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w:t>
      </w:r>
      <w:bookmarkStart w:id="0" w:name="_GoBack"/>
      <w:bookmarkEnd w:id="0"/>
    </w:p>
    <w:p>
      <w:pPr>
        <w:rPr>
          <w:rFonts w:hint="default"/>
        </w:rPr>
      </w:pPr>
      <w:r>
        <w:rPr>
          <w:rFonts w:hint="default"/>
        </w:rPr>
        <w:t xml:space="preserve"> El problema que se investiga es la falta de eficiencia y la lentitud en el proceso de cotización de productos y servicios en el ámbito industrial de la Empresa KATARI SAC. La recopilación manual de información y la creación de presupuestos personalizados retrasan la respuesta a las solicitudes de los clientes, lo que afecta la satisfacción del cliente y la competitividad de la organización.</w:t>
      </w:r>
    </w:p>
    <w:p>
      <w:pPr>
        <w:rPr>
          <w:rFonts w:hint="default"/>
        </w:rPr>
      </w:pPr>
      <w:r>
        <w:rPr>
          <w:rFonts w:hint="default"/>
        </w:rPr>
        <w:t>2.</w:t>
      </w:r>
    </w:p>
    <w:p>
      <w:pPr>
        <w:rPr>
          <w:rFonts w:hint="default"/>
        </w:rPr>
      </w:pPr>
      <w:r>
        <w:rPr>
          <w:rFonts w:hint="default"/>
        </w:rPr>
        <w:t>El impacto directo del problema de estudio en la satisfacción del cliente y la competitividad de la empresa KATARI SAC en el mercado industrial es la "emergencia" del problema de estudio. La falta de eficiencia en el proceso de cotización puede resultar en respuestas lentas a las solicitudes de los clientes, lo que puede resultar en una pérdida de oportunidades comerciales y una percepción de la calidad del servicio por parte de los clientes. Para mantener la competitividad y el éxito empresarial, se requiere una atención inmediata en esta situación.</w:t>
      </w:r>
    </w:p>
    <w:p>
      <w:pPr>
        <w:rPr>
          <w:rFonts w:hint="default"/>
        </w:rPr>
      </w:pPr>
      <w:r>
        <w:rPr>
          <w:rFonts w:hint="default"/>
        </w:rPr>
        <w:t>3.</w:t>
      </w:r>
    </w:p>
    <w:p>
      <w:pPr>
        <w:rPr>
          <w:rFonts w:hint="default"/>
        </w:rPr>
      </w:pPr>
      <w:r>
        <w:rPr>
          <w:rFonts w:hint="default"/>
        </w:rPr>
        <w:t>La investigación es altamente viable debido a la disponibilidad de recursos, el apoyo de la dirección y el potencial impacto positivo en la empresa y sus clientes.</w:t>
      </w:r>
    </w:p>
    <w:p>
      <w:pPr>
        <w:rPr>
          <w:rFonts w:hint="default"/>
        </w:rPr>
      </w:pPr>
      <w:r>
        <w:rPr>
          <w:rFonts w:hint="default"/>
        </w:rPr>
        <w:t>4.</w:t>
      </w:r>
    </w:p>
    <w:p>
      <w:pPr>
        <w:rPr>
          <w:rFonts w:hint="default"/>
        </w:rPr>
      </w:pPr>
      <w:r>
        <w:rPr>
          <w:rFonts w:hint="default"/>
        </w:rPr>
        <w:t>El estudio tiene un impacto positivo tanto en la empresa KATARI SAC como en sus clientes industriales. Mejorar el proceso de cotización aumentará la competitividad de la empresa y la satisfacción del cliente al satisfacer sus necesidades con respuestas más rápidas y precisas. Esto fomenta la eficiencia operativa y la satisfacción del cliente en el mercado industrial, lo que contribuye al desarrollo económico y social.</w:t>
      </w:r>
    </w:p>
    <w:p>
      <w:pPr>
        <w:rPr>
          <w:rFonts w:hint="default"/>
        </w:rPr>
      </w:pPr>
      <w:r>
        <w:rPr>
          <w:rFonts w:hint="default"/>
        </w:rPr>
        <w:t>5.</w:t>
      </w:r>
    </w:p>
    <w:p>
      <w:pPr>
        <w:rPr>
          <w:rFonts w:hint="default"/>
        </w:rPr>
      </w:pPr>
      <w:r>
        <w:rPr>
          <w:rFonts w:hint="default"/>
        </w:rPr>
        <w:t>El estudio de mejora del proceso de cotización beneficia a la empresa KATARI SAC y sus clientes industriales. Al mejorar la eficiencia de este proceso, la empresa puede responder a las solicitudes de los clientes más rápido y precisamente. Esto aumenta la competitividad de la empresa y aumenta la satisfacción del cliente, contribuyendo al desarrollo económico y social en el mercado industrial.</w:t>
      </w:r>
    </w:p>
    <w:p>
      <w:pPr>
        <w:rPr>
          <w:rFonts w:hint="default"/>
        </w:rPr>
      </w:pPr>
      <w:r>
        <w:rPr>
          <w:rFonts w:hint="default"/>
        </w:rPr>
        <w:t>6.</w:t>
      </w:r>
    </w:p>
    <w:p>
      <w:r>
        <w:rPr>
          <w:rFonts w:hint="default"/>
        </w:rPr>
        <w:t>El estudio no solo ofrece la posibilidad de adquirir habilidades profesionales y personales, sino que también contribuye al avance del conocimiento en las áreas de gestión empresarial y procesos industriales. Esto no solo beneficia a los participantes directos, sino también a la comunidad académica y profesional en general al mejorar las prácticas y técnicas utilizadas en el campo.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gave Nerd Font"/>
    <w:panose1 w:val="05000000000000000000"/>
    <w:charset w:val="00"/>
    <w:family w:val="auto"/>
    <w:pitch w:val="default"/>
    <w:sig w:usb0="00000000" w:usb1="10000000" w:usb2="00000000" w:usb3="00000000" w:csb0="80000000" w:csb1="00000000"/>
  </w:font>
  <w:font w:name="Agave Nerd Font">
    <w:panose1 w:val="020B0509030604020203"/>
    <w:charset w:val="00"/>
    <w:family w:val="auto"/>
    <w:pitch w:val="default"/>
    <w:sig w:usb0="E00002FF" w:usb1="1000F8FB" w:usb2="00040000" w:usb3="00000000" w:csb0="6000019F" w:csb1="DFD7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43ED"/>
    <w:rsid w:val="7DD7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2024-05-14T11:36:00Z</dcterms:created>
  <dc:creator>zeta</dc:creator>
  <cp:lastModifiedBy>zeta</cp:lastModifiedBy>
  <dcterms:modified xsi:type="dcterms:W3CDTF">2024-05-14T11:42:36Z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