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C2" w:rsidRPr="00257E6C" w:rsidRDefault="00146B69" w:rsidP="0069264D">
      <w:pPr>
        <w:jc w:val="center"/>
        <w:rPr>
          <w:rFonts w:ascii="Constantia" w:hAnsi="Constantia" w:cs="Times New Roman"/>
          <w:b/>
          <w:i/>
          <w:sz w:val="40"/>
          <w:szCs w:val="40"/>
        </w:rPr>
      </w:pPr>
      <w:r w:rsidRPr="00257E6C">
        <w:rPr>
          <w:rFonts w:ascii="Constantia" w:hAnsi="Constantia" w:cs="Times New Roman"/>
          <w:b/>
          <w:i/>
          <w:sz w:val="40"/>
          <w:szCs w:val="40"/>
          <w:u w:val="single"/>
        </w:rPr>
        <w:t>Lore</w:t>
      </w:r>
    </w:p>
    <w:p w:rsidR="0069264D" w:rsidRPr="00257E6C" w:rsidRDefault="0069264D" w:rsidP="0069264D">
      <w:pPr>
        <w:jc w:val="center"/>
        <w:rPr>
          <w:rFonts w:ascii="Constantia" w:hAnsi="Constantia" w:cs="Times New Roman"/>
          <w:b/>
          <w:i/>
          <w:sz w:val="40"/>
          <w:szCs w:val="40"/>
          <w:u w:val="single"/>
        </w:rPr>
      </w:pPr>
    </w:p>
    <w:p w:rsidR="0069264D" w:rsidRDefault="00257E6C" w:rsidP="0069264D">
      <w:pPr>
        <w:jc w:val="both"/>
        <w:rPr>
          <w:rFonts w:ascii="Constantia" w:hAnsi="Constantia" w:cs="Times New Roman"/>
          <w:sz w:val="24"/>
          <w:szCs w:val="24"/>
        </w:rPr>
      </w:pPr>
      <w:r w:rsidRPr="00257E6C">
        <w:rPr>
          <w:rFonts w:ascii="Constantia" w:hAnsi="Constantia" w:cs="Times New Roman"/>
          <w:sz w:val="24"/>
          <w:szCs w:val="24"/>
        </w:rPr>
        <w:t xml:space="preserve">En </w:t>
      </w:r>
      <w:proofErr w:type="spellStart"/>
      <w:r w:rsidRPr="00257E6C">
        <w:rPr>
          <w:rFonts w:ascii="Constantia" w:hAnsi="Constantia" w:cs="Times New Roman"/>
          <w:sz w:val="24"/>
          <w:szCs w:val="24"/>
        </w:rPr>
        <w:t>Aileen</w:t>
      </w:r>
      <w:proofErr w:type="spellEnd"/>
      <w:r w:rsidRPr="00257E6C">
        <w:rPr>
          <w:rFonts w:ascii="Constantia" w:hAnsi="Constantia" w:cs="Times New Roman"/>
          <w:sz w:val="24"/>
          <w:szCs w:val="24"/>
        </w:rPr>
        <w:t>, un reino</w:t>
      </w:r>
      <w:r>
        <w:rPr>
          <w:rFonts w:ascii="Constantia" w:hAnsi="Constantia" w:cs="Times New Roman"/>
          <w:sz w:val="24"/>
          <w:szCs w:val="24"/>
        </w:rPr>
        <w:t xml:space="preserve"> gobernado por la luz, existe una fuente maldecida, prohibida la entrada a cualquier habitante, de ella brota un agua tan negra como la propia oscuridad, impidiendo que la luz escape, su nombre, la Fuente de </w:t>
      </w:r>
      <w:proofErr w:type="spellStart"/>
      <w:r>
        <w:rPr>
          <w:rFonts w:ascii="Constantia" w:hAnsi="Constantia" w:cs="Times New Roman"/>
          <w:sz w:val="24"/>
          <w:szCs w:val="24"/>
        </w:rPr>
        <w:t>Tenebris</w:t>
      </w:r>
      <w:proofErr w:type="spellEnd"/>
      <w:r>
        <w:rPr>
          <w:rFonts w:ascii="Constantia" w:hAnsi="Constantia" w:cs="Times New Roman"/>
          <w:sz w:val="24"/>
          <w:szCs w:val="24"/>
        </w:rPr>
        <w:t>.</w:t>
      </w:r>
    </w:p>
    <w:p w:rsidR="00257E6C" w:rsidRDefault="00257E6C" w:rsidP="0069264D">
      <w:p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El reino carecía de gobernante pero en su lugar lo regían 7 grandes espíritus, los Monarcas, cada uno responsable de un territorio bajo su mandato.</w:t>
      </w:r>
    </w:p>
    <w:p w:rsidR="00257E6C" w:rsidRDefault="00257E6C" w:rsidP="0069264D">
      <w:p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 xml:space="preserve">Pero </w:t>
      </w:r>
      <w:proofErr w:type="spellStart"/>
      <w:r>
        <w:rPr>
          <w:rFonts w:ascii="Constantia" w:hAnsi="Constantia" w:cs="Times New Roman"/>
          <w:sz w:val="24"/>
          <w:szCs w:val="24"/>
        </w:rPr>
        <w:t>Aileen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no siempre se había encontrado protegido por la luz, tiempo atrás </w:t>
      </w:r>
      <w:proofErr w:type="spellStart"/>
      <w:r>
        <w:rPr>
          <w:rFonts w:ascii="Constantia" w:hAnsi="Constantia" w:cs="Times New Roman"/>
          <w:sz w:val="24"/>
          <w:szCs w:val="24"/>
        </w:rPr>
        <w:t>Aileen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sufrió un periodo de tinieblas donde regia un único gobernante, conocido por su obsesión por la oscuridad, que le acercó a la corrupción y tiranía de toda </w:t>
      </w:r>
      <w:proofErr w:type="spellStart"/>
      <w:r>
        <w:rPr>
          <w:rFonts w:ascii="Constantia" w:hAnsi="Constantia" w:cs="Times New Roman"/>
          <w:sz w:val="24"/>
          <w:szCs w:val="24"/>
        </w:rPr>
        <w:t>Aileen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. Esto provocó el auge de siete guerreros que derrocaron a su anterior gobernante, </w:t>
      </w:r>
      <w:proofErr w:type="spellStart"/>
      <w:r>
        <w:rPr>
          <w:rFonts w:ascii="Constantia" w:hAnsi="Constantia" w:cs="Times New Roman"/>
          <w:sz w:val="24"/>
          <w:szCs w:val="24"/>
        </w:rPr>
        <w:t>Tenebris</w:t>
      </w:r>
      <w:proofErr w:type="spellEnd"/>
      <w:r>
        <w:rPr>
          <w:rFonts w:ascii="Constantia" w:hAnsi="Constantia" w:cs="Times New Roman"/>
          <w:sz w:val="24"/>
          <w:szCs w:val="24"/>
        </w:rPr>
        <w:t>.</w:t>
      </w:r>
    </w:p>
    <w:p w:rsidR="00257E6C" w:rsidRDefault="00E82F76" w:rsidP="0069264D">
      <w:p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 xml:space="preserve">A partir de esa batalla, la luz volvió a </w:t>
      </w:r>
      <w:proofErr w:type="spellStart"/>
      <w:r>
        <w:rPr>
          <w:rFonts w:ascii="Constantia" w:hAnsi="Constantia" w:cs="Times New Roman"/>
          <w:sz w:val="24"/>
          <w:szCs w:val="24"/>
        </w:rPr>
        <w:t>Aileen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mas blan</w:t>
      </w:r>
      <w:r w:rsidR="001421AD">
        <w:rPr>
          <w:rFonts w:ascii="Constantia" w:hAnsi="Constantia" w:cs="Times New Roman"/>
          <w:sz w:val="24"/>
          <w:szCs w:val="24"/>
        </w:rPr>
        <w:t xml:space="preserve">ca y pura de lo que jamás había </w:t>
      </w:r>
      <w:r>
        <w:rPr>
          <w:rFonts w:ascii="Constantia" w:hAnsi="Constantia" w:cs="Times New Roman"/>
          <w:sz w:val="24"/>
          <w:szCs w:val="24"/>
        </w:rPr>
        <w:t xml:space="preserve">sido, iluminando cada rincón y lugar, menos uno, no importaba lo mucho que se la luz le alcanzase, este lugar se mantuvo sombrío, sin un mero reflejo o destello de luz. Tal era el miedo infundido, que causó la reunión de los Monarcas para su destrucción, sin embargo, todo intento fue inútil, todo ataque era absorbido y consumido en sus oscuras aguas, por ello se lo consideró maldito y prohibido el acceso a todo habitante de </w:t>
      </w:r>
      <w:proofErr w:type="spellStart"/>
      <w:r>
        <w:rPr>
          <w:rFonts w:ascii="Constantia" w:hAnsi="Constantia" w:cs="Times New Roman"/>
          <w:sz w:val="24"/>
          <w:szCs w:val="24"/>
        </w:rPr>
        <w:t>Aileen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, ese lugar es la fuente de </w:t>
      </w:r>
      <w:proofErr w:type="spellStart"/>
      <w:r>
        <w:rPr>
          <w:rFonts w:ascii="Constantia" w:hAnsi="Constantia" w:cs="Times New Roman"/>
          <w:sz w:val="24"/>
          <w:szCs w:val="24"/>
        </w:rPr>
        <w:t>Tenebris</w:t>
      </w:r>
      <w:proofErr w:type="spellEnd"/>
      <w:r>
        <w:rPr>
          <w:rFonts w:ascii="Constantia" w:hAnsi="Constantia" w:cs="Times New Roman"/>
          <w:sz w:val="24"/>
          <w:szCs w:val="24"/>
        </w:rPr>
        <w:t>.</w:t>
      </w:r>
    </w:p>
    <w:p w:rsidR="00E82F76" w:rsidRDefault="00E82F76" w:rsidP="0069264D">
      <w:pPr>
        <w:jc w:val="both"/>
        <w:rPr>
          <w:rFonts w:ascii="Constantia" w:hAnsi="Constantia" w:cs="Times New Roman"/>
          <w:sz w:val="24"/>
          <w:szCs w:val="24"/>
        </w:rPr>
      </w:pPr>
    </w:p>
    <w:p w:rsidR="00E82F76" w:rsidRDefault="00E82F76" w:rsidP="0069264D">
      <w:p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 xml:space="preserve">El reino de </w:t>
      </w:r>
      <w:proofErr w:type="spellStart"/>
      <w:r>
        <w:rPr>
          <w:rFonts w:ascii="Constantia" w:hAnsi="Constantia" w:cs="Times New Roman"/>
          <w:sz w:val="24"/>
          <w:szCs w:val="24"/>
        </w:rPr>
        <w:t>Aileen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, está formado por </w:t>
      </w:r>
      <w:r w:rsidRPr="00E82F76">
        <w:rPr>
          <w:rFonts w:ascii="Constantia" w:hAnsi="Constantia" w:cs="Times New Roman"/>
          <w:b/>
          <w:i/>
          <w:sz w:val="24"/>
          <w:szCs w:val="24"/>
        </w:rPr>
        <w:t>X</w:t>
      </w:r>
      <w:r>
        <w:rPr>
          <w:rFonts w:ascii="Constantia" w:hAnsi="Constantia" w:cs="Times New Roman"/>
          <w:b/>
          <w:i/>
          <w:sz w:val="24"/>
          <w:szCs w:val="24"/>
        </w:rPr>
        <w:t xml:space="preserve"> </w:t>
      </w:r>
      <w:r>
        <w:rPr>
          <w:rFonts w:ascii="Constantia" w:hAnsi="Constantia" w:cs="Times New Roman"/>
          <w:sz w:val="24"/>
          <w:szCs w:val="24"/>
        </w:rPr>
        <w:t>territorios:</w:t>
      </w:r>
    </w:p>
    <w:p w:rsidR="00E82F76" w:rsidRDefault="00E82F76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Pueblo Huérfano</w:t>
      </w:r>
      <w:r w:rsidR="001421AD">
        <w:rPr>
          <w:rFonts w:ascii="Constantia" w:hAnsi="Constantia" w:cs="Times New Roman"/>
          <w:sz w:val="24"/>
          <w:szCs w:val="24"/>
        </w:rPr>
        <w:t xml:space="preserve"> (</w:t>
      </w:r>
      <w:proofErr w:type="spellStart"/>
      <w:r w:rsidR="001421AD">
        <w:rPr>
          <w:rFonts w:ascii="Constantia" w:hAnsi="Constantia" w:cs="Times New Roman"/>
          <w:sz w:val="24"/>
          <w:szCs w:val="24"/>
        </w:rPr>
        <w:t>Orphan</w:t>
      </w:r>
      <w:proofErr w:type="spellEnd"/>
      <w:r w:rsidR="001421AD">
        <w:rPr>
          <w:rFonts w:ascii="Constantia" w:hAnsi="Constantia" w:cs="Times New Roman"/>
          <w:sz w:val="24"/>
          <w:szCs w:val="24"/>
        </w:rPr>
        <w:t xml:space="preserve"> </w:t>
      </w:r>
      <w:proofErr w:type="spellStart"/>
      <w:r w:rsidR="001421AD">
        <w:rPr>
          <w:rFonts w:ascii="Constantia" w:hAnsi="Constantia" w:cs="Times New Roman"/>
          <w:sz w:val="24"/>
          <w:szCs w:val="24"/>
        </w:rPr>
        <w:t>Village</w:t>
      </w:r>
      <w:proofErr w:type="spellEnd"/>
      <w:r w:rsidR="001421AD">
        <w:rPr>
          <w:rFonts w:ascii="Constantia" w:hAnsi="Constantia" w:cs="Times New Roman"/>
          <w:sz w:val="24"/>
          <w:szCs w:val="24"/>
        </w:rPr>
        <w:t>)</w:t>
      </w:r>
    </w:p>
    <w:p w:rsidR="00E82F76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Senda Solitaria (</w:t>
      </w:r>
      <w:proofErr w:type="spellStart"/>
      <w:r>
        <w:rPr>
          <w:rFonts w:ascii="Constantia" w:hAnsi="Constantia" w:cs="Times New Roman"/>
          <w:sz w:val="24"/>
          <w:szCs w:val="24"/>
        </w:rPr>
        <w:t>Desolate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</w:t>
      </w:r>
      <w:proofErr w:type="spellStart"/>
      <w:r>
        <w:rPr>
          <w:rFonts w:ascii="Constantia" w:hAnsi="Constantia" w:cs="Times New Roman"/>
          <w:sz w:val="24"/>
          <w:szCs w:val="24"/>
        </w:rPr>
        <w:t>Path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1421AD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Cascadas del Olvido (</w:t>
      </w:r>
      <w:proofErr w:type="spellStart"/>
      <w:r>
        <w:rPr>
          <w:rFonts w:ascii="Constantia" w:hAnsi="Constantia" w:cs="Times New Roman"/>
          <w:sz w:val="24"/>
          <w:szCs w:val="24"/>
        </w:rPr>
        <w:t>Oblivion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</w:t>
      </w:r>
      <w:proofErr w:type="spellStart"/>
      <w:r>
        <w:rPr>
          <w:rFonts w:ascii="Constantia" w:hAnsi="Constantia" w:cs="Times New Roman"/>
          <w:sz w:val="24"/>
          <w:szCs w:val="24"/>
        </w:rPr>
        <w:t>Waterfalls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1421AD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bookmarkStart w:id="0" w:name="_GoBack"/>
      <w:bookmarkEnd w:id="0"/>
    </w:p>
    <w:p w:rsidR="001421AD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Jardines Ventosos (</w:t>
      </w:r>
      <w:proofErr w:type="spellStart"/>
      <w:r>
        <w:rPr>
          <w:rFonts w:ascii="Constantia" w:hAnsi="Constantia" w:cs="Times New Roman"/>
          <w:sz w:val="24"/>
          <w:szCs w:val="24"/>
        </w:rPr>
        <w:t>Windy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</w:t>
      </w:r>
      <w:proofErr w:type="spellStart"/>
      <w:r>
        <w:rPr>
          <w:rFonts w:ascii="Constantia" w:hAnsi="Constantia" w:cs="Times New Roman"/>
          <w:sz w:val="24"/>
          <w:szCs w:val="24"/>
        </w:rPr>
        <w:t>Gardens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1421AD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Caverna Cristalina (</w:t>
      </w:r>
      <w:proofErr w:type="spellStart"/>
      <w:r>
        <w:rPr>
          <w:rFonts w:ascii="Constantia" w:hAnsi="Constantia" w:cs="Times New Roman"/>
          <w:sz w:val="24"/>
          <w:szCs w:val="24"/>
        </w:rPr>
        <w:t>Crystalline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</w:t>
      </w:r>
      <w:proofErr w:type="spellStart"/>
      <w:r>
        <w:rPr>
          <w:rFonts w:ascii="Constantia" w:hAnsi="Constantia" w:cs="Times New Roman"/>
          <w:sz w:val="24"/>
          <w:szCs w:val="24"/>
        </w:rPr>
        <w:t>Caverns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1421AD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Pantano Ponzoñoso (</w:t>
      </w:r>
      <w:proofErr w:type="spellStart"/>
      <w:r w:rsidR="00751241">
        <w:rPr>
          <w:rFonts w:ascii="Constantia" w:hAnsi="Constantia" w:cs="Times New Roman"/>
          <w:sz w:val="24"/>
          <w:szCs w:val="24"/>
        </w:rPr>
        <w:t>Noxious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</w:t>
      </w:r>
      <w:proofErr w:type="spellStart"/>
      <w:r>
        <w:rPr>
          <w:rFonts w:ascii="Constantia" w:hAnsi="Constantia" w:cs="Times New Roman"/>
          <w:sz w:val="24"/>
          <w:szCs w:val="24"/>
        </w:rPr>
        <w:t>Swamp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1421AD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Abismo Humeante (</w:t>
      </w:r>
      <w:r w:rsidR="00751241">
        <w:rPr>
          <w:rFonts w:ascii="Constantia" w:hAnsi="Constantia" w:cs="Times New Roman"/>
          <w:sz w:val="24"/>
          <w:szCs w:val="24"/>
        </w:rPr>
        <w:t xml:space="preserve">Smoking </w:t>
      </w:r>
      <w:proofErr w:type="spellStart"/>
      <w:r w:rsidR="00751241">
        <w:rPr>
          <w:rFonts w:ascii="Constantia" w:hAnsi="Constantia" w:cs="Times New Roman"/>
          <w:sz w:val="24"/>
          <w:szCs w:val="24"/>
        </w:rPr>
        <w:t>Abyss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1421AD" w:rsidRDefault="001421AD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Ciudadela Blanca (</w:t>
      </w:r>
      <w:r w:rsidR="00751241">
        <w:rPr>
          <w:rFonts w:ascii="Constantia" w:hAnsi="Constantia" w:cs="Times New Roman"/>
          <w:sz w:val="24"/>
          <w:szCs w:val="24"/>
        </w:rPr>
        <w:t xml:space="preserve">White </w:t>
      </w:r>
      <w:proofErr w:type="spellStart"/>
      <w:r w:rsidR="00751241">
        <w:rPr>
          <w:rFonts w:ascii="Constantia" w:hAnsi="Constantia" w:cs="Times New Roman"/>
          <w:sz w:val="24"/>
          <w:szCs w:val="24"/>
        </w:rPr>
        <w:t>Citadel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1421AD" w:rsidRPr="00E82F76" w:rsidRDefault="00C84882" w:rsidP="00E82F76">
      <w:pPr>
        <w:pStyle w:val="Prrafodelista"/>
        <w:numPr>
          <w:ilvl w:val="0"/>
          <w:numId w:val="1"/>
        </w:numPr>
        <w:jc w:val="both"/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Santuario de los recuerdos (</w:t>
      </w:r>
      <w:proofErr w:type="spellStart"/>
      <w:r>
        <w:rPr>
          <w:rFonts w:ascii="Constantia" w:hAnsi="Constantia" w:cs="Times New Roman"/>
          <w:sz w:val="24"/>
          <w:szCs w:val="24"/>
        </w:rPr>
        <w:t>Sanctuary</w:t>
      </w:r>
      <w:proofErr w:type="spellEnd"/>
      <w:r>
        <w:rPr>
          <w:rFonts w:ascii="Constantia" w:hAnsi="Constantia" w:cs="Times New Roman"/>
          <w:sz w:val="24"/>
          <w:szCs w:val="24"/>
        </w:rPr>
        <w:t xml:space="preserve"> of </w:t>
      </w:r>
      <w:proofErr w:type="spellStart"/>
      <w:r>
        <w:rPr>
          <w:rFonts w:ascii="Constantia" w:hAnsi="Constantia" w:cs="Times New Roman"/>
          <w:sz w:val="24"/>
          <w:szCs w:val="24"/>
        </w:rPr>
        <w:t>Memories</w:t>
      </w:r>
      <w:proofErr w:type="spellEnd"/>
      <w:r>
        <w:rPr>
          <w:rFonts w:ascii="Constantia" w:hAnsi="Constantia" w:cs="Times New Roman"/>
          <w:sz w:val="24"/>
          <w:szCs w:val="24"/>
        </w:rPr>
        <w:t>)</w:t>
      </w:r>
    </w:p>
    <w:p w:rsidR="00E82F76" w:rsidRPr="00257E6C" w:rsidRDefault="00E82F76" w:rsidP="0069264D">
      <w:pPr>
        <w:jc w:val="both"/>
        <w:rPr>
          <w:rFonts w:ascii="Constantia" w:hAnsi="Constantia" w:cs="Times New Roman"/>
          <w:sz w:val="24"/>
          <w:szCs w:val="24"/>
        </w:rPr>
      </w:pPr>
    </w:p>
    <w:sectPr w:rsidR="00E82F76" w:rsidRPr="0025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42190"/>
    <w:multiLevelType w:val="hybridMultilevel"/>
    <w:tmpl w:val="6DE455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59"/>
    <w:rsid w:val="001421AD"/>
    <w:rsid w:val="00146B69"/>
    <w:rsid w:val="00257E6C"/>
    <w:rsid w:val="002A12DE"/>
    <w:rsid w:val="0069264D"/>
    <w:rsid w:val="00751241"/>
    <w:rsid w:val="00886959"/>
    <w:rsid w:val="00BC3D18"/>
    <w:rsid w:val="00C84882"/>
    <w:rsid w:val="00C96AC2"/>
    <w:rsid w:val="00E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3F7AC-3050-4FEB-9A56-66CA27AB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mendoza reyes</dc:creator>
  <cp:keywords/>
  <dc:description/>
  <cp:lastModifiedBy>juan diego mendoza reyes</cp:lastModifiedBy>
  <cp:revision>7</cp:revision>
  <dcterms:created xsi:type="dcterms:W3CDTF">2019-10-08T15:24:00Z</dcterms:created>
  <dcterms:modified xsi:type="dcterms:W3CDTF">2019-10-09T11:08:00Z</dcterms:modified>
</cp:coreProperties>
</file>