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50" w:type="dxa"/>
        <w:jc w:val="left"/>
        <w:tblInd w:w="7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73" w:type="dxa"/>
          <w:bottom w:w="57" w:type="dxa"/>
          <w:right w:w="108" w:type="dxa"/>
        </w:tblCellMar>
      </w:tblPr>
      <w:tblGrid>
        <w:gridCol w:w="2064"/>
        <w:gridCol w:w="8286"/>
      </w:tblGrid>
      <w:tr>
        <w:trPr/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Purpose</w:t>
            </w:r>
          </w:p>
        </w:tc>
        <w:tc>
          <w:tcPr>
            <w:tcW w:w="8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Practice using type parameters and wildcards on methods.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Review and fix your MoneyUtil class.  Write the best code you can.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8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 xml:space="preserve">1. </w:t>
            </w:r>
            <w:r>
              <w:rPr/>
              <w:t xml:space="preserve">Commit a revised </w:t>
            </w:r>
            <w:r>
              <w:rPr>
                <w:rFonts w:ascii="Arial" w:hAnsi="Arial"/>
              </w:rPr>
              <w:t>MoneyUtil</w:t>
            </w:r>
            <w:r>
              <w:rPr/>
              <w:t xml:space="preserve"> </w:t>
            </w:r>
            <w:r>
              <w:rPr/>
              <w:t>class to the Purse project.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2. Write some tests in the main method to show that you have correctly implemented each problem.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 xml:space="preserve">3. </w:t>
            </w:r>
            <w:r>
              <w:rPr>
                <w:b/>
                <w:bCs/>
              </w:rPr>
              <w:t>Clean up and fix code in MoneyUtil</w:t>
            </w:r>
            <w:r>
              <w:rPr/>
              <w:t xml:space="preserve">.  There should be no errors in any methods. We will evaluate methods as correct or incorrect -- no partial credit if any error.  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4. Make sure code is good quality.  We will also give a Code Quality score, again 0 or 1.  Badly formatting code, missing Javadoc, or misleading variables names (example below) will all result in a score of 0 (incorrect).   For example:</w:t>
            </w:r>
          </w:p>
          <w:p>
            <w:pPr>
              <w:pStyle w:val="Normal"/>
              <w:tabs>
                <w:tab w:val="left" w:pos="464" w:leader="none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public void sortMoney(List&lt;Valuable&gt; coins)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"coins" is a misleading name, since the List is not required to be Coins.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 xml:space="preserve">5. Eliminate dead code and commented out code.  </w:t>
              <w:br/>
              <w:t xml:space="preserve">This is the final submission, so there shouldn't be any unnecessary code.  </w:t>
            </w:r>
          </w:p>
        </w:tc>
      </w:tr>
      <w:tr>
        <w:trPr/>
        <w:tc>
          <w:tcPr>
            <w:tcW w:w="20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Deadline</w:t>
            </w:r>
          </w:p>
        </w:tc>
        <w:tc>
          <w:tcPr>
            <w:tcW w:w="82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Saturday, 28 April.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Generics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1. In the Purse </w:t>
      </w:r>
      <w:r>
        <w:rPr>
          <w:rFonts w:cs="Times New Roman" w:ascii="Courier New" w:hAnsi="Courier New"/>
          <w:b/>
          <w:bCs/>
          <w:iCs/>
        </w:rPr>
        <w:t>MoneyUtil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class write a </w:t>
      </w:r>
      <w:r>
        <w:rPr>
          <w:rFonts w:cs="Times New Roman" w:ascii="Courier New" w:hAnsi="Courier New"/>
          <w:iCs/>
        </w:rPr>
        <w:t>max</w:t>
      </w:r>
      <w:r>
        <w:rPr>
          <w:rFonts w:cs="Times New Roman"/>
          <w:iCs/>
        </w:rPr>
        <w:t xml:space="preserve"> method using a type parameter like this::</w:t>
      </w:r>
    </w:p>
    <w:p>
      <w:pPr>
        <w:pStyle w:val="Normal"/>
        <w:spacing w:before="29" w:after="0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iCs/>
        </w:rPr>
        <w:t>/**</w:t>
      </w:r>
    </w:p>
    <w:p>
      <w:pPr>
        <w:pStyle w:val="Normal"/>
        <w:spacing w:before="29" w:after="0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Return the larger of a and b, according to the natural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ordering (defined by compareTo).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@param args one or more Comparable objects to compare.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@throws IllegalArgumentException if no arguments given.</w:t>
      </w:r>
    </w:p>
    <w:p>
      <w:pPr>
        <w:pStyle w:val="Normal"/>
        <w:spacing w:before="29" w:after="0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*/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/>
          <w:bCs/>
          <w:iCs/>
        </w:rPr>
        <w:t xml:space="preserve">public static &lt;E extends Comparable&lt;E&gt;&gt; E max(E ... </w:t>
      </w:r>
      <w:r>
        <w:rPr>
          <w:rFonts w:cs="Times New Roman" w:ascii="Courier New" w:hAnsi="Courier New"/>
          <w:b/>
          <w:bCs/>
          <w:iCs/>
        </w:rPr>
        <w:t>args</w:t>
      </w:r>
      <w:r>
        <w:rPr>
          <w:rFonts w:cs="Times New Roman" w:ascii="Courier New" w:hAnsi="Courier New"/>
          <w:b/>
          <w:bCs/>
          <w:iCs/>
        </w:rPr>
        <w:t>) {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/>
          <w:bCs/>
          <w:iCs/>
        </w:rPr>
        <w:t xml:space="preserve">    </w:t>
      </w:r>
      <w:r>
        <w:rPr>
          <w:rFonts w:cs="Times New Roman" w:ascii="Courier New" w:hAnsi="Courier New"/>
          <w:b/>
          <w:bCs/>
          <w:iCs/>
        </w:rPr>
        <w:t>//TODO write code to return the "large</w:t>
      </w:r>
      <w:r>
        <w:rPr>
          <w:rFonts w:cs="Times New Roman" w:ascii="Courier New" w:hAnsi="Courier New"/>
          <w:b/>
          <w:bCs/>
          <w:iCs/>
        </w:rPr>
        <w:t>st</w:t>
      </w:r>
      <w:r>
        <w:rPr>
          <w:rFonts w:cs="Times New Roman" w:ascii="Courier New" w:hAnsi="Courier New"/>
          <w:b/>
          <w:bCs/>
          <w:iCs/>
        </w:rPr>
        <w:t xml:space="preserve">" </w:t>
      </w:r>
      <w:r>
        <w:rPr>
          <w:rFonts w:cs="Times New Roman" w:ascii="Courier New" w:hAnsi="Courier New"/>
          <w:b/>
          <w:bCs/>
          <w:iCs/>
        </w:rPr>
        <w:t>argument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/>
          <w:bCs/>
          <w:iCs/>
        </w:rPr>
        <w:t>}</w:t>
      </w:r>
    </w:p>
    <w:p>
      <w:pPr>
        <w:pStyle w:val="TextBody"/>
        <w:rPr/>
      </w:pPr>
      <w:r>
        <w:rPr/>
        <w:t xml:space="preserve">"E ... args" means a </w:t>
      </w:r>
      <w:r>
        <w:rPr>
          <w:i/>
          <w:iCs/>
        </w:rPr>
        <w:t>variable number of parameters</w:t>
      </w:r>
      <w:r>
        <w:rPr>
          <w:i w:val="false"/>
          <w:iCs w:val="false"/>
        </w:rPr>
        <w:t>. You can invoke max("a"), max("a","b"), max("a","b","c").  Inside the method, the actual argument values are args[0], args[1], args[2], ...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Verify that this method works by </w:t>
      </w:r>
      <w:r>
        <w:rPr>
          <w:rFonts w:cs="Times New Roman"/>
          <w:iCs/>
        </w:rPr>
        <w:t>testing</w:t>
      </w:r>
      <w:r>
        <w:rPr>
          <w:rFonts w:cs="Times New Roman"/>
          <w:iCs/>
        </w:rPr>
        <w:t xml:space="preserve"> it on at least </w:t>
      </w:r>
      <w:r>
        <w:rPr>
          <w:rFonts w:cs="Times New Roman"/>
          <w:b/>
          <w:bCs/>
          <w:iCs/>
        </w:rPr>
        <w:t>2 different classes of objects</w:t>
      </w:r>
      <w:r>
        <w:rPr>
          <w:rFonts w:cs="Times New Roman"/>
          <w:b w:val="false"/>
          <w:bCs w:val="false"/>
          <w:iCs/>
        </w:rPr>
        <w:t>. For example:</w:t>
      </w:r>
    </w:p>
    <w:p>
      <w:pPr>
        <w:pStyle w:val="Normal"/>
        <w:spacing w:before="120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   </w:t>
      </w:r>
      <w:r>
        <w:rPr>
          <w:rFonts w:cs="Times New Roman" w:ascii="Courier New" w:hAnsi="Courier New"/>
          <w:b w:val="false"/>
          <w:bCs w:val="false"/>
          <w:iCs/>
        </w:rPr>
        <w:t>String m</w:t>
      </w:r>
      <w:r>
        <w:rPr>
          <w:rFonts w:cs="Times New Roman" w:ascii="Courier New" w:hAnsi="Courier New"/>
          <w:b w:val="false"/>
          <w:bCs w:val="false"/>
          <w:iCs/>
        </w:rPr>
        <w:t>ax</w:t>
      </w:r>
      <w:r>
        <w:rPr>
          <w:rFonts w:cs="Times New Roman" w:ascii="Courier New" w:hAnsi="Courier New"/>
          <w:b w:val="false"/>
          <w:bCs w:val="false"/>
          <w:iCs/>
        </w:rPr>
        <w:t xml:space="preserve"> = </w:t>
      </w:r>
      <w:r>
        <w:rPr>
          <w:rFonts w:cs="Times New Roman" w:ascii="Courier New" w:hAnsi="Courier New"/>
          <w:b w:val="false"/>
          <w:bCs w:val="false"/>
          <w:iCs/>
        </w:rPr>
        <w:t>Money</w:t>
      </w:r>
      <w:r>
        <w:rPr>
          <w:rFonts w:cs="Times New Roman" w:ascii="Courier New" w:hAnsi="Courier New"/>
          <w:b w:val="false"/>
          <w:bCs w:val="false"/>
          <w:iCs/>
        </w:rPr>
        <w:t xml:space="preserve">Util.max( </w:t>
      </w:r>
      <w:r>
        <w:rPr>
          <w:rFonts w:cs="Times New Roman" w:ascii="Courier New" w:hAnsi="Courier New"/>
          <w:b w:val="false"/>
          <w:bCs w:val="false"/>
          <w:iCs/>
        </w:rPr>
        <w:t xml:space="preserve">"dog", </w:t>
      </w:r>
      <w:r>
        <w:rPr>
          <w:rFonts w:cs="Times New Roman" w:ascii="Courier New" w:hAnsi="Courier New"/>
          <w:b w:val="false"/>
          <w:bCs w:val="false"/>
          <w:iCs/>
        </w:rPr>
        <w:t>"</w:t>
      </w:r>
      <w:r>
        <w:rPr>
          <w:rFonts w:cs="Times New Roman" w:ascii="Courier New" w:hAnsi="Courier New"/>
          <w:b w:val="false"/>
          <w:bCs w:val="false"/>
          <w:iCs/>
        </w:rPr>
        <w:t>zebra", "cat"</w:t>
      </w:r>
      <w:r>
        <w:rPr>
          <w:rFonts w:cs="Times New Roman" w:ascii="Courier New" w:hAnsi="Courier New"/>
          <w:b w:val="false"/>
          <w:bCs w:val="false"/>
          <w:iCs/>
        </w:rPr>
        <w:t xml:space="preserve"> );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2. </w:t>
      </w:r>
      <w:r>
        <w:rPr>
          <w:rFonts w:cs="Times New Roman"/>
          <w:iCs/>
        </w:rPr>
        <w:t xml:space="preserve">Fix the above method!  </w:t>
      </w:r>
      <w:r>
        <w:rPr>
          <w:rFonts w:cs="Times New Roman"/>
          <w:iCs/>
        </w:rPr>
        <w:t xml:space="preserve">The method only works for types E that implement Comparable&lt;E&gt;.  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>It doesn't work for subclasses of Money because Money implements Comparable&lt;Valuable&gt;.</w:t>
      </w:r>
    </w:p>
    <w:p>
      <w:pPr>
        <w:pStyle w:val="Normal"/>
        <w:spacing w:before="120" w:after="0"/>
        <w:rPr>
          <w:rFonts w:ascii="Courier New" w:hAnsi="Courier New"/>
        </w:rPr>
      </w:pPr>
      <w:r>
        <w:rPr>
          <w:rFonts w:cs="Times New Roman" w:ascii="Courier New" w:hAnsi="Courier New"/>
          <w:iCs/>
        </w:rPr>
        <w:tab/>
        <w:t>Money m1 = new Banknote(100, "Baht");</w:t>
      </w:r>
    </w:p>
    <w:p>
      <w:pPr>
        <w:pStyle w:val="Normal"/>
        <w:spacing w:before="120" w:after="0"/>
        <w:rPr>
          <w:rFonts w:ascii="Courier New" w:hAnsi="Courier New"/>
        </w:rPr>
      </w:pPr>
      <w:r>
        <w:rPr>
          <w:rFonts w:cs="Times New Roman" w:ascii="Courier New" w:hAnsi="Courier New"/>
          <w:iCs/>
        </w:rPr>
        <w:tab/>
        <w:t>Money m2 = new Banknote(500, "Baht");</w:t>
      </w:r>
    </w:p>
    <w:p>
      <w:pPr>
        <w:pStyle w:val="Normal"/>
        <w:spacing w:before="120" w:after="0"/>
        <w:rPr>
          <w:rFonts w:ascii="Courier New" w:hAnsi="Courier New"/>
        </w:rPr>
      </w:pPr>
      <w:r>
        <w:rPr>
          <w:rFonts w:cs="Times New Roman" w:ascii="Courier New" w:hAnsi="Courier New"/>
          <w:iCs/>
        </w:rPr>
        <w:tab/>
        <w:t>Money m3 = new Coin(20, "Baht");</w:t>
      </w:r>
    </w:p>
    <w:p>
      <w:pPr>
        <w:pStyle w:val="Normal"/>
        <w:spacing w:before="120" w:after="0"/>
        <w:rPr>
          <w:rFonts w:ascii="Courier New" w:hAnsi="Courier New"/>
        </w:rPr>
      </w:pPr>
      <w:r>
        <w:rPr>
          <w:rFonts w:cs="Times New Roman" w:ascii="Courier New" w:hAnsi="Courier New"/>
          <w:iCs/>
        </w:rPr>
        <w:tab/>
        <w:t>Money max = MoneyUtil.max( m1, m2, m3 );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Fix the way the type parameter is specified so that max works for Money, Coin, Banknote, etc.   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See the Java API for </w:t>
      </w:r>
      <w:r>
        <w:rPr>
          <w:rFonts w:cs="Times New Roman" w:ascii="Courier New" w:hAnsi="Courier New"/>
          <w:b/>
          <w:bCs/>
          <w:iCs/>
        </w:rPr>
        <w:t>sort</w:t>
      </w:r>
      <w:r>
        <w:rPr>
          <w:rFonts w:cs="Times New Roman"/>
          <w:iCs/>
        </w:rPr>
        <w:t xml:space="preserve"> method in </w:t>
      </w:r>
      <w:r>
        <w:rPr>
          <w:rFonts w:cs="Times New Roman" w:ascii="Courier New" w:hAnsi="Courier New"/>
          <w:b/>
          <w:bCs/>
          <w:iCs/>
        </w:rPr>
        <w:t>java.util.Collections</w:t>
      </w:r>
      <w:r>
        <w:rPr>
          <w:rFonts w:cs="Times New Roman"/>
          <w:iCs/>
        </w:rPr>
        <w:t xml:space="preserve"> for example of what to do.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3.1 </w:t>
      </w:r>
      <w:r>
        <w:rPr>
          <w:rFonts w:cs="Times New Roman" w:ascii="Arial" w:hAnsi="Arial"/>
          <w:iCs/>
        </w:rPr>
        <w:t>Refactor</w:t>
      </w:r>
      <w:r>
        <w:rPr>
          <w:rFonts w:cs="Times New Roman"/>
          <w:iCs/>
        </w:rPr>
        <w:t xml:space="preserve">:  Rename </w:t>
      </w:r>
      <w:r>
        <w:rPr>
          <w:rFonts w:cs="Times New Roman" w:ascii="Arial" w:hAnsi="Arial"/>
          <w:iCs/>
        </w:rPr>
        <w:t>MoneyUtil.sortCoins</w:t>
      </w:r>
      <w:r>
        <w:rPr>
          <w:rFonts w:cs="Times New Roman"/>
          <w:iCs/>
        </w:rPr>
        <w:t xml:space="preserve"> to </w:t>
      </w:r>
      <w:r>
        <w:rPr>
          <w:rFonts w:cs="Times New Roman" w:ascii="Arial" w:hAnsi="Arial"/>
          <w:iCs/>
        </w:rPr>
        <w:t>MoneyUtil.sortMoney.</w:t>
      </w:r>
    </w:p>
    <w:p>
      <w:pPr>
        <w:pStyle w:val="Normal"/>
        <w:spacing w:before="12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Cs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Cs/>
        </w:rPr>
        <w:t>Use refactoring so that references to this method are updated.</w:t>
      </w:r>
    </w:p>
    <w:p>
      <w:pPr>
        <w:pStyle w:val="Normal"/>
        <w:spacing w:before="120" w:after="0"/>
        <w:rPr/>
      </w:pPr>
      <w:r>
        <w:rPr>
          <w:rFonts w:cs="Times New Roman"/>
          <w:b w:val="false"/>
          <w:bCs w:val="false"/>
          <w:iCs/>
        </w:rPr>
        <w:t xml:space="preserve">3.2 There is a problem with this method:   </w:t>
      </w:r>
      <w:r>
        <w:rPr>
          <w:rFonts w:cs="Times New Roman" w:ascii="Courier New" w:hAnsi="Courier New"/>
          <w:b/>
          <w:bCs/>
          <w:iCs/>
        </w:rPr>
        <w:t>sortMoney(List&lt;Valuable&gt; money)</w:t>
      </w:r>
      <w:r>
        <w:rPr>
          <w:rFonts w:cs="Times New Roman" w:ascii="Courier New" w:hAnsi="Courier New"/>
          <w:b w:val="false"/>
          <w:bCs w:val="false"/>
          <w:iCs/>
        </w:rPr>
        <w:t>.</w:t>
      </w:r>
      <w:r>
        <w:rPr>
          <w:rFonts w:cs="Times New Roman"/>
          <w:b w:val="false"/>
          <w:bCs w:val="false"/>
          <w:iCs/>
        </w:rPr>
        <w:t xml:space="preserve">   </w:t>
      </w:r>
    </w:p>
    <w:p>
      <w:pPr>
        <w:pStyle w:val="Normal"/>
        <w:spacing w:before="120" w:after="0"/>
        <w:rPr/>
      </w:pPr>
      <w:r>
        <w:rPr>
          <w:rFonts w:cs="Times New Roman"/>
          <w:b w:val="false"/>
          <w:bCs w:val="false"/>
          <w:iCs/>
        </w:rPr>
        <w:t>I</w:t>
      </w:r>
      <w:r>
        <w:rPr>
          <w:rFonts w:cs="Times New Roman"/>
          <w:b w:val="false"/>
          <w:bCs w:val="false"/>
          <w:iCs/>
        </w:rPr>
        <w:t xml:space="preserve">t </w:t>
      </w:r>
      <w:r>
        <w:rPr>
          <w:rFonts w:cs="Times New Roman"/>
          <w:b w:val="false"/>
          <w:bCs w:val="false"/>
          <w:i/>
          <w:iCs/>
        </w:rPr>
        <w:t>doesn't work</w:t>
      </w:r>
      <w:r>
        <w:rPr>
          <w:rFonts w:cs="Times New Roman"/>
          <w:b w:val="false"/>
          <w:bCs w:val="false"/>
          <w:i w:val="false"/>
          <w:iCs w:val="false"/>
        </w:rPr>
        <w:t xml:space="preserve"> for cases like this: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List&lt;Banknote&gt; list = new ArrayList&lt;Banknote&gt;();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list.add( new Banknote(10.0, "USD") );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list.add( new Banknote(500.0, "Baht") );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MoneyUtil.sortMoney( list );</w:t>
      </w:r>
    </w:p>
    <w:p>
      <w:pPr>
        <w:pStyle w:val="Normal"/>
        <w:spacing w:before="120" w:after="0"/>
        <w:rPr/>
      </w:pPr>
      <w:r>
        <w:rPr>
          <w:rFonts w:cs="Times New Roman"/>
          <w:b w:val="false"/>
          <w:bCs w:val="false"/>
          <w:iCs/>
        </w:rPr>
        <w:t xml:space="preserve">Use a </w:t>
      </w:r>
      <w:r>
        <w:rPr>
          <w:rFonts w:cs="Times New Roman"/>
          <w:b w:val="false"/>
          <w:bCs w:val="false"/>
          <w:i/>
          <w:iCs/>
        </w:rPr>
        <w:t xml:space="preserve">wildcard (?) with qualifier </w:t>
      </w:r>
      <w:r>
        <w:rPr>
          <w:rFonts w:cs="Times New Roman"/>
          <w:b w:val="false"/>
          <w:bCs w:val="false"/>
          <w:i w:val="false"/>
          <w:iCs w:val="false"/>
        </w:rPr>
        <w:t xml:space="preserve">so that sortMoney can sort any list of stuff that implements Valuable, such as List&lt;BankNote&gt;, List&lt;Coin&gt;, List&lt;Money&gt;, but not for things that </w:t>
      </w:r>
      <w:r>
        <w:rPr>
          <w:rFonts w:cs="Times New Roman"/>
          <w:b w:val="false"/>
          <w:bCs w:val="false"/>
          <w:i/>
          <w:iCs/>
          <w:u w:val="single"/>
        </w:rPr>
        <w:t>don't</w:t>
      </w:r>
      <w:r>
        <w:rPr>
          <w:rFonts w:cs="Times New Roman"/>
          <w:b w:val="false"/>
          <w:bCs w:val="false"/>
          <w:i w:val="false"/>
          <w:iCs w:val="false"/>
          <w:u w:val="none"/>
        </w:rPr>
        <w:t xml:space="preserve"> implement Valuable.</w:t>
      </w:r>
    </w:p>
    <w:p>
      <w:pPr>
        <w:pStyle w:val="Normal"/>
        <w:spacing w:before="120" w:after="0"/>
        <w:rPr>
          <w:b/>
          <w:b/>
          <w:bCs/>
        </w:rPr>
      </w:pPr>
      <w:r>
        <w:rPr>
          <w:rFonts w:cs="Times New Roman"/>
          <w:b/>
          <w:bCs/>
          <w:i w:val="false"/>
          <w:iCs w:val="false"/>
          <w:u w:val="none"/>
        </w:rPr>
        <w:t>Don't make this a Generic method</w:t>
      </w:r>
      <w:r>
        <w:rPr>
          <w:rFonts w:cs="Times New Roman"/>
          <w:b/>
          <w:bCs/>
          <w:i/>
          <w:iCs/>
          <w:u w:val="none"/>
        </w:rPr>
        <w:t xml:space="preserve">. </w:t>
      </w:r>
      <w:r>
        <w:rPr>
          <w:rFonts w:cs="Times New Roman"/>
          <w:b w:val="false"/>
          <w:bCs w:val="false"/>
          <w:i w:val="false"/>
          <w:iCs w:val="false"/>
          <w:u w:val="none"/>
        </w:rPr>
        <w:t>All you need is a wildcard (?) with qualifier, not a type parameter.</w:t>
      </w:r>
    </w:p>
    <w:p>
      <w:pPr>
        <w:pStyle w:val="TextBody"/>
        <w:rPr/>
      </w:pPr>
      <w:r>
        <w:rPr>
          <w:rFonts w:cs="Times New Roman"/>
          <w:b w:val="false"/>
          <w:bCs w:val="false"/>
          <w:i w:val="false"/>
          <w:iCs w:val="false"/>
          <w:u w:val="none"/>
        </w:rPr>
        <w:t>4</w:t>
      </w:r>
      <w:r>
        <w:rPr/>
        <w:t xml:space="preserve">. </w:t>
      </w:r>
      <w:r>
        <w:rPr>
          <w:rFonts w:ascii="Courier New" w:hAnsi="Courier New"/>
          <w:b/>
          <w:bCs/>
        </w:rPr>
        <w:t>MoneyUtil.filerByCurrency</w:t>
      </w:r>
      <w:r>
        <w:rPr/>
        <w:t xml:space="preserve"> has a similar problem.  It doesn't work with List&lt;BankNote&gt;, etc.</w:t>
      </w:r>
    </w:p>
    <w:p>
      <w:pPr>
        <w:pStyle w:val="TextBody"/>
        <w:rPr/>
      </w:pPr>
      <w:r>
        <w:rPr/>
        <w:t xml:space="preserve">If the </w:t>
      </w:r>
      <w:r>
        <w:rPr>
          <w:i/>
          <w:iCs/>
        </w:rPr>
        <w:t>parameter</w:t>
      </w:r>
      <w:r>
        <w:rPr>
          <w:i w:val="false"/>
          <w:iCs w:val="false"/>
        </w:rPr>
        <w:t xml:space="preserve"> is List&lt;Coin&gt; then filterByCurrency() should </w:t>
      </w:r>
      <w:r>
        <w:rPr>
          <w:i/>
          <w:iCs/>
        </w:rPr>
        <w:t>return</w:t>
      </w:r>
      <w:r>
        <w:rPr>
          <w:i w:val="false"/>
          <w:iCs w:val="false"/>
        </w:rPr>
        <w:t xml:space="preserve"> List&lt;Coin&gt;, if the paramater is List&lt;Coupon&gt; then it should return List&lt;Coupon&gt;.  (Provided that Coupon implements </w:t>
      </w:r>
      <w:r>
        <w:rPr>
          <w:i/>
          <w:iCs/>
        </w:rPr>
        <w:t>Valuable</w:t>
      </w:r>
      <w:r>
        <w:rPr>
          <w:i w:val="false"/>
          <w:iCs w:val="false"/>
        </w:rPr>
        <w:t xml:space="preserve">). </w:t>
        <w:br/>
        <w:t>For example: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i w:val="false"/>
          <w:iCs w:val="false"/>
        </w:rPr>
        <w:t xml:space="preserve">List&lt;Coin&gt; coins = Arrays.asList( new Coin(5,"Baht"),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i w:val="false"/>
          <w:iCs w:val="false"/>
        </w:rPr>
        <w:t xml:space="preserve">                   </w:t>
      </w:r>
      <w:r>
        <w:rPr>
          <w:rFonts w:ascii="Courier New" w:hAnsi="Courier New"/>
          <w:i w:val="false"/>
          <w:iCs w:val="false"/>
        </w:rPr>
        <w:t>new Coin(0.1,"Ringgit"), new Coin(5,"Cent") 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i w:val="false"/>
          <w:iCs w:val="false"/>
        </w:rPr>
        <w:t xml:space="preserve">List&lt;Coin&gt; result = MoneyUtil.filterByCurrency(coins, "Baht"); // </w:t>
      </w:r>
      <w:r>
        <w:rPr>
          <w:rFonts w:ascii="Courier New" w:hAnsi="Courier New"/>
          <w:b/>
          <w:bCs/>
          <w:i w:val="false"/>
          <w:iCs w:val="false"/>
        </w:rPr>
        <w:t>Error</w:t>
      </w:r>
    </w:p>
    <w:p>
      <w:pPr>
        <w:pStyle w:val="TextBody"/>
        <w:rPr/>
      </w:pPr>
      <w:r>
        <w:rPr>
          <w:i w:val="false"/>
          <w:iCs w:val="false"/>
        </w:rPr>
        <w:t xml:space="preserve">Add a generic type parameter to the method, so it accepts List&lt;E&gt; and returns List&lt;E&gt; for any E that implements </w:t>
      </w:r>
      <w:r>
        <w:rPr>
          <w:i/>
          <w:iCs/>
        </w:rPr>
        <w:t>Valuable</w:t>
      </w:r>
      <w:r>
        <w:rPr>
          <w:i w:val="false"/>
          <w:iCs w:val="false"/>
        </w:rPr>
        <w:t>.</w:t>
      </w:r>
    </w:p>
    <w:p>
      <w:pPr>
        <w:pStyle w:val="TextBody"/>
        <w:spacing w:before="115" w:after="115"/>
        <w:rPr/>
      </w:pPr>
      <w:r>
        <w:rPr/>
      </w:r>
    </w:p>
    <w:sectPr>
      <w:headerReference w:type="default" r:id="rId2"/>
      <w:footerReference w:type="default" r:id="rId3"/>
      <w:type w:val="nextPage"/>
      <w:pgSz w:w="11909" w:h="16834"/>
      <w:pgMar w:left="720" w:right="720" w:header="720" w:top="1032" w:footer="720" w:bottom="103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variable"/>
  </w:font>
  <w:font w:name="Symbo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center" w:pos="4820" w:leader="none"/>
        <w:tab w:val="right" w:pos="8306" w:leader="none"/>
        <w:tab w:val="right" w:pos="9639" w:leader="none"/>
      </w:tabs>
      <w:rPr/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1"/>
      </w:pBdr>
      <w:tabs>
        <w:tab w:val="center" w:pos="5100" w:leader="none"/>
        <w:tab w:val="right" w:pos="10200" w:leader="none"/>
      </w:tabs>
      <w:spacing w:before="0" w:after="120"/>
      <w:rPr/>
    </w:pPr>
    <w:r>
      <w:rPr>
        <w:rFonts w:cs="Arial" w:ascii="Arial" w:hAnsi="Arial"/>
      </w:rPr>
      <w:t>OOP Lab 1</w:t>
    </w:r>
    <w:r>
      <w:rPr>
        <w:rFonts w:cs="Arial" w:ascii="Arial" w:hAnsi="Arial"/>
      </w:rPr>
      <w:t>3</w:t>
    </w:r>
    <w:r>
      <w:rPr>
        <w:rFonts w:cs="Arial" w:ascii="Arial" w:hAnsi="Arial"/>
      </w:rPr>
      <w:t xml:space="preserve"> </w:t>
      <w:tab/>
      <w:t>Generics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outlineLvl w:val="0"/>
    </w:pPr>
    <w:rPr>
      <w:rFonts w:ascii="Times New Roman" w:hAnsi="Times New Roman" w:eastAsia="SimSun" w:cs="Mang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1" w:after="119"/>
      <w:outlineLvl w:val="2"/>
    </w:pPr>
    <w:rPr>
      <w:rFonts w:ascii="Arial" w:hAnsi="Arial" w:cs="Cordia New"/>
      <w:b/>
      <w:bCs/>
      <w:color w:val="0000FF"/>
      <w:sz w:val="26"/>
      <w:szCs w:val="3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WW8Dropcap0">
    <w:name w:val="WW8Dropcap0"/>
    <w:qFormat/>
    <w:rPr/>
  </w:style>
  <w:style w:type="character" w:styleId="WW8Dropcap1">
    <w:name w:val="WW8Dropcap1"/>
    <w:qFormat/>
    <w:rPr/>
  </w:style>
  <w:style w:type="character" w:styleId="WW8Dropcap2">
    <w:name w:val="WW8Dropcap2"/>
    <w:qFormat/>
    <w:rPr/>
  </w:style>
  <w:style w:type="character" w:styleId="WW8Dropcap3">
    <w:name w:val="WW8Dropcap3"/>
    <w:qFormat/>
    <w:rPr/>
  </w:style>
  <w:style w:type="character" w:styleId="WW8Dropcap4">
    <w:name w:val="WW8Dropcap4"/>
    <w:qFormat/>
    <w:rPr/>
  </w:style>
  <w:style w:type="character" w:styleId="WW8Dropcap5">
    <w:name w:val="WW8Dropcap5"/>
    <w:qFormat/>
    <w:rPr/>
  </w:style>
  <w:style w:type="character" w:styleId="WW8Dropcap6">
    <w:name w:val="WW8Dropcap6"/>
    <w:qFormat/>
    <w:rPr/>
  </w:style>
  <w:style w:type="character" w:styleId="WW8Dropcap7">
    <w:name w:val="WW8Dropcap7"/>
    <w:qFormat/>
    <w:rPr/>
  </w:style>
  <w:style w:type="character" w:styleId="WW8Dropcap8">
    <w:name w:val="WW8Dropcap8"/>
    <w:qFormat/>
    <w:rPr/>
  </w:style>
  <w:style w:type="character" w:styleId="WW8Dropcap9">
    <w:name w:val="WW8Dropcap9"/>
    <w:qFormat/>
    <w:rPr/>
  </w:style>
  <w:style w:type="character" w:styleId="WW8Dropcap10">
    <w:name w:val="WW8Dropcap10"/>
    <w:qFormat/>
    <w:rPr/>
  </w:style>
  <w:style w:type="character" w:styleId="WW8Dropcap11">
    <w:name w:val="WW8Dropcap11"/>
    <w:qFormat/>
    <w:rPr/>
  </w:style>
  <w:style w:type="character" w:styleId="WWWW8Dropcap0">
    <w:name w:val="WW-WW8Dropcap0"/>
    <w:qFormat/>
    <w:rPr/>
  </w:style>
  <w:style w:type="character" w:styleId="WWWW8Dropcap1">
    <w:name w:val="WW-WW8Dropcap1"/>
    <w:qFormat/>
    <w:rPr/>
  </w:style>
  <w:style w:type="character" w:styleId="WWWW8Dropcap2">
    <w:name w:val="WW-WW8Dropcap2"/>
    <w:qFormat/>
    <w:rPr/>
  </w:style>
  <w:style w:type="character" w:styleId="WWWW8Dropcap3">
    <w:name w:val="WW-WW8Dropcap3"/>
    <w:qFormat/>
    <w:rPr/>
  </w:style>
  <w:style w:type="character" w:styleId="WWWW8Dropcap4">
    <w:name w:val="WW-WW8Dropcap4"/>
    <w:qFormat/>
    <w:rPr/>
  </w:style>
  <w:style w:type="character" w:styleId="WWWW8Dropcap5">
    <w:name w:val="WW-WW8Dropcap5"/>
    <w:qFormat/>
    <w:rPr/>
  </w:style>
  <w:style w:type="character" w:styleId="WWWW8Dropcap6">
    <w:name w:val="WW-WW8Dropcap6"/>
    <w:qFormat/>
    <w:rPr/>
  </w:style>
  <w:style w:type="character" w:styleId="WWWW8Dropcap7">
    <w:name w:val="WW-WW8Dropcap7"/>
    <w:qFormat/>
    <w:rPr/>
  </w:style>
  <w:style w:type="character" w:styleId="WWWW8Dropcap8">
    <w:name w:val="WW-WW8Dropcap8"/>
    <w:qFormat/>
    <w:rPr/>
  </w:style>
  <w:style w:type="character" w:styleId="WWWW8Dropcap9">
    <w:name w:val="WW-WW8Dropcap9"/>
    <w:qFormat/>
    <w:rPr/>
  </w:style>
  <w:style w:type="character" w:styleId="WWWW8Dropcap10">
    <w:name w:val="WW-WW8Dropcap10"/>
    <w:qFormat/>
    <w:rPr/>
  </w:style>
  <w:style w:type="character" w:styleId="WWWW8Dropcap11">
    <w:name w:val="WW-WW8Dropcap11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115" w:after="115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te">
    <w:name w:val="Note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120" w:after="0"/>
      <w:ind w:left="567" w:right="851" w:hanging="0"/>
    </w:pPr>
    <w:rPr/>
  </w:style>
  <w:style w:type="paragraph" w:styleId="Paragraph">
    <w:name w:val="Paragraph"/>
    <w:basedOn w:val="Normal"/>
    <w:qFormat/>
    <w:pPr>
      <w:spacing w:before="120" w:after="0"/>
    </w:pPr>
    <w:rPr>
      <w:rFonts w:ascii="Arial" w:hAnsi="Arial" w:eastAsia="Times New Roman"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31225</TotalTime>
  <Application>LibreOffice/5.1.6.2$Linux_X86_64 LibreOffice_project/10m0$Build-2</Application>
  <Pages>3</Pages>
  <Words>824</Words>
  <CharactersWithSpaces>4234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2011-02-15T12:46:00Z</dcterms:created>
  <dc:creator>James Brucker</dc:creator>
  <dc:description/>
  <dc:language>en-US</dc:language>
  <cp:lastModifiedBy/>
  <cp:lastPrinted>2017-05-12T12:11:37Z</cp:lastPrinted>
  <dcterms:modified xsi:type="dcterms:W3CDTF">2018-04-20T11:29:36Z</dcterms:modified>
  <cp:revision>46</cp:revision>
  <dc:subject/>
  <dc:title>Generics Practice</dc:title>
</cp:coreProperties>
</file>