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8F9D"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b/>
          <w:bCs/>
          <w:color w:val="000000"/>
          <w:lang w:val="en-US"/>
        </w:rPr>
        <w:t>Research Q’s: </w:t>
      </w:r>
    </w:p>
    <w:p w14:paraId="6A1F681A"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color w:val="000000"/>
          <w:lang w:val="en-US"/>
        </w:rPr>
        <w:t>How do disabilities and SpEd expenditures interact and relate to achievement/graduation rates</w:t>
      </w:r>
    </w:p>
    <w:p w14:paraId="51E9A721" w14:textId="77777777" w:rsidR="00CB4046" w:rsidRPr="00CB4046" w:rsidRDefault="00CB4046" w:rsidP="00CB4046">
      <w:pPr>
        <w:spacing w:after="240" w:line="240" w:lineRule="auto"/>
        <w:rPr>
          <w:rFonts w:ascii="Times New Roman" w:eastAsia="Times New Roman" w:hAnsi="Times New Roman" w:cs="Times New Roman"/>
          <w:sz w:val="24"/>
          <w:szCs w:val="24"/>
          <w:lang w:val="en-US"/>
        </w:rPr>
      </w:pPr>
    </w:p>
    <w:p w14:paraId="0BBD763B"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b/>
          <w:bCs/>
          <w:color w:val="000000"/>
          <w:lang w:val="en-US"/>
        </w:rPr>
        <w:t>Preliminary ideas for viz:</w:t>
      </w:r>
    </w:p>
    <w:p w14:paraId="7E6D75B8" w14:textId="77777777" w:rsidR="00CB4046" w:rsidRPr="00CB4046" w:rsidRDefault="00CB4046" w:rsidP="00CB4046">
      <w:pPr>
        <w:numPr>
          <w:ilvl w:val="0"/>
          <w:numId w:val="3"/>
        </w:numPr>
        <w:spacing w:line="240" w:lineRule="auto"/>
        <w:textAlignment w:val="baseline"/>
        <w:rPr>
          <w:rFonts w:eastAsia="Times New Roman"/>
          <w:color w:val="000000"/>
          <w:lang w:val="en-US"/>
        </w:rPr>
      </w:pPr>
      <w:r w:rsidRPr="00CB4046">
        <w:rPr>
          <w:rFonts w:eastAsia="Times New Roman"/>
          <w:color w:val="000000"/>
          <w:lang w:val="en-US"/>
        </w:rPr>
        <w:t>3d scatterplots (or something like that) of disability (x), expenditure (y) and achievement/grad rate (z) faceted by state</w:t>
      </w:r>
    </w:p>
    <w:p w14:paraId="484A0E34" w14:textId="77777777" w:rsidR="00CB4046" w:rsidRPr="00CB4046" w:rsidRDefault="00CB4046" w:rsidP="00CB4046">
      <w:pPr>
        <w:numPr>
          <w:ilvl w:val="1"/>
          <w:numId w:val="3"/>
        </w:numPr>
        <w:spacing w:line="240" w:lineRule="auto"/>
        <w:textAlignment w:val="baseline"/>
        <w:rPr>
          <w:rFonts w:eastAsia="Times New Roman"/>
          <w:color w:val="000000"/>
          <w:lang w:val="en-US"/>
        </w:rPr>
      </w:pPr>
      <w:r w:rsidRPr="00CB4046">
        <w:rPr>
          <w:rFonts w:eastAsia="Times New Roman"/>
          <w:color w:val="000000"/>
          <w:lang w:val="en-US"/>
        </w:rPr>
        <w:t>Maybe scatterplots of disability vs grad rate and expenditure vs grad rate (logistic regression plot for this one?)</w:t>
      </w:r>
    </w:p>
    <w:p w14:paraId="5C0FAC31" w14:textId="77777777" w:rsidR="00CB4046" w:rsidRPr="00CB4046" w:rsidRDefault="00CB4046" w:rsidP="00CB4046">
      <w:pPr>
        <w:numPr>
          <w:ilvl w:val="0"/>
          <w:numId w:val="3"/>
        </w:numPr>
        <w:spacing w:line="240" w:lineRule="auto"/>
        <w:textAlignment w:val="baseline"/>
        <w:rPr>
          <w:rFonts w:eastAsia="Times New Roman"/>
          <w:color w:val="000000"/>
          <w:lang w:val="en-US"/>
        </w:rPr>
      </w:pPr>
      <w:r w:rsidRPr="00CB4046">
        <w:rPr>
          <w:rFonts w:eastAsia="Times New Roman"/>
          <w:color w:val="000000"/>
          <w:lang w:val="en-US"/>
        </w:rPr>
        <w:t>some sort of geographical (i.e. overlaid on a map of the US) representation of this - do we see regions that buck the general trend, is there an urban/suburban/rural divide on any of these categories?</w:t>
      </w:r>
    </w:p>
    <w:p w14:paraId="604DC2B1" w14:textId="77777777" w:rsidR="00CB4046" w:rsidRPr="00CB4046" w:rsidRDefault="00CB4046" w:rsidP="00CB4046">
      <w:pPr>
        <w:spacing w:line="240" w:lineRule="auto"/>
        <w:rPr>
          <w:rFonts w:ascii="Times New Roman" w:eastAsia="Times New Roman" w:hAnsi="Times New Roman" w:cs="Times New Roman"/>
          <w:sz w:val="24"/>
          <w:szCs w:val="24"/>
          <w:lang w:val="en-US"/>
        </w:rPr>
      </w:pPr>
    </w:p>
    <w:p w14:paraId="2232F9E9"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b/>
          <w:bCs/>
          <w:color w:val="000000"/>
          <w:lang w:val="en-US"/>
        </w:rPr>
        <w:t>Documentation we’ve played with data:</w:t>
      </w:r>
      <w:r w:rsidRPr="00CB4046">
        <w:rPr>
          <w:rFonts w:eastAsia="Times New Roman"/>
          <w:color w:val="000000"/>
          <w:lang w:val="en-US"/>
        </w:rPr>
        <w:t xml:space="preserve"> see final_proj_explorations.Rmd</w:t>
      </w:r>
    </w:p>
    <w:p w14:paraId="18AA31EB" w14:textId="77777777" w:rsidR="00CB4046" w:rsidRPr="00CB4046" w:rsidRDefault="00CB4046" w:rsidP="00CB4046">
      <w:pPr>
        <w:spacing w:line="240" w:lineRule="auto"/>
        <w:rPr>
          <w:rFonts w:ascii="Times New Roman" w:eastAsia="Times New Roman" w:hAnsi="Times New Roman" w:cs="Times New Roman"/>
          <w:sz w:val="24"/>
          <w:szCs w:val="24"/>
          <w:lang w:val="en-US"/>
        </w:rPr>
      </w:pPr>
    </w:p>
    <w:p w14:paraId="5449C8C8"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b/>
          <w:bCs/>
          <w:color w:val="000000"/>
          <w:lang w:val="en-US"/>
        </w:rPr>
        <w:t>Names of datasets:</w:t>
      </w:r>
    </w:p>
    <w:p w14:paraId="2DA87447" w14:textId="77777777" w:rsidR="00CB4046" w:rsidRPr="00CB4046" w:rsidRDefault="00CB4046" w:rsidP="00CB4046">
      <w:pPr>
        <w:numPr>
          <w:ilvl w:val="0"/>
          <w:numId w:val="4"/>
        </w:numPr>
        <w:spacing w:line="240" w:lineRule="auto"/>
        <w:textAlignment w:val="baseline"/>
        <w:rPr>
          <w:rFonts w:eastAsia="Times New Roman"/>
          <w:color w:val="000000"/>
          <w:lang w:val="en-US"/>
        </w:rPr>
      </w:pPr>
      <w:r w:rsidRPr="00CB4046">
        <w:rPr>
          <w:rFonts w:eastAsia="Times New Roman"/>
          <w:color w:val="000000"/>
          <w:lang w:val="en-US"/>
        </w:rPr>
        <w:t>NCES_CCD_nonfiscal_district_2017_2021_disabilities</w:t>
      </w:r>
    </w:p>
    <w:p w14:paraId="3281968B" w14:textId="77777777" w:rsidR="00CB4046" w:rsidRPr="00CB4046" w:rsidRDefault="00CB4046" w:rsidP="00CB4046">
      <w:pPr>
        <w:numPr>
          <w:ilvl w:val="0"/>
          <w:numId w:val="4"/>
        </w:numPr>
        <w:spacing w:line="240" w:lineRule="auto"/>
        <w:textAlignment w:val="baseline"/>
        <w:rPr>
          <w:rFonts w:eastAsia="Times New Roman"/>
          <w:color w:val="000000"/>
          <w:lang w:val="en-US"/>
        </w:rPr>
      </w:pPr>
      <w:r w:rsidRPr="00CB4046">
        <w:rPr>
          <w:rFonts w:eastAsia="Times New Roman"/>
          <w:color w:val="000000"/>
          <w:lang w:val="en-US"/>
        </w:rPr>
        <w:t>NCES_CCD_fiscal_district_2017-21</w:t>
      </w:r>
    </w:p>
    <w:p w14:paraId="307928AA"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b/>
          <w:bCs/>
          <w:color w:val="000000"/>
          <w:lang w:val="en-US"/>
        </w:rPr>
        <w:t>Keys to join data:</w:t>
      </w:r>
      <w:r w:rsidRPr="00CB4046">
        <w:rPr>
          <w:rFonts w:eastAsia="Times New Roman"/>
          <w:color w:val="000000"/>
          <w:lang w:val="en-US"/>
        </w:rPr>
        <w:t xml:space="preserve"> if we stay at the state level this should be easy enough with the state codes key. LEAID also provides a way to link datasets at a district level. Consideration will need to be given as to aggregation, since schools may not have unique LEAIDs. NCESSCH IDs should be unique by school, but will not be available for the district-level data, which include expenditure data.</w:t>
      </w:r>
    </w:p>
    <w:p w14:paraId="3319D741" w14:textId="77777777" w:rsidR="00CB4046" w:rsidRPr="00CB4046" w:rsidRDefault="00CB4046" w:rsidP="00CB4046">
      <w:pPr>
        <w:spacing w:line="240" w:lineRule="auto"/>
        <w:rPr>
          <w:rFonts w:ascii="Times New Roman" w:eastAsia="Times New Roman" w:hAnsi="Times New Roman" w:cs="Times New Roman"/>
          <w:sz w:val="24"/>
          <w:szCs w:val="24"/>
          <w:lang w:val="en-US"/>
        </w:rPr>
      </w:pPr>
    </w:p>
    <w:p w14:paraId="016395C2"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b/>
          <w:bCs/>
          <w:color w:val="000000"/>
          <w:lang w:val="en-US"/>
        </w:rPr>
        <w:t>Intended audiences: </w:t>
      </w:r>
    </w:p>
    <w:p w14:paraId="6474EF58"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color w:val="000000"/>
          <w:lang w:val="en-US"/>
        </w:rPr>
        <w:t>3d scatterplots probably for policy people? </w:t>
      </w:r>
    </w:p>
    <w:p w14:paraId="750EE1D4"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color w:val="000000"/>
          <w:lang w:val="en-US"/>
        </w:rPr>
        <w:t>geographical for laypeople? Depending on granularity level, picking parts of states or neighborhoods could be of interest to parents.</w:t>
      </w:r>
    </w:p>
    <w:p w14:paraId="56FA65AB" w14:textId="77777777" w:rsidR="00CB4046" w:rsidRPr="00CB4046" w:rsidRDefault="00CB4046" w:rsidP="00CB4046">
      <w:pPr>
        <w:spacing w:line="240" w:lineRule="auto"/>
        <w:rPr>
          <w:rFonts w:ascii="Times New Roman" w:eastAsia="Times New Roman" w:hAnsi="Times New Roman" w:cs="Times New Roman"/>
          <w:sz w:val="24"/>
          <w:szCs w:val="24"/>
          <w:lang w:val="en-US"/>
        </w:rPr>
      </w:pPr>
    </w:p>
    <w:p w14:paraId="5F1B4170"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b/>
          <w:bCs/>
          <w:color w:val="000000"/>
          <w:lang w:val="en-US"/>
        </w:rPr>
        <w:t>Intended message:</w:t>
      </w:r>
    </w:p>
    <w:p w14:paraId="33AA4A3E"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color w:val="000000"/>
          <w:lang w:val="en-US"/>
        </w:rPr>
        <w:t>3d scatterplots: hard to say without looking at the data but I’m assuming that more expenditures are related to both increased populations of students with disabilities, and better outcomes</w:t>
      </w:r>
    </w:p>
    <w:p w14:paraId="26EEFD39" w14:textId="77777777" w:rsidR="00CB4046" w:rsidRPr="00CB4046" w:rsidRDefault="00CB4046" w:rsidP="00CB4046">
      <w:pPr>
        <w:spacing w:line="240" w:lineRule="auto"/>
        <w:rPr>
          <w:rFonts w:ascii="Times New Roman" w:eastAsia="Times New Roman" w:hAnsi="Times New Roman" w:cs="Times New Roman"/>
          <w:sz w:val="24"/>
          <w:szCs w:val="24"/>
          <w:lang w:val="en-US"/>
        </w:rPr>
      </w:pPr>
    </w:p>
    <w:p w14:paraId="39753F3C" w14:textId="77777777" w:rsidR="00CB4046" w:rsidRPr="00CB4046" w:rsidRDefault="00CB4046" w:rsidP="00CB4046">
      <w:pPr>
        <w:spacing w:line="240" w:lineRule="auto"/>
        <w:rPr>
          <w:rFonts w:ascii="Times New Roman" w:eastAsia="Times New Roman" w:hAnsi="Times New Roman" w:cs="Times New Roman"/>
          <w:sz w:val="24"/>
          <w:szCs w:val="24"/>
          <w:lang w:val="en-US"/>
        </w:rPr>
      </w:pPr>
      <w:r w:rsidRPr="00CB4046">
        <w:rPr>
          <w:rFonts w:eastAsia="Times New Roman"/>
          <w:color w:val="000000"/>
          <w:lang w:val="en-US"/>
        </w:rPr>
        <w:t>Geographic plot: which states/districts spend the most on students with disabilities</w:t>
      </w:r>
    </w:p>
    <w:p w14:paraId="6207BE3B" w14:textId="77777777" w:rsidR="00CB4046" w:rsidRPr="00CB4046" w:rsidRDefault="00CB4046" w:rsidP="00CB4046">
      <w:pPr>
        <w:spacing w:after="240" w:line="240" w:lineRule="auto"/>
        <w:rPr>
          <w:rFonts w:ascii="Times New Roman" w:eastAsia="Times New Roman" w:hAnsi="Times New Roman" w:cs="Times New Roman"/>
          <w:sz w:val="24"/>
          <w:szCs w:val="24"/>
          <w:lang w:val="en-US"/>
        </w:rPr>
      </w:pPr>
      <w:r w:rsidRPr="00CB4046">
        <w:rPr>
          <w:rFonts w:ascii="Times New Roman" w:eastAsia="Times New Roman" w:hAnsi="Times New Roman" w:cs="Times New Roman"/>
          <w:sz w:val="24"/>
          <w:szCs w:val="24"/>
          <w:lang w:val="en-US"/>
        </w:rPr>
        <w:br/>
      </w:r>
      <w:r w:rsidRPr="00CB4046">
        <w:rPr>
          <w:rFonts w:ascii="Times New Roman" w:eastAsia="Times New Roman" w:hAnsi="Times New Roman" w:cs="Times New Roman"/>
          <w:sz w:val="24"/>
          <w:szCs w:val="24"/>
          <w:lang w:val="en-US"/>
        </w:rPr>
        <w:br/>
      </w:r>
    </w:p>
    <w:p w14:paraId="0000001B" w14:textId="77777777" w:rsidR="00C0052E" w:rsidRPr="00CB4046" w:rsidRDefault="00C0052E" w:rsidP="00CB4046"/>
    <w:sectPr w:rsidR="00C0052E" w:rsidRPr="00CB40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0F52"/>
    <w:multiLevelType w:val="multilevel"/>
    <w:tmpl w:val="DAFA2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0C46B5"/>
    <w:multiLevelType w:val="multilevel"/>
    <w:tmpl w:val="C26A1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D7754A"/>
    <w:multiLevelType w:val="multilevel"/>
    <w:tmpl w:val="C62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A09A7"/>
    <w:multiLevelType w:val="multilevel"/>
    <w:tmpl w:val="D3D65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52E"/>
    <w:rsid w:val="00C0052E"/>
    <w:rsid w:val="00CB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1EE6D98-7DFE-0246-AADF-CE2DC594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B40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734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Welindt</cp:lastModifiedBy>
  <cp:revision>2</cp:revision>
  <dcterms:created xsi:type="dcterms:W3CDTF">2022-01-24T23:24:00Z</dcterms:created>
  <dcterms:modified xsi:type="dcterms:W3CDTF">2022-01-24T23:25:00Z</dcterms:modified>
</cp:coreProperties>
</file>