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4907" w14:textId="350BCC91" w:rsidR="006A1266" w:rsidRPr="00B0467D" w:rsidRDefault="00CE7ECF" w:rsidP="00CE7ECF">
      <w:pPr>
        <w:pStyle w:val="1"/>
        <w:rPr>
          <w:rFonts w:ascii="Times New Roman" w:hAnsi="Times New Roman" w:cs="Times New Roman"/>
        </w:rPr>
      </w:pPr>
      <w:r w:rsidRPr="00B0467D">
        <w:rPr>
          <w:rFonts w:ascii="Times New Roman" w:hAnsi="Times New Roman" w:cs="Times New Roman"/>
        </w:rPr>
        <w:t>Phase 1 Summary</w:t>
      </w:r>
    </w:p>
    <w:p w14:paraId="0E969797" w14:textId="3B78C663" w:rsidR="00CE7ECF" w:rsidRPr="00B0467D" w:rsidRDefault="00CE7ECF" w:rsidP="00CE7ECF">
      <w:pPr>
        <w:rPr>
          <w:rFonts w:ascii="Times New Roman" w:hAnsi="Times New Roman" w:cs="Times New Roman"/>
        </w:rPr>
      </w:pPr>
      <w:r w:rsidRPr="00B0467D">
        <w:rPr>
          <w:rFonts w:ascii="Times New Roman" w:hAnsi="Times New Roman" w:cs="Times New Roman"/>
        </w:rPr>
        <w:t>Baseline Establishment of PC-Based AI Inference and Binary Recognition</w:t>
      </w:r>
    </w:p>
    <w:p w14:paraId="23AEF69C" w14:textId="77777777" w:rsidR="00CE7ECF" w:rsidRPr="00B0467D" w:rsidRDefault="00CE7ECF" w:rsidP="00CE7ECF">
      <w:pPr>
        <w:rPr>
          <w:rFonts w:ascii="Times New Roman" w:hAnsi="Times New Roman" w:cs="Times New Roman"/>
        </w:rPr>
      </w:pPr>
    </w:p>
    <w:p w14:paraId="0D0BC301" w14:textId="2AD9C7D8" w:rsidR="00CE7ECF" w:rsidRPr="00B0467D" w:rsidRDefault="00CE7ECF" w:rsidP="00CE7ECF">
      <w:pPr>
        <w:pStyle w:val="2"/>
        <w:rPr>
          <w:rFonts w:ascii="Times New Roman" w:hAnsi="Times New Roman" w:cs="Times New Roman"/>
        </w:rPr>
      </w:pPr>
      <w:r w:rsidRPr="00B0467D">
        <w:rPr>
          <w:rFonts w:ascii="Times New Roman" w:hAnsi="Times New Roman" w:cs="Times New Roman"/>
        </w:rPr>
        <w:t>Phase Objectives Review</w:t>
      </w:r>
    </w:p>
    <w:p w14:paraId="17289A97" w14:textId="6C6E7446" w:rsidR="00CE7ECF" w:rsidRPr="00B0467D" w:rsidRDefault="00CE7ECF" w:rsidP="00CE7ECF">
      <w:pPr>
        <w:rPr>
          <w:rFonts w:ascii="Times New Roman" w:hAnsi="Times New Roman" w:cs="Times New Roman"/>
        </w:rPr>
      </w:pPr>
      <w:r w:rsidRPr="00B0467D">
        <w:rPr>
          <w:rFonts w:ascii="Times New Roman" w:hAnsi="Times New Roman" w:cs="Times New Roman"/>
        </w:rPr>
        <w:t>The overall objective of Phase 1 was to established a baseline for the PC-based AI inference module without relying on embedded communication or hardware modules, and to verify whether the system can stably and interpretably perform a binary insect detection task (i.e., determining whether an insect is present).</w:t>
      </w:r>
    </w:p>
    <w:p w14:paraId="24CD43D3" w14:textId="77777777" w:rsidR="00CE7ECF" w:rsidRPr="00B0467D" w:rsidRDefault="00CE7ECF" w:rsidP="00CE7ECF">
      <w:pPr>
        <w:rPr>
          <w:rFonts w:ascii="Times New Roman" w:hAnsi="Times New Roman" w:cs="Times New Roman"/>
        </w:rPr>
      </w:pPr>
    </w:p>
    <w:p w14:paraId="3BB922A6" w14:textId="4F2F5AF0" w:rsidR="00CE7ECF" w:rsidRPr="00B0467D" w:rsidRDefault="00CE7ECF" w:rsidP="00CE7ECF">
      <w:pPr>
        <w:rPr>
          <w:rFonts w:ascii="Times New Roman" w:hAnsi="Times New Roman" w:cs="Times New Roman"/>
        </w:rPr>
      </w:pPr>
      <w:r w:rsidRPr="00B0467D">
        <w:rPr>
          <w:rFonts w:ascii="Times New Roman" w:hAnsi="Times New Roman" w:cs="Times New Roman"/>
        </w:rPr>
        <w:t>This baseline serves as a reliable foundation for subsequent system integration and functional expansion.</w:t>
      </w:r>
    </w:p>
    <w:p w14:paraId="3A13754C" w14:textId="77777777" w:rsidR="00CE7ECF" w:rsidRPr="00B0467D" w:rsidRDefault="00CE7ECF" w:rsidP="00CE7ECF">
      <w:pPr>
        <w:rPr>
          <w:rFonts w:ascii="Times New Roman" w:hAnsi="Times New Roman" w:cs="Times New Roman"/>
        </w:rPr>
      </w:pPr>
    </w:p>
    <w:p w14:paraId="02D8759B" w14:textId="27139254" w:rsidR="00CE7ECF" w:rsidRPr="00B0467D" w:rsidRDefault="00CE7ECF" w:rsidP="00CE7ECF">
      <w:pPr>
        <w:rPr>
          <w:rFonts w:ascii="Times New Roman" w:hAnsi="Times New Roman" w:cs="Times New Roman"/>
        </w:rPr>
      </w:pPr>
      <w:r w:rsidRPr="00B0467D">
        <w:rPr>
          <w:rFonts w:ascii="Times New Roman" w:hAnsi="Times New Roman" w:cs="Times New Roman"/>
        </w:rPr>
        <w:t>The key questions addressed in this phase include:</w:t>
      </w:r>
    </w:p>
    <w:p w14:paraId="45401359" w14:textId="7A2F6245" w:rsidR="00CE7ECF" w:rsidRPr="00B0467D" w:rsidRDefault="00CE7ECF" w:rsidP="00CE7ECF">
      <w:pPr>
        <w:pStyle w:val="a9"/>
        <w:numPr>
          <w:ilvl w:val="0"/>
          <w:numId w:val="1"/>
        </w:numPr>
        <w:rPr>
          <w:rFonts w:ascii="Times New Roman" w:hAnsi="Times New Roman" w:cs="Times New Roman"/>
        </w:rPr>
      </w:pPr>
      <w:r w:rsidRPr="00B0467D">
        <w:rPr>
          <w:rFonts w:ascii="Times New Roman" w:hAnsi="Times New Roman" w:cs="Times New Roman"/>
        </w:rPr>
        <w:t>Whether the AI model can run independently on a PC platform.</w:t>
      </w:r>
    </w:p>
    <w:p w14:paraId="23A7DF54" w14:textId="1C55D464" w:rsidR="00CE7ECF" w:rsidRPr="00B0467D" w:rsidRDefault="00CE7ECF" w:rsidP="00CE7ECF">
      <w:pPr>
        <w:pStyle w:val="a9"/>
        <w:numPr>
          <w:ilvl w:val="0"/>
          <w:numId w:val="1"/>
        </w:numPr>
        <w:rPr>
          <w:rFonts w:ascii="Times New Roman" w:hAnsi="Times New Roman" w:cs="Times New Roman"/>
        </w:rPr>
      </w:pPr>
      <w:r w:rsidRPr="00B0467D">
        <w:rPr>
          <w:rFonts w:ascii="Times New Roman" w:hAnsi="Times New Roman" w:cs="Times New Roman"/>
        </w:rPr>
        <w:t>Whether the inference results are stable and reproducible</w:t>
      </w:r>
    </w:p>
    <w:p w14:paraId="33557D48" w14:textId="33F2D0C6" w:rsidR="00CE7ECF" w:rsidRPr="00B0467D" w:rsidRDefault="00CE7ECF" w:rsidP="00CE7ECF">
      <w:pPr>
        <w:pStyle w:val="a9"/>
        <w:numPr>
          <w:ilvl w:val="0"/>
          <w:numId w:val="1"/>
        </w:numPr>
        <w:rPr>
          <w:rFonts w:ascii="Times New Roman" w:hAnsi="Times New Roman" w:cs="Times New Roman"/>
        </w:rPr>
      </w:pPr>
      <w:r w:rsidRPr="00B0467D">
        <w:rPr>
          <w:rFonts w:ascii="Times New Roman" w:hAnsi="Times New Roman" w:cs="Times New Roman"/>
        </w:rPr>
        <w:t>Whether the model outputs can be transformed into clear, engineering-oriented decision results</w:t>
      </w:r>
    </w:p>
    <w:p w14:paraId="5C93EF8B" w14:textId="77777777" w:rsidR="00CE7ECF" w:rsidRPr="00B0467D" w:rsidRDefault="00CE7ECF" w:rsidP="00CE7ECF">
      <w:pPr>
        <w:rPr>
          <w:rFonts w:ascii="Times New Roman" w:hAnsi="Times New Roman" w:cs="Times New Roman"/>
        </w:rPr>
      </w:pPr>
    </w:p>
    <w:p w14:paraId="47DAE0A6" w14:textId="0782DA93" w:rsidR="00CE7ECF" w:rsidRPr="00B0467D" w:rsidRDefault="00CE7ECF" w:rsidP="00CE7ECF">
      <w:pPr>
        <w:pStyle w:val="2"/>
        <w:rPr>
          <w:rFonts w:ascii="Times New Roman" w:hAnsi="Times New Roman" w:cs="Times New Roman"/>
        </w:rPr>
      </w:pPr>
      <w:r w:rsidRPr="00B0467D">
        <w:rPr>
          <w:rFonts w:ascii="Times New Roman" w:hAnsi="Times New Roman" w:cs="Times New Roman"/>
        </w:rPr>
        <w:t>Summary of Phase Outcomes</w:t>
      </w:r>
    </w:p>
    <w:p w14:paraId="46E61097" w14:textId="031FA6D2" w:rsidR="00CE7ECF" w:rsidRPr="00B0467D" w:rsidRDefault="00AA29C4" w:rsidP="00CE7ECF">
      <w:pPr>
        <w:rPr>
          <w:rFonts w:ascii="Times New Roman" w:hAnsi="Times New Roman" w:cs="Times New Roman"/>
        </w:rPr>
      </w:pPr>
      <w:r w:rsidRPr="00B0467D">
        <w:rPr>
          <w:rFonts w:ascii="Times New Roman" w:hAnsi="Times New Roman" w:cs="Times New Roman"/>
        </w:rPr>
        <w:t>Through the work conducted in this phase, the following objectives have been successfully achieved.</w:t>
      </w:r>
    </w:p>
    <w:p w14:paraId="3110E7A2" w14:textId="3AC4349B" w:rsidR="00AA29C4" w:rsidRPr="00B0467D" w:rsidRDefault="00AA29C4" w:rsidP="00AA29C4">
      <w:pPr>
        <w:pStyle w:val="3"/>
        <w:rPr>
          <w:rFonts w:ascii="Times New Roman" w:hAnsi="Times New Roman" w:cs="Times New Roman"/>
        </w:rPr>
      </w:pPr>
      <w:r w:rsidRPr="00B0467D">
        <w:rPr>
          <w:rFonts w:ascii="Times New Roman" w:hAnsi="Times New Roman" w:cs="Times New Roman"/>
        </w:rPr>
        <w:t>Establishment of the PC-Based AI Inference Baseline</w:t>
      </w:r>
    </w:p>
    <w:p w14:paraId="1C0CA1B0" w14:textId="1663AB34" w:rsidR="00AA29C4" w:rsidRPr="00B0467D" w:rsidRDefault="00AA29C4" w:rsidP="00AA29C4">
      <w:pPr>
        <w:rPr>
          <w:rFonts w:ascii="Times New Roman" w:hAnsi="Times New Roman" w:cs="Times New Roman"/>
        </w:rPr>
      </w:pPr>
      <w:r w:rsidRPr="00B0467D">
        <w:rPr>
          <w:rFonts w:ascii="Times New Roman" w:hAnsi="Times New Roman" w:cs="Times New Roman"/>
        </w:rPr>
        <w:t>Using the YOLOv8n model, the complete inference pipeline was successfully validated, including model loading, image input processing, and inference output generation.</w:t>
      </w:r>
    </w:p>
    <w:p w14:paraId="3CA0FB39" w14:textId="77777777" w:rsidR="00AA29C4" w:rsidRPr="00B0467D" w:rsidRDefault="00AA29C4" w:rsidP="00AA29C4">
      <w:pPr>
        <w:rPr>
          <w:rFonts w:ascii="Times New Roman" w:hAnsi="Times New Roman" w:cs="Times New Roman"/>
        </w:rPr>
      </w:pPr>
    </w:p>
    <w:p w14:paraId="57BB104C" w14:textId="0A8B95C8" w:rsidR="00AA29C4" w:rsidRPr="00B0467D" w:rsidRDefault="00AA29C4" w:rsidP="00AA29C4">
      <w:pPr>
        <w:rPr>
          <w:rFonts w:ascii="Times New Roman" w:hAnsi="Times New Roman" w:cs="Times New Roman"/>
        </w:rPr>
      </w:pPr>
      <w:r w:rsidRPr="00B0467D">
        <w:rPr>
          <w:rFonts w:ascii="Times New Roman" w:hAnsi="Times New Roman" w:cs="Times New Roman"/>
        </w:rPr>
        <w:t>The model is capable of performing stable inference on single images on a PC platform, producing structured outputs such as bounding boxes, confidence scores, and class information. The inference results remain consistent across multiple executions.</w:t>
      </w:r>
    </w:p>
    <w:p w14:paraId="4E7145FF" w14:textId="77777777" w:rsidR="00AA29C4" w:rsidRPr="00B0467D" w:rsidRDefault="00AA29C4" w:rsidP="00AA29C4">
      <w:pPr>
        <w:rPr>
          <w:rFonts w:ascii="Times New Roman" w:hAnsi="Times New Roman" w:cs="Times New Roman"/>
        </w:rPr>
      </w:pPr>
    </w:p>
    <w:p w14:paraId="458F989A" w14:textId="3CA497B1" w:rsidR="00AA29C4" w:rsidRPr="00B0467D" w:rsidRDefault="00AA29C4" w:rsidP="00AA29C4">
      <w:pPr>
        <w:rPr>
          <w:rFonts w:ascii="Times New Roman" w:hAnsi="Times New Roman" w:cs="Times New Roman"/>
        </w:rPr>
      </w:pPr>
      <w:r w:rsidRPr="00B0467D">
        <w:rPr>
          <w:rFonts w:ascii="Times New Roman" w:hAnsi="Times New Roman" w:cs="Times New Roman"/>
        </w:rPr>
        <w:t>These results demonstrate that the AI inference module has achieved independent operational capability, without dependency on external hardware or embedded systems.</w:t>
      </w:r>
    </w:p>
    <w:p w14:paraId="19EE2A69" w14:textId="77777777" w:rsidR="00AA29C4" w:rsidRPr="00B0467D" w:rsidRDefault="00AA29C4" w:rsidP="00AA29C4">
      <w:pPr>
        <w:rPr>
          <w:rFonts w:ascii="Times New Roman" w:hAnsi="Times New Roman" w:cs="Times New Roman"/>
        </w:rPr>
      </w:pPr>
    </w:p>
    <w:p w14:paraId="331F3C01" w14:textId="5F8392B1" w:rsidR="00AA29C4" w:rsidRPr="00B0467D" w:rsidRDefault="00AA29C4" w:rsidP="00AA29C4">
      <w:pPr>
        <w:pStyle w:val="2"/>
        <w:rPr>
          <w:rFonts w:ascii="Times New Roman" w:hAnsi="Times New Roman" w:cs="Times New Roman"/>
        </w:rPr>
      </w:pPr>
      <w:r w:rsidRPr="00B0467D">
        <w:rPr>
          <w:rFonts w:ascii="Times New Roman" w:hAnsi="Times New Roman" w:cs="Times New Roman"/>
        </w:rPr>
        <w:t>Clear Engineering Definition of Model Inputs and Outputs</w:t>
      </w:r>
    </w:p>
    <w:p w14:paraId="60C02CDA" w14:textId="4C8F588B" w:rsidR="00AA29C4" w:rsidRPr="00B0467D" w:rsidRDefault="00AA29C4" w:rsidP="00AA29C4">
      <w:pPr>
        <w:rPr>
          <w:rFonts w:ascii="Times New Roman" w:hAnsi="Times New Roman" w:cs="Times New Roman"/>
        </w:rPr>
      </w:pPr>
      <w:r w:rsidRPr="00B0467D">
        <w:rPr>
          <w:rFonts w:ascii="Times New Roman" w:hAnsi="Times New Roman" w:cs="Times New Roman"/>
        </w:rPr>
        <w:t>In this phase, the input and output formats of the AI model were clearly defined from an engineering perspective:</w:t>
      </w:r>
    </w:p>
    <w:p w14:paraId="693EA469" w14:textId="72BE5A25" w:rsidR="00AA29C4" w:rsidRPr="00B0467D" w:rsidRDefault="00AA29C4" w:rsidP="00AA29C4">
      <w:pPr>
        <w:pStyle w:val="a9"/>
        <w:numPr>
          <w:ilvl w:val="0"/>
          <w:numId w:val="2"/>
        </w:numPr>
        <w:rPr>
          <w:rFonts w:ascii="Times New Roman" w:hAnsi="Times New Roman" w:cs="Times New Roman"/>
        </w:rPr>
      </w:pPr>
      <w:r w:rsidRPr="00B0467D">
        <w:rPr>
          <w:rFonts w:ascii="Times New Roman" w:hAnsi="Times New Roman" w:cs="Times New Roman"/>
        </w:rPr>
        <w:t>Input: Single RGB image (arbitrary resolution, uniformly resized to the training input size)</w:t>
      </w:r>
    </w:p>
    <w:p w14:paraId="4003D31D" w14:textId="35B4BA2E" w:rsidR="00AA29C4" w:rsidRPr="00B0467D" w:rsidRDefault="00AA29C4" w:rsidP="00AA29C4">
      <w:pPr>
        <w:pStyle w:val="a9"/>
        <w:numPr>
          <w:ilvl w:val="0"/>
          <w:numId w:val="2"/>
        </w:numPr>
        <w:rPr>
          <w:rFonts w:ascii="Times New Roman" w:hAnsi="Times New Roman" w:cs="Times New Roman"/>
        </w:rPr>
      </w:pPr>
      <w:r w:rsidRPr="00B0467D">
        <w:rPr>
          <w:rFonts w:ascii="Times New Roman" w:hAnsi="Times New Roman" w:cs="Times New Roman"/>
        </w:rPr>
        <w:t>Output: Target class, bounding box location, and confidence score</w:t>
      </w:r>
    </w:p>
    <w:p w14:paraId="63B950D1" w14:textId="23D23872" w:rsidR="00AA29C4" w:rsidRPr="00B0467D" w:rsidRDefault="00AA29C4">
      <w:pPr>
        <w:rPr>
          <w:rFonts w:ascii="Times New Roman" w:hAnsi="Times New Roman" w:cs="Times New Roman" w:hint="eastAsia"/>
        </w:rPr>
      </w:pPr>
      <w:r w:rsidRPr="00B0467D">
        <w:rPr>
          <w:rFonts w:ascii="Times New Roman" w:hAnsi="Times New Roman" w:cs="Times New Roman"/>
        </w:rPr>
        <w:t xml:space="preserve">Additionally, the engineering significance of the confidence threshold and </w:t>
      </w:r>
      <w:proofErr w:type="spellStart"/>
      <w:r w:rsidRPr="00B0467D">
        <w:rPr>
          <w:rFonts w:ascii="Times New Roman" w:hAnsi="Times New Roman" w:cs="Times New Roman"/>
        </w:rPr>
        <w:t>IoU</w:t>
      </w:r>
      <w:proofErr w:type="spellEnd"/>
      <w:r w:rsidRPr="00B0467D">
        <w:rPr>
          <w:rFonts w:ascii="Times New Roman" w:hAnsi="Times New Roman" w:cs="Times New Roman"/>
        </w:rPr>
        <w:t xml:space="preserve"> threshold during inference </w:t>
      </w:r>
      <w:r w:rsidRPr="00B0467D">
        <w:rPr>
          <w:rFonts w:ascii="Times New Roman" w:hAnsi="Times New Roman" w:cs="Times New Roman"/>
        </w:rPr>
        <w:lastRenderedPageBreak/>
        <w:t>was explicitly clarified, providing a solid basis for future parameter freezing and result reproducibility.</w:t>
      </w:r>
    </w:p>
    <w:p w14:paraId="1DAD8156" w14:textId="1F71AA69" w:rsidR="00AA29C4" w:rsidRPr="00B0467D" w:rsidRDefault="00AA29C4" w:rsidP="00AA29C4">
      <w:pPr>
        <w:pStyle w:val="2"/>
        <w:rPr>
          <w:rFonts w:ascii="Times New Roman" w:hAnsi="Times New Roman" w:cs="Times New Roman"/>
        </w:rPr>
      </w:pPr>
      <w:r w:rsidRPr="00B0467D">
        <w:rPr>
          <w:rFonts w:ascii="Times New Roman" w:hAnsi="Times New Roman" w:cs="Times New Roman"/>
        </w:rPr>
        <w:t>Engineering Conversion from Detection Results to Binary Decision Output</w:t>
      </w:r>
    </w:p>
    <w:p w14:paraId="1D8294A2" w14:textId="15015C4D" w:rsidR="00AA29C4" w:rsidRPr="00B0467D" w:rsidRDefault="00AA29C4" w:rsidP="00AA29C4">
      <w:pPr>
        <w:rPr>
          <w:rFonts w:ascii="Times New Roman" w:hAnsi="Times New Roman" w:cs="Times New Roman"/>
        </w:rPr>
      </w:pPr>
      <w:r w:rsidRPr="00B0467D">
        <w:rPr>
          <w:rFonts w:ascii="Times New Roman" w:hAnsi="Times New Roman" w:cs="Times New Roman"/>
        </w:rPr>
        <w:t>Based on the raw detection outputs of the AI model, a binary decision logic was introduced and implemented to convert detection results into system-level decisions:</w:t>
      </w:r>
    </w:p>
    <w:p w14:paraId="7214D1D0" w14:textId="6782116E" w:rsidR="00AA29C4" w:rsidRPr="00B0467D" w:rsidRDefault="00AA29C4" w:rsidP="00AA29C4">
      <w:pPr>
        <w:pStyle w:val="a9"/>
        <w:numPr>
          <w:ilvl w:val="0"/>
          <w:numId w:val="3"/>
        </w:numPr>
        <w:rPr>
          <w:rFonts w:ascii="Times New Roman" w:hAnsi="Times New Roman" w:cs="Times New Roman"/>
        </w:rPr>
      </w:pPr>
      <w:r w:rsidRPr="00B0467D">
        <w:rPr>
          <w:rFonts w:ascii="Times New Roman" w:hAnsi="Times New Roman" w:cs="Times New Roman"/>
        </w:rPr>
        <w:t>If at least one insect target satisfying the confidence threshold is detected, the result is classified as “Insect Present”</w:t>
      </w:r>
    </w:p>
    <w:p w14:paraId="312AD91A" w14:textId="23C213E6" w:rsidR="00AA29C4" w:rsidRPr="00B0467D" w:rsidRDefault="00AA29C4" w:rsidP="00AA29C4">
      <w:pPr>
        <w:pStyle w:val="a9"/>
        <w:numPr>
          <w:ilvl w:val="0"/>
          <w:numId w:val="3"/>
        </w:numPr>
        <w:rPr>
          <w:rFonts w:ascii="Times New Roman" w:hAnsi="Times New Roman" w:cs="Times New Roman"/>
        </w:rPr>
      </w:pPr>
      <w:r w:rsidRPr="00B0467D">
        <w:rPr>
          <w:rFonts w:ascii="Times New Roman" w:hAnsi="Times New Roman" w:cs="Times New Roman"/>
        </w:rPr>
        <w:t>If no detection satisfies the confidence condition, the result is classified as “No Insect Present”</w:t>
      </w:r>
    </w:p>
    <w:p w14:paraId="5AB9CD6E" w14:textId="26240BAE" w:rsidR="00AA29C4" w:rsidRPr="00B0467D" w:rsidRDefault="00AA29C4" w:rsidP="00AA29C4">
      <w:pPr>
        <w:rPr>
          <w:rFonts w:ascii="Times New Roman" w:hAnsi="Times New Roman" w:cs="Times New Roman"/>
        </w:rPr>
      </w:pPr>
      <w:r w:rsidRPr="00B0467D">
        <w:rPr>
          <w:rFonts w:ascii="Times New Roman" w:hAnsi="Times New Roman" w:cs="Times New Roman"/>
        </w:rPr>
        <w:t>This decision logic is decoupled from the AI inference process, achieving a clear functional separation:</w:t>
      </w:r>
    </w:p>
    <w:p w14:paraId="5DA53D3A" w14:textId="2C16DC64" w:rsidR="00AA29C4" w:rsidRPr="00B0467D" w:rsidRDefault="00AA29C4" w:rsidP="00AA29C4">
      <w:pPr>
        <w:pStyle w:val="a9"/>
        <w:numPr>
          <w:ilvl w:val="0"/>
          <w:numId w:val="4"/>
        </w:numPr>
        <w:rPr>
          <w:rFonts w:ascii="Times New Roman" w:hAnsi="Times New Roman" w:cs="Times New Roman"/>
        </w:rPr>
      </w:pPr>
      <w:r w:rsidRPr="00B0467D">
        <w:rPr>
          <w:rFonts w:ascii="Times New Roman" w:hAnsi="Times New Roman" w:cs="Times New Roman"/>
        </w:rPr>
        <w:t>The AI model is responsible for perception and prediction</w:t>
      </w:r>
    </w:p>
    <w:p w14:paraId="7E20B631" w14:textId="272AB2B7" w:rsidR="00AA29C4" w:rsidRDefault="00AA29C4" w:rsidP="00AA29C4">
      <w:pPr>
        <w:pStyle w:val="a9"/>
        <w:numPr>
          <w:ilvl w:val="0"/>
          <w:numId w:val="4"/>
        </w:numPr>
        <w:rPr>
          <w:rFonts w:ascii="Times New Roman" w:hAnsi="Times New Roman" w:cs="Times New Roman"/>
        </w:rPr>
      </w:pPr>
      <w:r w:rsidRPr="00B0467D">
        <w:rPr>
          <w:rFonts w:ascii="Times New Roman" w:hAnsi="Times New Roman" w:cs="Times New Roman"/>
        </w:rPr>
        <w:t>The decision module is responsible for rule-based judgment and output</w:t>
      </w:r>
    </w:p>
    <w:p w14:paraId="6AAF0E50" w14:textId="77777777" w:rsidR="00C10AC2" w:rsidRDefault="00C10AC2" w:rsidP="00C10AC2">
      <w:pPr>
        <w:rPr>
          <w:rFonts w:ascii="Times New Roman" w:hAnsi="Times New Roman" w:cs="Times New Roman"/>
        </w:rPr>
      </w:pPr>
    </w:p>
    <w:p w14:paraId="00D7128E" w14:textId="6A17A75F" w:rsidR="00C10AC2" w:rsidRPr="00C10AC2" w:rsidRDefault="00C10AC2" w:rsidP="00C10AC2">
      <w:pPr>
        <w:rPr>
          <w:rFonts w:ascii="Times New Roman" w:hAnsi="Times New Roman" w:cs="Times New Roman"/>
          <w:b/>
          <w:bCs/>
        </w:rPr>
      </w:pPr>
      <w:r w:rsidRPr="00C10AC2">
        <w:rPr>
          <w:rFonts w:ascii="Times New Roman" w:hAnsi="Times New Roman" w:cs="Times New Roman"/>
          <w:b/>
          <w:bCs/>
        </w:rPr>
        <w:t xml:space="preserve">During testing, it was found that some samples exhibited extreme scenarios with extremely low contrast between the insect and the background (e.g., the insect's color was highly similar to the environment). In such cases, although the model could generate detection boxes, the confidence level might be lower than the uniformly set </w:t>
      </w:r>
      <w:r w:rsidRPr="00C10AC2">
        <w:rPr>
          <w:rFonts w:ascii="Times New Roman" w:hAnsi="Times New Roman" w:cs="Times New Roman"/>
          <w:b/>
          <w:bCs/>
        </w:rPr>
        <w:t>b</w:t>
      </w:r>
      <w:r w:rsidRPr="00C10AC2">
        <w:rPr>
          <w:rFonts w:ascii="Times New Roman" w:hAnsi="Times New Roman" w:cs="Times New Roman"/>
          <w:b/>
          <w:bCs/>
        </w:rPr>
        <w:t>inary</w:t>
      </w:r>
      <w:r w:rsidRPr="00C10AC2">
        <w:rPr>
          <w:rFonts w:ascii="Times New Roman" w:hAnsi="Times New Roman" w:cs="Times New Roman"/>
          <w:b/>
          <w:bCs/>
        </w:rPr>
        <w:t xml:space="preserve"> </w:t>
      </w:r>
      <w:r w:rsidRPr="00C10AC2">
        <w:rPr>
          <w:rFonts w:ascii="Times New Roman" w:hAnsi="Times New Roman" w:cs="Times New Roman"/>
          <w:b/>
          <w:bCs/>
        </w:rPr>
        <w:t>decision</w:t>
      </w:r>
      <w:r w:rsidRPr="00C10AC2">
        <w:rPr>
          <w:rFonts w:ascii="Times New Roman" w:hAnsi="Times New Roman" w:cs="Times New Roman"/>
          <w:b/>
          <w:bCs/>
        </w:rPr>
        <w:t xml:space="preserve"> </w:t>
      </w:r>
      <w:r w:rsidRPr="00C10AC2">
        <w:rPr>
          <w:rFonts w:ascii="Times New Roman" w:hAnsi="Times New Roman" w:cs="Times New Roman"/>
          <w:b/>
          <w:bCs/>
        </w:rPr>
        <w:t>inference threshold (conf = 0.45).</w:t>
      </w:r>
    </w:p>
    <w:p w14:paraId="55EF6FB5" w14:textId="77777777" w:rsidR="00C10AC2" w:rsidRPr="00C10AC2" w:rsidRDefault="00C10AC2" w:rsidP="00C10AC2">
      <w:pPr>
        <w:rPr>
          <w:rFonts w:ascii="Times New Roman" w:hAnsi="Times New Roman" w:cs="Times New Roman"/>
        </w:rPr>
      </w:pPr>
    </w:p>
    <w:p w14:paraId="5D9D4D58" w14:textId="77777777" w:rsidR="00C10AC2" w:rsidRPr="00C10AC2" w:rsidRDefault="00C10AC2" w:rsidP="00C10AC2">
      <w:pPr>
        <w:rPr>
          <w:rFonts w:ascii="Times New Roman" w:hAnsi="Times New Roman" w:cs="Times New Roman"/>
        </w:rPr>
      </w:pPr>
      <w:r w:rsidRPr="00C10AC2">
        <w:rPr>
          <w:rFonts w:ascii="Times New Roman" w:hAnsi="Times New Roman" w:cs="Times New Roman"/>
        </w:rPr>
        <w:t>At this stage, the overall system stability and interpretability were prioritized. Global inference parameters were not adjusted individually for single extreme samples to avoid introducing unnecessary false detection risks in normal scenarios.</w:t>
      </w:r>
    </w:p>
    <w:p w14:paraId="76ACFF0F" w14:textId="77777777" w:rsidR="00C10AC2" w:rsidRPr="00C10AC2" w:rsidRDefault="00C10AC2" w:rsidP="00C10AC2">
      <w:pPr>
        <w:rPr>
          <w:rFonts w:ascii="Times New Roman" w:hAnsi="Times New Roman" w:cs="Times New Roman"/>
        </w:rPr>
      </w:pPr>
    </w:p>
    <w:p w14:paraId="65C1D756" w14:textId="77777777" w:rsidR="00C10AC2" w:rsidRPr="00C10AC2" w:rsidRDefault="00C10AC2" w:rsidP="00C10AC2">
      <w:pPr>
        <w:rPr>
          <w:rFonts w:ascii="Times New Roman" w:hAnsi="Times New Roman" w:cs="Times New Roman"/>
        </w:rPr>
      </w:pPr>
      <w:r w:rsidRPr="00C10AC2">
        <w:rPr>
          <w:rFonts w:ascii="Times New Roman" w:hAnsi="Times New Roman" w:cs="Times New Roman"/>
        </w:rPr>
        <w:t>The current strategy is:</w:t>
      </w:r>
    </w:p>
    <w:p w14:paraId="586EE5DE" w14:textId="77777777" w:rsidR="00C10AC2" w:rsidRPr="00C10AC2" w:rsidRDefault="00C10AC2" w:rsidP="00C10AC2">
      <w:pPr>
        <w:rPr>
          <w:rFonts w:ascii="Times New Roman" w:hAnsi="Times New Roman" w:cs="Times New Roman"/>
        </w:rPr>
      </w:pPr>
    </w:p>
    <w:p w14:paraId="31755782" w14:textId="77777777" w:rsidR="00C10AC2" w:rsidRPr="00C10AC2" w:rsidRDefault="00C10AC2" w:rsidP="00C10AC2">
      <w:pPr>
        <w:rPr>
          <w:rFonts w:ascii="Times New Roman" w:hAnsi="Times New Roman" w:cs="Times New Roman" w:hint="eastAsia"/>
        </w:rPr>
      </w:pPr>
      <w:r w:rsidRPr="00C10AC2">
        <w:rPr>
          <w:rFonts w:ascii="Times New Roman" w:hAnsi="Times New Roman" w:cs="Times New Roman" w:hint="eastAsia"/>
        </w:rPr>
        <w:t xml:space="preserve">conf </w:t>
      </w:r>
      <w:r w:rsidRPr="00C10AC2">
        <w:rPr>
          <w:rFonts w:ascii="Times New Roman" w:hAnsi="Times New Roman" w:cs="Times New Roman" w:hint="eastAsia"/>
        </w:rPr>
        <w:t>≥</w:t>
      </w:r>
      <w:r w:rsidRPr="00C10AC2">
        <w:rPr>
          <w:rFonts w:ascii="Times New Roman" w:hAnsi="Times New Roman" w:cs="Times New Roman" w:hint="eastAsia"/>
        </w:rPr>
        <w:t xml:space="preserve"> 0.45: Decision YES (Insect detected)</w:t>
      </w:r>
    </w:p>
    <w:p w14:paraId="7DAAD23E" w14:textId="77777777" w:rsidR="00C10AC2" w:rsidRPr="00C10AC2" w:rsidRDefault="00C10AC2" w:rsidP="00C10AC2">
      <w:pPr>
        <w:rPr>
          <w:rFonts w:ascii="Times New Roman" w:hAnsi="Times New Roman" w:cs="Times New Roman"/>
        </w:rPr>
      </w:pPr>
    </w:p>
    <w:p w14:paraId="1D508152" w14:textId="77777777" w:rsidR="00C10AC2" w:rsidRPr="00C10AC2" w:rsidRDefault="00C10AC2" w:rsidP="00C10AC2">
      <w:pPr>
        <w:rPr>
          <w:rFonts w:ascii="Times New Roman" w:hAnsi="Times New Roman" w:cs="Times New Roman"/>
        </w:rPr>
      </w:pPr>
      <w:r w:rsidRPr="00C10AC2">
        <w:rPr>
          <w:rFonts w:ascii="Times New Roman" w:hAnsi="Times New Roman" w:cs="Times New Roman"/>
        </w:rPr>
        <w:t>conf &lt; 0.45: Decision NO (Insect not detected)</w:t>
      </w:r>
    </w:p>
    <w:p w14:paraId="347DF6BD" w14:textId="77777777" w:rsidR="00C10AC2" w:rsidRPr="00C10AC2" w:rsidRDefault="00C10AC2" w:rsidP="00C10AC2">
      <w:pPr>
        <w:rPr>
          <w:rFonts w:ascii="Times New Roman" w:hAnsi="Times New Roman" w:cs="Times New Roman"/>
        </w:rPr>
      </w:pPr>
    </w:p>
    <w:p w14:paraId="18536DFA" w14:textId="5F6F833B" w:rsidR="00C10AC2" w:rsidRDefault="00C10AC2" w:rsidP="00C10AC2">
      <w:pPr>
        <w:rPr>
          <w:rFonts w:ascii="Times New Roman" w:hAnsi="Times New Roman" w:cs="Times New Roman"/>
        </w:rPr>
      </w:pPr>
      <w:r w:rsidRPr="00C10AC2">
        <w:rPr>
          <w:rFonts w:ascii="Times New Roman" w:hAnsi="Times New Roman" w:cs="Times New Roman"/>
        </w:rPr>
        <w:t>Extremely low contrast samples have been retained as stress test records. In subsequent stages, robustness can be further improved through data augmentation, sample supplementation, or multi-level decision strategies (such as introducing "suspected intervals").</w:t>
      </w:r>
    </w:p>
    <w:p w14:paraId="74C3128B" w14:textId="77777777" w:rsidR="00C10AC2" w:rsidRPr="00C10AC2" w:rsidRDefault="00C10AC2" w:rsidP="00C10AC2">
      <w:pPr>
        <w:rPr>
          <w:rFonts w:ascii="Times New Roman" w:hAnsi="Times New Roman" w:cs="Times New Roman" w:hint="eastAsia"/>
        </w:rPr>
      </w:pPr>
    </w:p>
    <w:p w14:paraId="2D0D5541" w14:textId="7FF7C1C8" w:rsidR="00AA29C4" w:rsidRPr="00B0467D" w:rsidRDefault="00AA29C4" w:rsidP="00AA29C4">
      <w:pPr>
        <w:rPr>
          <w:rFonts w:ascii="Times New Roman" w:hAnsi="Times New Roman" w:cs="Times New Roman"/>
        </w:rPr>
      </w:pPr>
      <w:r w:rsidRPr="00B0467D">
        <w:rPr>
          <w:rFonts w:ascii="Times New Roman" w:hAnsi="Times New Roman" w:cs="Times New Roman"/>
        </w:rPr>
        <w:t>This design improves system clarity and provides a strong foundation for future extensions, including multi-class classification, embedded deployment, and communication interface integration.</w:t>
      </w:r>
    </w:p>
    <w:p w14:paraId="583D0156" w14:textId="1125FE06" w:rsidR="00AA29C4" w:rsidRPr="00B0467D" w:rsidRDefault="00AA29C4" w:rsidP="00AA29C4">
      <w:pPr>
        <w:pStyle w:val="2"/>
        <w:rPr>
          <w:rFonts w:ascii="Times New Roman" w:hAnsi="Times New Roman" w:cs="Times New Roman"/>
        </w:rPr>
      </w:pPr>
      <w:r w:rsidRPr="00B0467D">
        <w:rPr>
          <w:rFonts w:ascii="Times New Roman" w:hAnsi="Times New Roman" w:cs="Times New Roman"/>
        </w:rPr>
        <w:t>Validation of Binary Recognition Stability Across Multiple Scenarios</w:t>
      </w:r>
    </w:p>
    <w:p w14:paraId="7AED2D44" w14:textId="6A42AB43" w:rsidR="00AA29C4" w:rsidRPr="00B0467D" w:rsidRDefault="00AA29C4" w:rsidP="00AA29C4">
      <w:pPr>
        <w:rPr>
          <w:rFonts w:ascii="Times New Roman" w:hAnsi="Times New Roman" w:cs="Times New Roman"/>
        </w:rPr>
      </w:pPr>
      <w:r w:rsidRPr="00B0467D">
        <w:rPr>
          <w:rFonts w:ascii="Times New Roman" w:hAnsi="Times New Roman" w:cs="Times New Roman"/>
        </w:rPr>
        <w:t>By testing multiple images that were not included in the training dataset, the following observations were confirmed:</w:t>
      </w:r>
    </w:p>
    <w:p w14:paraId="757ED645" w14:textId="4C64AEE1" w:rsidR="00AA29C4" w:rsidRPr="00B0467D" w:rsidRDefault="00AA29C4" w:rsidP="00AA29C4">
      <w:pPr>
        <w:pStyle w:val="a9"/>
        <w:numPr>
          <w:ilvl w:val="0"/>
          <w:numId w:val="5"/>
        </w:numPr>
        <w:rPr>
          <w:rFonts w:ascii="Times New Roman" w:hAnsi="Times New Roman" w:cs="Times New Roman"/>
        </w:rPr>
      </w:pPr>
      <w:r w:rsidRPr="00B0467D">
        <w:rPr>
          <w:rFonts w:ascii="Times New Roman" w:hAnsi="Times New Roman" w:cs="Times New Roman"/>
        </w:rPr>
        <w:t>For most images containing insects, the system reliably outputs “Insect Present”</w:t>
      </w:r>
    </w:p>
    <w:p w14:paraId="75CB23EF" w14:textId="4D95CEB2" w:rsidR="00AA29C4" w:rsidRPr="00B0467D" w:rsidRDefault="00AA29C4" w:rsidP="00AA29C4">
      <w:pPr>
        <w:pStyle w:val="a9"/>
        <w:numPr>
          <w:ilvl w:val="0"/>
          <w:numId w:val="5"/>
        </w:numPr>
        <w:rPr>
          <w:rFonts w:ascii="Times New Roman" w:hAnsi="Times New Roman" w:cs="Times New Roman"/>
        </w:rPr>
      </w:pPr>
      <w:r w:rsidRPr="00B0467D">
        <w:rPr>
          <w:rFonts w:ascii="Times New Roman" w:hAnsi="Times New Roman" w:cs="Times New Roman"/>
        </w:rPr>
        <w:t>For images without insects, the system correctly outputs “No Insect Present”</w:t>
      </w:r>
    </w:p>
    <w:p w14:paraId="191510DC" w14:textId="0D2E8302" w:rsidR="00AA29C4" w:rsidRPr="00B0467D" w:rsidRDefault="00AA29C4" w:rsidP="00AA29C4">
      <w:pPr>
        <w:pStyle w:val="a9"/>
        <w:numPr>
          <w:ilvl w:val="0"/>
          <w:numId w:val="5"/>
        </w:numPr>
        <w:rPr>
          <w:rFonts w:ascii="Times New Roman" w:hAnsi="Times New Roman" w:cs="Times New Roman"/>
        </w:rPr>
      </w:pPr>
      <w:r w:rsidRPr="00B0467D">
        <w:rPr>
          <w:rFonts w:ascii="Times New Roman" w:hAnsi="Times New Roman" w:cs="Times New Roman"/>
        </w:rPr>
        <w:t xml:space="preserve">In extreme cases where insect color closely matches the background and the target is difficult to </w:t>
      </w:r>
      <w:r w:rsidRPr="00B0467D">
        <w:rPr>
          <w:rFonts w:ascii="Times New Roman" w:hAnsi="Times New Roman" w:cs="Times New Roman"/>
        </w:rPr>
        <w:lastRenderedPageBreak/>
        <w:t>distinguish, reasonable missed detections occur; however, the resulting decisions remain consistent with intuitive expectations</w:t>
      </w:r>
    </w:p>
    <w:p w14:paraId="6D83C302" w14:textId="22D1FECE" w:rsidR="00AA29C4" w:rsidRPr="00B0467D" w:rsidRDefault="00AA29C4" w:rsidP="00AA29C4">
      <w:pPr>
        <w:rPr>
          <w:rFonts w:ascii="Times New Roman" w:hAnsi="Times New Roman" w:cs="Times New Roman"/>
        </w:rPr>
      </w:pPr>
      <w:r w:rsidRPr="00B0467D">
        <w:rPr>
          <w:rFonts w:ascii="Times New Roman" w:hAnsi="Times New Roman" w:cs="Times New Roman"/>
        </w:rPr>
        <w:t>Overall, the system demonstrates engineering-level stability and interpretability suitable for practical use.</w:t>
      </w:r>
    </w:p>
    <w:p w14:paraId="54CB320B" w14:textId="77777777" w:rsidR="00AA29C4" w:rsidRPr="00B0467D" w:rsidRDefault="00AA29C4" w:rsidP="00AA29C4">
      <w:pPr>
        <w:rPr>
          <w:rFonts w:ascii="Times New Roman" w:hAnsi="Times New Roman" w:cs="Times New Roman"/>
        </w:rPr>
      </w:pPr>
    </w:p>
    <w:p w14:paraId="7A9FD558" w14:textId="792FACDC" w:rsidR="00AA29C4" w:rsidRPr="00B0467D" w:rsidRDefault="00AA29C4" w:rsidP="00AA29C4">
      <w:pPr>
        <w:pStyle w:val="2"/>
        <w:rPr>
          <w:rFonts w:ascii="Times New Roman" w:hAnsi="Times New Roman" w:cs="Times New Roman"/>
        </w:rPr>
      </w:pPr>
      <w:r w:rsidRPr="00B0467D">
        <w:rPr>
          <w:rFonts w:ascii="Times New Roman" w:hAnsi="Times New Roman" w:cs="Times New Roman"/>
        </w:rPr>
        <w:t>Phase 1 Conclusion</w:t>
      </w:r>
    </w:p>
    <w:p w14:paraId="4321DD21" w14:textId="15F91810" w:rsidR="00AA29C4" w:rsidRPr="00B0467D" w:rsidRDefault="00AA29C4" w:rsidP="00AA29C4">
      <w:pPr>
        <w:rPr>
          <w:rFonts w:ascii="Times New Roman" w:hAnsi="Times New Roman" w:cs="Times New Roman"/>
        </w:rPr>
      </w:pPr>
      <w:r w:rsidRPr="00B0467D">
        <w:rPr>
          <w:rFonts w:ascii="Times New Roman" w:hAnsi="Times New Roman" w:cs="Times New Roman"/>
        </w:rPr>
        <w:t>Based on the experiments and validations conducted in this phase, the following conclusions can be drawn:</w:t>
      </w:r>
    </w:p>
    <w:p w14:paraId="1C0D9AEE" w14:textId="525F4104" w:rsidR="00B0467D" w:rsidRPr="00B0467D" w:rsidRDefault="00B0467D" w:rsidP="00B0467D">
      <w:pPr>
        <w:pStyle w:val="a9"/>
        <w:numPr>
          <w:ilvl w:val="0"/>
          <w:numId w:val="6"/>
        </w:numPr>
        <w:rPr>
          <w:rFonts w:ascii="Times New Roman" w:hAnsi="Times New Roman" w:cs="Times New Roman"/>
        </w:rPr>
      </w:pPr>
      <w:r w:rsidRPr="00B0467D">
        <w:rPr>
          <w:rFonts w:ascii="Times New Roman" w:hAnsi="Times New Roman" w:cs="Times New Roman"/>
        </w:rPr>
        <w:t>The PC-based AI inference module has been successfully constructed and operates stably</w:t>
      </w:r>
    </w:p>
    <w:p w14:paraId="23D33AA0" w14:textId="2B4E2845" w:rsidR="00B0467D" w:rsidRPr="00B0467D" w:rsidRDefault="00B0467D" w:rsidP="00B0467D">
      <w:pPr>
        <w:pStyle w:val="a9"/>
        <w:numPr>
          <w:ilvl w:val="0"/>
          <w:numId w:val="6"/>
        </w:numPr>
        <w:rPr>
          <w:rFonts w:ascii="Times New Roman" w:hAnsi="Times New Roman" w:cs="Times New Roman"/>
        </w:rPr>
      </w:pPr>
      <w:r w:rsidRPr="00B0467D">
        <w:rPr>
          <w:rFonts w:ascii="Times New Roman" w:hAnsi="Times New Roman" w:cs="Times New Roman"/>
        </w:rPr>
        <w:t>The binary insect recognition task based on inference results has been implemented and validated</w:t>
      </w:r>
    </w:p>
    <w:p w14:paraId="43FFCF66" w14:textId="706BB588" w:rsidR="00B0467D" w:rsidRPr="00B0467D" w:rsidRDefault="00B0467D" w:rsidP="00B0467D">
      <w:pPr>
        <w:pStyle w:val="a9"/>
        <w:numPr>
          <w:ilvl w:val="0"/>
          <w:numId w:val="6"/>
        </w:numPr>
        <w:rPr>
          <w:rFonts w:ascii="Times New Roman" w:hAnsi="Times New Roman" w:cs="Times New Roman"/>
        </w:rPr>
      </w:pPr>
      <w:r w:rsidRPr="00B0467D">
        <w:rPr>
          <w:rFonts w:ascii="Times New Roman" w:hAnsi="Times New Roman" w:cs="Times New Roman"/>
        </w:rPr>
        <w:t>A complete processing pipeline of image input → AI inference → binary decision output has been established</w:t>
      </w:r>
    </w:p>
    <w:p w14:paraId="61349493" w14:textId="47C4578B" w:rsidR="00B0467D" w:rsidRPr="00B0467D" w:rsidRDefault="00B0467D" w:rsidP="00B0467D">
      <w:pPr>
        <w:pStyle w:val="a9"/>
        <w:numPr>
          <w:ilvl w:val="0"/>
          <w:numId w:val="6"/>
        </w:numPr>
        <w:rPr>
          <w:rFonts w:ascii="Times New Roman" w:hAnsi="Times New Roman" w:cs="Times New Roman"/>
        </w:rPr>
      </w:pPr>
      <w:r w:rsidRPr="00B0467D">
        <w:rPr>
          <w:rFonts w:ascii="Times New Roman" w:hAnsi="Times New Roman" w:cs="Times New Roman"/>
        </w:rPr>
        <w:t>The objectives of Phase 1 have been fully achieved, and this implementation can be archived as the baseline version for subsequent development phases</w:t>
      </w:r>
    </w:p>
    <w:sectPr w:rsidR="00B0467D" w:rsidRPr="00B0467D" w:rsidSect="00205A67">
      <w:pgSz w:w="11906" w:h="16838"/>
      <w:pgMar w:top="1417" w:right="1417" w:bottom="1134" w:left="1417"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BAF4F" w14:textId="77777777" w:rsidR="00C15309" w:rsidRDefault="00C15309" w:rsidP="00CE7ECF">
      <w:r>
        <w:separator/>
      </w:r>
    </w:p>
  </w:endnote>
  <w:endnote w:type="continuationSeparator" w:id="0">
    <w:p w14:paraId="1EFFF2A1" w14:textId="77777777" w:rsidR="00C15309" w:rsidRDefault="00C15309" w:rsidP="00CE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4F31B" w14:textId="77777777" w:rsidR="00C15309" w:rsidRDefault="00C15309" w:rsidP="00CE7ECF">
      <w:r>
        <w:separator/>
      </w:r>
    </w:p>
  </w:footnote>
  <w:footnote w:type="continuationSeparator" w:id="0">
    <w:p w14:paraId="419FEB22" w14:textId="77777777" w:rsidR="00C15309" w:rsidRDefault="00C15309" w:rsidP="00CE7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A1F43"/>
    <w:multiLevelType w:val="hybridMultilevel"/>
    <w:tmpl w:val="FF7CD7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C407F35"/>
    <w:multiLevelType w:val="hybridMultilevel"/>
    <w:tmpl w:val="D33AE6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DA74577"/>
    <w:multiLevelType w:val="hybridMultilevel"/>
    <w:tmpl w:val="4B52E7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2EE3D11"/>
    <w:multiLevelType w:val="hybridMultilevel"/>
    <w:tmpl w:val="E8A6DF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EAD3FEF"/>
    <w:multiLevelType w:val="hybridMultilevel"/>
    <w:tmpl w:val="D19CF6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7D8B0C29"/>
    <w:multiLevelType w:val="hybridMultilevel"/>
    <w:tmpl w:val="679C55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8082357">
    <w:abstractNumId w:val="1"/>
  </w:num>
  <w:num w:numId="2" w16cid:durableId="1942180852">
    <w:abstractNumId w:val="5"/>
  </w:num>
  <w:num w:numId="3" w16cid:durableId="1010916270">
    <w:abstractNumId w:val="4"/>
  </w:num>
  <w:num w:numId="4" w16cid:durableId="1487940922">
    <w:abstractNumId w:val="3"/>
  </w:num>
  <w:num w:numId="5" w16cid:durableId="61682545">
    <w:abstractNumId w:val="0"/>
  </w:num>
  <w:num w:numId="6" w16cid:durableId="1825316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E56"/>
    <w:rsid w:val="00205A67"/>
    <w:rsid w:val="002C7FED"/>
    <w:rsid w:val="00491F05"/>
    <w:rsid w:val="006A1266"/>
    <w:rsid w:val="00751E56"/>
    <w:rsid w:val="007E6EFF"/>
    <w:rsid w:val="00AA29C4"/>
    <w:rsid w:val="00B0467D"/>
    <w:rsid w:val="00B14799"/>
    <w:rsid w:val="00C10AC2"/>
    <w:rsid w:val="00C15309"/>
    <w:rsid w:val="00CE7ECF"/>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80D6C"/>
  <w15:chartTrackingRefBased/>
  <w15:docId w15:val="{145F3585-BBF6-4367-95FD-16A544AF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1E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51E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751E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1E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1E5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51E5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1E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1E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1E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1E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51E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751E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1E56"/>
    <w:rPr>
      <w:rFonts w:cstheme="majorBidi"/>
      <w:color w:val="2F5496" w:themeColor="accent1" w:themeShade="BF"/>
      <w:sz w:val="28"/>
      <w:szCs w:val="28"/>
    </w:rPr>
  </w:style>
  <w:style w:type="character" w:customStyle="1" w:styleId="50">
    <w:name w:val="标题 5 字符"/>
    <w:basedOn w:val="a0"/>
    <w:link w:val="5"/>
    <w:uiPriority w:val="9"/>
    <w:semiHidden/>
    <w:rsid w:val="00751E56"/>
    <w:rPr>
      <w:rFonts w:cstheme="majorBidi"/>
      <w:color w:val="2F5496" w:themeColor="accent1" w:themeShade="BF"/>
      <w:sz w:val="24"/>
      <w:szCs w:val="24"/>
    </w:rPr>
  </w:style>
  <w:style w:type="character" w:customStyle="1" w:styleId="60">
    <w:name w:val="标题 6 字符"/>
    <w:basedOn w:val="a0"/>
    <w:link w:val="6"/>
    <w:uiPriority w:val="9"/>
    <w:semiHidden/>
    <w:rsid w:val="00751E56"/>
    <w:rPr>
      <w:rFonts w:cstheme="majorBidi"/>
      <w:b/>
      <w:bCs/>
      <w:color w:val="2F5496" w:themeColor="accent1" w:themeShade="BF"/>
    </w:rPr>
  </w:style>
  <w:style w:type="character" w:customStyle="1" w:styleId="70">
    <w:name w:val="标题 7 字符"/>
    <w:basedOn w:val="a0"/>
    <w:link w:val="7"/>
    <w:uiPriority w:val="9"/>
    <w:semiHidden/>
    <w:rsid w:val="00751E56"/>
    <w:rPr>
      <w:rFonts w:cstheme="majorBidi"/>
      <w:b/>
      <w:bCs/>
      <w:color w:val="595959" w:themeColor="text1" w:themeTint="A6"/>
    </w:rPr>
  </w:style>
  <w:style w:type="character" w:customStyle="1" w:styleId="80">
    <w:name w:val="标题 8 字符"/>
    <w:basedOn w:val="a0"/>
    <w:link w:val="8"/>
    <w:uiPriority w:val="9"/>
    <w:semiHidden/>
    <w:rsid w:val="00751E56"/>
    <w:rPr>
      <w:rFonts w:cstheme="majorBidi"/>
      <w:color w:val="595959" w:themeColor="text1" w:themeTint="A6"/>
    </w:rPr>
  </w:style>
  <w:style w:type="character" w:customStyle="1" w:styleId="90">
    <w:name w:val="标题 9 字符"/>
    <w:basedOn w:val="a0"/>
    <w:link w:val="9"/>
    <w:uiPriority w:val="9"/>
    <w:semiHidden/>
    <w:rsid w:val="00751E56"/>
    <w:rPr>
      <w:rFonts w:eastAsiaTheme="majorEastAsia" w:cstheme="majorBidi"/>
      <w:color w:val="595959" w:themeColor="text1" w:themeTint="A6"/>
    </w:rPr>
  </w:style>
  <w:style w:type="paragraph" w:styleId="a3">
    <w:name w:val="Title"/>
    <w:basedOn w:val="a"/>
    <w:next w:val="a"/>
    <w:link w:val="a4"/>
    <w:uiPriority w:val="10"/>
    <w:qFormat/>
    <w:rsid w:val="00751E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1E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1E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1E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1E56"/>
    <w:pPr>
      <w:spacing w:before="160" w:after="160"/>
      <w:jc w:val="center"/>
    </w:pPr>
    <w:rPr>
      <w:i/>
      <w:iCs/>
      <w:color w:val="404040" w:themeColor="text1" w:themeTint="BF"/>
    </w:rPr>
  </w:style>
  <w:style w:type="character" w:customStyle="1" w:styleId="a8">
    <w:name w:val="引用 字符"/>
    <w:basedOn w:val="a0"/>
    <w:link w:val="a7"/>
    <w:uiPriority w:val="29"/>
    <w:rsid w:val="00751E56"/>
    <w:rPr>
      <w:i/>
      <w:iCs/>
      <w:color w:val="404040" w:themeColor="text1" w:themeTint="BF"/>
    </w:rPr>
  </w:style>
  <w:style w:type="paragraph" w:styleId="a9">
    <w:name w:val="List Paragraph"/>
    <w:basedOn w:val="a"/>
    <w:uiPriority w:val="34"/>
    <w:qFormat/>
    <w:rsid w:val="00751E56"/>
    <w:pPr>
      <w:ind w:left="720"/>
      <w:contextualSpacing/>
    </w:pPr>
  </w:style>
  <w:style w:type="character" w:styleId="aa">
    <w:name w:val="Intense Emphasis"/>
    <w:basedOn w:val="a0"/>
    <w:uiPriority w:val="21"/>
    <w:qFormat/>
    <w:rsid w:val="00751E56"/>
    <w:rPr>
      <w:i/>
      <w:iCs/>
      <w:color w:val="2F5496" w:themeColor="accent1" w:themeShade="BF"/>
    </w:rPr>
  </w:style>
  <w:style w:type="paragraph" w:styleId="ab">
    <w:name w:val="Intense Quote"/>
    <w:basedOn w:val="a"/>
    <w:next w:val="a"/>
    <w:link w:val="ac"/>
    <w:uiPriority w:val="30"/>
    <w:qFormat/>
    <w:rsid w:val="00751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1E56"/>
    <w:rPr>
      <w:i/>
      <w:iCs/>
      <w:color w:val="2F5496" w:themeColor="accent1" w:themeShade="BF"/>
    </w:rPr>
  </w:style>
  <w:style w:type="character" w:styleId="ad">
    <w:name w:val="Intense Reference"/>
    <w:basedOn w:val="a0"/>
    <w:uiPriority w:val="32"/>
    <w:qFormat/>
    <w:rsid w:val="00751E56"/>
    <w:rPr>
      <w:b/>
      <w:bCs/>
      <w:smallCaps/>
      <w:color w:val="2F5496" w:themeColor="accent1" w:themeShade="BF"/>
      <w:spacing w:val="5"/>
    </w:rPr>
  </w:style>
  <w:style w:type="paragraph" w:styleId="ae">
    <w:name w:val="header"/>
    <w:basedOn w:val="a"/>
    <w:link w:val="af"/>
    <w:uiPriority w:val="99"/>
    <w:unhideWhenUsed/>
    <w:rsid w:val="00CE7ECF"/>
    <w:pPr>
      <w:tabs>
        <w:tab w:val="center" w:pos="4153"/>
        <w:tab w:val="right" w:pos="8306"/>
      </w:tabs>
      <w:snapToGrid w:val="0"/>
      <w:jc w:val="center"/>
    </w:pPr>
    <w:rPr>
      <w:sz w:val="18"/>
      <w:szCs w:val="18"/>
    </w:rPr>
  </w:style>
  <w:style w:type="character" w:customStyle="1" w:styleId="af">
    <w:name w:val="页眉 字符"/>
    <w:basedOn w:val="a0"/>
    <w:link w:val="ae"/>
    <w:uiPriority w:val="99"/>
    <w:rsid w:val="00CE7ECF"/>
    <w:rPr>
      <w:sz w:val="18"/>
      <w:szCs w:val="18"/>
    </w:rPr>
  </w:style>
  <w:style w:type="paragraph" w:styleId="af0">
    <w:name w:val="footer"/>
    <w:basedOn w:val="a"/>
    <w:link w:val="af1"/>
    <w:uiPriority w:val="99"/>
    <w:unhideWhenUsed/>
    <w:rsid w:val="00CE7ECF"/>
    <w:pPr>
      <w:tabs>
        <w:tab w:val="center" w:pos="4153"/>
        <w:tab w:val="right" w:pos="8306"/>
      </w:tabs>
      <w:snapToGrid w:val="0"/>
      <w:jc w:val="left"/>
    </w:pPr>
    <w:rPr>
      <w:sz w:val="18"/>
      <w:szCs w:val="18"/>
    </w:rPr>
  </w:style>
  <w:style w:type="character" w:customStyle="1" w:styleId="af1">
    <w:name w:val="页脚 字符"/>
    <w:basedOn w:val="a0"/>
    <w:link w:val="af0"/>
    <w:uiPriority w:val="99"/>
    <w:rsid w:val="00CE7E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卓凡 林</dc:creator>
  <cp:keywords/>
  <dc:description/>
  <cp:lastModifiedBy>卓凡 林</cp:lastModifiedBy>
  <cp:revision>4</cp:revision>
  <dcterms:created xsi:type="dcterms:W3CDTF">2026-01-05T21:48:00Z</dcterms:created>
  <dcterms:modified xsi:type="dcterms:W3CDTF">2026-01-06T12:56:00Z</dcterms:modified>
</cp:coreProperties>
</file>