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7C0DE" w14:textId="77777777" w:rsidR="00800FA9" w:rsidRDefault="00757C2A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8413" w:type="dxa"/>
        <w:tblLayout w:type="fixed"/>
        <w:tblLook w:val="04A0" w:firstRow="1" w:lastRow="0" w:firstColumn="1" w:lastColumn="0" w:noHBand="0" w:noVBand="1"/>
      </w:tblPr>
      <w:tblGrid>
        <w:gridCol w:w="1513"/>
        <w:gridCol w:w="2537"/>
        <w:gridCol w:w="1500"/>
        <w:gridCol w:w="2863"/>
      </w:tblGrid>
      <w:tr w:rsidR="00800FA9" w14:paraId="6659A4C2" w14:textId="77777777">
        <w:trPr>
          <w:trHeight w:val="416"/>
        </w:trPr>
        <w:tc>
          <w:tcPr>
            <w:tcW w:w="1513" w:type="dxa"/>
            <w:vAlign w:val="center"/>
          </w:tcPr>
          <w:p w14:paraId="69DED07A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 w14:paraId="23F0C245" w14:textId="77777777" w:rsidR="00800FA9" w:rsidRDefault="0048584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Cs/>
              </w:rPr>
              <w:t>计算中心机房管理系统</w:t>
            </w:r>
          </w:p>
        </w:tc>
      </w:tr>
      <w:tr w:rsidR="00800FA9" w14:paraId="58D01F75" w14:textId="77777777">
        <w:trPr>
          <w:trHeight w:val="416"/>
        </w:trPr>
        <w:tc>
          <w:tcPr>
            <w:tcW w:w="1513" w:type="dxa"/>
            <w:vAlign w:val="center"/>
          </w:tcPr>
          <w:p w14:paraId="1812A290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2537" w:type="dxa"/>
            <w:vAlign w:val="center"/>
          </w:tcPr>
          <w:p w14:paraId="1DF31A00" w14:textId="77777777" w:rsidR="00800FA9" w:rsidRDefault="0048584B">
            <w:pPr>
              <w:rPr>
                <w:rFonts w:ascii="宋体" w:eastAsia="宋体" w:hAnsi="宋体" w:cs="宋体" w:hint="eastAsia"/>
                <w:bCs/>
              </w:rPr>
            </w:pPr>
            <w:r>
              <w:rPr>
                <w:rFonts w:ascii="宋体" w:eastAsia="宋体" w:hAnsi="宋体" w:cs="宋体"/>
                <w:bCs/>
              </w:rPr>
              <w:t>崔岩</w:t>
            </w:r>
          </w:p>
        </w:tc>
        <w:tc>
          <w:tcPr>
            <w:tcW w:w="1500" w:type="dxa"/>
            <w:vAlign w:val="center"/>
          </w:tcPr>
          <w:p w14:paraId="12392182" w14:textId="77777777" w:rsidR="00800FA9" w:rsidRDefault="00757C2A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863" w:type="dxa"/>
            <w:vAlign w:val="center"/>
          </w:tcPr>
          <w:p w14:paraId="34C731D9" w14:textId="77777777" w:rsidR="00800FA9" w:rsidRDefault="0048584B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</w:rPr>
              <w:t>19937677123</w:t>
            </w:r>
          </w:p>
        </w:tc>
      </w:tr>
      <w:tr w:rsidR="00800FA9" w14:paraId="37F4F95C" w14:textId="77777777">
        <w:trPr>
          <w:trHeight w:val="416"/>
        </w:trPr>
        <w:tc>
          <w:tcPr>
            <w:tcW w:w="1513" w:type="dxa"/>
            <w:vAlign w:val="center"/>
          </w:tcPr>
          <w:p w14:paraId="4353AC3D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 w14:paraId="7C0366BD" w14:textId="77777777" w:rsidR="00800FA9" w:rsidRDefault="00757C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</w:t>
            </w:r>
            <w:r>
              <w:rPr>
                <w:rFonts w:ascii="宋体" w:eastAsia="宋体" w:hAnsi="宋体" w:cs="宋体" w:hint="eastAsia"/>
              </w:rPr>
              <w:t>人小组，设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项目负责人、需求分析、技术架构、质量保证、配置管理，</w:t>
            </w: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 w:hint="eastAsia"/>
              </w:rPr>
              <w:t>兼职</w:t>
            </w:r>
            <w:r>
              <w:rPr>
                <w:rFonts w:ascii="宋体" w:eastAsia="宋体" w:hAnsi="宋体" w:cs="宋体" w:hint="eastAsia"/>
              </w:rPr>
              <w:t>)</w:t>
            </w:r>
          </w:p>
          <w:p w14:paraId="298964E9" w14:textId="77777777" w:rsidR="00800FA9" w:rsidRDefault="00757C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</w:t>
            </w:r>
          </w:p>
          <w:p w14:paraId="16F1090D" w14:textId="77777777" w:rsidR="00800FA9" w:rsidRPr="0048584B" w:rsidRDefault="00757C2A" w:rsidP="0048584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自觉性强，能够自我激励与自我管理；遇到困难百折不回的精神；</w:t>
            </w:r>
          </w:p>
        </w:tc>
      </w:tr>
      <w:tr w:rsidR="00800FA9" w14:paraId="7415E1EB" w14:textId="77777777">
        <w:trPr>
          <w:trHeight w:val="355"/>
        </w:trPr>
        <w:tc>
          <w:tcPr>
            <w:tcW w:w="1513" w:type="dxa"/>
            <w:vMerge w:val="restart"/>
            <w:vAlign w:val="center"/>
          </w:tcPr>
          <w:p w14:paraId="4C0F1CC2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 w14:paraId="7ACF0C40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纵向科研项目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800FA9" w14:paraId="111984B6" w14:textId="77777777">
        <w:trPr>
          <w:trHeight w:val="1388"/>
        </w:trPr>
        <w:tc>
          <w:tcPr>
            <w:tcW w:w="1513" w:type="dxa"/>
            <w:vMerge/>
            <w:vAlign w:val="center"/>
          </w:tcPr>
          <w:p w14:paraId="0688D927" w14:textId="77777777" w:rsidR="00800FA9" w:rsidRDefault="00800FA9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14:paraId="4AFF6C7B" w14:textId="5A3EF4E0" w:rsidR="00800FA9" w:rsidRDefault="00757C2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项目的名称</w:t>
            </w:r>
            <w:r>
              <w:rPr>
                <w:rFonts w:ascii="宋体" w:eastAsia="宋体" w:hAnsi="宋体" w:cs="宋体" w:hint="eastAsia"/>
              </w:rPr>
              <w:t>：</w:t>
            </w:r>
            <w:r w:rsidR="00CA4D18" w:rsidRPr="00CA4D18">
              <w:rPr>
                <w:rFonts w:ascii="宋体" w:eastAsia="宋体" w:hAnsi="宋体" w:cs="宋体"/>
              </w:rPr>
              <w:t>应用企业架构方法进行大数据治理项目的实践研究</w:t>
            </w:r>
          </w:p>
          <w:p w14:paraId="43F1972E" w14:textId="16039F44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</w:t>
            </w:r>
            <w:r>
              <w:rPr>
                <w:rFonts w:ascii="宋体" w:eastAsia="宋体" w:hAnsi="宋体" w:cs="宋体" w:hint="eastAsia"/>
              </w:rPr>
              <w:t>：</w:t>
            </w:r>
            <w:r w:rsidR="00CA4D18" w:rsidRPr="00CA4D18">
              <w:rPr>
                <w:rFonts w:ascii="宋体" w:eastAsia="宋体" w:hAnsi="宋体" w:cs="宋体"/>
              </w:rPr>
              <w:t>182102210517</w:t>
            </w:r>
          </w:p>
          <w:p w14:paraId="26419A27" w14:textId="7DEBA2A7" w:rsidR="00800FA9" w:rsidRDefault="00757C2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项目类型</w:t>
            </w:r>
            <w:r>
              <w:rPr>
                <w:rFonts w:ascii="宋体" w:eastAsia="宋体" w:hAnsi="宋体" w:cs="宋体" w:hint="eastAsia"/>
              </w:rPr>
              <w:t>：</w:t>
            </w:r>
            <w:r w:rsidR="00CA4D18">
              <w:rPr>
                <w:rFonts w:ascii="宋体" w:eastAsia="宋体" w:hAnsi="宋体" w:cs="宋体"/>
              </w:rPr>
              <w:t>科技攻关-</w:t>
            </w:r>
            <w:r w:rsidR="00CA4D18">
              <w:rPr>
                <w:rFonts w:ascii="宋体" w:eastAsia="宋体" w:hAnsi="宋体" w:cs="宋体" w:hint="eastAsia"/>
              </w:rPr>
              <w:t>工</w:t>
            </w:r>
            <w:r w:rsidR="00CA4D18">
              <w:rPr>
                <w:rFonts w:ascii="宋体" w:eastAsia="宋体" w:hAnsi="宋体" w:cs="宋体"/>
              </w:rPr>
              <w:t>业</w:t>
            </w:r>
          </w:p>
          <w:p w14:paraId="3DC386DC" w14:textId="33CF41C5" w:rsidR="00800FA9" w:rsidRDefault="00757C2A" w:rsidP="0048584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项目来源</w:t>
            </w:r>
            <w:r>
              <w:rPr>
                <w:rFonts w:ascii="宋体" w:eastAsia="宋体" w:hAnsi="宋体" w:cs="宋体" w:hint="eastAsia"/>
              </w:rPr>
              <w:t>：</w:t>
            </w:r>
            <w:r w:rsidR="00CA4D18">
              <w:rPr>
                <w:rFonts w:ascii="宋体" w:eastAsia="宋体" w:hAnsi="宋体" w:cs="宋体"/>
              </w:rPr>
              <w:t>省科技厅</w:t>
            </w:r>
          </w:p>
        </w:tc>
      </w:tr>
      <w:tr w:rsidR="00800FA9" w14:paraId="62E2BFCA" w14:textId="77777777">
        <w:trPr>
          <w:trHeight w:val="409"/>
        </w:trPr>
        <w:tc>
          <w:tcPr>
            <w:tcW w:w="1513" w:type="dxa"/>
            <w:vMerge/>
            <w:vAlign w:val="center"/>
          </w:tcPr>
          <w:p w14:paraId="1B04E4FB" w14:textId="77777777" w:rsidR="00800FA9" w:rsidRDefault="00800FA9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14:paraId="25D120C4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横向合作项目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800FA9" w14:paraId="02A1C498" w14:textId="77777777">
        <w:trPr>
          <w:trHeight w:val="921"/>
        </w:trPr>
        <w:tc>
          <w:tcPr>
            <w:tcW w:w="1513" w:type="dxa"/>
            <w:vMerge/>
            <w:vAlign w:val="center"/>
          </w:tcPr>
          <w:p w14:paraId="2FE49841" w14:textId="77777777" w:rsidR="00800FA9" w:rsidRDefault="00800FA9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14:paraId="6FB1B05B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14:paraId="0EC77C7C" w14:textId="77777777" w:rsidR="00800FA9" w:rsidRDefault="00757C2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合作机构</w:t>
            </w:r>
            <w:r>
              <w:rPr>
                <w:rFonts w:ascii="宋体" w:eastAsia="宋体" w:hAnsi="宋体" w:cs="宋体" w:hint="eastAsia"/>
              </w:rPr>
              <w:t>：</w:t>
            </w:r>
            <w:r w:rsidR="0048584B">
              <w:rPr>
                <w:rFonts w:ascii="宋体" w:eastAsia="宋体" w:hAnsi="宋体" w:cs="宋体" w:hint="eastAsia"/>
              </w:rPr>
              <w:t xml:space="preserve"> </w:t>
            </w:r>
          </w:p>
          <w:p w14:paraId="15FF6A68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附证明材料</w:t>
            </w: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 w:hint="eastAsia"/>
              </w:rPr>
              <w:t>如项目合作协议或合同</w:t>
            </w:r>
            <w:r>
              <w:rPr>
                <w:rFonts w:ascii="宋体" w:eastAsia="宋体" w:hAnsi="宋体" w:cs="宋体" w:hint="eastAsia"/>
              </w:rPr>
              <w:t>)</w:t>
            </w:r>
            <w:r>
              <w:rPr>
                <w:rFonts w:ascii="宋体" w:eastAsia="宋体" w:hAnsi="宋体" w:cs="宋体" w:hint="eastAsia"/>
              </w:rPr>
              <w:t>；</w:t>
            </w:r>
          </w:p>
        </w:tc>
      </w:tr>
      <w:tr w:rsidR="00800FA9" w14:paraId="43FFF8D9" w14:textId="77777777">
        <w:trPr>
          <w:trHeight w:val="300"/>
        </w:trPr>
        <w:tc>
          <w:tcPr>
            <w:tcW w:w="1513" w:type="dxa"/>
            <w:vMerge/>
            <w:vAlign w:val="center"/>
          </w:tcPr>
          <w:p w14:paraId="12FFA029" w14:textId="77777777" w:rsidR="00800FA9" w:rsidRDefault="00800FA9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14:paraId="73B00D6D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自拟项目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800FA9" w14:paraId="28D54FF1" w14:textId="77777777">
        <w:trPr>
          <w:trHeight w:val="615"/>
        </w:trPr>
        <w:tc>
          <w:tcPr>
            <w:tcW w:w="1513" w:type="dxa"/>
            <w:vMerge/>
            <w:vAlign w:val="center"/>
          </w:tcPr>
          <w:p w14:paraId="4DFA6630" w14:textId="77777777" w:rsidR="00800FA9" w:rsidRDefault="00800FA9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14:paraId="1A2F129C" w14:textId="37D1E019" w:rsidR="00800FA9" w:rsidRDefault="00757C2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项目名称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14:paraId="1AE9B5FA" w14:textId="372CFAA1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竞赛</w:t>
            </w:r>
            <w:r w:rsidR="0048584B">
              <w:rPr>
                <w:rFonts w:ascii="宋体" w:eastAsia="宋体" w:hAnsi="宋体" w:cs="宋体"/>
              </w:rPr>
              <w:t xml:space="preserve"> </w:t>
            </w:r>
            <w:r w:rsidR="0048584B"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先进技术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社会实际应用</w:t>
            </w:r>
            <w:r w:rsidR="00CA4D18">
              <w:rPr>
                <w:rFonts w:ascii="宋体" w:eastAsia="宋体" w:hAnsi="宋体" w:cs="宋体"/>
              </w:rPr>
              <w:t xml:space="preserve"> </w:t>
            </w:r>
            <w:r w:rsidR="00CA4D18"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创新创业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  <w:p w14:paraId="12F7005B" w14:textId="77777777" w:rsidR="00800FA9" w:rsidRDefault="00757C2A">
            <w:pPr>
              <w:ind w:firstLineChars="500" w:firstLine="10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其他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800FA9" w14:paraId="0D60AE13" w14:textId="77777777">
        <w:tc>
          <w:tcPr>
            <w:tcW w:w="1513" w:type="dxa"/>
            <w:vAlign w:val="center"/>
          </w:tcPr>
          <w:p w14:paraId="1A68A2D3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 w14:paraId="6BF2C67E" w14:textId="77777777" w:rsidR="00DD6F69" w:rsidRDefault="00DD6F69" w:rsidP="00DD6F69">
            <w:r>
              <w:t>计算中心机房服务于计算机相关课程的上机实践。每学期教务排课时，只安排某教师担任某门课程以及上课教室，课程中的上机实践环节的时间由任课教师自主计划，提前在计算中心机房登记。</w:t>
            </w:r>
          </w:p>
          <w:p w14:paraId="5BB5CFAD" w14:textId="77777777" w:rsidR="00DD6F69" w:rsidRDefault="00DD6F69" w:rsidP="00DD6F69"/>
          <w:p w14:paraId="68ECFC15" w14:textId="77777777" w:rsidR="00DD6F69" w:rsidRDefault="00DD6F69" w:rsidP="00DD6F69">
            <w:r>
              <w:t>目前计算中心机房已经采用登记系统进行管理。随着学校办学规模扩大，学生和机房数量不断增大，目前的登记系统存在着如下缺陷：</w:t>
            </w:r>
          </w:p>
          <w:p w14:paraId="7C86862E" w14:textId="77777777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教师课程安排信息与教务系统不连接，教师必须自己添加上课班级才能登记机房使用</w:t>
            </w:r>
          </w:p>
          <w:p w14:paraId="4FD67B29" w14:textId="77777777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系统不能自动进行合班、拆班安排</w:t>
            </w:r>
          </w:p>
          <w:p w14:paraId="723FB5D3" w14:textId="77777777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登记上机时，不能快速查阅当前机房占用情况</w:t>
            </w:r>
          </w:p>
          <w:p w14:paraId="112F4901" w14:textId="77777777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查询系统不够开放，学生只能通过4号楼前大屏幕进行查看</w:t>
            </w:r>
          </w:p>
          <w:p w14:paraId="5E106DD3" w14:textId="77777777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目前没有实现上机签到管理</w:t>
            </w:r>
          </w:p>
          <w:p w14:paraId="631F78D0" w14:textId="65D2399F" w:rsidR="00DD6F69" w:rsidRPr="00DD6F69" w:rsidRDefault="00DD6F69" w:rsidP="00DD6F69">
            <w:pPr>
              <w:numPr>
                <w:ilvl w:val="0"/>
                <w:numId w:val="3"/>
              </w:numPr>
            </w:pPr>
            <w:r w:rsidRPr="00DD6F69">
              <w:t>无法提供实验室评估所需的相关运行数据</w:t>
            </w:r>
          </w:p>
          <w:p w14:paraId="72A70B12" w14:textId="34238D92" w:rsidR="00800FA9" w:rsidRPr="00DD6F69" w:rsidRDefault="00DD6F69" w:rsidP="00DD6F69">
            <w:pPr>
              <w:rPr>
                <w:rFonts w:hint="eastAsia"/>
              </w:rPr>
            </w:pPr>
            <w:r w:rsidRPr="00DD6F69">
              <w:t>因此，需要一个新的，解决上述问题的机房登记与上机管理系统。以下简称</w:t>
            </w:r>
            <w:r w:rsidRPr="00DD6F69">
              <w:rPr>
                <w:i/>
                <w:iCs/>
              </w:rPr>
              <w:t>系统</w:t>
            </w:r>
          </w:p>
        </w:tc>
      </w:tr>
      <w:tr w:rsidR="00800FA9" w14:paraId="46789E28" w14:textId="77777777">
        <w:tc>
          <w:tcPr>
            <w:tcW w:w="1513" w:type="dxa"/>
            <w:vAlign w:val="center"/>
          </w:tcPr>
          <w:p w14:paraId="5102BE2E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 w14:paraId="06473FD7" w14:textId="43A35114" w:rsidR="00DD6F69" w:rsidRPr="00DD6F69" w:rsidRDefault="00DD6F69" w:rsidP="00DD6F69">
            <w:pPr>
              <w:rPr>
                <w:rFonts w:ascii="宋体" w:eastAsia="宋体" w:hAnsi="宋体" w:cs="宋体" w:hint="eastAsia"/>
              </w:rPr>
            </w:pPr>
            <w:r w:rsidRPr="00DD6F69">
              <w:rPr>
                <w:rFonts w:ascii="宋体" w:eastAsia="宋体" w:hAnsi="宋体" w:cs="宋体"/>
              </w:rPr>
              <w:t>本校教师通过门户访问系统，看到自己所排课程，登记上机时间，等待系统分配机房并处理冲突，教师不能登记24小时内的机房使用，可以删除已登记未上机的安排，外聘教师，需要先注册后登记。</w:t>
            </w:r>
          </w:p>
          <w:p w14:paraId="7668D2B3" w14:textId="77777777" w:rsidR="00DD6F69" w:rsidRPr="00DD6F69" w:rsidRDefault="00DD6F69" w:rsidP="00DD6F69">
            <w:pPr>
              <w:rPr>
                <w:rFonts w:ascii="宋体" w:eastAsia="宋体" w:hAnsi="宋体" w:cs="宋体"/>
              </w:rPr>
            </w:pPr>
            <w:r w:rsidRPr="00DD6F69">
              <w:rPr>
                <w:rFonts w:ascii="宋体" w:eastAsia="宋体" w:hAnsi="宋体" w:cs="宋体"/>
              </w:rPr>
              <w:t>学生通过门户进入系统，可以看到本周计算中心机房的安排表。</w:t>
            </w:r>
          </w:p>
          <w:p w14:paraId="2E6814B0" w14:textId="77777777" w:rsidR="00DD6F69" w:rsidRPr="00DD6F69" w:rsidRDefault="00DD6F69" w:rsidP="00DD6F69">
            <w:pPr>
              <w:rPr>
                <w:rFonts w:ascii="宋体" w:eastAsia="宋体" w:hAnsi="宋体" w:cs="宋体"/>
              </w:rPr>
            </w:pPr>
          </w:p>
          <w:p w14:paraId="7DD4C788" w14:textId="6B6A4487" w:rsidR="00DD6F69" w:rsidRPr="00DD6F69" w:rsidRDefault="00DD6F69" w:rsidP="00DD6F69">
            <w:pPr>
              <w:rPr>
                <w:rFonts w:ascii="宋体" w:eastAsia="宋体" w:hAnsi="宋体" w:cs="宋体" w:hint="eastAsia"/>
              </w:rPr>
            </w:pPr>
            <w:r w:rsidRPr="00DD6F69">
              <w:rPr>
                <w:rFonts w:ascii="宋体" w:eastAsia="宋体" w:hAnsi="宋体" w:cs="宋体"/>
              </w:rPr>
              <w:lastRenderedPageBreak/>
              <w:t>机房管理人员负责学期运行数据设置、代教师登记机房。根据机房登记情况，可以管理机房开锁、学生签到等信息。</w:t>
            </w:r>
          </w:p>
          <w:p w14:paraId="7146DC26" w14:textId="66D3EE32" w:rsidR="00800FA9" w:rsidRDefault="00DD6F69">
            <w:pPr>
              <w:rPr>
                <w:rFonts w:ascii="宋体" w:eastAsia="宋体" w:hAnsi="宋体" w:cs="宋体" w:hint="eastAsia"/>
              </w:rPr>
            </w:pPr>
            <w:r w:rsidRPr="00DD6F69">
              <w:rPr>
                <w:rFonts w:ascii="宋体" w:eastAsia="宋体" w:hAnsi="宋体" w:cs="宋体"/>
              </w:rPr>
              <w:t>计算中心还会承接会议、竞赛、培训、国考等事宜，另外，机房维护时，不可登记使用。</w:t>
            </w:r>
          </w:p>
        </w:tc>
      </w:tr>
      <w:tr w:rsidR="00800FA9" w14:paraId="2DD91D81" w14:textId="77777777">
        <w:tc>
          <w:tcPr>
            <w:tcW w:w="1513" w:type="dxa"/>
            <w:vAlign w:val="center"/>
          </w:tcPr>
          <w:p w14:paraId="1C584438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 w14:paraId="013DCA1A" w14:textId="4F98CDEB" w:rsidR="00800FA9" w:rsidRDefault="00DD6F6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与</w:t>
            </w:r>
            <w:r>
              <w:rPr>
                <w:rFonts w:ascii="宋体" w:eastAsia="宋体" w:hAnsi="宋体" w:cs="宋体"/>
              </w:rPr>
              <w:t>学校信息化平台数据对接；</w:t>
            </w:r>
          </w:p>
          <w:p w14:paraId="3A7EEBF0" w14:textId="5CC779D2" w:rsidR="00800FA9" w:rsidRDefault="00DD6F6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</w:t>
            </w:r>
            <w:r>
              <w:rPr>
                <w:rFonts w:ascii="宋体" w:eastAsia="宋体" w:hAnsi="宋体" w:cs="宋体"/>
              </w:rPr>
              <w:t>户端组件开发</w:t>
            </w:r>
            <w:r w:rsidR="00757C2A">
              <w:rPr>
                <w:rFonts w:ascii="宋体" w:eastAsia="宋体" w:hAnsi="宋体" w:cs="宋体" w:hint="eastAsia"/>
              </w:rPr>
              <w:t>；</w:t>
            </w:r>
          </w:p>
          <w:p w14:paraId="2C0C2E4D" w14:textId="72608A5C" w:rsidR="00DD6F69" w:rsidRDefault="00DD6F6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机房</w:t>
            </w:r>
            <w:r>
              <w:rPr>
                <w:rFonts w:ascii="宋体" w:eastAsia="宋体" w:hAnsi="宋体" w:cs="宋体"/>
              </w:rPr>
              <w:t>动态桌面提示与签到；</w:t>
            </w:r>
          </w:p>
          <w:p w14:paraId="322E1B46" w14:textId="75E6A9C6" w:rsidR="00800FA9" w:rsidRDefault="00757C2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统一</w:t>
            </w:r>
            <w:r>
              <w:rPr>
                <w:rFonts w:ascii="宋体" w:eastAsia="宋体" w:hAnsi="宋体" w:cs="宋体"/>
              </w:rPr>
              <w:t>授权管理</w:t>
            </w:r>
            <w:r>
              <w:rPr>
                <w:rFonts w:ascii="宋体" w:eastAsia="宋体" w:hAnsi="宋体" w:cs="宋体" w:hint="eastAsia"/>
              </w:rPr>
              <w:t>；</w:t>
            </w:r>
          </w:p>
        </w:tc>
      </w:tr>
      <w:tr w:rsidR="00800FA9" w14:paraId="327D02EA" w14:textId="77777777">
        <w:tc>
          <w:tcPr>
            <w:tcW w:w="1513" w:type="dxa"/>
            <w:vAlign w:val="center"/>
          </w:tcPr>
          <w:p w14:paraId="7D4DA5DE" w14:textId="77777777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 w14:paraId="26E124D8" w14:textId="77777777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</w:t>
            </w:r>
          </w:p>
          <w:p w14:paraId="43D1AD79" w14:textId="64302F23" w:rsidR="00757C2A" w:rsidRDefault="00757C2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全部完成基本的教师机房登记功能，</w:t>
            </w:r>
            <w:r>
              <w:rPr>
                <w:rFonts w:ascii="宋体" w:eastAsia="宋体" w:hAnsi="宋体" w:cs="宋体" w:hint="eastAsia"/>
              </w:rPr>
              <w:t>上</w:t>
            </w:r>
            <w:r>
              <w:rPr>
                <w:rFonts w:ascii="宋体" w:eastAsia="宋体" w:hAnsi="宋体" w:cs="宋体"/>
              </w:rPr>
              <w:t>线投入使用</w:t>
            </w:r>
          </w:p>
          <w:p w14:paraId="489FE1DB" w14:textId="5DF8E01C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</w:t>
            </w:r>
          </w:p>
          <w:p w14:paraId="1F4849FE" w14:textId="77777777" w:rsidR="00757C2A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系统架构升级；</w:t>
            </w:r>
          </w:p>
          <w:p w14:paraId="38A87AD5" w14:textId="7824E54E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机房签到系统、</w:t>
            </w:r>
            <w:r>
              <w:rPr>
                <w:rFonts w:ascii="宋体" w:eastAsia="宋体" w:hAnsi="宋体" w:cs="宋体" w:hint="eastAsia"/>
              </w:rPr>
              <w:t>整</w:t>
            </w:r>
            <w:r>
              <w:rPr>
                <w:rFonts w:ascii="宋体" w:eastAsia="宋体" w:hAnsi="宋体" w:cs="宋体"/>
              </w:rPr>
              <w:t>合进中原工学院企业号应用、</w:t>
            </w:r>
            <w:r>
              <w:rPr>
                <w:rFonts w:ascii="宋体" w:eastAsia="宋体" w:hAnsi="宋体" w:cs="宋体" w:hint="eastAsia"/>
              </w:rPr>
              <w:t>排</w:t>
            </w:r>
            <w:r>
              <w:rPr>
                <w:rFonts w:ascii="宋体" w:eastAsia="宋体" w:hAnsi="宋体" w:cs="宋体"/>
              </w:rPr>
              <w:t>课算法优化、数据分析</w:t>
            </w:r>
            <w:r>
              <w:rPr>
                <w:rFonts w:ascii="宋体" w:eastAsia="宋体" w:hAnsi="宋体" w:cs="宋体" w:hint="eastAsia"/>
              </w:rPr>
              <w:t>；</w:t>
            </w:r>
          </w:p>
        </w:tc>
      </w:tr>
      <w:tr w:rsidR="00800FA9" w14:paraId="6B87D9EA" w14:textId="77777777">
        <w:tc>
          <w:tcPr>
            <w:tcW w:w="1513" w:type="dxa"/>
            <w:vAlign w:val="center"/>
          </w:tcPr>
          <w:p w14:paraId="00E59411" w14:textId="334B4C92" w:rsidR="00800FA9" w:rsidRDefault="00757C2A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 w14:paraId="026E077A" w14:textId="1DCB5D4A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一期：机房</w:t>
            </w:r>
            <w:r>
              <w:rPr>
                <w:rFonts w:ascii="宋体" w:eastAsia="宋体" w:hAnsi="宋体" w:cs="宋体"/>
              </w:rPr>
              <w:t xml:space="preserve">登记达到系统上线标准，与现有系统割接； </w:t>
            </w:r>
          </w:p>
          <w:p w14:paraId="522188BF" w14:textId="6896D2D4" w:rsidR="00800FA9" w:rsidRDefault="00757C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</w:t>
            </w:r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宋体" w:eastAsia="宋体" w:hAnsi="宋体" w:cs="宋体" w:hint="eastAsia"/>
              </w:rPr>
              <w:t>持</w:t>
            </w:r>
            <w:r>
              <w:rPr>
                <w:rFonts w:ascii="宋体" w:eastAsia="宋体" w:hAnsi="宋体" w:cs="宋体"/>
              </w:rPr>
              <w:t>续改进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宋体" w:eastAsia="宋体" w:hAnsi="宋体" w:cs="宋体" w:hint="eastAsia"/>
              </w:rPr>
              <w:t>新</w:t>
            </w:r>
            <w:r>
              <w:rPr>
                <w:rFonts w:ascii="宋体" w:eastAsia="宋体" w:hAnsi="宋体" w:cs="宋体"/>
              </w:rPr>
              <w:t>功能投入使用，</w:t>
            </w:r>
            <w:r>
              <w:rPr>
                <w:rFonts w:ascii="宋体" w:eastAsia="宋体" w:hAnsi="宋体" w:cs="宋体" w:hint="eastAsia"/>
              </w:rPr>
              <w:t>与</w:t>
            </w:r>
            <w:r>
              <w:rPr>
                <w:rFonts w:ascii="宋体" w:eastAsia="宋体" w:hAnsi="宋体" w:cs="宋体"/>
              </w:rPr>
              <w:t>中原工学院信息化平台实现全数据</w:t>
            </w:r>
            <w:r>
              <w:rPr>
                <w:rFonts w:ascii="宋体" w:eastAsia="宋体" w:hAnsi="宋体" w:cs="宋体" w:hint="eastAsia"/>
              </w:rPr>
              <w:t>互</w:t>
            </w:r>
            <w:r>
              <w:rPr>
                <w:rFonts w:ascii="宋体" w:eastAsia="宋体" w:hAnsi="宋体" w:cs="宋体"/>
              </w:rPr>
              <w:t>访。</w:t>
            </w:r>
            <w:bookmarkStart w:id="0" w:name="_GoBack"/>
            <w:bookmarkEnd w:id="0"/>
          </w:p>
        </w:tc>
      </w:tr>
    </w:tbl>
    <w:p w14:paraId="55BFE563" w14:textId="77777777" w:rsidR="00800FA9" w:rsidRDefault="00800FA9"/>
    <w:sectPr w:rsidR="0080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0F00C6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58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57C2A"/>
    <w:rsid w:val="0077293A"/>
    <w:rsid w:val="00774E20"/>
    <w:rsid w:val="00796502"/>
    <w:rsid w:val="007A0DFB"/>
    <w:rsid w:val="007D5F57"/>
    <w:rsid w:val="007D682A"/>
    <w:rsid w:val="007E718B"/>
    <w:rsid w:val="007F5418"/>
    <w:rsid w:val="00800FA9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A4D18"/>
    <w:rsid w:val="00CC292C"/>
    <w:rsid w:val="00CC505F"/>
    <w:rsid w:val="00D259BE"/>
    <w:rsid w:val="00D52313"/>
    <w:rsid w:val="00DA6CB1"/>
    <w:rsid w:val="00DD6F69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851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B15D4-2CEC-5845-B85A-E6A83B72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Microsoft Office 用户</cp:lastModifiedBy>
  <cp:revision>24</cp:revision>
  <dcterms:created xsi:type="dcterms:W3CDTF">2018-09-27T00:39:00Z</dcterms:created>
  <dcterms:modified xsi:type="dcterms:W3CDTF">2018-10-09T05:54:00Z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