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</w:rPr>
      </w:pPr>
      <w:r>
        <w:rPr>
          <w:rFonts w:cs="Times New Roman" w:ascii="Times New Roman" w:hAnsi="Times New Roman"/>
          <w:b/>
          <w:sz w:val="56"/>
        </w:rPr>
        <w:t>ECE1779 Introduction to Cloud Computing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4"/>
        </w:rPr>
        <w:t xml:space="preserve">ASSIGNMENT </w:t>
      </w:r>
      <w:r>
        <w:rPr>
          <w:rFonts w:cs="Times New Roman" w:ascii="Times New Roman" w:hAnsi="Times New Roman"/>
          <w:b/>
          <w:sz w:val="44"/>
        </w:rPr>
        <w:t>2</w:t>
      </w:r>
      <w:r>
        <w:rPr>
          <w:rFonts w:cs="Times New Roman" w:ascii="Times New Roman" w:hAnsi="Times New Roman"/>
          <w:b/>
          <w:sz w:val="44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4"/>
        </w:rPr>
        <w:t>Amazon Web Services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Ge Zhang 1004460610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Hanwen Liang 1003868291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sz w:val="28"/>
        </w:rPr>
        <w:t>Nov 1</w:t>
      </w:r>
      <w:r>
        <w:rPr>
          <w:rFonts w:cs="Times New Roman" w:ascii="Times New Roman" w:hAnsi="Times New Roman"/>
          <w:b/>
          <w:sz w:val="28"/>
        </w:rPr>
        <w:t>6</w:t>
      </w:r>
      <w:r>
        <w:rPr>
          <w:rFonts w:cs="Times New Roman" w:ascii="Times New Roman" w:hAnsi="Times New Roman"/>
          <w:b/>
          <w:sz w:val="28"/>
          <w:vertAlign w:val="superscript"/>
        </w:rPr>
        <w:t>th</w:t>
      </w:r>
      <w:r>
        <w:rPr>
          <w:rFonts w:cs="Times New Roman" w:ascii="Times New Roman" w:hAnsi="Times New Roman"/>
          <w:b/>
          <w:sz w:val="28"/>
        </w:rPr>
        <w:t>,2018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 prerequisites: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Isntall </w:t>
      </w:r>
      <w:r>
        <w:rPr>
          <w:rFonts w:cs="Times New Roman" w:ascii="Times New Roman" w:hAnsi="Times New Roman"/>
          <w:sz w:val="26"/>
          <w:szCs w:val="26"/>
        </w:rPr>
        <w:t>Python (3.5.2)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Install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Python Wand ImageMagick bindings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Install </w:t>
      </w:r>
      <w:r>
        <w:rPr>
          <w:rFonts w:cs="Times New Roman" w:ascii="Times New Roman" w:hAnsi="Times New Roman"/>
          <w:sz w:val="26"/>
          <w:szCs w:val="26"/>
        </w:rPr>
        <w:t>gunicorn</w:t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(Important) </w:t>
      </w:r>
      <w:r>
        <w:rPr>
          <w:rFonts w:ascii="Times new roman" w:hAnsi="Times new roman"/>
          <w:sz w:val="24"/>
          <w:szCs w:val="24"/>
        </w:rPr>
        <w:t>Configure AWS command line interface with access key pair(assume you already install AWS command line interface):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type ‘AWS configure’ in shell.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Type ‘access key Id’ </w:t>
      </w:r>
      <w:r>
        <w:rPr>
          <w:rFonts w:ascii="Times new roman" w:hAnsi="Times new roman"/>
          <w:sz w:val="24"/>
          <w:szCs w:val="24"/>
        </w:rPr>
        <w:t>and ‘secret access key’ we provide.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Type ‘us-east-1’ as region.</w:t>
      </w:r>
    </w:p>
    <w:p>
      <w:pPr>
        <w:pStyle w:val="Normal"/>
        <w:numPr>
          <w:ilvl w:val="0"/>
          <w:numId w:val="3"/>
        </w:numPr>
        <w:snapToGrid w:val="false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4"/>
          <w:szCs w:val="24"/>
        </w:rPr>
        <w:t>Type ’json’ as output type.</w:t>
      </w:r>
    </w:p>
    <w:p>
      <w:pPr>
        <w:pStyle w:val="Heading2"/>
        <w:rPr/>
      </w:pPr>
      <w:r>
        <w:rPr>
          <w:rFonts w:cs="Times New Roman" w:ascii="Times New Roman" w:hAnsi="Times New Roman"/>
        </w:rPr>
        <w:t>Architecture</w:t>
      </w:r>
    </w:p>
    <w:p>
      <w:pPr>
        <w:pStyle w:val="Heading3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The architecture of file</w:t>
      </w:r>
    </w:p>
    <w:p>
      <w:pPr>
        <w:pStyle w:val="Heading3"/>
        <w:rPr/>
      </w:pPr>
      <w:r>
        <w:rPr>
          <w:rFonts w:cs="Times New Roman" w:ascii="Times New Roman" w:hAnsi="Times New Roman"/>
          <w:sz w:val="24"/>
        </w:rPr>
        <w:t>UserUI: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/Desktop/web-development-Cloud-Computing/webapp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|---</w:t>
        <w:tab/>
        <w:t>app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|---static</w:t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|---templates                 # folder for storing all html files </w:t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|---welcome.html     # welcome page of “Image Bay”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|---signup.html         # where new users sign up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|---signin.html          # old users sign in to personal page</w:t>
      </w:r>
    </w:p>
    <w:p>
      <w:pPr>
        <w:pStyle w:val="Normal"/>
        <w:snapToGrid w:val="false"/>
        <w:ind w:left="1200" w:hanging="1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|---homepage.html   # </w:t>
      </w:r>
      <w:r>
        <w:rPr>
          <w:rFonts w:ascii="Times new roman" w:hAnsi="Times new roman"/>
          <w:sz w:val="26"/>
          <w:szCs w:val="26"/>
        </w:rPr>
        <w:t>personal page with upload function</w:t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|---imagedetail.html  # where displays full-size image</w:t>
      </w:r>
    </w:p>
    <w:p>
      <w:pPr>
        <w:pStyle w:val="Normal"/>
        <w:snapToGrid w:val="false"/>
        <w:ind w:left="840" w:hanging="840"/>
        <w:rPr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|---testupload.html    # assists TA for testing functions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|---__init__.py                   #Initializ</w:t>
      </w:r>
      <w:r>
        <w:rPr>
          <w:rFonts w:ascii="Times new roman" w:hAnsi="Times new roman"/>
          <w:sz w:val="26"/>
          <w:szCs w:val="26"/>
        </w:rPr>
        <w:t>ation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|---config.py              # setting for connecting to the database 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|---Welcome.py           # Welcome page of “Image Bay”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|---SignUp.py              # sign up for new users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|---SingIn.py                # sign in for old users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|---ImageProcess.</w:t>
      </w:r>
      <w:r>
        <w:rPr>
          <w:rFonts w:ascii="Times new roman" w:hAnsi="Times new roman"/>
          <w:sz w:val="26"/>
          <w:szCs w:val="26"/>
        </w:rPr>
        <w:t>py</w:t>
      </w:r>
      <w:r>
        <w:rPr>
          <w:rFonts w:ascii="Times new roman" w:hAnsi="Times new roman"/>
          <w:sz w:val="26"/>
          <w:szCs w:val="26"/>
        </w:rPr>
        <w:t xml:space="preserve">    # implement 3 </w:t>
      </w:r>
      <w:r>
        <w:rPr>
          <w:rFonts w:ascii="Times new roman" w:hAnsi="Times new roman"/>
          <w:sz w:val="26"/>
          <w:szCs w:val="26"/>
        </w:rPr>
        <w:t>image</w:t>
      </w:r>
      <w:r>
        <w:rPr>
          <w:rFonts w:ascii="Times new roman" w:hAnsi="Times new roman"/>
          <w:sz w:val="26"/>
          <w:szCs w:val="26"/>
        </w:rPr>
        <w:t xml:space="preserve"> transformation</w:t>
      </w:r>
      <w:r>
        <w:rPr>
          <w:rFonts w:ascii="Times new roman" w:hAnsi="Times new roman"/>
          <w:sz w:val="26"/>
          <w:szCs w:val="26"/>
        </w:rPr>
        <w:t>s</w:t>
      </w:r>
    </w:p>
    <w:p>
      <w:pPr>
        <w:pStyle w:val="Normal"/>
        <w:snapToGrid w:val="false"/>
        <w:ind w:left="120" w:hanging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 xml:space="preserve">|---ImgDetail.py         # </w:t>
      </w:r>
      <w:r>
        <w:rPr>
          <w:rFonts w:ascii="Times new roman" w:hAnsi="Times new roman"/>
          <w:sz w:val="26"/>
          <w:szCs w:val="26"/>
        </w:rPr>
        <w:t>show original and transformed images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|---HomePage.py        # </w:t>
      </w:r>
      <w:r>
        <w:rPr>
          <w:rFonts w:ascii="Times new roman" w:hAnsi="Times new roman"/>
          <w:sz w:val="26"/>
          <w:szCs w:val="26"/>
        </w:rPr>
        <w:t>personal page for each user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|---sql.py                     #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onnect to database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|---TestUpload.py         </w:t>
      </w:r>
      <w:r>
        <w:rPr>
          <w:rFonts w:ascii="Times new roman" w:hAnsi="Times new roman"/>
          <w:sz w:val="26"/>
          <w:szCs w:val="26"/>
        </w:rPr>
        <w:t># realize test upload for TA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|---</w:t>
        <w:tab/>
        <w:t>run.py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|---webapp.sql  </w:t>
      </w:r>
      <w:r>
        <w:rPr>
          <w:rFonts w:ascii="Times new roman" w:hAnsi="Times new roman"/>
          <w:sz w:val="26"/>
          <w:szCs w:val="26"/>
        </w:rPr>
        <w:t># the schema of database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3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Manager</w:t>
      </w:r>
      <w:r>
        <w:rPr>
          <w:rFonts w:cs="Times New Roman" w:ascii="Times new roman" w:hAnsi="Times new roman"/>
          <w:sz w:val="26"/>
          <w:szCs w:val="26"/>
        </w:rPr>
        <w:t>UI: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/Desktop/</w:t>
      </w:r>
      <w:r>
        <w:rPr>
          <w:rFonts w:ascii="Times new roman" w:hAnsi="Times new roman"/>
          <w:sz w:val="26"/>
          <w:szCs w:val="26"/>
        </w:rPr>
        <w:t>W</w:t>
      </w:r>
      <w:r>
        <w:rPr>
          <w:rFonts w:ascii="Times new roman" w:hAnsi="Times new roman"/>
          <w:sz w:val="26"/>
          <w:szCs w:val="26"/>
        </w:rPr>
        <w:t>eb-</w:t>
      </w:r>
      <w:r>
        <w:rPr>
          <w:rFonts w:ascii="Times new roman" w:hAnsi="Times new roman"/>
          <w:sz w:val="26"/>
          <w:szCs w:val="26"/>
        </w:rPr>
        <w:t>application_ImageBay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manager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|---</w:t>
        <w:tab/>
        <w:t>app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|---static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</w:r>
      <w:r>
        <w:rPr>
          <w:rFonts w:ascii="Times new roman" w:hAnsi="Times new roman"/>
          <w:sz w:val="26"/>
          <w:szCs w:val="26"/>
        </w:rPr>
        <w:t>|---flot                 # file for java scrpit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|---templates                 # folder for storing all html files 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</w:t>
      </w:r>
      <w:r>
        <w:rPr>
          <w:rFonts w:ascii="Times new roman" w:hAnsi="Times new roman"/>
          <w:sz w:val="26"/>
          <w:szCs w:val="26"/>
        </w:rPr>
        <w:t>base</w:t>
      </w:r>
      <w:r>
        <w:rPr>
          <w:rFonts w:ascii="Times new roman" w:hAnsi="Times new roman"/>
          <w:sz w:val="26"/>
          <w:szCs w:val="26"/>
        </w:rPr>
        <w:t xml:space="preserve">.html               # </w:t>
      </w:r>
      <w:r>
        <w:rPr>
          <w:rFonts w:ascii="Times new roman" w:hAnsi="Times new roman"/>
          <w:sz w:val="26"/>
          <w:szCs w:val="26"/>
        </w:rPr>
        <w:t>base html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</w:t>
      </w:r>
      <w:r>
        <w:rPr>
          <w:rFonts w:ascii="Times new roman" w:hAnsi="Times new roman"/>
          <w:sz w:val="26"/>
          <w:szCs w:val="26"/>
        </w:rPr>
        <w:t>manager</w:t>
      </w:r>
      <w:r>
        <w:rPr>
          <w:rFonts w:ascii="Times new roman" w:hAnsi="Times new roman"/>
          <w:sz w:val="26"/>
          <w:szCs w:val="26"/>
        </w:rPr>
        <w:t xml:space="preserve">.html         # </w:t>
      </w:r>
      <w:r>
        <w:rPr>
          <w:rFonts w:ascii="Times new roman" w:hAnsi="Times new roman"/>
          <w:sz w:val="26"/>
          <w:szCs w:val="26"/>
        </w:rPr>
        <w:t>main page for manager UI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ab/>
        <w:t>|---</w:t>
      </w:r>
      <w:r>
        <w:rPr>
          <w:rFonts w:ascii="Times new roman" w:hAnsi="Times new roman"/>
          <w:sz w:val="26"/>
          <w:szCs w:val="26"/>
        </w:rPr>
        <w:t>view</w:t>
      </w:r>
      <w:r>
        <w:rPr>
          <w:rFonts w:ascii="Times new roman" w:hAnsi="Times new roman"/>
          <w:sz w:val="26"/>
          <w:szCs w:val="26"/>
        </w:rPr>
        <w:t xml:space="preserve">.html                # </w:t>
      </w:r>
      <w:r>
        <w:rPr>
          <w:rFonts w:ascii="Times new roman" w:hAnsi="Times new roman"/>
          <w:sz w:val="26"/>
          <w:szCs w:val="26"/>
        </w:rPr>
        <w:t>view the details of a instance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|---__init__.py                   # Initializ</w:t>
      </w:r>
      <w:r>
        <w:rPr>
          <w:rFonts w:ascii="Times new roman" w:hAnsi="Times new roman"/>
          <w:sz w:val="26"/>
          <w:szCs w:val="26"/>
        </w:rPr>
        <w:t>ation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|---config.py              # setting for connecting to the database 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</w:t>
      </w:r>
      <w:r>
        <w:rPr>
          <w:rFonts w:ascii="Times new roman" w:hAnsi="Times new roman"/>
          <w:sz w:val="26"/>
          <w:szCs w:val="26"/>
        </w:rPr>
        <w:t>AWS_config</w:t>
      </w:r>
      <w:r>
        <w:rPr>
          <w:rFonts w:ascii="Times new roman" w:hAnsi="Times new roman"/>
          <w:sz w:val="26"/>
          <w:szCs w:val="26"/>
        </w:rPr>
        <w:t xml:space="preserve">.py             # </w:t>
      </w:r>
      <w:r>
        <w:rPr>
          <w:rFonts w:ascii="Times new roman" w:hAnsi="Times new roman"/>
          <w:sz w:val="26"/>
          <w:szCs w:val="26"/>
        </w:rPr>
        <w:t>setting of AWS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</w:t>
      </w:r>
      <w:r>
        <w:rPr>
          <w:rFonts w:ascii="Times new roman" w:hAnsi="Times new roman"/>
          <w:sz w:val="26"/>
          <w:szCs w:val="26"/>
        </w:rPr>
        <w:t>check_func</w:t>
      </w:r>
      <w:r>
        <w:rPr>
          <w:rFonts w:ascii="Times new roman" w:hAnsi="Times new roman"/>
          <w:sz w:val="26"/>
          <w:szCs w:val="26"/>
        </w:rPr>
        <w:t xml:space="preserve">.py              # </w:t>
      </w:r>
      <w:r>
        <w:rPr>
          <w:rFonts w:ascii="Times new roman" w:hAnsi="Times new roman"/>
          <w:sz w:val="26"/>
          <w:szCs w:val="26"/>
        </w:rPr>
        <w:t xml:space="preserve">to check CPU every few seconds 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</w:t>
      </w:r>
      <w:r>
        <w:rPr>
          <w:rFonts w:ascii="Times new roman" w:hAnsi="Times new roman"/>
          <w:sz w:val="26"/>
          <w:szCs w:val="26"/>
        </w:rPr>
        <w:t>ec2_Process</w:t>
      </w:r>
      <w:r>
        <w:rPr>
          <w:rFonts w:ascii="Times new roman" w:hAnsi="Times new roman"/>
          <w:sz w:val="26"/>
          <w:szCs w:val="26"/>
        </w:rPr>
        <w:t xml:space="preserve">.py            #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create or delete instances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>|---</w:t>
      </w:r>
      <w:r>
        <w:rPr>
          <w:rFonts w:ascii="Times new roman" w:hAnsi="Times new roman"/>
          <w:sz w:val="26"/>
          <w:szCs w:val="26"/>
        </w:rPr>
        <w:t>sql_del.py</w:t>
      </w:r>
      <w:r>
        <w:rPr>
          <w:rFonts w:ascii="Times new roman" w:hAnsi="Times new roman"/>
          <w:sz w:val="26"/>
          <w:szCs w:val="26"/>
        </w:rPr>
        <w:t xml:space="preserve">                  # </w:t>
      </w:r>
      <w:r>
        <w:rPr>
          <w:rFonts w:ascii="Times new roman" w:hAnsi="Times new roman"/>
          <w:sz w:val="26"/>
          <w:szCs w:val="26"/>
        </w:rPr>
        <w:t xml:space="preserve">empty database and S3 bucket 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</w:t>
        <w:tab/>
        <w:tab/>
        <w:t xml:space="preserve">|---sql.py                         # </w:t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onnect to database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|---</w:t>
        <w:tab/>
        <w:t>run.py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|---webapp.sql                        </w:t>
      </w:r>
      <w:r>
        <w:rPr>
          <w:rFonts w:ascii="Times new roman" w:hAnsi="Times new roman"/>
          <w:sz w:val="26"/>
          <w:szCs w:val="26"/>
        </w:rPr>
        <w:t># the schema of database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3"/>
        <w:rPr>
          <w:rFonts w:ascii="Times new roman" w:hAnsi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DataBase:</w:t>
      </w:r>
    </w:p>
    <w:p>
      <w:pPr>
        <w:pStyle w:val="Normal"/>
        <w:snapToGrid w:val="false"/>
        <w:rPr>
          <w:rFonts w:ascii="Times new roman" w:hAnsi="Times new roman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userInfo (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u w:val="single"/>
        </w:rPr>
        <w:t xml:space="preserve"> userName,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 xml:space="preserve"> userEmail, userPwd, userSalt)</w:t>
      </w:r>
    </w:p>
    <w:p>
      <w:pPr>
        <w:pStyle w:val="Normal"/>
        <w:snapToGrid w:val="fals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This table is used to save user name, user email and their encrypted password and per-user salt.  </w:t>
      </w:r>
    </w:p>
    <w:p>
      <w:pPr>
        <w:pStyle w:val="Normal"/>
        <w:snapToGrid w:val="false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user2Images (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userName</w:t>
      </w:r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Thumbnail,</w:t>
      </w:r>
      <w:r>
        <w:rPr>
          <w:rFonts w:ascii="Times new roman" w:hAnsi="Times new roman"/>
          <w:b/>
          <w:bCs/>
          <w:sz w:val="26"/>
          <w:szCs w:val="26"/>
        </w:rPr>
        <w:t xml:space="preserve"> original, trans_a, trans_b, trans_c)</w:t>
      </w:r>
    </w:p>
    <w:p>
      <w:pPr>
        <w:pStyle w:val="Normal"/>
        <w:snapToGrid w:val="false"/>
        <w:rPr/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This table is used to save image links, including original image, thumbnail and 3 transformations images. Each image will be related to a user. </w:t>
      </w:r>
    </w:p>
    <w:p>
      <w:pPr>
        <w:pStyle w:val="Normal"/>
        <w:snapToGrid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rPr/>
      </w:pPr>
      <w:r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of database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napToGrid w:val="false"/>
        <w:rPr/>
      </w:pPr>
      <w:r>
        <w:rPr>
          <w:sz w:val="24"/>
          <w:szCs w:val="24"/>
        </w:rPr>
        <w:t>userInfo:</w:t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/>
        <w:drawing>
          <wp:inline distT="0" distB="0" distL="0" distR="2540">
            <wp:extent cx="5274310" cy="495300"/>
            <wp:effectExtent l="0" t="0" r="0" b="0"/>
            <wp:docPr id="1" name="图片 1" descr="C:\Users\pc\AppData\Local\Temp\15399727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c\AppData\Local\Temp\1539972775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napToGrid w:val="false"/>
        <w:rPr/>
      </w:pPr>
      <w:r>
        <w:rPr>
          <w:sz w:val="24"/>
          <w:szCs w:val="24"/>
        </w:rPr>
        <w:t>user2Images:</w:t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/>
        <w:drawing>
          <wp:inline distT="0" distB="0" distL="0" distR="2540">
            <wp:extent cx="5274310" cy="1088390"/>
            <wp:effectExtent l="0" t="0" r="0" b="0"/>
            <wp:docPr id="2" name="图片 2" descr="C:\Users\pc\AppData\Local\Temp\15399729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pc\AppData\Local\Temp\1539972981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napToGrid w:val="false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the architecture of framework</w:t>
      </w:r>
    </w:p>
    <w:p>
      <w:pPr>
        <w:pStyle w:val="Normal"/>
        <w:snapToGrid w:val="false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napToGrid w:val="false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 </w:t>
      </w:r>
      <w:r>
        <w:rPr>
          <w:rFonts w:ascii="Times new roman" w:hAnsi="Times new roman"/>
          <w:b w:val="false"/>
          <w:bCs w:val="false"/>
          <w:sz w:val="26"/>
          <w:szCs w:val="26"/>
        </w:rPr>
        <w:t>For now, one instance is running managerUI, another one is running userUI. The database is running on manage</w:t>
      </w:r>
      <w:r>
        <w:rPr>
          <w:rFonts w:ascii="Times new roman" w:hAnsi="Times new roman"/>
          <w:b w:val="false"/>
          <w:bCs w:val="false"/>
          <w:sz w:val="26"/>
          <w:szCs w:val="26"/>
        </w:rPr>
        <w:t>r instance</w:t>
      </w:r>
      <w:r>
        <w:rPr>
          <w:rFonts w:ascii="Times new roman" w:hAnsi="Times new roman"/>
          <w:b w:val="false"/>
          <w:bCs w:val="false"/>
          <w:sz w:val="26"/>
          <w:szCs w:val="26"/>
        </w:rPr>
        <w:t>, which means all userUI will access database remotely. All userUI are connected to a load balancer so that user can access our application by typing the DNS name of load balancer.</w:t>
      </w:r>
    </w:p>
    <w:p>
      <w:pPr>
        <w:pStyle w:val="Normal"/>
        <w:snapToGrid w:val="false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napToGrid w:val="false"/>
        <w:ind w:hanging="0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Heading2"/>
        <w:rPr/>
      </w:pPr>
      <w:r>
        <w:rPr>
          <w:rFonts w:cs="Times New Roman" w:ascii="Times New Roman" w:hAnsi="Times New Roman"/>
        </w:rPr>
        <w:t>Deployment Instruction</w:t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use application, j</w:t>
      </w:r>
      <w:r>
        <w:rPr>
          <w:rFonts w:ascii="Times new roman" w:hAnsi="Times new roman"/>
          <w:sz w:val="24"/>
          <w:szCs w:val="24"/>
        </w:rPr>
        <w:t xml:space="preserve">ust type load balancer’s DNS name </w:t>
      </w:r>
      <w:r>
        <w:rPr>
          <w:rFonts w:ascii="Times new roman" w:hAnsi="Times new roman"/>
          <w:b/>
          <w:bCs/>
          <w:sz w:val="24"/>
          <w:szCs w:val="24"/>
        </w:rPr>
        <w:t>‘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>ECE1779A2-1878993872.us-east-1.elb.amazonaws.com</w:t>
      </w:r>
      <w:r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in web browser. Enjoy.</w:t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To check manager instance: </w:t>
      </w:r>
    </w:p>
    <w:p>
      <w:pPr>
        <w:pStyle w:val="Normal"/>
        <w:numPr>
          <w:ilvl w:val="0"/>
          <w:numId w:val="4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Use .pem file we provided to ssh into manager instance. The IP address of manager instance is ‘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34.230.62.41’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The password is ‘ece1779pass’.</w:t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managerUI should already be there. However, to restart managerUI:</w:t>
      </w:r>
    </w:p>
    <w:p>
      <w:pPr>
        <w:pStyle w:val="Normal"/>
        <w:numPr>
          <w:ilvl w:val="0"/>
          <w:numId w:val="5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type ‘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cd /home/ubuntu/Desktop/Web_application_ImageBay/manager’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in shell</w:t>
      </w:r>
    </w:p>
    <w:p>
      <w:pPr>
        <w:pStyle w:val="Normal"/>
        <w:numPr>
          <w:ilvl w:val="0"/>
          <w:numId w:val="5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then type ‘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python3 run.py’ </w:t>
      </w:r>
      <w:r>
        <w:rPr>
          <w:rFonts w:ascii="Times new roman" w:hAnsi="Times new roman"/>
          <w:b w:val="false"/>
          <w:bCs w:val="false"/>
          <w:sz w:val="24"/>
          <w:szCs w:val="24"/>
        </w:rPr>
        <w:t>in shell.</w:t>
      </w:r>
    </w:p>
    <w:p>
      <w:pPr>
        <w:pStyle w:val="Normal"/>
        <w:numPr>
          <w:ilvl w:val="0"/>
          <w:numId w:val="5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>hen type ‘127.0.0.1:5000’ in web browser to check managerUI.</w:t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check the database on manager instance:</w:t>
      </w:r>
    </w:p>
    <w:p>
      <w:pPr>
        <w:pStyle w:val="Normal"/>
        <w:numPr>
          <w:ilvl w:val="0"/>
          <w:numId w:val="6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type ‘mysql-workbench’ and then login as ‘root’ user with password ‘ece1779pass’.</w:t>
      </w:r>
    </w:p>
    <w:p>
      <w:pPr>
        <w:pStyle w:val="Normal"/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 check the worker instance:</w:t>
      </w:r>
    </w:p>
    <w:p>
      <w:pPr>
        <w:pStyle w:val="Normal"/>
        <w:numPr>
          <w:ilvl w:val="0"/>
          <w:numId w:val="7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since we randomly delete worker instance in shrink process, so it is hard a provide a static IP address for worker instance. But basically, the userUI is the  same as A1 except we save images to S3 bucket.  </w:t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snapToGrid w:val="false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Application Usage Instructions</w:t>
      </w:r>
    </w:p>
    <w:p>
      <w:pPr>
        <w:pStyle w:val="ListParagraph"/>
        <w:numPr>
          <w:ilvl w:val="0"/>
          <w:numId w:val="0"/>
        </w:numPr>
        <w:snapToGrid w:val="false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To use userUI: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Create a new account (Notice: username and email address cannot be identical to other users) or sign in as an existing user. </w:t>
      </w:r>
      <w:r>
        <w:rPr>
          <w:rFonts w:ascii="Times new roman" w:hAnsi="Times new roman"/>
          <w:sz w:val="24"/>
          <w:szCs w:val="24"/>
        </w:rPr>
        <w:t>After Signin or Signup user will be in their personal ‘homepage’.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The ‘homepage’</w:t>
      </w:r>
      <w:r>
        <w:rPr>
          <w:rFonts w:ascii="Times new roman" w:hAnsi="Times new roman"/>
          <w:sz w:val="24"/>
          <w:szCs w:val="24"/>
        </w:rPr>
        <w:t xml:space="preserve"> enables authenticated users to browse uploaded </w:t>
      </w:r>
      <w:r>
        <w:rPr>
          <w:rFonts w:ascii="Times new roman" w:hAnsi="Times new roman"/>
          <w:sz w:val="24"/>
          <w:szCs w:val="24"/>
        </w:rPr>
        <w:t>images</w:t>
      </w:r>
      <w:r>
        <w:rPr>
          <w:rFonts w:ascii="Times new roman" w:hAnsi="Times new roman"/>
          <w:sz w:val="24"/>
          <w:szCs w:val="24"/>
        </w:rPr>
        <w:t xml:space="preserve"> and upload new images.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After uploading, your image will display as a thumbnail in </w:t>
      </w:r>
      <w:r>
        <w:rPr>
          <w:rFonts w:ascii="Times new roman" w:hAnsi="Times new roman"/>
          <w:sz w:val="24"/>
          <w:szCs w:val="24"/>
        </w:rPr>
        <w:t>homepage</w:t>
      </w:r>
      <w:r>
        <w:rPr>
          <w:rFonts w:ascii="Times new roman" w:hAnsi="Times new roman"/>
          <w:sz w:val="24"/>
          <w:szCs w:val="24"/>
        </w:rPr>
        <w:t xml:space="preserve"> (thumbnails are created by ImageMagick tool). 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Clicking on a </w:t>
      </w:r>
      <w:r>
        <w:rPr>
          <w:rFonts w:ascii="Times new roman" w:hAnsi="Times new roman"/>
          <w:sz w:val="24"/>
          <w:szCs w:val="24"/>
        </w:rPr>
        <w:t>image</w:t>
      </w:r>
      <w:r>
        <w:rPr>
          <w:rFonts w:ascii="Times new roman" w:hAnsi="Times new roman"/>
          <w:sz w:val="24"/>
          <w:szCs w:val="24"/>
        </w:rPr>
        <w:t>’s thumbnail could produce full resolution version of the photo as well as its three transformations (enhance saturation, hue transfer and decrease brightness).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You could click on “Logout” button on top right corner to log your account out.</w:t>
      </w:r>
    </w:p>
    <w:p>
      <w:pPr>
        <w:pStyle w:val="ListParagraph"/>
        <w:snapToGrid w:val="false"/>
        <w:ind w:hanging="0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0"/>
        </w:numPr>
        <w:snapToGrid w:val="false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To use managerUI: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control panel is shown at left side of managerUI. Worker pool is shown at right side.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The maximum number of instances is set to be </w:t>
      </w:r>
      <w:r>
        <w:rPr>
          <w:rFonts w:ascii="Times new roman" w:hAnsi="Times new roman"/>
          <w:sz w:val="24"/>
          <w:szCs w:val="24"/>
        </w:rPr>
        <w:t>10, and the minimum is set to be 1.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For default, the auto scaling is off. But you can set the parameter and turn it on in managerUI.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You can manual delete or create a work instance. You can also delete specific instance in worker pool.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By click the ‘detail’ button, you can view the CPU utilization for specific instance.</w:t>
      </w:r>
    </w:p>
    <w:p>
      <w:pPr>
        <w:pStyle w:val="ListParagraph"/>
        <w:numPr>
          <w:ilvl w:val="0"/>
          <w:numId w:val="8"/>
        </w:numPr>
        <w:snapToGrid w:val="false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By click ‘</w:t>
      </w:r>
      <w:r>
        <w:rPr>
          <w:rFonts w:ascii="Times new roman" w:hAnsi="Times new roman"/>
          <w:sz w:val="24"/>
          <w:szCs w:val="24"/>
        </w:rPr>
        <w:t>delete all data</w:t>
      </w:r>
      <w:r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button, you can delete all data in database together with images in S3 bucket.</w:t>
      </w:r>
      <w:r>
        <w:rPr>
          <w:rFonts w:ascii="Times new roman" w:hAnsi="Times new roman"/>
          <w:sz w:val="24"/>
          <w:szCs w:val="24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DejaVu Sans"/>
      <w:b/>
      <w:bCs/>
      <w:sz w:val="48"/>
      <w:szCs w:val="48"/>
    </w:rPr>
  </w:style>
  <w:style w:type="paragraph" w:styleId="Heading2">
    <w:name w:val="Heading 2"/>
    <w:basedOn w:val="Normal"/>
    <w:link w:val="20"/>
    <w:uiPriority w:val="9"/>
    <w:unhideWhenUsed/>
    <w:qFormat/>
    <w:rsid w:val="00094522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522b37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页眉 字符"/>
    <w:basedOn w:val="DefaultParagraphFont"/>
    <w:link w:val="a3"/>
    <w:uiPriority w:val="99"/>
    <w:qFormat/>
    <w:rsid w:val="007a3f72"/>
    <w:rPr>
      <w:sz w:val="18"/>
      <w:szCs w:val="18"/>
    </w:rPr>
  </w:style>
  <w:style w:type="character" w:styleId="Style12" w:customStyle="1">
    <w:name w:val="页脚 字符"/>
    <w:basedOn w:val="DefaultParagraphFont"/>
    <w:link w:val="a5"/>
    <w:uiPriority w:val="99"/>
    <w:qFormat/>
    <w:rsid w:val="007a3f72"/>
    <w:rPr>
      <w:sz w:val="18"/>
      <w:szCs w:val="18"/>
    </w:rPr>
  </w:style>
  <w:style w:type="character" w:styleId="Style13" w:customStyle="1">
    <w:name w:val="日期 字符"/>
    <w:basedOn w:val="DefaultParagraphFont"/>
    <w:link w:val="a7"/>
    <w:uiPriority w:val="99"/>
    <w:semiHidden/>
    <w:qFormat/>
    <w:rsid w:val="00094522"/>
    <w:rPr/>
  </w:style>
  <w:style w:type="character" w:styleId="2" w:customStyle="1">
    <w:name w:val="标题 2 字符"/>
    <w:basedOn w:val="DefaultParagraphFont"/>
    <w:link w:val="2"/>
    <w:uiPriority w:val="9"/>
    <w:qFormat/>
    <w:rsid w:val="00094522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522b37"/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7a3f7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7a3f7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ate">
    <w:name w:val="Date"/>
    <w:basedOn w:val="Normal"/>
    <w:link w:val="a8"/>
    <w:uiPriority w:val="99"/>
    <w:semiHidden/>
    <w:unhideWhenUsed/>
    <w:qFormat/>
    <w:rsid w:val="00094522"/>
    <w:pPr>
      <w:ind w:left="100" w:hanging="0"/>
    </w:pPr>
    <w:rPr/>
  </w:style>
  <w:style w:type="paragraph" w:styleId="ListParagraph">
    <w:name w:val="List Paragraph"/>
    <w:basedOn w:val="Normal"/>
    <w:uiPriority w:val="34"/>
    <w:qFormat/>
    <w:rsid w:val="006777f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LibreOffice/6.0.3.2$Linux_X86_64 LibreOffice_project/00m0$Build-2</Application>
  <Pages>5</Pages>
  <Words>846</Words>
  <Characters>4356</Characters>
  <CharactersWithSpaces>5473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2018-10-19T00:08:00Z</dcterms:created>
  <dc:creator>Liang Hanwen</dc:creator>
  <dc:description/>
  <dc:language>en-CA</dc:language>
  <cp:lastModifiedBy/>
  <cp:lastPrinted>2018-10-19T19:06:00Z</cp:lastPrinted>
  <dcterms:modified xsi:type="dcterms:W3CDTF">2018-11-16T17:57:23Z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