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4BDA" w:rsidRPr="00334BDA" w:rsidTr="008F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F06AD" w:rsidRPr="00334BDA" w:rsidRDefault="008F06AD" w:rsidP="002F7225">
            <w:r w:rsidRPr="00334BDA">
              <w:t>Input data</w:t>
            </w:r>
          </w:p>
        </w:tc>
        <w:tc>
          <w:tcPr>
            <w:tcW w:w="4531" w:type="dxa"/>
          </w:tcPr>
          <w:p w:rsidR="008F06AD" w:rsidRPr="00334BDA" w:rsidRDefault="008F06AD" w:rsidP="002F7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4BDA">
              <w:t>Reference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F06AD" w:rsidRPr="00334BDA" w:rsidRDefault="008F06AD" w:rsidP="002F7225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homes.shp</w:t>
            </w:r>
            <w:proofErr w:type="spellEnd"/>
          </w:p>
        </w:tc>
        <w:tc>
          <w:tcPr>
            <w:tcW w:w="4531" w:type="dxa"/>
          </w:tcPr>
          <w:p w:rsidR="008F06AD" w:rsidRPr="00334BDA" w:rsidRDefault="008F06AD" w:rsidP="00434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BDA">
              <w:t>[</w:t>
            </w:r>
            <w:r w:rsidR="00434AE3" w:rsidRPr="00334BDA">
              <w:t>1</w:t>
            </w:r>
            <w:r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F06AD" w:rsidRPr="00334BDA" w:rsidRDefault="008F06AD" w:rsidP="002F7225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work_places.shp</w:t>
            </w:r>
            <w:proofErr w:type="spellEnd"/>
          </w:p>
        </w:tc>
        <w:tc>
          <w:tcPr>
            <w:tcW w:w="4531" w:type="dxa"/>
          </w:tcPr>
          <w:p w:rsidR="008F06AD" w:rsidRPr="00334BDA" w:rsidRDefault="008F06AD" w:rsidP="00434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BDA">
              <w:t>[</w:t>
            </w:r>
            <w:r w:rsidR="002E4BDE">
              <w:t>1</w:t>
            </w:r>
            <w:r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F06AD" w:rsidRPr="00334BDA" w:rsidRDefault="008F06AD" w:rsidP="002F7225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universities.shp</w:t>
            </w:r>
            <w:proofErr w:type="spellEnd"/>
          </w:p>
        </w:tc>
        <w:tc>
          <w:tcPr>
            <w:tcW w:w="4531" w:type="dxa"/>
          </w:tcPr>
          <w:p w:rsidR="008F06AD" w:rsidRPr="00334BDA" w:rsidRDefault="008F06AD" w:rsidP="002E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BDA">
              <w:t>[</w:t>
            </w:r>
            <w:r w:rsidR="002E4BDE">
              <w:t>3</w:t>
            </w:r>
            <w:r w:rsidRPr="00334BDA">
              <w:t>,</w:t>
            </w:r>
            <w:r w:rsidR="002E4BDE">
              <w:t>4</w:t>
            </w:r>
            <w:r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F06AD" w:rsidRPr="00334BDA" w:rsidRDefault="00EB43BD" w:rsidP="00434AE3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s</w:t>
            </w:r>
            <w:r w:rsidR="008F06AD" w:rsidRPr="00334BDA">
              <w:rPr>
                <w:b w:val="0"/>
              </w:rPr>
              <w:t>chools</w:t>
            </w:r>
            <w:r w:rsidRPr="00334BDA">
              <w:rPr>
                <w:b w:val="0"/>
              </w:rPr>
              <w:t>.shp</w:t>
            </w:r>
            <w:proofErr w:type="spellEnd"/>
          </w:p>
        </w:tc>
        <w:tc>
          <w:tcPr>
            <w:tcW w:w="4531" w:type="dxa"/>
          </w:tcPr>
          <w:p w:rsidR="008F06AD" w:rsidRPr="00334BDA" w:rsidRDefault="002E4BDE" w:rsidP="00434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[4</w:t>
            </w:r>
            <w:r w:rsidR="00434AE3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educational_institutions.shp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[4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shops.shp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recreation.shp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kindergardens.shp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2E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</w:t>
            </w:r>
            <w:r w:rsidR="00EB43BD" w:rsidRPr="00334BDA">
              <w:t>,</w:t>
            </w:r>
            <w:r>
              <w:t>4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hospitals.shp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authorities.shp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[4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counting_stations.shp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[5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network.shp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2E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</w:t>
            </w:r>
            <w:r w:rsidR="00EB43BD" w:rsidRPr="00334BDA">
              <w:t>,</w:t>
            </w:r>
            <w:r>
              <w:t>6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real_counts.shp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[5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activity_probabilities.shp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[7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time_probabilities.shp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[7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mode_probabilities.shp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[7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districts.shp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[8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city_outline.shp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2E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[9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273E7D" w:rsidP="00EB43BD">
            <w:pPr>
              <w:rPr>
                <w:b w:val="0"/>
              </w:rPr>
            </w:pPr>
            <w:r>
              <w:rPr>
                <w:b w:val="0"/>
              </w:rPr>
              <w:t>duration probabilities (in the code)</w:t>
            </w:r>
            <w:r w:rsidR="00EB43BD" w:rsidRPr="00334BDA">
              <w:rPr>
                <w:b w:val="0"/>
              </w:rPr>
              <w:t>: school</w:t>
            </w:r>
          </w:p>
        </w:tc>
        <w:tc>
          <w:tcPr>
            <w:tcW w:w="4531" w:type="dxa"/>
          </w:tcPr>
          <w:p w:rsidR="00EB43BD" w:rsidRPr="00334BDA" w:rsidRDefault="00EB43BD" w:rsidP="002E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BDA">
              <w:t>[1</w:t>
            </w:r>
            <w:r w:rsidR="002E4BDE">
              <w:t>0,1</w:t>
            </w:r>
            <w:r w:rsidRPr="00334BDA">
              <w:t>2]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273E7D" w:rsidP="00EB43BD">
            <w:pPr>
              <w:rPr>
                <w:b w:val="0"/>
              </w:rPr>
            </w:pPr>
            <w:r>
              <w:rPr>
                <w:b w:val="0"/>
              </w:rPr>
              <w:t>duration probabilities (in the code)</w:t>
            </w:r>
            <w:r w:rsidRPr="00334BDA">
              <w:rPr>
                <w:b w:val="0"/>
              </w:rPr>
              <w:t xml:space="preserve">: </w:t>
            </w:r>
            <w:r w:rsidR="00EB43BD" w:rsidRPr="00334BDA">
              <w:rPr>
                <w:b w:val="0"/>
              </w:rPr>
              <w:t>university</w:t>
            </w:r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[12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273E7D" w:rsidP="00EB43BD">
            <w:pPr>
              <w:rPr>
                <w:b w:val="0"/>
              </w:rPr>
            </w:pPr>
            <w:r>
              <w:rPr>
                <w:b w:val="0"/>
              </w:rPr>
              <w:t>duration probabilities (in the code)</w:t>
            </w:r>
            <w:r w:rsidR="00EB43BD" w:rsidRPr="00334BDA">
              <w:rPr>
                <w:b w:val="0"/>
              </w:rPr>
              <w:t>: work</w:t>
            </w:r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[13</w:t>
            </w:r>
            <w:bookmarkStart w:id="0" w:name="_GoBack"/>
            <w:bookmarkEnd w:id="0"/>
            <w:r w:rsidR="00EB43BD" w:rsidRPr="00334BDA">
              <w:t>]</w:t>
            </w:r>
          </w:p>
        </w:tc>
      </w:tr>
    </w:tbl>
    <w:p w:rsidR="002F7225" w:rsidRPr="00334BDA" w:rsidRDefault="002F7225" w:rsidP="002F7225"/>
    <w:p w:rsidR="00D923CC" w:rsidRPr="00334BDA" w:rsidRDefault="00D923CC">
      <w:r w:rsidRPr="00334BDA">
        <w:t>Data sources:</w:t>
      </w:r>
    </w:p>
    <w:p w:rsidR="00434AE3" w:rsidRPr="00334BDA" w:rsidRDefault="002E4BDE" w:rsidP="00434AE3">
      <w:pPr>
        <w:pStyle w:val="a3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2E4BDE">
        <w:rPr>
          <w:rFonts w:asciiTheme="minorHAnsi" w:hAnsiTheme="minorHAnsi" w:cstheme="minorBidi"/>
          <w:color w:val="auto"/>
          <w:sz w:val="22"/>
          <w:szCs w:val="22"/>
          <w:lang w:val="en-US" w:eastAsia="en-US"/>
        </w:rPr>
        <w:t xml:space="preserve">Data does not represent </w:t>
      </w:r>
      <w:r>
        <w:rPr>
          <w:rFonts w:asciiTheme="minorHAnsi" w:hAnsiTheme="minorHAnsi" w:cstheme="minorBidi"/>
          <w:color w:val="auto"/>
          <w:sz w:val="22"/>
          <w:szCs w:val="22"/>
          <w:lang w:val="en-US" w:eastAsia="en-US"/>
        </w:rPr>
        <w:t>actual</w:t>
      </w:r>
      <w:r w:rsidRPr="002E4BDE">
        <w:rPr>
          <w:rFonts w:asciiTheme="minorHAnsi" w:hAnsiTheme="minorHAnsi" w:cstheme="minorBidi"/>
          <w:color w:val="auto"/>
          <w:sz w:val="22"/>
          <w:szCs w:val="22"/>
          <w:lang w:val="en-US" w:eastAsia="en-US"/>
        </w:rPr>
        <w:t xml:space="preserve"> values.</w:t>
      </w:r>
    </w:p>
    <w:p w:rsidR="00434AE3" w:rsidRPr="00334BDA" w:rsidRDefault="00434AE3" w:rsidP="00434AE3">
      <w:pPr>
        <w:pStyle w:val="a3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OpenStreetMap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contributors, 2017. Planet dump. [online] Available through: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Geofabrik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&lt;https://www.geofabrik.de&gt; [Accessed 20 April 2015]</w:t>
      </w:r>
    </w:p>
    <w:p w:rsidR="00D923CC" w:rsidRPr="00334BDA" w:rsidRDefault="00D923CC" w:rsidP="00D923CC">
      <w:pPr>
        <w:pStyle w:val="a3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OpenStreetMap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contributors, 2017. </w:t>
      </w:r>
      <w:r w:rsidR="00434AE3"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Planet dump</w:t>
      </w:r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. [online] Available through: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Geofabrik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&lt;https://www.geofabrik.de&gt; [Accessed 27 April 2017]</w:t>
      </w:r>
    </w:p>
    <w:p w:rsidR="002F7225" w:rsidRPr="00334BDA" w:rsidRDefault="00D923CC" w:rsidP="002F7225">
      <w:pPr>
        <w:pStyle w:val="a3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Stadt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Salzburg, 201</w:t>
      </w:r>
      <w:r w:rsidR="002F7225"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7. </w:t>
      </w:r>
      <w:proofErr w:type="spellStart"/>
      <w:r w:rsidR="002F7225"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Stadt</w:t>
      </w:r>
      <w:proofErr w:type="spellEnd"/>
      <w:r w:rsidR="002F7225"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Salzburg Web Feature Service OGD.</w:t>
      </w:r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="002F7225"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[online] Available through: </w:t>
      </w:r>
      <w:proofErr w:type="spellStart"/>
      <w:r w:rsidR="002F7225"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Stadt</w:t>
      </w:r>
      <w:proofErr w:type="spellEnd"/>
      <w:r w:rsidR="002F7225"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Salzburg &lt;https://data.stadt-salzburg.at&gt; [Accessed 2 August 2017]</w:t>
      </w:r>
    </w:p>
    <w:p w:rsidR="00820DDA" w:rsidRPr="00334BDA" w:rsidRDefault="00DA2FC7" w:rsidP="00820DDA">
      <w:pPr>
        <w:pStyle w:val="a3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Magistrat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Salzburg, 2017. </w:t>
      </w:r>
      <w:r w:rsidR="00820DDA"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Counting data. [online] Available through: Eco counter &lt;https://www.eco-visio.net/Ecovisio&gt; [Accessed 3 April 2018]</w:t>
      </w:r>
    </w:p>
    <w:p w:rsidR="00D923CC" w:rsidRPr="00334BDA" w:rsidRDefault="002E7DAE" w:rsidP="002E7DAE">
      <w:pPr>
        <w:pStyle w:val="a3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33EFA">
        <w:rPr>
          <w:rFonts w:asciiTheme="minorHAnsi" w:hAnsiTheme="minorHAnsi" w:cstheme="minorBidi"/>
          <w:color w:val="auto"/>
          <w:sz w:val="22"/>
          <w:szCs w:val="22"/>
          <w:lang w:val="en-US" w:eastAsia="en-US"/>
        </w:rPr>
        <w:t xml:space="preserve">Graph Integration Platform GIP, 2015. </w:t>
      </w:r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Intermodal Transport Reference System </w:t>
      </w:r>
      <w:proofErr w:type="gram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Of</w:t>
      </w:r>
      <w:proofErr w:type="gram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Austria. Available through: Graph Integration Platform GIP &lt;http://www.gip.gv.at&gt; [Accessed 31 March 2015]</w:t>
      </w:r>
    </w:p>
    <w:p w:rsidR="00640535" w:rsidRPr="00334BDA" w:rsidRDefault="00F728B3" w:rsidP="00640535">
      <w:pPr>
        <w:pStyle w:val="a3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Salzburger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Verkehrsverbund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proofErr w:type="gram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GmbH ,</w:t>
      </w:r>
      <w:proofErr w:type="gram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2012.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Mobilitätserhebung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2012</w:t>
      </w:r>
      <w:r w:rsidR="004B72C2"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.</w:t>
      </w:r>
    </w:p>
    <w:p w:rsidR="00A95CBD" w:rsidRPr="00833EFA" w:rsidRDefault="00A95CBD" w:rsidP="00A95CBD">
      <w:pPr>
        <w:pStyle w:val="a3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</w:pPr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Bundesministerium für Digitalisierung und Wirtschaftsstandort, 2018. </w:t>
      </w:r>
      <w:r w:rsidRPr="00833EF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Statistische Zählbezirke in der Stadt Salzburg. [online] </w:t>
      </w:r>
      <w:proofErr w:type="spellStart"/>
      <w:r w:rsidRPr="00833EF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Available</w:t>
      </w:r>
      <w:proofErr w:type="spellEnd"/>
      <w:r w:rsidRPr="00833EF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</w:t>
      </w:r>
      <w:proofErr w:type="spellStart"/>
      <w:r w:rsidRPr="00833EF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through</w:t>
      </w:r>
      <w:proofErr w:type="spellEnd"/>
      <w:r w:rsidRPr="00833EF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: Offene Daten Osterreichs &lt;https://www.data.gv.at/katalog/dataset/6e054f2b-7a7a-4ead-b46f-2688053d4b80&gt; [</w:t>
      </w:r>
      <w:proofErr w:type="spellStart"/>
      <w:r w:rsidRPr="00833EF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Accessed</w:t>
      </w:r>
      <w:proofErr w:type="spellEnd"/>
      <w:r w:rsidRPr="00833EF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17 </w:t>
      </w:r>
      <w:proofErr w:type="spellStart"/>
      <w:r w:rsidRPr="00833EF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July</w:t>
      </w:r>
      <w:proofErr w:type="spellEnd"/>
      <w:r w:rsidRPr="00833EF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2018]</w:t>
      </w:r>
    </w:p>
    <w:p w:rsidR="00640535" w:rsidRPr="00334BDA" w:rsidRDefault="00A365CF" w:rsidP="00A365CF">
      <w:pPr>
        <w:pStyle w:val="a3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Bundesministerium für Digitalisierung und Wirtschaftsstandort, 2018.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Basispaket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Salzburg. [online] Available through: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Offene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Daten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Osterreichs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&lt;https://www.data.gv.at&gt; [Accessed 1 April 2015]</w:t>
      </w:r>
    </w:p>
    <w:p w:rsidR="00EB43BD" w:rsidRPr="00334BDA" w:rsidRDefault="00EB43BD" w:rsidP="00EB43BD">
      <w:pPr>
        <w:pStyle w:val="a3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</w:pPr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Landesschulrat Salzburg, 2010. Richtlinien für Schulleitungen 2006 [online]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Available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through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: Landesschulrat Salzburg &lt;http://www. za.gierzinger.com/aktuell_files/2010-09-21_schulzeiterlass-LSR_2006_vers3.pdf&gt; [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Accessed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11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January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2018]</w:t>
      </w:r>
    </w:p>
    <w:p w:rsidR="00EB43BD" w:rsidRPr="00334BDA" w:rsidRDefault="00EB43BD" w:rsidP="00EB43BD">
      <w:pPr>
        <w:pStyle w:val="a3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</w:pPr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Bundesministerium für Unterricht, Kunst und Kultur, 2007. Das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befinden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von Kindern und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jugendlichen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in der österreichischen Schule, 2005. [online]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Available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through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: Bundesministerium für Bildung, Wissenschaft und Forschung </w:t>
      </w:r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lastRenderedPageBreak/>
        <w:t>&lt;https://bildung.bmbwf.gv.at/schulen/sb/befindlichkeitsstudie_07_15670.pdf?61ecaq&gt; [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Accessed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11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January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2018]</w:t>
      </w:r>
    </w:p>
    <w:p w:rsidR="00EB43BD" w:rsidRPr="00334BDA" w:rsidRDefault="00EB43BD" w:rsidP="00EB43BD">
      <w:pPr>
        <w:pStyle w:val="a3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Paris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Lodron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-Universität Salzburg, 2005. Mitteilungsblatt – Sondernummer der Paris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Lodron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-Universität Salzburg. </w:t>
      </w:r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[online] Available through: Paris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Lodron-Universität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Salzburg &lt;https://online.uni-salzburg.at/plus_online/wbMitteilungsblaetter.displayHTML?pNr=46397&amp;pQuery=&gt; [Accessed 11 January 2018]</w:t>
      </w:r>
    </w:p>
    <w:p w:rsidR="00EB43BD" w:rsidRPr="00334BDA" w:rsidRDefault="00EB43BD" w:rsidP="00EB43BD">
      <w:pPr>
        <w:pStyle w:val="a7"/>
        <w:numPr>
          <w:ilvl w:val="0"/>
          <w:numId w:val="2"/>
        </w:numPr>
        <w:rPr>
          <w:sz w:val="22"/>
          <w:szCs w:val="22"/>
        </w:rPr>
      </w:pPr>
      <w:r w:rsidRPr="00334BDA">
        <w:rPr>
          <w:sz w:val="22"/>
          <w:szCs w:val="22"/>
        </w:rPr>
        <w:t xml:space="preserve">Österreichisches Institut für Wirtschaftsforschung, 2017. Verteilung der Arbeitszeit WIFO-Beitrag zum Sozialbericht 2015-2016. [online] </w:t>
      </w:r>
      <w:proofErr w:type="spellStart"/>
      <w:r w:rsidRPr="00334BDA">
        <w:rPr>
          <w:sz w:val="22"/>
          <w:szCs w:val="22"/>
        </w:rPr>
        <w:t>Available</w:t>
      </w:r>
      <w:proofErr w:type="spellEnd"/>
      <w:r w:rsidRPr="00334BDA">
        <w:rPr>
          <w:sz w:val="22"/>
          <w:szCs w:val="22"/>
        </w:rPr>
        <w:t xml:space="preserve"> </w:t>
      </w:r>
      <w:proofErr w:type="spellStart"/>
      <w:r w:rsidRPr="00334BDA">
        <w:rPr>
          <w:sz w:val="22"/>
          <w:szCs w:val="22"/>
        </w:rPr>
        <w:t>through</w:t>
      </w:r>
      <w:proofErr w:type="spellEnd"/>
      <w:r w:rsidRPr="00334BDA">
        <w:rPr>
          <w:sz w:val="22"/>
          <w:szCs w:val="22"/>
        </w:rPr>
        <w:t>: Österreichisches Institut für Wirtschaftsforschung &lt;http://www.wifo.ac.at/jart/prj3/wifo/resources/person_dokument/person_dokument.jart?publikationsid=59268&amp;mime_type=application/pdf&gt; [</w:t>
      </w:r>
      <w:proofErr w:type="spellStart"/>
      <w:r w:rsidRPr="00334BDA">
        <w:rPr>
          <w:sz w:val="22"/>
          <w:szCs w:val="22"/>
        </w:rPr>
        <w:t>Accessed</w:t>
      </w:r>
      <w:proofErr w:type="spellEnd"/>
      <w:r w:rsidRPr="00334BDA">
        <w:rPr>
          <w:sz w:val="22"/>
          <w:szCs w:val="22"/>
        </w:rPr>
        <w:t xml:space="preserve"> 11 </w:t>
      </w:r>
      <w:proofErr w:type="spellStart"/>
      <w:r w:rsidRPr="00334BDA">
        <w:rPr>
          <w:sz w:val="22"/>
          <w:szCs w:val="22"/>
        </w:rPr>
        <w:t>January</w:t>
      </w:r>
      <w:proofErr w:type="spellEnd"/>
      <w:r w:rsidRPr="00334BDA">
        <w:rPr>
          <w:sz w:val="22"/>
          <w:szCs w:val="22"/>
        </w:rPr>
        <w:t xml:space="preserve"> 2018]</w:t>
      </w:r>
    </w:p>
    <w:p w:rsidR="00D923CC" w:rsidRPr="00334BDA" w:rsidRDefault="00D923CC" w:rsidP="00644230">
      <w:pPr>
        <w:rPr>
          <w:lang w:val="de-AT"/>
        </w:rPr>
      </w:pPr>
    </w:p>
    <w:p w:rsidR="00D923CC" w:rsidRPr="00334BDA" w:rsidRDefault="00D923CC">
      <w:pPr>
        <w:rPr>
          <w:lang w:val="de-AT"/>
        </w:rPr>
      </w:pPr>
    </w:p>
    <w:p w:rsidR="00D923CC" w:rsidRPr="00334BDA" w:rsidRDefault="00D923CC">
      <w:pPr>
        <w:rPr>
          <w:lang w:val="de-AT"/>
        </w:rPr>
      </w:pPr>
    </w:p>
    <w:p w:rsidR="00D923CC" w:rsidRPr="00334BDA" w:rsidRDefault="00D923CC">
      <w:pPr>
        <w:rPr>
          <w:lang w:val="de-AT"/>
        </w:rPr>
      </w:pPr>
    </w:p>
    <w:sectPr w:rsidR="00D923CC" w:rsidRPr="00334B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2CDF"/>
    <w:multiLevelType w:val="hybridMultilevel"/>
    <w:tmpl w:val="F3A0CB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81AEA"/>
    <w:multiLevelType w:val="hybridMultilevel"/>
    <w:tmpl w:val="544C42D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969CF"/>
    <w:multiLevelType w:val="hybridMultilevel"/>
    <w:tmpl w:val="F3A0CB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D5BBD"/>
    <w:multiLevelType w:val="hybridMultilevel"/>
    <w:tmpl w:val="544C42D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A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CC"/>
    <w:rsid w:val="00027D0E"/>
    <w:rsid w:val="000A6778"/>
    <w:rsid w:val="00273E7D"/>
    <w:rsid w:val="002E4BDE"/>
    <w:rsid w:val="002E7DAE"/>
    <w:rsid w:val="002F7225"/>
    <w:rsid w:val="00334BDA"/>
    <w:rsid w:val="00434AE3"/>
    <w:rsid w:val="004B72C2"/>
    <w:rsid w:val="00640535"/>
    <w:rsid w:val="00644230"/>
    <w:rsid w:val="00715EB8"/>
    <w:rsid w:val="00820DDA"/>
    <w:rsid w:val="00833EFA"/>
    <w:rsid w:val="008F06AD"/>
    <w:rsid w:val="009002CA"/>
    <w:rsid w:val="00A365CF"/>
    <w:rsid w:val="00A95CBD"/>
    <w:rsid w:val="00BA1BAD"/>
    <w:rsid w:val="00C55CF3"/>
    <w:rsid w:val="00C75FF8"/>
    <w:rsid w:val="00D923CC"/>
    <w:rsid w:val="00DA2FC7"/>
    <w:rsid w:val="00E25AD8"/>
    <w:rsid w:val="00EB43BD"/>
    <w:rsid w:val="00F7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3CC"/>
    <w:pPr>
      <w:spacing w:after="0" w:line="240" w:lineRule="auto"/>
      <w:ind w:left="720"/>
    </w:pPr>
    <w:rPr>
      <w:rFonts w:ascii="Times New Roman" w:hAnsi="Times New Roman" w:cs="Times New Roman"/>
      <w:color w:val="000000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F728B3"/>
    <w:rPr>
      <w:b/>
      <w:bCs/>
    </w:rPr>
  </w:style>
  <w:style w:type="paragraph" w:styleId="a5">
    <w:name w:val="Normal (Web)"/>
    <w:basedOn w:val="a"/>
    <w:uiPriority w:val="99"/>
    <w:semiHidden/>
    <w:unhideWhenUsed/>
    <w:rsid w:val="004B7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6">
    <w:name w:val="Hyperlink"/>
    <w:basedOn w:val="a0"/>
    <w:uiPriority w:val="99"/>
    <w:unhideWhenUsed/>
    <w:rsid w:val="00027D0E"/>
    <w:rPr>
      <w:color w:val="0563C1" w:themeColor="hyperlink"/>
      <w:u w:val="single"/>
    </w:rPr>
  </w:style>
  <w:style w:type="paragraph" w:styleId="a7">
    <w:name w:val="footnote text"/>
    <w:basedOn w:val="a"/>
    <w:link w:val="a8"/>
    <w:uiPriority w:val="99"/>
    <w:unhideWhenUsed/>
    <w:rsid w:val="00C75FF8"/>
    <w:pPr>
      <w:spacing w:after="0" w:line="240" w:lineRule="auto"/>
    </w:pPr>
    <w:rPr>
      <w:sz w:val="20"/>
      <w:szCs w:val="20"/>
      <w:lang w:val="de-AT"/>
    </w:rPr>
  </w:style>
  <w:style w:type="character" w:customStyle="1" w:styleId="a8">
    <w:name w:val="Текст сноски Знак"/>
    <w:basedOn w:val="a0"/>
    <w:link w:val="a7"/>
    <w:uiPriority w:val="99"/>
    <w:rsid w:val="00C75FF8"/>
    <w:rPr>
      <w:sz w:val="20"/>
      <w:szCs w:val="20"/>
      <w:lang w:val="de-AT"/>
    </w:rPr>
  </w:style>
  <w:style w:type="table" w:styleId="a9">
    <w:name w:val="Table Grid"/>
    <w:basedOn w:val="a1"/>
    <w:uiPriority w:val="39"/>
    <w:rsid w:val="008F0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">
    <w:name w:val="List Table 3"/>
    <w:basedOn w:val="a1"/>
    <w:uiPriority w:val="48"/>
    <w:rsid w:val="008F06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uiPriority w:val="48"/>
    <w:rsid w:val="008F06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GridTable1Light">
    <w:name w:val="Grid Table 1 Light"/>
    <w:basedOn w:val="a1"/>
    <w:uiPriority w:val="46"/>
    <w:rsid w:val="008F06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Заголовок 1 Знак"/>
    <w:basedOn w:val="a0"/>
    <w:link w:val="1"/>
    <w:uiPriority w:val="9"/>
    <w:rsid w:val="008F06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3CC"/>
    <w:pPr>
      <w:spacing w:after="0" w:line="240" w:lineRule="auto"/>
      <w:ind w:left="720"/>
    </w:pPr>
    <w:rPr>
      <w:rFonts w:ascii="Times New Roman" w:hAnsi="Times New Roman" w:cs="Times New Roman"/>
      <w:color w:val="000000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F728B3"/>
    <w:rPr>
      <w:b/>
      <w:bCs/>
    </w:rPr>
  </w:style>
  <w:style w:type="paragraph" w:styleId="a5">
    <w:name w:val="Normal (Web)"/>
    <w:basedOn w:val="a"/>
    <w:uiPriority w:val="99"/>
    <w:semiHidden/>
    <w:unhideWhenUsed/>
    <w:rsid w:val="004B7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6">
    <w:name w:val="Hyperlink"/>
    <w:basedOn w:val="a0"/>
    <w:uiPriority w:val="99"/>
    <w:unhideWhenUsed/>
    <w:rsid w:val="00027D0E"/>
    <w:rPr>
      <w:color w:val="0563C1" w:themeColor="hyperlink"/>
      <w:u w:val="single"/>
    </w:rPr>
  </w:style>
  <w:style w:type="paragraph" w:styleId="a7">
    <w:name w:val="footnote text"/>
    <w:basedOn w:val="a"/>
    <w:link w:val="a8"/>
    <w:uiPriority w:val="99"/>
    <w:unhideWhenUsed/>
    <w:rsid w:val="00C75FF8"/>
    <w:pPr>
      <w:spacing w:after="0" w:line="240" w:lineRule="auto"/>
    </w:pPr>
    <w:rPr>
      <w:sz w:val="20"/>
      <w:szCs w:val="20"/>
      <w:lang w:val="de-AT"/>
    </w:rPr>
  </w:style>
  <w:style w:type="character" w:customStyle="1" w:styleId="a8">
    <w:name w:val="Текст сноски Знак"/>
    <w:basedOn w:val="a0"/>
    <w:link w:val="a7"/>
    <w:uiPriority w:val="99"/>
    <w:rsid w:val="00C75FF8"/>
    <w:rPr>
      <w:sz w:val="20"/>
      <w:szCs w:val="20"/>
      <w:lang w:val="de-AT"/>
    </w:rPr>
  </w:style>
  <w:style w:type="table" w:styleId="a9">
    <w:name w:val="Table Grid"/>
    <w:basedOn w:val="a1"/>
    <w:uiPriority w:val="39"/>
    <w:rsid w:val="008F0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">
    <w:name w:val="List Table 3"/>
    <w:basedOn w:val="a1"/>
    <w:uiPriority w:val="48"/>
    <w:rsid w:val="008F06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uiPriority w:val="48"/>
    <w:rsid w:val="008F06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GridTable1Light">
    <w:name w:val="Grid Table 1 Light"/>
    <w:basedOn w:val="a1"/>
    <w:uiPriority w:val="46"/>
    <w:rsid w:val="008F06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Заголовок 1 Знак"/>
    <w:basedOn w:val="a0"/>
    <w:link w:val="1"/>
    <w:uiPriority w:val="9"/>
    <w:rsid w:val="008F06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1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Kaziyeva Dana</dc:creator>
  <cp:keywords/>
  <dc:description/>
  <cp:lastModifiedBy>Dana</cp:lastModifiedBy>
  <cp:revision>8</cp:revision>
  <dcterms:created xsi:type="dcterms:W3CDTF">2018-12-05T09:41:00Z</dcterms:created>
  <dcterms:modified xsi:type="dcterms:W3CDTF">2019-03-01T11:33:00Z</dcterms:modified>
</cp:coreProperties>
</file>