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A40B" w14:textId="2BE54D38" w:rsidR="007E636B" w:rsidRDefault="00724E6D">
      <w:pPr>
        <w:pStyle w:val="a6"/>
        <w:rPr>
          <w:lang w:eastAsia="zh-CN"/>
        </w:rPr>
      </w:pPr>
      <w:r w:rsidRPr="00724E6D">
        <w:rPr>
          <w:rFonts w:asciiTheme="majorHAnsi" w:eastAsiaTheme="majorEastAsia" w:hAnsiTheme="majorHAnsi" w:cstheme="majorBidi" w:hint="eastAsia"/>
          <w:b/>
          <w:bCs/>
          <w:color w:val="345A8A" w:themeColor="accent1" w:themeShade="B5"/>
          <w:sz w:val="36"/>
          <w:szCs w:val="36"/>
          <w:lang w:eastAsia="zh-CN"/>
        </w:rPr>
        <w:t>回归模型视角下地理探测器方法的解释与拓展</w:t>
      </w:r>
    </w:p>
    <w:p w14:paraId="16D01BB0" w14:textId="77777777" w:rsidR="00724E6D" w:rsidRPr="00724E6D" w:rsidRDefault="00724E6D" w:rsidP="00724E6D">
      <w:pPr>
        <w:pStyle w:val="a0"/>
        <w:rPr>
          <w:lang w:eastAsia="zh-CN"/>
        </w:rPr>
      </w:pPr>
    </w:p>
    <w:p w14:paraId="53EB3C85" w14:textId="39427F05" w:rsidR="007E636B" w:rsidRDefault="00D914DD">
      <w:pPr>
        <w:pStyle w:val="2"/>
        <w:rPr>
          <w:lang w:eastAsia="zh-CN"/>
        </w:rPr>
      </w:pPr>
      <w:bookmarkStart w:id="0" w:name="地理探测器q值与线性回归模型r2的等价性"/>
      <w:r>
        <w:rPr>
          <w:lang w:eastAsia="zh-CN"/>
        </w:rPr>
        <w:t>1</w:t>
      </w:r>
      <w:r w:rsidR="00EC5C27">
        <w:rPr>
          <w:lang w:eastAsia="zh-CN"/>
        </w:rPr>
        <w:t>地理探测器</w:t>
      </w:r>
      <m:oMath>
        <m:r>
          <m:rPr>
            <m:sty m:val="bi"/>
          </m:rPr>
          <w:rPr>
            <w:rFonts w:ascii="Cambria Math" w:hAnsi="Cambria Math"/>
            <w:lang w:eastAsia="zh-CN"/>
          </w:rPr>
          <m:t>q</m:t>
        </m:r>
      </m:oMath>
      <w:r w:rsidR="00EC5C27">
        <w:rPr>
          <w:lang w:eastAsia="zh-CN"/>
        </w:rPr>
        <w:t>值与线性回归模型</w:t>
      </w:r>
      <m:oMath>
        <m:sSup>
          <m:sSupPr>
            <m:ctrlPr>
              <w:rPr>
                <w:rFonts w:ascii="Cambria Math" w:hAnsi="Cambria Math"/>
              </w:rPr>
            </m:ctrlPr>
          </m:sSupPr>
          <m:e>
            <m:r>
              <m:rPr>
                <m:sty m:val="bi"/>
              </m:rPr>
              <w:rPr>
                <w:rFonts w:ascii="Cambria Math" w:hAnsi="Cambria Math"/>
                <w:lang w:eastAsia="zh-CN"/>
              </w:rPr>
              <m:t>R</m:t>
            </m:r>
          </m:e>
          <m:sup>
            <m:r>
              <m:rPr>
                <m:sty m:val="bi"/>
              </m:rPr>
              <w:rPr>
                <w:rFonts w:ascii="Cambria Math" w:hAnsi="Cambria Math"/>
                <w:lang w:eastAsia="zh-CN"/>
              </w:rPr>
              <m:t>2</m:t>
            </m:r>
          </m:sup>
        </m:sSup>
      </m:oMath>
      <w:r w:rsidR="00EC5C27">
        <w:rPr>
          <w:lang w:eastAsia="zh-CN"/>
        </w:rPr>
        <w:t>的等价性</w:t>
      </w:r>
    </w:p>
    <w:p w14:paraId="29167845" w14:textId="5A47DC6E" w:rsidR="007E636B" w:rsidRDefault="00EC5C27" w:rsidP="00E62B9A">
      <w:pPr>
        <w:pStyle w:val="FirstParagraph"/>
        <w:ind w:firstLineChars="200" w:firstLine="480"/>
        <w:rPr>
          <w:lang w:eastAsia="zh-CN"/>
        </w:rPr>
      </w:pPr>
      <w:bookmarkStart w:id="1" w:name="单因子探测"/>
      <w:r>
        <w:rPr>
          <w:lang w:eastAsia="zh-CN"/>
        </w:rPr>
        <w:t>地理探测器主要是分析类型量（分类变量）的影响作用（解释力），假设</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oMath>
      <w:r>
        <w:rPr>
          <w:lang w:eastAsia="zh-CN"/>
        </w:rPr>
        <w:t>，</w:t>
      </w:r>
      <m:oMath>
        <m:r>
          <w:rPr>
            <w:rFonts w:ascii="Cambria Math" w:hAnsi="Cambria Math"/>
            <w:lang w:eastAsia="zh-CN"/>
          </w:rPr>
          <m:t>Y</m:t>
        </m:r>
      </m:oMath>
      <w:r>
        <w:rPr>
          <w:lang w:eastAsia="zh-CN"/>
        </w:rPr>
        <w:t>可以是连续变量，也可以是离散变量，但是一定得是定量数据；</w:t>
      </w:r>
      <m:oMath>
        <m:r>
          <w:rPr>
            <w:rFonts w:ascii="Cambria Math" w:hAnsi="Cambria Math"/>
            <w:lang w:eastAsia="zh-CN"/>
          </w:rPr>
          <m:t>X</m:t>
        </m:r>
      </m:oMath>
      <w:r>
        <w:rPr>
          <w:lang w:eastAsia="zh-CN"/>
        </w:rPr>
        <w:t>可以是定性数据（分类变量），也可以是离散型的定量数据，若是连续型的定量数据，则需进行的离散化。</w:t>
      </w:r>
    </w:p>
    <w:p w14:paraId="5E10C0AA" w14:textId="3CCE8818" w:rsidR="007E636B" w:rsidRDefault="00EC5C27" w:rsidP="00E62B9A">
      <w:pPr>
        <w:pStyle w:val="FirstParagraph"/>
        <w:ind w:firstLineChars="200" w:firstLine="480"/>
        <w:rPr>
          <w:lang w:eastAsia="zh-CN"/>
        </w:rPr>
      </w:pPr>
      <w:r>
        <w:rPr>
          <w:lang w:eastAsia="zh-CN"/>
        </w:rPr>
        <w:t>这里是要将</w:t>
      </w:r>
      <m:oMath>
        <m:r>
          <w:rPr>
            <w:rFonts w:ascii="Cambria Math" w:hAnsi="Cambria Math"/>
            <w:lang w:eastAsia="zh-CN"/>
          </w:rPr>
          <m:t>Y</m:t>
        </m:r>
      </m:oMath>
      <w:r>
        <w:rPr>
          <w:lang w:eastAsia="zh-CN"/>
        </w:rPr>
        <w:t>按照</w:t>
      </w:r>
      <m:oMath>
        <m:r>
          <w:rPr>
            <w:rFonts w:ascii="Cambria Math" w:hAnsi="Cambria Math"/>
            <w:lang w:eastAsia="zh-CN"/>
          </w:rPr>
          <m:t>X</m:t>
        </m:r>
      </m:oMath>
      <w:r>
        <w:rPr>
          <w:lang w:eastAsia="zh-CN"/>
        </w:rPr>
        <w:t>进行分组（统计学术语中一般称为</w:t>
      </w:r>
      <w:r>
        <w:rPr>
          <w:lang w:eastAsia="zh-CN"/>
        </w:rPr>
        <w:t>“</w:t>
      </w:r>
      <w:r>
        <w:rPr>
          <w:lang w:eastAsia="zh-CN"/>
        </w:rPr>
        <w:t>层（</w:t>
      </w:r>
      <w:r>
        <w:rPr>
          <w:lang w:eastAsia="zh-CN"/>
        </w:rPr>
        <w:t>strata</w:t>
      </w:r>
      <w:r>
        <w:rPr>
          <w:lang w:eastAsia="zh-CN"/>
        </w:rPr>
        <w:t>）</w:t>
      </w:r>
      <w:r>
        <w:rPr>
          <w:lang w:eastAsia="zh-CN"/>
        </w:rPr>
        <w:t>”</w:t>
      </w:r>
      <w:r>
        <w:rPr>
          <w:lang w:eastAsia="zh-CN"/>
        </w:rPr>
        <w:t>），然后比较各层方差之和与总方差的差异性。</w:t>
      </w:r>
    </w:p>
    <w:p w14:paraId="43BC232F" w14:textId="77777777" w:rsidR="007E636B" w:rsidRDefault="00FC5E18">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w:rPr>
                    <w:rFonts w:ascii="Cambria Math" w:hAnsi="Cambria Math"/>
                  </w:rPr>
                  <m:t>q</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N</m:t>
                            </m:r>
                          </m:e>
                          <m:sub>
                            <m:r>
                              <w:rPr>
                                <w:rFonts w:ascii="Cambria Math" w:hAnsi="Cambria Math"/>
                              </w:rPr>
                              <m:t>h</m:t>
                            </m:r>
                          </m:sub>
                        </m:sSub>
                      </m:e>
                    </m:nary>
                    <m:sSubSup>
                      <m:sSubSupPr>
                        <m:ctrlPr>
                          <w:rPr>
                            <w:rFonts w:ascii="Cambria Math" w:hAnsi="Cambria Math"/>
                          </w:rPr>
                        </m:ctrlPr>
                      </m:sSubSupPr>
                      <m:e>
                        <m:r>
                          <w:rPr>
                            <w:rFonts w:ascii="Cambria Math" w:hAnsi="Cambria Math"/>
                          </w:rPr>
                          <m:t>σ</m:t>
                        </m:r>
                      </m:e>
                      <m:sub>
                        <m:r>
                          <w:rPr>
                            <w:rFonts w:ascii="Cambria Math" w:hAnsi="Cambria Math"/>
                          </w:rPr>
                          <m:t>h</m:t>
                        </m:r>
                      </m:sub>
                      <m:sup>
                        <m:r>
                          <w:rPr>
                            <w:rFonts w:ascii="Cambria Math" w:hAnsi="Cambria Math"/>
                          </w:rPr>
                          <m:t>2</m:t>
                        </m:r>
                      </m:sup>
                    </m:sSubSup>
                  </m:num>
                  <m:den>
                    <m:r>
                      <w:rPr>
                        <w:rFonts w:ascii="Cambria Math" w:hAnsi="Cambria Math"/>
                      </w:rPr>
                      <m:t>N</m:t>
                    </m:r>
                    <m:sSup>
                      <m:sSupPr>
                        <m:ctrlPr>
                          <w:rPr>
                            <w:rFonts w:ascii="Cambria Math" w:hAnsi="Cambria Math"/>
                          </w:rPr>
                        </m:ctrlPr>
                      </m:sSupPr>
                      <m:e>
                        <m:r>
                          <w:rPr>
                            <w:rFonts w:ascii="Cambria Math" w:hAnsi="Cambria Math"/>
                          </w:rPr>
                          <m:t>σ</m:t>
                        </m:r>
                      </m:e>
                      <m:sup>
                        <m:r>
                          <w:rPr>
                            <w:rFonts w:ascii="Cambria Math" w:hAnsi="Cambria Math"/>
                          </w:rPr>
                          <m:t>2</m:t>
                        </m:r>
                      </m:sup>
                    </m:sSup>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SSW</m:t>
                    </m:r>
                  </m:num>
                  <m:den>
                    <m:r>
                      <w:rPr>
                        <w:rFonts w:ascii="Cambria Math" w:hAnsi="Cambria Math"/>
                      </w:rPr>
                      <m:t>SST</m:t>
                    </m:r>
                  </m:den>
                </m:f>
              </m:e>
            </m:mr>
            <m:mr>
              <m:e/>
              <m:e>
                <m:r>
                  <w:rPr>
                    <w:rFonts w:ascii="Cambria Math" w:hAnsi="Cambria Math"/>
                  </w:rPr>
                  <m:t>SSW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N</m:t>
                        </m:r>
                      </m:e>
                      <m:sub>
                        <m:r>
                          <w:rPr>
                            <w:rFonts w:ascii="Cambria Math" w:hAnsi="Cambria Math"/>
                          </w:rPr>
                          <m:t>h</m:t>
                        </m:r>
                      </m:sub>
                    </m:sSub>
                  </m:e>
                </m:nary>
                <m:sSubSup>
                  <m:sSubSupPr>
                    <m:ctrlPr>
                      <w:rPr>
                        <w:rFonts w:ascii="Cambria Math" w:hAnsi="Cambria Math"/>
                      </w:rPr>
                    </m:ctrlPr>
                  </m:sSubSupPr>
                  <m:e>
                    <m:r>
                      <w:rPr>
                        <w:rFonts w:ascii="Cambria Math" w:hAnsi="Cambria Math"/>
                      </w:rPr>
                      <m:t>σ</m:t>
                    </m:r>
                  </m:e>
                  <m:sub>
                    <m:r>
                      <w:rPr>
                        <w:rFonts w:ascii="Cambria Math" w:hAnsi="Cambria Math"/>
                      </w:rPr>
                      <m:t>h</m:t>
                    </m:r>
                  </m:sub>
                  <m:sup>
                    <m:r>
                      <w:rPr>
                        <w:rFonts w:ascii="Cambria Math" w:hAnsi="Cambria Math"/>
                      </w:rPr>
                      <m:t>2</m:t>
                    </m:r>
                  </m:sup>
                </m:sSubSup>
                <m:r>
                  <m:rPr>
                    <m:sty m:val="p"/>
                  </m:rPr>
                  <w:rPr>
                    <w:rFonts w:ascii="Cambria Math" w:hAnsi="Cambria Math"/>
                  </w:rPr>
                  <m:t>,</m:t>
                </m:r>
                <m:r>
                  <w:rPr>
                    <w:rFonts w:ascii="Cambria Math" w:hAnsi="Cambria Math"/>
                  </w:rPr>
                  <m:t> SST</m:t>
                </m:r>
                <m:r>
                  <m:rPr>
                    <m:sty m:val="p"/>
                  </m:rPr>
                  <w:rPr>
                    <w:rFonts w:ascii="Cambria Math" w:hAnsi="Cambria Math"/>
                  </w:rPr>
                  <m:t>=</m:t>
                </m:r>
                <m:r>
                  <w:rPr>
                    <w:rFonts w:ascii="Cambria Math" w:hAnsi="Cambria Math"/>
                  </w:rPr>
                  <m:t>N</m:t>
                </m:r>
                <m:sSup>
                  <m:sSupPr>
                    <m:ctrlPr>
                      <w:rPr>
                        <w:rFonts w:ascii="Cambria Math" w:hAnsi="Cambria Math"/>
                      </w:rPr>
                    </m:ctrlPr>
                  </m:sSupPr>
                  <m:e>
                    <m:r>
                      <w:rPr>
                        <w:rFonts w:ascii="Cambria Math" w:hAnsi="Cambria Math"/>
                      </w:rPr>
                      <m:t>σ</m:t>
                    </m:r>
                  </m:e>
                  <m:sup>
                    <m:r>
                      <w:rPr>
                        <w:rFonts w:ascii="Cambria Math" w:hAnsi="Cambria Math"/>
                      </w:rPr>
                      <m:t>2</m:t>
                    </m:r>
                  </m:sup>
                </m:sSup>
              </m:e>
            </m:mr>
          </m:m>
        </m:oMath>
      </m:oMathPara>
    </w:p>
    <w:p w14:paraId="1363083B" w14:textId="2227C7A6" w:rsidR="00D01F11" w:rsidRPr="00A01CD7" w:rsidRDefault="00C30568" w:rsidP="00D01F11">
      <w:pPr>
        <w:pStyle w:val="FirstParagraph"/>
        <w:rPr>
          <w:b/>
          <w:bCs/>
          <w:lang w:eastAsia="zh-CN"/>
        </w:rPr>
      </w:pPr>
      <w:r>
        <w:rPr>
          <w:rFonts w:hint="eastAsia"/>
          <w:lang w:eastAsia="zh-CN"/>
        </w:rPr>
        <w:t>从</w:t>
      </w:r>
      <w:r w:rsidRPr="00C30568">
        <w:rPr>
          <w:rFonts w:hint="eastAsia"/>
          <w:lang w:eastAsia="zh-CN"/>
        </w:rPr>
        <w:t>回归模型视角</w:t>
      </w:r>
      <w:r>
        <w:rPr>
          <w:rFonts w:hint="eastAsia"/>
          <w:lang w:eastAsia="zh-CN"/>
        </w:rPr>
        <w:t>分析</w:t>
      </w:r>
      <m:oMath>
        <m:r>
          <w:rPr>
            <w:rFonts w:ascii="Cambria Math" w:hAnsi="Cambria Math"/>
            <w:lang w:eastAsia="zh-CN"/>
          </w:rPr>
          <m:t>X</m:t>
        </m:r>
      </m:oMath>
      <w:r>
        <w:rPr>
          <w:rFonts w:hint="eastAsia"/>
          <w:lang w:eastAsia="zh-CN"/>
        </w:rPr>
        <w:t>对</w:t>
      </w:r>
      <m:oMath>
        <m:r>
          <w:rPr>
            <w:rFonts w:ascii="Cambria Math" w:hAnsi="Cambria Math"/>
            <w:lang w:eastAsia="zh-CN"/>
          </w:rPr>
          <m:t>Y</m:t>
        </m:r>
      </m:oMath>
      <w:r>
        <w:rPr>
          <w:rFonts w:hint="eastAsia"/>
          <w:lang w:eastAsia="zh-CN"/>
        </w:rPr>
        <w:t>的解释度</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rFonts w:hint="eastAsia"/>
          <w:lang w:eastAsia="zh-CN"/>
        </w:rPr>
        <w:t>，</w:t>
      </w:r>
      <w:r w:rsidR="0051662E">
        <w:rPr>
          <w:rFonts w:hint="eastAsia"/>
          <w:lang w:eastAsia="zh-CN"/>
        </w:rPr>
        <w:t>我们</w:t>
      </w:r>
      <w:r w:rsidR="0051662E">
        <w:rPr>
          <w:lang w:eastAsia="zh-CN"/>
        </w:rPr>
        <w:t>发现</w:t>
      </w:r>
      <w:r w:rsidR="0051662E">
        <w:rPr>
          <w:rFonts w:hint="eastAsia"/>
          <w:lang w:eastAsia="zh-CN"/>
        </w:rPr>
        <w:t>，将</w:t>
      </w:r>
      <w:r w:rsidR="0051662E" w:rsidRPr="0051662E">
        <w:rPr>
          <w:rFonts w:hint="eastAsia"/>
          <w:lang w:eastAsia="zh-CN"/>
        </w:rPr>
        <w:t>分类变量转化为</w:t>
      </w:r>
      <w:r w:rsidR="0051662E">
        <w:rPr>
          <w:rFonts w:hint="eastAsia"/>
          <w:lang w:eastAsia="zh-CN"/>
        </w:rPr>
        <w:t>多个</w:t>
      </w:r>
      <w:r w:rsidR="0051662E" w:rsidRPr="0051662E">
        <w:rPr>
          <w:rFonts w:hint="eastAsia"/>
          <w:lang w:eastAsia="zh-CN"/>
        </w:rPr>
        <w:t>虚拟变量后，</w:t>
      </w:r>
      <w:r w:rsidR="00316000" w:rsidRPr="00A01CD7">
        <w:rPr>
          <w:rFonts w:hint="eastAsia"/>
          <w:b/>
          <w:bCs/>
          <w:lang w:eastAsia="zh-CN"/>
        </w:rPr>
        <w:t>无论单因子还是多因子探测，</w:t>
      </w:r>
      <w:r w:rsidR="00EC5C27" w:rsidRPr="00A01CD7">
        <w:rPr>
          <w:b/>
          <w:bCs/>
          <w:lang w:eastAsia="zh-CN"/>
        </w:rPr>
        <w:t>地理探测器的</w:t>
      </w:r>
      <m:oMath>
        <m:r>
          <m:rPr>
            <m:sty m:val="bi"/>
          </m:rPr>
          <w:rPr>
            <w:rFonts w:ascii="Cambria Math" w:hAnsi="Cambria Math"/>
            <w:lang w:eastAsia="zh-CN"/>
          </w:rPr>
          <m:t>q</m:t>
        </m:r>
      </m:oMath>
      <w:r w:rsidR="00E62B9A" w:rsidRPr="00A01CD7">
        <w:rPr>
          <w:rFonts w:hint="eastAsia"/>
          <w:b/>
          <w:bCs/>
          <w:lang w:eastAsia="zh-CN"/>
        </w:rPr>
        <w:t>统计量</w:t>
      </w:r>
      <w:r w:rsidR="00E80462" w:rsidRPr="00A01CD7">
        <w:rPr>
          <w:rFonts w:hint="eastAsia"/>
          <w:b/>
          <w:bCs/>
          <w:lang w:eastAsia="zh-CN"/>
        </w:rPr>
        <w:t>均</w:t>
      </w:r>
      <w:r w:rsidR="00E62B9A" w:rsidRPr="00A01CD7">
        <w:rPr>
          <w:rFonts w:hint="eastAsia"/>
          <w:b/>
          <w:bCs/>
          <w:lang w:eastAsia="zh-CN"/>
        </w:rPr>
        <w:t>等价于的线性</w:t>
      </w:r>
      <w:r w:rsidR="00EC5C27" w:rsidRPr="00A01CD7">
        <w:rPr>
          <w:b/>
          <w:bCs/>
          <w:lang w:eastAsia="zh-CN"/>
        </w:rPr>
        <w:t>回归的</w:t>
      </w:r>
      <m:oMath>
        <m:sSup>
          <m:sSupPr>
            <m:ctrlPr>
              <w:rPr>
                <w:rFonts w:ascii="Cambria Math" w:hAnsi="Cambria Math"/>
                <w:b/>
                <w:bCs/>
              </w:rPr>
            </m:ctrlPr>
          </m:sSupPr>
          <m:e>
            <m:r>
              <m:rPr>
                <m:sty m:val="bi"/>
              </m:rPr>
              <w:rPr>
                <w:rFonts w:ascii="Cambria Math" w:hAnsi="Cambria Math"/>
                <w:lang w:eastAsia="zh-CN"/>
              </w:rPr>
              <m:t>R</m:t>
            </m:r>
          </m:e>
          <m:sup>
            <m:r>
              <m:rPr>
                <m:sty m:val="bi"/>
              </m:rPr>
              <w:rPr>
                <w:rFonts w:ascii="Cambria Math" w:hAnsi="Cambria Math"/>
                <w:lang w:eastAsia="zh-CN"/>
              </w:rPr>
              <m:t>2</m:t>
            </m:r>
          </m:sup>
        </m:sSup>
      </m:oMath>
      <w:r w:rsidR="00EC5C27" w:rsidRPr="00A01CD7">
        <w:rPr>
          <w:b/>
          <w:bCs/>
          <w:lang w:eastAsia="zh-CN"/>
        </w:rPr>
        <w:t>。</w:t>
      </w:r>
    </w:p>
    <w:p w14:paraId="1D0DC989" w14:textId="7901B3D2" w:rsidR="00D01F11" w:rsidRDefault="00D914DD" w:rsidP="00D01F11">
      <w:pPr>
        <w:pStyle w:val="3"/>
        <w:rPr>
          <w:lang w:eastAsia="zh-CN"/>
        </w:rPr>
      </w:pPr>
      <w:r>
        <w:rPr>
          <w:lang w:eastAsia="zh-CN"/>
        </w:rPr>
        <w:t>1</w:t>
      </w:r>
      <w:r w:rsidR="00D01F11">
        <w:rPr>
          <w:lang w:eastAsia="zh-CN"/>
        </w:rPr>
        <w:t>.1</w:t>
      </w:r>
      <w:r w:rsidR="00D01F11">
        <w:rPr>
          <w:lang w:eastAsia="zh-CN"/>
        </w:rPr>
        <w:t>单因子</w:t>
      </w:r>
      <w:r w:rsidR="00D01F11">
        <w:rPr>
          <w:rFonts w:hint="eastAsia"/>
          <w:lang w:eastAsia="zh-CN"/>
        </w:rPr>
        <w:t>探测等价性证明</w:t>
      </w:r>
    </w:p>
    <w:p w14:paraId="15351747" w14:textId="79DF5C71" w:rsidR="00CD39BB" w:rsidRPr="00A01CD7" w:rsidRDefault="00CD39BB" w:rsidP="00CD39BB">
      <w:pPr>
        <w:pStyle w:val="FirstParagraph"/>
        <w:ind w:firstLineChars="200" w:firstLine="482"/>
        <w:rPr>
          <w:b/>
          <w:bCs/>
          <w:lang w:eastAsia="zh-CN"/>
        </w:rPr>
      </w:pPr>
      <w:r w:rsidRPr="00A01CD7">
        <w:rPr>
          <w:rFonts w:hint="eastAsia"/>
          <w:b/>
          <w:bCs/>
          <w:lang w:eastAsia="zh-CN"/>
        </w:rPr>
        <w:t>线性回归</w:t>
      </w:r>
      <w:r w:rsidRPr="00A01CD7">
        <w:rPr>
          <w:b/>
          <w:bCs/>
          <w:lang w:eastAsia="zh-CN"/>
        </w:rPr>
        <w:t>得到的结果是若干条与</w:t>
      </w:r>
      <m:oMath>
        <m:r>
          <m:rPr>
            <m:sty m:val="bi"/>
          </m:rPr>
          <w:rPr>
            <w:rFonts w:ascii="Cambria Math" w:hAnsi="Cambria Math"/>
            <w:lang w:eastAsia="zh-CN"/>
          </w:rPr>
          <m:t>x</m:t>
        </m:r>
      </m:oMath>
      <w:r w:rsidRPr="00A01CD7">
        <w:rPr>
          <w:b/>
          <w:bCs/>
          <w:lang w:eastAsia="zh-CN"/>
        </w:rPr>
        <w:t>轴平行的线段，每条线段对应</w:t>
      </w:r>
      <m:oMath>
        <m:r>
          <m:rPr>
            <m:sty m:val="bi"/>
          </m:rPr>
          <w:rPr>
            <w:rFonts w:ascii="Cambria Math" w:hAnsi="Cambria Math"/>
            <w:lang w:eastAsia="zh-CN"/>
          </w:rPr>
          <m:t>y</m:t>
        </m:r>
      </m:oMath>
      <w:r w:rsidRPr="00A01CD7">
        <w:rPr>
          <w:b/>
          <w:bCs/>
          <w:lang w:eastAsia="zh-CN"/>
        </w:rPr>
        <w:t>轴坐标为对应</w:t>
      </w:r>
      <m:oMath>
        <m:r>
          <m:rPr>
            <m:sty m:val="bi"/>
          </m:rPr>
          <w:rPr>
            <w:rFonts w:ascii="Cambria Math" w:hAnsi="Cambria Math"/>
            <w:lang w:eastAsia="zh-CN"/>
          </w:rPr>
          <m:t>X</m:t>
        </m:r>
      </m:oMath>
      <w:r w:rsidRPr="00A01CD7">
        <w:rPr>
          <w:b/>
          <w:bCs/>
          <w:lang w:eastAsia="zh-CN"/>
        </w:rPr>
        <w:t>分类那一组的组</w:t>
      </w:r>
      <w:r w:rsidRPr="00A01CD7">
        <w:rPr>
          <w:rFonts w:hint="eastAsia"/>
          <w:b/>
          <w:bCs/>
          <w:lang w:eastAsia="zh-CN"/>
        </w:rPr>
        <w:t>期望，并且期望在虚拟变量线性回归中恒等于组均值</w:t>
      </w:r>
      <w:r w:rsidRPr="00A01CD7">
        <w:rPr>
          <w:b/>
          <w:bCs/>
          <w:lang w:eastAsia="zh-CN"/>
        </w:rPr>
        <w:t>。</w:t>
      </w:r>
    </w:p>
    <w:p w14:paraId="4E6C230D" w14:textId="600404B2" w:rsidR="00E62B9A" w:rsidRPr="00CD39BB" w:rsidRDefault="00AB173E" w:rsidP="00CD39BB">
      <w:pPr>
        <w:pStyle w:val="FirstParagraph"/>
        <w:ind w:firstLineChars="200" w:firstLine="480"/>
        <w:rPr>
          <w:color w:val="FF0000"/>
          <w:lang w:eastAsia="zh-CN"/>
        </w:rPr>
      </w:pPr>
      <w:r>
        <w:rPr>
          <w:lang w:eastAsia="zh-CN"/>
        </w:rPr>
        <w:t>假设</w:t>
      </w:r>
      <m:oMath>
        <m:r>
          <w:rPr>
            <w:rFonts w:ascii="Cambria Math" w:hAnsi="Cambria Math"/>
            <w:lang w:eastAsia="zh-CN"/>
          </w:rPr>
          <m:t>X</m:t>
        </m:r>
      </m:oMath>
      <w:r>
        <w:rPr>
          <w:lang w:eastAsia="zh-CN"/>
        </w:rPr>
        <w:t>有四个分类（</w:t>
      </w:r>
      <m:oMath>
        <m:r>
          <w:rPr>
            <w:rFonts w:ascii="Cambria Math" w:hAnsi="Cambria Math"/>
            <w:lang w:eastAsia="zh-CN"/>
          </w:rPr>
          <m:t>a</m:t>
        </m:r>
      </m:oMath>
      <w:r>
        <w:rPr>
          <w:lang w:eastAsia="zh-CN"/>
        </w:rPr>
        <w:t>、</w:t>
      </w:r>
      <m:oMath>
        <m:r>
          <w:rPr>
            <w:rFonts w:ascii="Cambria Math" w:hAnsi="Cambria Math"/>
            <w:lang w:eastAsia="zh-CN"/>
          </w:rPr>
          <m:t>b</m:t>
        </m:r>
      </m:oMath>
      <w:r>
        <w:rPr>
          <w:lang w:eastAsia="zh-CN"/>
        </w:rPr>
        <w:t>、</w:t>
      </w:r>
      <m:oMath>
        <m:r>
          <w:rPr>
            <w:rFonts w:ascii="Cambria Math" w:hAnsi="Cambria Math"/>
            <w:lang w:eastAsia="zh-CN"/>
          </w:rPr>
          <m:t>c</m:t>
        </m:r>
      </m:oMath>
      <w:r>
        <w:rPr>
          <w:lang w:eastAsia="zh-CN"/>
        </w:rPr>
        <w:t>、</w:t>
      </w:r>
      <m:oMath>
        <m:r>
          <w:rPr>
            <w:rFonts w:ascii="Cambria Math" w:hAnsi="Cambria Math"/>
            <w:lang w:eastAsia="zh-CN"/>
          </w:rPr>
          <m:t>d</m:t>
        </m:r>
      </m:oMath>
      <w:r>
        <w:rPr>
          <w:lang w:eastAsia="zh-CN"/>
        </w:rPr>
        <w:t>）</w:t>
      </w:r>
      <w:r>
        <w:rPr>
          <w:rFonts w:hint="eastAsia"/>
          <w:lang w:eastAsia="zh-CN"/>
        </w:rPr>
        <w:t>，将单个</w:t>
      </w:r>
      <w:r>
        <w:rPr>
          <w:lang w:eastAsia="zh-CN"/>
        </w:rPr>
        <w:t>分类变量</w:t>
      </w:r>
      <m:oMath>
        <m:r>
          <w:rPr>
            <w:rFonts w:ascii="Cambria Math" w:hAnsi="Cambria Math"/>
            <w:lang w:eastAsia="zh-CN"/>
          </w:rPr>
          <m:t>X</m:t>
        </m:r>
      </m:oMath>
      <w:r>
        <w:rPr>
          <w:rFonts w:hint="eastAsia"/>
          <w:lang w:eastAsia="zh-CN"/>
        </w:rPr>
        <w:t>转化为多个虚拟变量</w:t>
      </w:r>
      <m:oMath>
        <m:acc>
          <m:accPr>
            <m:chr m:val="̃"/>
            <m:ctrlPr>
              <w:rPr>
                <w:rFonts w:ascii="Cambria Math" w:hAnsi="Cambria Math"/>
                <w:i/>
                <w:lang w:eastAsia="zh-CN"/>
              </w:rPr>
            </m:ctrlPr>
          </m:accPr>
          <m:e>
            <m:r>
              <w:rPr>
                <w:rFonts w:ascii="Cambria Math" w:hAnsi="Cambria Math"/>
                <w:lang w:eastAsia="zh-CN"/>
              </w:rPr>
              <m:t>X</m:t>
            </m:r>
          </m:e>
        </m:acc>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w:rPr>
            <w:rFonts w:ascii="Cambria Math" w:hAnsi="Cambria Math"/>
            <w:lang w:eastAsia="zh-CN"/>
          </w:rPr>
          <m:t>]</m:t>
        </m:r>
      </m:oMath>
      <w:r w:rsidR="00CD39BB">
        <w:rPr>
          <w:rFonts w:hint="eastAsia"/>
          <w:lang w:eastAsia="zh-CN"/>
        </w:rPr>
        <w:t>，</w:t>
      </w:r>
      <w:r w:rsidR="00CD39BB">
        <w:rPr>
          <w:lang w:eastAsia="zh-CN"/>
        </w:rPr>
        <w:t>这一过程相当于编码</w:t>
      </w:r>
      <w:r w:rsidR="00CD39BB">
        <w:rPr>
          <w:rFonts w:hint="eastAsia"/>
          <w:lang w:eastAsia="zh-CN"/>
        </w:rPr>
        <w:t>：</w:t>
      </w:r>
    </w:p>
    <w:tbl>
      <w:tblPr>
        <w:tblStyle w:val="Table"/>
        <w:tblW w:w="5000" w:type="pct"/>
        <w:tblBorders>
          <w:top w:val="single" w:sz="8" w:space="0" w:color="auto"/>
          <w:bottom w:val="single" w:sz="8" w:space="0" w:color="auto"/>
        </w:tblBorders>
        <w:tblLook w:val="0020" w:firstRow="1" w:lastRow="0" w:firstColumn="0" w:lastColumn="0" w:noHBand="0" w:noVBand="0"/>
      </w:tblPr>
      <w:tblGrid>
        <w:gridCol w:w="3206"/>
        <w:gridCol w:w="2052"/>
        <w:gridCol w:w="2073"/>
        <w:gridCol w:w="2073"/>
      </w:tblGrid>
      <w:tr w:rsidR="007E636B" w14:paraId="5A87E598" w14:textId="77777777" w:rsidTr="00CD39BB">
        <w:trPr>
          <w:cnfStyle w:val="100000000000" w:firstRow="1" w:lastRow="0" w:firstColumn="0" w:lastColumn="0" w:oddVBand="0" w:evenVBand="0" w:oddHBand="0" w:evenHBand="0" w:firstRowFirstColumn="0" w:firstRowLastColumn="0" w:lastRowFirstColumn="0" w:lastRowLastColumn="0"/>
          <w:tblHeader/>
        </w:trPr>
        <w:tc>
          <w:tcPr>
            <w:tcW w:w="1705" w:type="pct"/>
            <w:tcBorders>
              <w:top w:val="single" w:sz="8" w:space="0" w:color="auto"/>
              <w:bottom w:val="single" w:sz="8" w:space="0" w:color="auto"/>
            </w:tcBorders>
          </w:tcPr>
          <w:p w14:paraId="1311DA5D" w14:textId="77777777" w:rsidR="007E636B" w:rsidRDefault="00EC5C27">
            <w:pPr>
              <w:pStyle w:val="Compact"/>
              <w:jc w:val="center"/>
            </w:pPr>
            <w:proofErr w:type="spellStart"/>
            <w:r>
              <w:t>分类</w:t>
            </w:r>
            <w:proofErr w:type="spellEnd"/>
          </w:p>
        </w:tc>
        <w:tc>
          <w:tcPr>
            <w:tcW w:w="1091" w:type="pct"/>
            <w:tcBorders>
              <w:top w:val="single" w:sz="8" w:space="0" w:color="auto"/>
              <w:bottom w:val="single" w:sz="8" w:space="0" w:color="auto"/>
            </w:tcBorders>
          </w:tcPr>
          <w:p w14:paraId="2EF2D231" w14:textId="77777777" w:rsidR="007E636B" w:rsidRDefault="00FC5E18">
            <w:pPr>
              <w:pStyle w:val="Compact"/>
              <w:jc w:val="center"/>
            </w:pPr>
            <m:oMathPara>
              <m:oMath>
                <m:sSub>
                  <m:sSubPr>
                    <m:ctrlPr>
                      <w:rPr>
                        <w:rFonts w:ascii="Cambria Math" w:hAnsi="Cambria Math"/>
                      </w:rPr>
                    </m:ctrlPr>
                  </m:sSubPr>
                  <m:e>
                    <m:r>
                      <w:rPr>
                        <w:rFonts w:ascii="Cambria Math" w:hAnsi="Cambria Math"/>
                      </w:rPr>
                      <m:t>x</m:t>
                    </m:r>
                  </m:e>
                  <m:sub>
                    <m:r>
                      <w:rPr>
                        <w:rFonts w:ascii="Cambria Math" w:hAnsi="Cambria Math"/>
                      </w:rPr>
                      <m:t>1</m:t>
                    </m:r>
                  </m:sub>
                </m:sSub>
              </m:oMath>
            </m:oMathPara>
          </w:p>
        </w:tc>
        <w:tc>
          <w:tcPr>
            <w:tcW w:w="1102" w:type="pct"/>
            <w:tcBorders>
              <w:top w:val="single" w:sz="8" w:space="0" w:color="auto"/>
              <w:bottom w:val="single" w:sz="8" w:space="0" w:color="auto"/>
            </w:tcBorders>
          </w:tcPr>
          <w:p w14:paraId="34766251" w14:textId="77777777" w:rsidR="007E636B" w:rsidRDefault="00FC5E18">
            <w:pPr>
              <w:pStyle w:val="Compact"/>
              <w:jc w:val="center"/>
            </w:pPr>
            <m:oMathPara>
              <m:oMath>
                <m:sSub>
                  <m:sSubPr>
                    <m:ctrlPr>
                      <w:rPr>
                        <w:rFonts w:ascii="Cambria Math" w:hAnsi="Cambria Math"/>
                      </w:rPr>
                    </m:ctrlPr>
                  </m:sSubPr>
                  <m:e>
                    <m:r>
                      <w:rPr>
                        <w:rFonts w:ascii="Cambria Math" w:hAnsi="Cambria Math"/>
                      </w:rPr>
                      <m:t>x</m:t>
                    </m:r>
                  </m:e>
                  <m:sub>
                    <m:r>
                      <w:rPr>
                        <w:rFonts w:ascii="Cambria Math" w:hAnsi="Cambria Math"/>
                      </w:rPr>
                      <m:t>2</m:t>
                    </m:r>
                  </m:sub>
                </m:sSub>
              </m:oMath>
            </m:oMathPara>
          </w:p>
        </w:tc>
        <w:tc>
          <w:tcPr>
            <w:tcW w:w="1102" w:type="pct"/>
            <w:tcBorders>
              <w:top w:val="single" w:sz="8" w:space="0" w:color="auto"/>
              <w:bottom w:val="single" w:sz="8" w:space="0" w:color="auto"/>
            </w:tcBorders>
          </w:tcPr>
          <w:p w14:paraId="3CA67FF6" w14:textId="77777777" w:rsidR="007E636B" w:rsidRDefault="00FC5E18">
            <w:pPr>
              <w:pStyle w:val="Compact"/>
              <w:jc w:val="center"/>
            </w:pPr>
            <m:oMathPara>
              <m:oMath>
                <m:sSub>
                  <m:sSubPr>
                    <m:ctrlPr>
                      <w:rPr>
                        <w:rFonts w:ascii="Cambria Math" w:hAnsi="Cambria Math"/>
                      </w:rPr>
                    </m:ctrlPr>
                  </m:sSubPr>
                  <m:e>
                    <m:r>
                      <w:rPr>
                        <w:rFonts w:ascii="Cambria Math" w:hAnsi="Cambria Math"/>
                      </w:rPr>
                      <m:t>x</m:t>
                    </m:r>
                  </m:e>
                  <m:sub>
                    <m:r>
                      <w:rPr>
                        <w:rFonts w:ascii="Cambria Math" w:hAnsi="Cambria Math"/>
                      </w:rPr>
                      <m:t>3</m:t>
                    </m:r>
                  </m:sub>
                </m:sSub>
              </m:oMath>
            </m:oMathPara>
          </w:p>
        </w:tc>
      </w:tr>
      <w:tr w:rsidR="007E636B" w14:paraId="331D9DDA" w14:textId="77777777" w:rsidTr="00CD39BB">
        <w:tc>
          <w:tcPr>
            <w:tcW w:w="1705" w:type="pct"/>
            <w:tcBorders>
              <w:top w:val="single" w:sz="8" w:space="0" w:color="auto"/>
            </w:tcBorders>
          </w:tcPr>
          <w:p w14:paraId="2A7FE145" w14:textId="77777777" w:rsidR="007E636B" w:rsidRDefault="00EC5C27">
            <w:pPr>
              <w:pStyle w:val="Compact"/>
              <w:jc w:val="center"/>
            </w:pPr>
            <m:oMathPara>
              <m:oMath>
                <m:r>
                  <w:rPr>
                    <w:rFonts w:ascii="Cambria Math" w:hAnsi="Cambria Math"/>
                  </w:rPr>
                  <m:t>a</m:t>
                </m:r>
              </m:oMath>
            </m:oMathPara>
          </w:p>
        </w:tc>
        <w:tc>
          <w:tcPr>
            <w:tcW w:w="1091" w:type="pct"/>
            <w:tcBorders>
              <w:top w:val="single" w:sz="8" w:space="0" w:color="auto"/>
            </w:tcBorders>
          </w:tcPr>
          <w:p w14:paraId="06F1E0DF" w14:textId="77777777" w:rsidR="007E636B" w:rsidRDefault="00EC5C27">
            <w:pPr>
              <w:pStyle w:val="Compact"/>
              <w:jc w:val="center"/>
            </w:pPr>
            <w:r>
              <w:t>0</w:t>
            </w:r>
          </w:p>
        </w:tc>
        <w:tc>
          <w:tcPr>
            <w:tcW w:w="1102" w:type="pct"/>
            <w:tcBorders>
              <w:top w:val="single" w:sz="8" w:space="0" w:color="auto"/>
            </w:tcBorders>
          </w:tcPr>
          <w:p w14:paraId="084C8576" w14:textId="77777777" w:rsidR="007E636B" w:rsidRDefault="00EC5C27">
            <w:pPr>
              <w:pStyle w:val="Compact"/>
              <w:jc w:val="center"/>
            </w:pPr>
            <w:r>
              <w:t>0</w:t>
            </w:r>
          </w:p>
        </w:tc>
        <w:tc>
          <w:tcPr>
            <w:tcW w:w="1102" w:type="pct"/>
            <w:tcBorders>
              <w:top w:val="single" w:sz="8" w:space="0" w:color="auto"/>
            </w:tcBorders>
          </w:tcPr>
          <w:p w14:paraId="7AA8A70D" w14:textId="77777777" w:rsidR="007E636B" w:rsidRDefault="00EC5C27">
            <w:pPr>
              <w:pStyle w:val="Compact"/>
              <w:jc w:val="center"/>
            </w:pPr>
            <w:r>
              <w:t>0</w:t>
            </w:r>
          </w:p>
        </w:tc>
      </w:tr>
      <w:tr w:rsidR="007E636B" w14:paraId="38B2A13F" w14:textId="77777777" w:rsidTr="00CD39BB">
        <w:tc>
          <w:tcPr>
            <w:tcW w:w="1705" w:type="pct"/>
          </w:tcPr>
          <w:p w14:paraId="123D7F0D" w14:textId="77777777" w:rsidR="007E636B" w:rsidRDefault="00EC5C27">
            <w:pPr>
              <w:pStyle w:val="Compact"/>
              <w:jc w:val="center"/>
            </w:pPr>
            <m:oMathPara>
              <m:oMath>
                <m:r>
                  <w:rPr>
                    <w:rFonts w:ascii="Cambria Math" w:hAnsi="Cambria Math"/>
                  </w:rPr>
                  <m:t>b</m:t>
                </m:r>
              </m:oMath>
            </m:oMathPara>
          </w:p>
        </w:tc>
        <w:tc>
          <w:tcPr>
            <w:tcW w:w="1091" w:type="pct"/>
          </w:tcPr>
          <w:p w14:paraId="5C3FDACE" w14:textId="77777777" w:rsidR="007E636B" w:rsidRDefault="00EC5C27">
            <w:pPr>
              <w:pStyle w:val="Compact"/>
              <w:jc w:val="center"/>
            </w:pPr>
            <w:r>
              <w:t>1</w:t>
            </w:r>
          </w:p>
        </w:tc>
        <w:tc>
          <w:tcPr>
            <w:tcW w:w="1102" w:type="pct"/>
          </w:tcPr>
          <w:p w14:paraId="18B9FCCF" w14:textId="77777777" w:rsidR="007E636B" w:rsidRDefault="00EC5C27">
            <w:pPr>
              <w:pStyle w:val="Compact"/>
              <w:jc w:val="center"/>
            </w:pPr>
            <w:r>
              <w:t>0</w:t>
            </w:r>
          </w:p>
        </w:tc>
        <w:tc>
          <w:tcPr>
            <w:tcW w:w="1102" w:type="pct"/>
          </w:tcPr>
          <w:p w14:paraId="32246139" w14:textId="77777777" w:rsidR="007E636B" w:rsidRDefault="00EC5C27">
            <w:pPr>
              <w:pStyle w:val="Compact"/>
              <w:jc w:val="center"/>
            </w:pPr>
            <w:r>
              <w:t>0</w:t>
            </w:r>
          </w:p>
        </w:tc>
      </w:tr>
      <w:tr w:rsidR="007E636B" w14:paraId="40ED47FD" w14:textId="77777777" w:rsidTr="00CD39BB">
        <w:tc>
          <w:tcPr>
            <w:tcW w:w="1705" w:type="pct"/>
          </w:tcPr>
          <w:p w14:paraId="37E0CA0D" w14:textId="77777777" w:rsidR="007E636B" w:rsidRDefault="00EC5C27">
            <w:pPr>
              <w:pStyle w:val="Compact"/>
              <w:jc w:val="center"/>
            </w:pPr>
            <m:oMathPara>
              <m:oMath>
                <m:r>
                  <w:rPr>
                    <w:rFonts w:ascii="Cambria Math" w:hAnsi="Cambria Math"/>
                  </w:rPr>
                  <m:t>c</m:t>
                </m:r>
              </m:oMath>
            </m:oMathPara>
          </w:p>
        </w:tc>
        <w:tc>
          <w:tcPr>
            <w:tcW w:w="1091" w:type="pct"/>
          </w:tcPr>
          <w:p w14:paraId="45B4183C" w14:textId="77777777" w:rsidR="007E636B" w:rsidRDefault="00EC5C27">
            <w:pPr>
              <w:pStyle w:val="Compact"/>
              <w:jc w:val="center"/>
            </w:pPr>
            <w:r>
              <w:t>0</w:t>
            </w:r>
          </w:p>
        </w:tc>
        <w:tc>
          <w:tcPr>
            <w:tcW w:w="1102" w:type="pct"/>
          </w:tcPr>
          <w:p w14:paraId="29128286" w14:textId="77777777" w:rsidR="007E636B" w:rsidRDefault="00EC5C27">
            <w:pPr>
              <w:pStyle w:val="Compact"/>
              <w:jc w:val="center"/>
            </w:pPr>
            <w:r>
              <w:t>1</w:t>
            </w:r>
          </w:p>
        </w:tc>
        <w:tc>
          <w:tcPr>
            <w:tcW w:w="1102" w:type="pct"/>
          </w:tcPr>
          <w:p w14:paraId="46262885" w14:textId="77777777" w:rsidR="007E636B" w:rsidRDefault="00EC5C27">
            <w:pPr>
              <w:pStyle w:val="Compact"/>
              <w:jc w:val="center"/>
            </w:pPr>
            <w:r>
              <w:t>0</w:t>
            </w:r>
          </w:p>
        </w:tc>
      </w:tr>
      <w:tr w:rsidR="007E636B" w14:paraId="0F920D3D" w14:textId="77777777" w:rsidTr="00CD39BB">
        <w:tc>
          <w:tcPr>
            <w:tcW w:w="1705" w:type="pct"/>
          </w:tcPr>
          <w:p w14:paraId="69EF8E4C" w14:textId="77777777" w:rsidR="007E636B" w:rsidRDefault="00EC5C27">
            <w:pPr>
              <w:pStyle w:val="Compact"/>
              <w:jc w:val="center"/>
            </w:pPr>
            <m:oMathPara>
              <m:oMath>
                <m:r>
                  <w:rPr>
                    <w:rFonts w:ascii="Cambria Math" w:hAnsi="Cambria Math"/>
                  </w:rPr>
                  <m:t>d</m:t>
                </m:r>
              </m:oMath>
            </m:oMathPara>
          </w:p>
        </w:tc>
        <w:tc>
          <w:tcPr>
            <w:tcW w:w="1091" w:type="pct"/>
          </w:tcPr>
          <w:p w14:paraId="2632EE33" w14:textId="77777777" w:rsidR="007E636B" w:rsidRDefault="00EC5C27">
            <w:pPr>
              <w:pStyle w:val="Compact"/>
              <w:jc w:val="center"/>
            </w:pPr>
            <w:r>
              <w:t>0</w:t>
            </w:r>
          </w:p>
        </w:tc>
        <w:tc>
          <w:tcPr>
            <w:tcW w:w="1102" w:type="pct"/>
          </w:tcPr>
          <w:p w14:paraId="0AE8E649" w14:textId="77777777" w:rsidR="007E636B" w:rsidRDefault="00EC5C27">
            <w:pPr>
              <w:pStyle w:val="Compact"/>
              <w:jc w:val="center"/>
            </w:pPr>
            <w:r>
              <w:t>0</w:t>
            </w:r>
          </w:p>
        </w:tc>
        <w:tc>
          <w:tcPr>
            <w:tcW w:w="1102" w:type="pct"/>
          </w:tcPr>
          <w:p w14:paraId="23D72423" w14:textId="77777777" w:rsidR="007E636B" w:rsidRDefault="00EC5C27">
            <w:pPr>
              <w:pStyle w:val="Compact"/>
              <w:jc w:val="center"/>
            </w:pPr>
            <w:r>
              <w:t>1</w:t>
            </w:r>
          </w:p>
        </w:tc>
      </w:tr>
    </w:tbl>
    <w:p w14:paraId="6F777811" w14:textId="2BB0BCC5" w:rsidR="007E636B" w:rsidRDefault="00EC5C27" w:rsidP="00CD39BB">
      <w:pPr>
        <w:pStyle w:val="a0"/>
        <w:rPr>
          <w:lang w:eastAsia="zh-CN"/>
        </w:rPr>
      </w:pPr>
      <m:oMath>
        <m:r>
          <w:rPr>
            <w:rFonts w:ascii="Cambria Math" w:hAnsi="Cambria Math"/>
            <w:lang w:eastAsia="zh-CN"/>
          </w:rPr>
          <m:t>n</m:t>
        </m:r>
      </m:oMath>
      <w:r>
        <w:rPr>
          <w:lang w:eastAsia="zh-CN"/>
        </w:rPr>
        <w:t>个分类只需引入</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个虚拟变量，此处取</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0</m:t>
        </m:r>
      </m:oMath>
      <w:r>
        <w:rPr>
          <w:lang w:eastAsia="zh-CN"/>
        </w:rPr>
        <w:t>即为</w:t>
      </w:r>
      <w:r w:rsidR="00AB173E">
        <w:rPr>
          <w:rFonts w:hint="eastAsia"/>
          <w:lang w:eastAsia="zh-CN"/>
        </w:rPr>
        <w:t>参照类别</w:t>
      </w:r>
      <m:oMath>
        <m:r>
          <w:rPr>
            <w:rFonts w:ascii="Cambria Math" w:hAnsi="Cambria Math"/>
            <w:lang w:eastAsia="zh-CN"/>
          </w:rPr>
          <m:t>a</m:t>
        </m:r>
      </m:oMath>
      <w:r w:rsidR="00AB173E">
        <w:rPr>
          <w:rFonts w:hint="eastAsia"/>
          <w:lang w:eastAsia="zh-CN"/>
        </w:rPr>
        <w:t>对应的虚拟变量</w:t>
      </w:r>
      <w:r>
        <w:rPr>
          <w:lang w:eastAsia="zh-CN"/>
        </w:rPr>
        <w:t>，取</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1</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0</m:t>
        </m:r>
      </m:oMath>
      <w:r>
        <w:rPr>
          <w:lang w:eastAsia="zh-CN"/>
        </w:rPr>
        <w:t>即为类别</w:t>
      </w:r>
      <m:oMath>
        <m:r>
          <w:rPr>
            <w:rFonts w:ascii="Cambria Math" w:hAnsi="Cambria Math" w:hint="eastAsia"/>
            <w:lang w:eastAsia="zh-CN"/>
          </w:rPr>
          <m:t>b</m:t>
        </m:r>
      </m:oMath>
      <w:r w:rsidR="00AB173E">
        <w:rPr>
          <w:rFonts w:hint="eastAsia"/>
          <w:lang w:eastAsia="zh-CN"/>
        </w:rPr>
        <w:t>对应虚拟变量，以此类推</w:t>
      </w:r>
      <w:r>
        <w:rPr>
          <w:lang w:eastAsia="zh-CN"/>
        </w:rPr>
        <w:t>。构建回归模型：</w:t>
      </w:r>
    </w:p>
    <w:p w14:paraId="25D06536" w14:textId="6AD536B2" w:rsidR="00FB6AD3" w:rsidRDefault="00FC5E18">
      <w:pPr>
        <w:pStyle w:val="a0"/>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rPr>
            <m:t>= 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14:paraId="5B5FAB05" w14:textId="77777777" w:rsidR="000A2C58" w:rsidRDefault="00EC5C27" w:rsidP="009424F8">
      <w:pPr>
        <w:pStyle w:val="a0"/>
        <w:rPr>
          <w:lang w:eastAsia="zh-CN"/>
        </w:rPr>
      </w:pPr>
      <w:r>
        <w:rPr>
          <w:lang w:eastAsia="zh-CN"/>
        </w:rPr>
        <w:t>设</w:t>
      </w:r>
      <w:r w:rsidR="009424F8">
        <w:rPr>
          <w:rFonts w:hint="eastAsia"/>
          <w:lang w:eastAsia="zh-CN"/>
        </w:rPr>
        <w:t>回归估计的</w:t>
      </w:r>
      <w:r w:rsidR="000E4BDA">
        <w:rPr>
          <w:rFonts w:hint="eastAsia"/>
          <w:lang w:eastAsia="zh-CN"/>
        </w:rPr>
        <w:t>系</w:t>
      </w:r>
      <w:r w:rsidR="009424F8">
        <w:rPr>
          <w:rFonts w:hint="eastAsia"/>
          <w:lang w:eastAsia="zh-CN"/>
        </w:rPr>
        <w:t>数</w:t>
      </w:r>
      <w:r w:rsidR="000E4BDA">
        <w:rPr>
          <w:rFonts w:hint="eastAsia"/>
          <w:lang w:eastAsia="zh-CN"/>
        </w:rPr>
        <w:t>为</w:t>
      </w:r>
      <m:oMath>
        <m:acc>
          <m:accPr>
            <m:ctrlPr>
              <w:rPr>
                <w:rFonts w:ascii="Cambria Math" w:hAnsi="Cambria Math"/>
                <w:i/>
                <w:lang w:eastAsia="zh-CN"/>
              </w:rPr>
            </m:ctrlPr>
          </m:accPr>
          <m:e>
            <m:r>
              <w:rPr>
                <w:rFonts w:ascii="Cambria Math" w:hAnsi="Cambria Math"/>
                <w:lang w:eastAsia="zh-CN"/>
              </w:rPr>
              <m:t>α</m:t>
            </m:r>
          </m:e>
        </m:acc>
      </m:oMath>
      <w:r w:rsidR="000E4BDA">
        <w:rPr>
          <w:lang w:eastAsia="zh-CN"/>
        </w:rPr>
        <w:t>、</w:t>
      </w:r>
      <m:oMath>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1</m:t>
            </m:r>
          </m:sub>
        </m:sSub>
      </m:oMath>
      <w:r w:rsidR="000E4BDA">
        <w:rPr>
          <w:lang w:eastAsia="zh-CN"/>
        </w:rPr>
        <w:t>、</w:t>
      </w:r>
      <m:oMath>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oMath>
      <w:r w:rsidR="000E4BDA">
        <w:rPr>
          <w:lang w:eastAsia="zh-CN"/>
        </w:rPr>
        <w:t>、</w:t>
      </w:r>
      <m:oMath>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oMath>
      <w:r w:rsidR="009424F8">
        <w:rPr>
          <w:rFonts w:hint="eastAsia"/>
          <w:lang w:eastAsia="zh-CN"/>
        </w:rPr>
        <w:t>，</w:t>
      </w:r>
      <w:r w:rsidR="009424F8">
        <w:rPr>
          <w:lang w:eastAsia="zh-CN"/>
        </w:rPr>
        <w:t xml:space="preserve"> </w:t>
      </w:r>
    </w:p>
    <w:p w14:paraId="3CC3BBCB" w14:textId="729F1118" w:rsidR="007E636B" w:rsidRDefault="00EC5C27" w:rsidP="009424F8">
      <w:pPr>
        <w:pStyle w:val="a0"/>
        <w:rPr>
          <w:lang w:eastAsia="zh-CN"/>
        </w:rPr>
      </w:pPr>
      <w:r>
        <w:rPr>
          <w:lang w:eastAsia="zh-CN"/>
        </w:rPr>
        <w:t>对于</w:t>
      </w:r>
      <m:oMath>
        <m:r>
          <w:rPr>
            <w:rFonts w:ascii="Cambria Math" w:hAnsi="Cambria Math"/>
            <w:lang w:eastAsia="zh-CN"/>
          </w:rPr>
          <m:t>a</m:t>
        </m:r>
      </m:oMath>
      <w:r>
        <w:rPr>
          <w:lang w:eastAsia="zh-CN"/>
        </w:rPr>
        <w:t>类别，</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0</m:t>
        </m:r>
      </m:oMath>
      <w:r>
        <w:rPr>
          <w:lang w:eastAsia="zh-CN"/>
        </w:rPr>
        <w:t>，</w:t>
      </w:r>
    </w:p>
    <w:p w14:paraId="3C083483" w14:textId="5A1184D0" w:rsidR="007E636B" w:rsidRDefault="00FC5E18">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oMath>
      </m:oMathPara>
    </w:p>
    <w:p w14:paraId="21D3504C" w14:textId="77777777" w:rsidR="007E636B" w:rsidRDefault="00EC5C27">
      <w:pPr>
        <w:pStyle w:val="FirstParagraph"/>
      </w:pPr>
      <w:r>
        <w:t>两边求期望，显然有</w:t>
      </w:r>
    </w:p>
    <w:p w14:paraId="42BC2AC2" w14:textId="28B8ABCD" w:rsidR="007E636B" w:rsidRDefault="00EC5C27">
      <w:pPr>
        <w:pStyle w:val="a0"/>
      </w:pPr>
      <m:oMathPara>
        <m:oMathParaPr>
          <m:jc m:val="center"/>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1</m:t>
              </m:r>
            </m:sub>
          </m:sSub>
          <m:sSub>
            <m:sSubPr>
              <m:ctrlPr>
                <w:rPr>
                  <w:rFonts w:ascii="Cambria Math" w:hAnsi="Cambria Math"/>
                </w:rPr>
              </m:ctrlPr>
            </m:sSubPr>
            <m:e>
              <m:r>
                <w:rPr>
                  <w:rFonts w:ascii="Cambria Math" w:hAnsi="Cambria Math"/>
                </w:rPr>
                <m:t>x</m:t>
              </m:r>
            </m:e>
            <m:sub>
              <m:r>
                <w:rPr>
                  <w:rFonts w:ascii="Cambria Math" w:hAnsi="Cambria Math"/>
                </w:rPr>
                <m:t>1i</m:t>
              </m:r>
            </m:sub>
          </m:sSub>
          <m:r>
            <m:rPr>
              <m:sty m:val="p"/>
            </m:rPr>
            <w:rPr>
              <w:rFonts w:ascii="Cambria Math" w:hAnsi="Cambria Math"/>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sSub>
            <m:sSubPr>
              <m:ctrlPr>
                <w:rPr>
                  <w:rFonts w:ascii="Cambria Math" w:hAnsi="Cambria Math"/>
                </w:rPr>
              </m:ctrlPr>
            </m:sSubPr>
            <m:e>
              <m:r>
                <w:rPr>
                  <w:rFonts w:ascii="Cambria Math" w:hAnsi="Cambria Math"/>
                </w:rPr>
                <m:t>x</m:t>
              </m:r>
            </m:e>
            <m:sub>
              <m:r>
                <w:rPr>
                  <w:rFonts w:ascii="Cambria Math" w:hAnsi="Cambria Math"/>
                </w:rPr>
                <m:t>3i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oMath>
      </m:oMathPara>
    </w:p>
    <w:p w14:paraId="47C12254" w14:textId="77777777" w:rsidR="007E636B" w:rsidRDefault="00FC5E18">
      <w:pPr>
        <w:pStyle w:val="FirstParagraph"/>
        <w:rPr>
          <w:lang w:eastAsia="zh-CN"/>
        </w:rPr>
      </w:pP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0</m:t>
            </m:r>
          </m:sub>
        </m:sSub>
      </m:oMath>
      <w:r w:rsidR="00EC5C27">
        <w:rPr>
          <w:lang w:eastAsia="zh-CN"/>
        </w:rPr>
        <w:t>的意义就是</w:t>
      </w:r>
      <m:oMath>
        <m:r>
          <w:rPr>
            <w:rFonts w:ascii="Cambria Math" w:hAnsi="Cambria Math"/>
            <w:lang w:eastAsia="zh-CN"/>
          </w:rPr>
          <m:t>a</m:t>
        </m:r>
      </m:oMath>
      <w:r w:rsidR="00EC5C27">
        <w:rPr>
          <w:lang w:eastAsia="zh-CN"/>
        </w:rPr>
        <w:t>类别的组均值。</w:t>
      </w:r>
    </w:p>
    <w:p w14:paraId="574EBFCA" w14:textId="77777777" w:rsidR="007E636B" w:rsidRDefault="00EC5C27">
      <w:pPr>
        <w:pStyle w:val="a0"/>
        <w:rPr>
          <w:lang w:eastAsia="zh-CN"/>
        </w:rPr>
      </w:pPr>
      <w:r>
        <w:rPr>
          <w:lang w:eastAsia="zh-CN"/>
        </w:rPr>
        <w:t>同理，对于</w:t>
      </w:r>
      <m:oMath>
        <m:r>
          <w:rPr>
            <w:rFonts w:ascii="Cambria Math" w:hAnsi="Cambria Math"/>
            <w:lang w:eastAsia="zh-CN"/>
          </w:rPr>
          <m:t>b</m:t>
        </m:r>
      </m:oMath>
      <w:r>
        <w:rPr>
          <w:lang w:eastAsia="zh-CN"/>
        </w:rPr>
        <w:t>类别，</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1</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0</m:t>
        </m:r>
      </m:oMath>
      <w:r>
        <w:rPr>
          <w:lang w:eastAsia="zh-CN"/>
        </w:rPr>
        <w:t>，</w:t>
      </w:r>
    </w:p>
    <w:p w14:paraId="2E1CE01B" w14:textId="499CCF92" w:rsidR="00803AA7" w:rsidRPr="00803AA7" w:rsidRDefault="00803AA7" w:rsidP="00803AA7">
      <w:pPr>
        <w:pStyle w:val="a0"/>
        <w:rPr>
          <w:rFonts w:hint="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1</m:t>
              </m:r>
            </m:sub>
          </m:sSub>
        </m:oMath>
      </m:oMathPara>
    </w:p>
    <w:p w14:paraId="24CE432D" w14:textId="3F464184" w:rsidR="00803AA7" w:rsidRDefault="00803AA7" w:rsidP="00803AA7">
      <w:pPr>
        <w:pStyle w:val="a0"/>
      </w:pPr>
      <m:oMathPara>
        <m:oMathParaPr>
          <m:jc m:val="center"/>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r>
                <w:rPr>
                  <w:rFonts w:ascii="Cambria Math" w:hAnsi="Cambria Math"/>
                </w:rPr>
                <m:t>0</m:t>
              </m:r>
            </m:e>
          </m:d>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1</m:t>
              </m:r>
            </m:sub>
          </m:sSub>
        </m:oMath>
      </m:oMathPara>
    </w:p>
    <w:p w14:paraId="12334ABE" w14:textId="2D84ACF4" w:rsidR="007E636B" w:rsidRDefault="00EC5C27">
      <w:pPr>
        <w:pStyle w:val="FirstParagraph"/>
        <w:rPr>
          <w:lang w:eastAsia="zh-CN"/>
        </w:rPr>
      </w:pPr>
      <w:r>
        <w:rPr>
          <w:lang w:eastAsia="zh-CN"/>
        </w:rPr>
        <w:t>对于</w:t>
      </w:r>
      <m:oMath>
        <m:r>
          <w:rPr>
            <w:rFonts w:ascii="Cambria Math" w:hAnsi="Cambria Math"/>
            <w:lang w:eastAsia="zh-CN"/>
          </w:rPr>
          <m:t>c</m:t>
        </m:r>
      </m:oMath>
      <w:r>
        <w:rPr>
          <w:lang w:eastAsia="zh-CN"/>
        </w:rPr>
        <w:t>类别，</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1</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0</m:t>
        </m:r>
      </m:oMath>
      <w:r>
        <w:rPr>
          <w:lang w:eastAsia="zh-CN"/>
        </w:rPr>
        <w:t>，</w:t>
      </w:r>
    </w:p>
    <w:p w14:paraId="06E6BCE6" w14:textId="73B76282" w:rsidR="00803AA7" w:rsidRPr="00803AA7" w:rsidRDefault="00803AA7" w:rsidP="00803AA7">
      <w:pPr>
        <w:pStyle w:val="a0"/>
        <w:rPr>
          <w:rFonts w:hint="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oMath>
      </m:oMathPara>
    </w:p>
    <w:p w14:paraId="5CE9760E" w14:textId="2EC30EE8" w:rsidR="00803AA7" w:rsidRDefault="00803AA7" w:rsidP="00803AA7">
      <w:pPr>
        <w:pStyle w:val="a0"/>
      </w:pPr>
      <m:oMathPara>
        <m:oMathParaPr>
          <m:jc m:val="center"/>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r>
                <w:rPr>
                  <w:rFonts w:ascii="Cambria Math" w:hAnsi="Cambria Math"/>
                </w:rPr>
                <m:t>0</m:t>
              </m:r>
            </m:e>
          </m:d>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oMath>
      </m:oMathPara>
    </w:p>
    <w:p w14:paraId="755B97F6" w14:textId="77777777" w:rsidR="007E636B" w:rsidRDefault="00EC5C27">
      <w:pPr>
        <w:pStyle w:val="FirstParagraph"/>
        <w:rPr>
          <w:lang w:eastAsia="zh-CN"/>
        </w:rPr>
      </w:pPr>
      <w:r>
        <w:rPr>
          <w:lang w:eastAsia="zh-CN"/>
        </w:rPr>
        <w:t>对于</w:t>
      </w:r>
      <m:oMath>
        <m:r>
          <w:rPr>
            <w:rFonts w:ascii="Cambria Math" w:hAnsi="Cambria Math"/>
            <w:lang w:eastAsia="zh-CN"/>
          </w:rPr>
          <m:t>d</m:t>
        </m:r>
      </m:oMath>
      <w:r>
        <w:rPr>
          <w:lang w:eastAsia="zh-CN"/>
        </w:rPr>
        <w:t>类别，</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1</m:t>
        </m:r>
      </m:oMath>
      <w:r>
        <w:rPr>
          <w:lang w:eastAsia="zh-CN"/>
        </w:rPr>
        <w:t>，</w:t>
      </w:r>
    </w:p>
    <w:p w14:paraId="3F0832E5" w14:textId="5E14897E" w:rsidR="00803AA7" w:rsidRPr="00803AA7" w:rsidRDefault="00803AA7" w:rsidP="00803AA7">
      <w:pPr>
        <w:pStyle w:val="a0"/>
        <w:rPr>
          <w:rFonts w:hint="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oMath>
      </m:oMathPara>
    </w:p>
    <w:p w14:paraId="1A509E16" w14:textId="21CD7EDF" w:rsidR="00647AA9" w:rsidRPr="00647AA9" w:rsidRDefault="00803AA7" w:rsidP="00803AA7">
      <w:pPr>
        <w:pStyle w:val="a0"/>
      </w:pPr>
      <m:oMathPara>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r>
                <w:rPr>
                  <w:rFonts w:ascii="Cambria Math" w:hAnsi="Cambria Math"/>
                </w:rPr>
                <m:t>1</m:t>
              </m:r>
            </m:e>
          </m:d>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lang w:eastAsia="zh-CN"/>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oMath>
      </m:oMathPara>
    </w:p>
    <w:p w14:paraId="54AFB91D" w14:textId="21AECF84" w:rsidR="00B5527E" w:rsidRPr="00A01CD7" w:rsidRDefault="00B5527E">
      <w:pPr>
        <w:pStyle w:val="FirstParagraph"/>
        <w:rPr>
          <w:lang w:eastAsia="zh-CN"/>
        </w:rPr>
      </w:pPr>
      <w:r w:rsidRPr="00A01CD7">
        <w:rPr>
          <w:rFonts w:hint="eastAsia"/>
          <w:lang w:eastAsia="zh-CN"/>
        </w:rPr>
        <w:t>对于具有</w:t>
      </w:r>
      <w:r w:rsidRPr="00A01CD7">
        <w:rPr>
          <w:rFonts w:hint="eastAsia"/>
          <w:i/>
          <w:iCs/>
          <w:lang w:eastAsia="zh-CN"/>
        </w:rPr>
        <w:t>n</w:t>
      </w:r>
      <w:r w:rsidRPr="00A01CD7">
        <w:rPr>
          <w:rFonts w:hint="eastAsia"/>
          <w:lang w:eastAsia="zh-CN"/>
        </w:rPr>
        <w:t>个类别的情况，恒有：</w:t>
      </w:r>
    </w:p>
    <w:p w14:paraId="3AFD3B19" w14:textId="77777777" w:rsidR="00B5527E" w:rsidRDefault="00B5527E" w:rsidP="00B5527E">
      <w:pPr>
        <w:pStyle w:val="a0"/>
      </w:pPr>
      <m:oMathPara>
        <m:oMathParaPr>
          <m:jc m:val="center"/>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lang w:eastAsia="zh-CN"/>
                    </w:rPr>
                    <m:t>j</m:t>
                  </m:r>
                </m:sub>
              </m:sSub>
              <m:r>
                <m:rPr>
                  <m:sty m:val="p"/>
                </m:rPr>
                <w:rPr>
                  <w:rFonts w:ascii="Cambria Math" w:hAnsi="Cambria Math"/>
                </w:rPr>
                <m:t>=</m:t>
              </m:r>
              <m:r>
                <w:rPr>
                  <w:rFonts w:ascii="Cambria Math" w:hAnsi="Cambria Math"/>
                </w:rPr>
                <m:t>0</m:t>
              </m:r>
              <m:r>
                <w:rPr>
                  <w:rFonts w:ascii="Cambria Math" w:hAnsi="Cambria Math"/>
                  <w:lang w:eastAsia="zh-CN"/>
                </w:rPr>
                <m:t>,</m:t>
              </m:r>
              <m:sSub>
                <m:sSubPr>
                  <m:ctrlPr>
                    <w:rPr>
                      <w:rFonts w:ascii="Cambria Math" w:hAnsi="Cambria Math"/>
                    </w:rPr>
                  </m:ctrlPr>
                </m:sSubPr>
                <m:e>
                  <m:r>
                    <w:rPr>
                      <w:rFonts w:ascii="Cambria Math" w:hAnsi="Cambria Math"/>
                    </w:rPr>
                    <m:t>x</m:t>
                  </m:r>
                </m:e>
                <m:sub>
                  <m:r>
                    <w:rPr>
                      <w:rFonts w:ascii="Cambria Math" w:hAnsi="Cambria Math"/>
                      <w:lang w:eastAsia="zh-CN"/>
                    </w:rPr>
                    <m:t>k≠j</m:t>
                  </m:r>
                </m:sub>
              </m:sSub>
              <m:r>
                <m:rPr>
                  <m:sty m:val="p"/>
                </m:rPr>
                <w:rPr>
                  <w:rFonts w:ascii="Cambria Math" w:hAnsi="Cambria Math"/>
                </w:rPr>
                <m:t>=</m:t>
              </m:r>
              <m:r>
                <w:rPr>
                  <w:rFonts w:ascii="Cambria Math" w:hAnsi="Cambria Math"/>
                </w:rPr>
                <m:t>0</m:t>
              </m:r>
            </m:e>
          </m:d>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oMath>
      </m:oMathPara>
    </w:p>
    <w:p w14:paraId="4A5BB360" w14:textId="1F1EFAEF" w:rsidR="00B5527E" w:rsidRPr="00B5527E" w:rsidRDefault="00B5527E" w:rsidP="00B5527E">
      <w:pPr>
        <w:pStyle w:val="a0"/>
      </w:pPr>
      <m:oMathPara>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lang w:eastAsia="zh-CN"/>
                    </w:rPr>
                    <m:t>j</m:t>
                  </m:r>
                </m:sub>
              </m:sSub>
              <m:r>
                <m:rPr>
                  <m:sty m:val="p"/>
                </m:rPr>
                <w:rPr>
                  <w:rFonts w:ascii="Cambria Math" w:hAnsi="Cambria Math"/>
                </w:rPr>
                <m:t>=</m:t>
              </m:r>
              <m:r>
                <w:rPr>
                  <w:rFonts w:ascii="Cambria Math" w:hAnsi="Cambria Math"/>
                </w:rPr>
                <m:t>1</m:t>
              </m:r>
              <m:r>
                <w:rPr>
                  <w:rFonts w:ascii="Cambria Math" w:hAnsi="Cambria Math"/>
                  <w:lang w:eastAsia="zh-CN"/>
                </w:rPr>
                <m:t>,</m:t>
              </m:r>
              <m:sSub>
                <m:sSubPr>
                  <m:ctrlPr>
                    <w:rPr>
                      <w:rFonts w:ascii="Cambria Math" w:hAnsi="Cambria Math"/>
                    </w:rPr>
                  </m:ctrlPr>
                </m:sSubPr>
                <m:e>
                  <m:r>
                    <w:rPr>
                      <w:rFonts w:ascii="Cambria Math" w:hAnsi="Cambria Math"/>
                    </w:rPr>
                    <m:t>x</m:t>
                  </m:r>
                </m:e>
                <m:sub>
                  <m:r>
                    <w:rPr>
                      <w:rFonts w:ascii="Cambria Math" w:hAnsi="Cambria Math"/>
                      <w:lang w:eastAsia="zh-CN"/>
                    </w:rPr>
                    <m:t>k≠j</m:t>
                  </m:r>
                </m:sub>
              </m:sSub>
              <m:r>
                <m:rPr>
                  <m:sty m:val="p"/>
                </m:rPr>
                <w:rPr>
                  <w:rFonts w:ascii="Cambria Math" w:hAnsi="Cambria Math"/>
                </w:rPr>
                <m:t>=</m:t>
              </m:r>
              <m:r>
                <w:rPr>
                  <w:rFonts w:ascii="Cambria Math" w:hAnsi="Cambria Math"/>
                </w:rPr>
                <m:t>0</m:t>
              </m:r>
            </m:e>
          </m:d>
          <m:r>
            <m:rPr>
              <m:sty m:val="p"/>
            </m:rPr>
            <w:rPr>
              <w:rFonts w:ascii="Cambria Math" w:hAnsi="Cambria Math"/>
            </w:rPr>
            <m:t>=</m:t>
          </m:r>
          <m:acc>
            <m:accPr>
              <m:ctrlPr>
                <w:rPr>
                  <w:rFonts w:ascii="Cambria Math" w:hAnsi="Cambria Math"/>
                  <w:i/>
                  <w:lang w:eastAsia="zh-CN"/>
                </w:rPr>
              </m:ctrlPr>
            </m:accPr>
            <m:e>
              <m:r>
                <w:rPr>
                  <w:rFonts w:ascii="Cambria Math" w:hAnsi="Cambria Math"/>
                  <w:lang w:eastAsia="zh-CN"/>
                </w:rPr>
                <m:t>α</m:t>
              </m:r>
            </m:e>
          </m:acc>
          <m:r>
            <w:rPr>
              <w:rFonts w:ascii="Cambria Math" w:hAnsi="Cambria Math"/>
            </w:rPr>
            <m:t>+</m:t>
          </m:r>
          <m:sSub>
            <m:sSubPr>
              <m:ctrlPr>
                <w:rPr>
                  <w:rFonts w:ascii="Cambria Math" w:hAnsi="Cambria Math"/>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hint="eastAsia"/>
                  <w:lang w:eastAsia="zh-CN"/>
                </w:rPr>
                <m:t>j</m:t>
              </m:r>
            </m:sub>
          </m:sSub>
        </m:oMath>
      </m:oMathPara>
    </w:p>
    <w:p w14:paraId="028D6969" w14:textId="4D4CA583" w:rsidR="00B5527E" w:rsidRPr="0002390D" w:rsidRDefault="00B5527E" w:rsidP="00450095">
      <w:pPr>
        <w:pStyle w:val="FirstParagraph"/>
        <w:ind w:firstLineChars="200" w:firstLine="482"/>
        <w:rPr>
          <w:rFonts w:hint="eastAsia"/>
          <w:b/>
          <w:bCs/>
          <w:color w:val="FF0000"/>
          <w:lang w:eastAsia="zh-CN"/>
        </w:rPr>
      </w:pPr>
      <w:r w:rsidRPr="00A01CD7">
        <w:rPr>
          <w:rFonts w:hint="eastAsia"/>
          <w:b/>
          <w:bCs/>
          <w:lang w:eastAsia="zh-CN"/>
        </w:rPr>
        <w:t>因此</w:t>
      </w:r>
      <w:r w:rsidRPr="00A01CD7">
        <w:rPr>
          <w:rFonts w:hint="eastAsia"/>
          <w:b/>
          <w:bCs/>
          <w:lang w:eastAsia="zh-CN"/>
        </w:rPr>
        <w:t>线性回归</w:t>
      </w:r>
      <w:r w:rsidRPr="00A01CD7">
        <w:rPr>
          <w:b/>
          <w:bCs/>
          <w:lang w:eastAsia="zh-CN"/>
        </w:rPr>
        <w:t>得到的结果是若干条与</w:t>
      </w:r>
      <m:oMath>
        <m:r>
          <m:rPr>
            <m:sty m:val="bi"/>
          </m:rPr>
          <w:rPr>
            <w:rFonts w:ascii="Cambria Math" w:hAnsi="Cambria Math"/>
            <w:lang w:eastAsia="zh-CN"/>
          </w:rPr>
          <m:t>x</m:t>
        </m:r>
      </m:oMath>
      <w:r w:rsidRPr="00A01CD7">
        <w:rPr>
          <w:b/>
          <w:bCs/>
          <w:lang w:eastAsia="zh-CN"/>
        </w:rPr>
        <w:t>轴平行的线段，每条线段对应</w:t>
      </w:r>
      <m:oMath>
        <m:r>
          <m:rPr>
            <m:sty m:val="bi"/>
          </m:rPr>
          <w:rPr>
            <w:rFonts w:ascii="Cambria Math" w:hAnsi="Cambria Math"/>
            <w:lang w:eastAsia="zh-CN"/>
          </w:rPr>
          <m:t>y</m:t>
        </m:r>
      </m:oMath>
      <w:r w:rsidRPr="00A01CD7">
        <w:rPr>
          <w:b/>
          <w:bCs/>
          <w:lang w:eastAsia="zh-CN"/>
        </w:rPr>
        <w:t>轴坐标为对应</w:t>
      </w:r>
      <m:oMath>
        <m:r>
          <m:rPr>
            <m:sty m:val="bi"/>
          </m:rPr>
          <w:rPr>
            <w:rFonts w:ascii="Cambria Math" w:hAnsi="Cambria Math"/>
            <w:lang w:eastAsia="zh-CN"/>
          </w:rPr>
          <m:t>X</m:t>
        </m:r>
      </m:oMath>
      <w:r w:rsidRPr="00A01CD7">
        <w:rPr>
          <w:b/>
          <w:bCs/>
          <w:lang w:eastAsia="zh-CN"/>
        </w:rPr>
        <w:t>分类那一组的组</w:t>
      </w:r>
      <w:r w:rsidRPr="00A01CD7">
        <w:rPr>
          <w:rFonts w:hint="eastAsia"/>
          <w:b/>
          <w:bCs/>
          <w:lang w:eastAsia="zh-CN"/>
        </w:rPr>
        <w:t>期望</w:t>
      </w:r>
      <w:r w:rsidR="00647AA9" w:rsidRPr="0002390D">
        <w:rPr>
          <w:rFonts w:hint="eastAsia"/>
          <w:b/>
          <w:bCs/>
          <w:lang w:eastAsia="zh-CN"/>
        </w:rPr>
        <w:t>，即</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lang w:eastAsia="zh-CN"/>
                  </w:rPr>
                  <m:t>Y</m:t>
                </m:r>
              </m:e>
            </m:acc>
          </m:e>
          <m:sub>
            <m:r>
              <m:rPr>
                <m:sty m:val="bi"/>
              </m:rPr>
              <w:rPr>
                <w:rFonts w:ascii="Cambria Math" w:hAnsi="Cambria Math"/>
                <w:lang w:eastAsia="zh-CN"/>
              </w:rPr>
              <m:t>i</m:t>
            </m:r>
          </m:sub>
        </m:sSub>
      </m:oMath>
      <w:r w:rsidR="00647AA9" w:rsidRPr="0002390D">
        <w:rPr>
          <w:rFonts w:hint="eastAsia"/>
          <w:b/>
          <w:bCs/>
          <w:lang w:eastAsia="zh-CN"/>
        </w:rPr>
        <w:t>为组期望。</w:t>
      </w:r>
    </w:p>
    <w:p w14:paraId="5038E1C9" w14:textId="59904D86" w:rsidR="007E636B" w:rsidRDefault="00A17A7E" w:rsidP="00450095">
      <w:pPr>
        <w:pStyle w:val="FirstParagraph"/>
        <w:ind w:firstLine="480"/>
        <w:rPr>
          <w:lang w:eastAsia="zh-CN"/>
        </w:rPr>
      </w:pPr>
      <w:r>
        <w:rPr>
          <w:rFonts w:hint="eastAsia"/>
          <w:lang w:eastAsia="zh-CN"/>
        </w:rPr>
        <w:t>进一步</w:t>
      </w:r>
      <w:r w:rsidR="007E4401">
        <w:rPr>
          <w:rFonts w:hint="eastAsia"/>
          <w:lang w:eastAsia="zh-CN"/>
        </w:rPr>
        <w:t>地可以</w:t>
      </w:r>
      <w:r>
        <w:rPr>
          <w:rFonts w:hint="eastAsia"/>
          <w:lang w:eastAsia="zh-CN"/>
        </w:rPr>
        <w:t>证明</w:t>
      </w:r>
      <w:r w:rsidRPr="00A01CD7">
        <w:rPr>
          <w:rFonts w:hint="eastAsia"/>
          <w:b/>
          <w:bCs/>
          <w:lang w:eastAsia="zh-CN"/>
        </w:rPr>
        <w:t>期望在虚拟变量线性回归中恒等于组均值</w:t>
      </w:r>
      <w:r w:rsidRPr="00A01CD7">
        <w:rPr>
          <w:rFonts w:hint="eastAsia"/>
          <w:lang w:eastAsia="zh-CN"/>
        </w:rPr>
        <w:t>，</w:t>
      </w:r>
      <w:r w:rsidR="00EC5C27">
        <w:rPr>
          <w:lang w:eastAsia="zh-CN"/>
        </w:rPr>
        <w:t>整理样本构建</w:t>
      </w:r>
      <m:oMath>
        <m:r>
          <m:rPr>
            <m:sty m:val="b"/>
          </m:rPr>
          <w:rPr>
            <w:rFonts w:ascii="Cambria Math" w:hAnsi="Cambria Math"/>
            <w:lang w:eastAsia="zh-CN"/>
          </w:rPr>
          <m:t>X</m:t>
        </m:r>
      </m:oMath>
      <w:r w:rsidR="00EC5C27">
        <w:rPr>
          <w:lang w:eastAsia="zh-CN"/>
        </w:rPr>
        <w:t>，最上面先排</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1</m:t>
            </m:r>
          </m:sub>
        </m:sSub>
      </m:oMath>
      <w:r w:rsidR="00EC5C27">
        <w:rPr>
          <w:lang w:eastAsia="zh-CN"/>
        </w:rPr>
        <w:t>个</w:t>
      </w:r>
      <m:oMath>
        <m:r>
          <w:rPr>
            <w:rFonts w:ascii="Cambria Math" w:hAnsi="Cambria Math"/>
            <w:lang w:eastAsia="zh-CN"/>
          </w:rPr>
          <m:t>a</m:t>
        </m:r>
      </m:oMath>
      <w:r w:rsidR="00EC5C27">
        <w:rPr>
          <w:lang w:eastAsia="zh-CN"/>
        </w:rPr>
        <w:t>类别，即</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1</m:t>
            </m:r>
          </m:sub>
        </m:sSub>
      </m:oMath>
      <w:r w:rsidR="00EC5C27">
        <w:rPr>
          <w:lang w:eastAsia="zh-CN"/>
        </w:rPr>
        <w:t>行</w:t>
      </w:r>
      <m:oMath>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e>
        </m:d>
      </m:oMath>
      <w:r w:rsidR="00EC5C27">
        <w:rPr>
          <w:lang w:eastAsia="zh-CN"/>
        </w:rPr>
        <w:t>，然后依次是</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2</m:t>
            </m:r>
          </m:sub>
        </m:sSub>
      </m:oMath>
      <w:r w:rsidR="00EC5C27">
        <w:rPr>
          <w:lang w:eastAsia="zh-CN"/>
        </w:rPr>
        <w:t>个</w:t>
      </w:r>
      <m:oMath>
        <m:r>
          <w:rPr>
            <w:rFonts w:ascii="Cambria Math" w:hAnsi="Cambria Math"/>
            <w:lang w:eastAsia="zh-CN"/>
          </w:rPr>
          <m:t>b</m:t>
        </m:r>
      </m:oMath>
      <w:r w:rsidR="00EC5C27">
        <w:rPr>
          <w:lang w:eastAsia="zh-CN"/>
        </w:rPr>
        <w:t>类别</w:t>
      </w:r>
      <w:r w:rsidR="00EC5C27">
        <w:rPr>
          <w:lang w:eastAsia="zh-CN"/>
        </w:rPr>
        <w:t>……</w:t>
      </w:r>
    </w:p>
    <w:p w14:paraId="313ACBF7" w14:textId="77777777" w:rsidR="007E636B" w:rsidRDefault="00EC5C27">
      <w:pPr>
        <w:pStyle w:val="a0"/>
      </w:pPr>
      <m:oMathPara>
        <m:oMathParaPr>
          <m:jc m:val="center"/>
        </m:oMathParaPr>
        <m:oMath>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e>
                          </m:mr>
                          <m:mr>
                            <m:e>
                              <m:r>
                                <m:rPr>
                                  <m:sty m:val="p"/>
                                </m:rPr>
                                <w:rPr>
                                  <w:rFonts w:ascii="Cambria Math" w:hAnsi="Cambria Math"/>
                                </w:rPr>
                                <m:t>⋯</m:t>
                              </m:r>
                            </m:e>
                          </m:mr>
                        </m:m>
                      </m:e>
                    </m:d>
                  </m:e>
                  <m:e>
                    <m:sSub>
                      <m:sSubPr>
                        <m:ctrlPr>
                          <w:rPr>
                            <w:rFonts w:ascii="Cambria Math" w:hAnsi="Cambria Math"/>
                          </w:rPr>
                        </m:ctrlPr>
                      </m:sSubPr>
                      <m:e>
                        <m:r>
                          <w:rPr>
                            <w:rFonts w:ascii="Cambria Math" w:hAnsi="Cambria Math"/>
                          </w:rPr>
                          <m:t>n</m:t>
                        </m:r>
                      </m:e>
                      <m:sub>
                        <m:r>
                          <w:rPr>
                            <w:rFonts w:ascii="Cambria Math" w:hAnsi="Cambria Math"/>
                          </w:rPr>
                          <m:t>1</m:t>
                        </m:r>
                      </m:sub>
                    </m:sSub>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e>
                          </m:mr>
                          <m:mr>
                            <m:e>
                              <m:r>
                                <m:rPr>
                                  <m:sty m:val="p"/>
                                </m:rPr>
                                <w:rPr>
                                  <w:rFonts w:ascii="Cambria Math" w:hAnsi="Cambria Math"/>
                                </w:rPr>
                                <m:t>⋯</m:t>
                              </m:r>
                            </m:e>
                          </m:mr>
                        </m:m>
                      </m:e>
                    </m:d>
                  </m:e>
                  <m:e>
                    <m:sSub>
                      <m:sSubPr>
                        <m:ctrlPr>
                          <w:rPr>
                            <w:rFonts w:ascii="Cambria Math" w:hAnsi="Cambria Math"/>
                          </w:rPr>
                        </m:ctrlPr>
                      </m:sSubPr>
                      <m:e>
                        <m:r>
                          <w:rPr>
                            <w:rFonts w:ascii="Cambria Math" w:hAnsi="Cambria Math"/>
                          </w:rPr>
                          <m:t>n</m:t>
                        </m:r>
                      </m:e>
                      <m:sub>
                        <m:r>
                          <w:rPr>
                            <w:rFonts w:ascii="Cambria Math" w:hAnsi="Cambria Math"/>
                          </w:rPr>
                          <m:t>2</m:t>
                        </m:r>
                      </m:sub>
                    </m:sSub>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e>
                          </m:mr>
                          <m:mr>
                            <m:e>
                              <m:r>
                                <m:rPr>
                                  <m:sty m:val="p"/>
                                </m:rPr>
                                <w:rPr>
                                  <w:rFonts w:ascii="Cambria Math" w:hAnsi="Cambria Math"/>
                                </w:rPr>
                                <m:t>⋯</m:t>
                              </m:r>
                            </m:e>
                          </m:mr>
                        </m:m>
                      </m:e>
                    </m:d>
                  </m:e>
                  <m:e>
                    <m:sSub>
                      <m:sSubPr>
                        <m:ctrlPr>
                          <w:rPr>
                            <w:rFonts w:ascii="Cambria Math" w:hAnsi="Cambria Math"/>
                          </w:rPr>
                        </m:ctrlPr>
                      </m:sSubPr>
                      <m:e>
                        <m:r>
                          <w:rPr>
                            <w:rFonts w:ascii="Cambria Math" w:hAnsi="Cambria Math"/>
                          </w:rPr>
                          <m:t>n</m:t>
                        </m:r>
                      </m:e>
                      <m:sub>
                        <m:r>
                          <w:rPr>
                            <w:rFonts w:ascii="Cambria Math" w:hAnsi="Cambria Math"/>
                          </w:rPr>
                          <m:t>3</m:t>
                        </m:r>
                      </m:sub>
                    </m:sSub>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m:rPr>
                                  <m:sty m:val="p"/>
                                </m:rPr>
                                <w:rPr>
                                  <w:rFonts w:ascii="Cambria Math" w:hAnsi="Cambria Math"/>
                                </w:rPr>
                                <m:t>⋯</m:t>
                              </m:r>
                            </m:e>
                          </m:mr>
                        </m:m>
                      </m:e>
                    </m:d>
                  </m:e>
                  <m:e>
                    <m:sSub>
                      <m:sSubPr>
                        <m:ctrlPr>
                          <w:rPr>
                            <w:rFonts w:ascii="Cambria Math" w:hAnsi="Cambria Math"/>
                          </w:rPr>
                        </m:ctrlPr>
                      </m:sSubPr>
                      <m:e>
                        <m:r>
                          <w:rPr>
                            <w:rFonts w:ascii="Cambria Math" w:hAnsi="Cambria Math"/>
                          </w:rPr>
                          <m:t>n</m:t>
                        </m:r>
                      </m:e>
                      <m:sub>
                        <m:r>
                          <w:rPr>
                            <w:rFonts w:ascii="Cambria Math" w:hAnsi="Cambria Math"/>
                          </w:rPr>
                          <m:t>4</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1</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1</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1</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1</m:t>
                            </m:r>
                          </m:sub>
                        </m:sSub>
                      </m:sub>
                    </m:sSub>
                  </m:e>
                </m:mr>
                <m:mr>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2</m:t>
                            </m:r>
                          </m:sub>
                        </m:sSub>
                      </m:sub>
                    </m:sSub>
                  </m:e>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2</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2</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2</m:t>
                            </m:r>
                          </m:sub>
                        </m:sSub>
                      </m:sub>
                    </m:sSub>
                  </m:e>
                </m:mr>
                <m:mr>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3</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3</m:t>
                            </m:r>
                          </m:sub>
                        </m:sSub>
                      </m:sub>
                    </m:sSub>
                  </m:e>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3</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3</m:t>
                            </m:r>
                          </m:sub>
                        </m:sSub>
                      </m:sub>
                    </m:sSub>
                  </m:e>
                </m:mr>
                <m:mr>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4</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4</m:t>
                            </m:r>
                          </m:sub>
                        </m:sSub>
                      </m:sub>
                    </m:sSub>
                  </m:e>
                  <m:e>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4</m:t>
                            </m:r>
                          </m:sub>
                        </m:sSub>
                      </m:sub>
                    </m:sSub>
                  </m:e>
                  <m:e>
                    <m:sSub>
                      <m:sSubPr>
                        <m:ctrlPr>
                          <w:rPr>
                            <w:rFonts w:ascii="Cambria Math" w:hAnsi="Cambria Math"/>
                          </w:rPr>
                        </m:ctrlPr>
                      </m:sSubPr>
                      <m:e>
                        <m:r>
                          <m:rPr>
                            <m:sty m:val="b"/>
                          </m:rPr>
                          <w:rPr>
                            <w:rFonts w:ascii="Cambria Math" w:hAnsi="Cambria Math"/>
                          </w:rPr>
                          <m:t>1</m:t>
                        </m:r>
                      </m:e>
                      <m:sub>
                        <m:sSub>
                          <m:sSubPr>
                            <m:ctrlPr>
                              <w:rPr>
                                <w:rFonts w:ascii="Cambria Math" w:hAnsi="Cambria Math"/>
                              </w:rPr>
                            </m:ctrlPr>
                          </m:sSubPr>
                          <m:e>
                            <m:r>
                              <w:rPr>
                                <w:rFonts w:ascii="Cambria Math" w:hAnsi="Cambria Math"/>
                              </w:rPr>
                              <m:t>n</m:t>
                            </m:r>
                          </m:e>
                          <m:sub>
                            <m:r>
                              <w:rPr>
                                <w:rFonts w:ascii="Cambria Math" w:hAnsi="Cambria Math"/>
                              </w:rPr>
                              <m:t>4</m:t>
                            </m:r>
                          </m:sub>
                        </m:sSub>
                      </m:sub>
                    </m:sSub>
                  </m:e>
                </m:mr>
              </m:m>
            </m:e>
          </m:d>
        </m:oMath>
      </m:oMathPara>
    </w:p>
    <w:p w14:paraId="37AF8472" w14:textId="77777777" w:rsidR="007E636B" w:rsidRDefault="00EC5C27">
      <w:pPr>
        <w:pStyle w:val="FirstParagraph"/>
        <w:rPr>
          <w:lang w:eastAsia="zh-CN"/>
        </w:rPr>
      </w:pPr>
      <w:r>
        <w:rPr>
          <w:lang w:eastAsia="zh-CN"/>
        </w:rPr>
        <w:t>然后最小二乘法求解，得到的最终公式是：</w:t>
      </w:r>
    </w:p>
    <w:p w14:paraId="6378C85A" w14:textId="77777777" w:rsidR="007E636B" w:rsidRDefault="00FC5E18">
      <w:pPr>
        <w:pStyle w:val="a0"/>
      </w:pPr>
      <m:oMathPara>
        <m:oMathParaPr>
          <m:jc m:val="center"/>
        </m:oMathParaPr>
        <m:oMath>
          <m:acc>
            <m:accPr>
              <m:ctrlPr>
                <w:rPr>
                  <w:rFonts w:ascii="Cambria Math" w:hAnsi="Cambria Math"/>
                </w:rPr>
              </m:ctrlPr>
            </m:accPr>
            <m:e>
              <m:r>
                <m:rPr>
                  <m:sty m:val="b"/>
                </m:rPr>
                <w:rPr>
                  <w:rFonts w:ascii="Cambria Math" w:hAnsi="Cambria Math"/>
                </w:rPr>
                <m:t>β</m:t>
              </m:r>
            </m:e>
          </m:acc>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X</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Y</m:t>
          </m:r>
        </m:oMath>
      </m:oMathPara>
    </w:p>
    <w:p w14:paraId="2BAB14B7" w14:textId="38079489" w:rsidR="007E636B" w:rsidRDefault="00AD1C45">
      <w:pPr>
        <w:pStyle w:val="FirstParagraph"/>
      </w:pPr>
      <w:r>
        <w:rPr>
          <w:rFonts w:hint="eastAsia"/>
          <w:lang w:eastAsia="zh-CN"/>
        </w:rPr>
        <w:t>可得</w:t>
      </w:r>
      <w:r w:rsidR="00EC5C27">
        <w:t>，</w:t>
      </w:r>
    </w:p>
    <w:p w14:paraId="5D467929" w14:textId="77777777" w:rsidR="007E636B" w:rsidRDefault="00FC5E18">
      <w:pPr>
        <w:pStyle w:val="a0"/>
      </w:pPr>
      <m:oMathPara>
        <m:oMathParaPr>
          <m:jc m:val="center"/>
        </m:oMathParaPr>
        <m:oMath>
          <m:acc>
            <m:accPr>
              <m:ctrlPr>
                <w:rPr>
                  <w:rFonts w:ascii="Cambria Math" w:hAnsi="Cambria Math"/>
                </w:rPr>
              </m:ctrlPr>
            </m:accPr>
            <m:e>
              <m:r>
                <m:rPr>
                  <m:sty m:val="b"/>
                </m:rPr>
                <w:rPr>
                  <w:rFonts w:ascii="Cambria Math" w:hAnsi="Cambria Math"/>
                </w:rPr>
                <m:t>β</m:t>
              </m:r>
            </m:e>
          </m:acc>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X</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Y</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i</m:t>
                            </m:r>
                          </m:sub>
                        </m:sSub>
                      </m:e>
                    </m:nary>
                  </m:e>
                </m:mr>
                <m:m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i</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2</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i</m:t>
                            </m:r>
                          </m:sub>
                        </m:sSub>
                      </m:e>
                    </m:nary>
                  </m:e>
                </m:mr>
                <m:m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i</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3</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3</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i</m:t>
                            </m:r>
                          </m:sub>
                        </m:sSub>
                      </m:e>
                    </m:nary>
                  </m:e>
                </m:mr>
                <m:m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i</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4</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4</m:t>
                            </m:r>
                          </m:sub>
                        </m:sSub>
                      </m:sup>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i</m:t>
                            </m:r>
                          </m:sub>
                        </m:sSub>
                      </m:e>
                    </m:nary>
                  </m:e>
                </m:mr>
              </m:m>
            </m:e>
          </m:d>
        </m:oMath>
      </m:oMathPara>
    </w:p>
    <w:p w14:paraId="73A2FB13" w14:textId="77777777" w:rsidR="007E636B" w:rsidRDefault="00EC5C27">
      <w:pPr>
        <w:pStyle w:val="FirstParagraph"/>
      </w:pPr>
      <w:r>
        <w:t>于是，</w:t>
      </w:r>
    </w:p>
    <w:p w14:paraId="4E86F84B" w14:textId="77777777" w:rsidR="007E636B" w:rsidRDefault="00FC5E18">
      <w:pPr>
        <w:pStyle w:val="a0"/>
      </w:pPr>
      <m:oMathPara>
        <m:oMathParaPr>
          <m:jc m:val="center"/>
        </m:oMathParaPr>
        <m:oMath>
          <m:m>
            <m:mPr>
              <m:plcHide m:val="1"/>
              <m:mcs>
                <m:mc>
                  <m:mcPr>
                    <m:count m:val="1"/>
                    <m:mcJc m:val="center"/>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3i</m:t>
                        </m:r>
                      </m:sub>
                    </m:sSub>
                  </m:e>
                </m:d>
                <m:r>
                  <m:rPr>
                    <m:sty m:val="p"/>
                  </m:rPr>
                  <w:rPr>
                    <w:rFonts w:ascii="Cambria Math" w:hAnsi="Cambria Math"/>
                  </w:rPr>
                  <m:t>⋅</m:t>
                </m:r>
                <m:acc>
                  <m:accPr>
                    <m:ctrlPr>
                      <w:rPr>
                        <w:rFonts w:ascii="Cambria Math" w:hAnsi="Cambria Math"/>
                      </w:rPr>
                    </m:ctrlPr>
                  </m:accPr>
                  <m:e>
                    <m:r>
                      <m:rPr>
                        <m:sty m:val="b"/>
                      </m:rPr>
                      <w:rPr>
                        <w:rFonts w:ascii="Cambria Math" w:hAnsi="Cambria Math"/>
                      </w:rPr>
                      <m:t>β</m:t>
                    </m:r>
                  </m:e>
                </m:acc>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r>
                          <w:rPr>
                            <w:rFonts w:ascii="Cambria Math" w:hAnsi="Cambria Math"/>
                          </w:rPr>
                          <m:t>nii</m:t>
                        </m:r>
                      </m:sub>
                    </m:sSub>
                  </m:e>
                </m:nary>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r>
                              <w:rPr>
                                <w:rFonts w:ascii="Cambria Math" w:hAnsi="Cambria Math"/>
                              </w:rPr>
                              <m:t>n</m:t>
                            </m:r>
                            <m:sSup>
                              <m:sSupPr>
                                <m:ctrlPr>
                                  <w:rPr>
                                    <w:rFonts w:ascii="Cambria Math" w:hAnsi="Cambria Math"/>
                                  </w:rPr>
                                </m:ctrlPr>
                              </m:sSupPr>
                              <m:e>
                                <m:r>
                                  <w:rPr>
                                    <w:rFonts w:ascii="Cambria Math" w:hAnsi="Cambria Math"/>
                                  </w:rPr>
                                  <m:t>1</m:t>
                                </m:r>
                              </m:e>
                              <m:sup>
                                <m:r>
                                  <w:rPr>
                                    <w:rFonts w:ascii="Cambria Math" w:hAnsi="Cambria Math"/>
                                  </w:rPr>
                                  <m:t>i</m:t>
                                </m:r>
                              </m:sup>
                            </m:sSup>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2</m:t>
                            </m:r>
                          </m:sub>
                        </m:sSub>
                      </m:sup>
                      <m:e>
                        <m:sSub>
                          <m:sSubPr>
                            <m:ctrlPr>
                              <w:rPr>
                                <w:rFonts w:ascii="Cambria Math" w:hAnsi="Cambria Math"/>
                              </w:rPr>
                            </m:ctrlPr>
                          </m:sSubPr>
                          <m:e>
                            <m:r>
                              <w:rPr>
                                <w:rFonts w:ascii="Cambria Math" w:hAnsi="Cambria Math"/>
                              </w:rPr>
                              <m:t>y</m:t>
                            </m:r>
                          </m:e>
                          <m:sub>
                            <m:r>
                              <w:rPr>
                                <w:rFonts w:ascii="Cambria Math" w:hAnsi="Cambria Math"/>
                              </w:rPr>
                              <m:t>n</m:t>
                            </m:r>
                            <m:sSup>
                              <m:sSupPr>
                                <m:ctrlPr>
                                  <w:rPr>
                                    <w:rFonts w:ascii="Cambria Math" w:hAnsi="Cambria Math"/>
                                  </w:rPr>
                                </m:ctrlPr>
                              </m:sSupPr>
                              <m:e>
                                <m:r>
                                  <w:rPr>
                                    <w:rFonts w:ascii="Cambria Math" w:hAnsi="Cambria Math"/>
                                  </w:rPr>
                                  <m:t>2</m:t>
                                </m:r>
                              </m:e>
                              <m:sup>
                                <m:r>
                                  <w:rPr>
                                    <w:rFonts w:ascii="Cambria Math" w:hAnsi="Cambria Math"/>
                                  </w:rPr>
                                  <m:t>i</m:t>
                                </m:r>
                              </m:sup>
                            </m:sSup>
                          </m:sub>
                        </m:sSub>
                      </m:e>
                    </m:nary>
                  </m:e>
                </m:d>
                <m:sSub>
                  <m:sSubPr>
                    <m:ctrlPr>
                      <w:rPr>
                        <w:rFonts w:ascii="Cambria Math" w:hAnsi="Cambria Math"/>
                      </w:rPr>
                    </m:ctrlPr>
                  </m:sSubPr>
                  <m:e>
                    <m:r>
                      <w:rPr>
                        <w:rFonts w:ascii="Cambria Math" w:hAnsi="Cambria Math"/>
                      </w:rPr>
                      <m:t>x</m:t>
                    </m:r>
                  </m:e>
                  <m:sub>
                    <m:r>
                      <w:rPr>
                        <w:rFonts w:ascii="Cambria Math" w:hAnsi="Cambria Math"/>
                      </w:rPr>
                      <m:t>1i</m:t>
                    </m:r>
                  </m:sub>
                </m:sSub>
              </m:e>
            </m:mr>
            <m:mr>
              <m:e>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r>
                              <w:rPr>
                                <w:rFonts w:ascii="Cambria Math" w:hAnsi="Cambria Math"/>
                              </w:rPr>
                              <m:t>n</m:t>
                            </m:r>
                            <m:sSup>
                              <m:sSupPr>
                                <m:ctrlPr>
                                  <w:rPr>
                                    <w:rFonts w:ascii="Cambria Math" w:hAnsi="Cambria Math"/>
                                  </w:rPr>
                                </m:ctrlPr>
                              </m:sSupPr>
                              <m:e>
                                <m:r>
                                  <w:rPr>
                                    <w:rFonts w:ascii="Cambria Math" w:hAnsi="Cambria Math"/>
                                  </w:rPr>
                                  <m:t>1</m:t>
                                </m:r>
                              </m:e>
                              <m:sup>
                                <m:r>
                                  <w:rPr>
                                    <w:rFonts w:ascii="Cambria Math" w:hAnsi="Cambria Math"/>
                                  </w:rPr>
                                  <m:t>i</m:t>
                                </m:r>
                              </m:sup>
                            </m:sSup>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3</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3</m:t>
                            </m:r>
                          </m:sub>
                        </m:sSub>
                      </m:sup>
                      <m:e>
                        <m:sSub>
                          <m:sSubPr>
                            <m:ctrlPr>
                              <w:rPr>
                                <w:rFonts w:ascii="Cambria Math" w:hAnsi="Cambria Math"/>
                              </w:rPr>
                            </m:ctrlPr>
                          </m:sSubPr>
                          <m:e>
                            <m:r>
                              <w:rPr>
                                <w:rFonts w:ascii="Cambria Math" w:hAnsi="Cambria Math"/>
                              </w:rPr>
                              <m:t>y</m:t>
                            </m:r>
                          </m:e>
                          <m:sub>
                            <m:r>
                              <w:rPr>
                                <w:rFonts w:ascii="Cambria Math" w:hAnsi="Cambria Math"/>
                              </w:rPr>
                              <m:t>n</m:t>
                            </m:r>
                            <m:sSup>
                              <m:sSupPr>
                                <m:ctrlPr>
                                  <w:rPr>
                                    <w:rFonts w:ascii="Cambria Math" w:hAnsi="Cambria Math"/>
                                  </w:rPr>
                                </m:ctrlPr>
                              </m:sSupPr>
                              <m:e>
                                <m:r>
                                  <w:rPr>
                                    <w:rFonts w:ascii="Cambria Math" w:hAnsi="Cambria Math"/>
                                  </w:rPr>
                                  <m:t>3</m:t>
                                </m:r>
                              </m:e>
                              <m:sup>
                                <m:r>
                                  <w:rPr>
                                    <w:rFonts w:ascii="Cambria Math" w:hAnsi="Cambria Math"/>
                                  </w:rPr>
                                  <m:t>i</m:t>
                                </m:r>
                              </m:sup>
                            </m:sSup>
                          </m:sub>
                        </m:sSub>
                      </m:e>
                    </m:nary>
                  </m:e>
                </m:d>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y</m:t>
                            </m:r>
                          </m:e>
                          <m:sub>
                            <m:r>
                              <w:rPr>
                                <w:rFonts w:ascii="Cambria Math" w:hAnsi="Cambria Math"/>
                              </w:rPr>
                              <m:t>nii</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4</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4</m:t>
                            </m:r>
                          </m:sub>
                        </m:sSub>
                      </m:sup>
                      <m:e>
                        <m:sSub>
                          <m:sSubPr>
                            <m:ctrlPr>
                              <w:rPr>
                                <w:rFonts w:ascii="Cambria Math" w:hAnsi="Cambria Math"/>
                              </w:rPr>
                            </m:ctrlPr>
                          </m:sSubPr>
                          <m:e>
                            <m:r>
                              <w:rPr>
                                <w:rFonts w:ascii="Cambria Math" w:hAnsi="Cambria Math"/>
                              </w:rPr>
                              <m:t>y</m:t>
                            </m:r>
                          </m:e>
                          <m:sub>
                            <m:r>
                              <w:rPr>
                                <w:rFonts w:ascii="Cambria Math" w:hAnsi="Cambria Math"/>
                              </w:rPr>
                              <m:t>n</m:t>
                            </m:r>
                            <m:sSup>
                              <m:sSupPr>
                                <m:ctrlPr>
                                  <w:rPr>
                                    <w:rFonts w:ascii="Cambria Math" w:hAnsi="Cambria Math"/>
                                  </w:rPr>
                                </m:ctrlPr>
                              </m:sSupPr>
                              <m:e>
                                <m:r>
                                  <w:rPr>
                                    <w:rFonts w:ascii="Cambria Math" w:hAnsi="Cambria Math"/>
                                  </w:rPr>
                                  <m:t>4</m:t>
                                </m:r>
                              </m:e>
                              <m:sup>
                                <m:r>
                                  <w:rPr>
                                    <w:rFonts w:ascii="Cambria Math" w:hAnsi="Cambria Math"/>
                                  </w:rPr>
                                  <m:t>i</m:t>
                                </m:r>
                              </m:sup>
                            </m:sSup>
                          </m:sub>
                        </m:sSub>
                      </m:e>
                    </m:nary>
                  </m:e>
                </m:d>
                <m:sSub>
                  <m:sSubPr>
                    <m:ctrlPr>
                      <w:rPr>
                        <w:rFonts w:ascii="Cambria Math" w:hAnsi="Cambria Math"/>
                      </w:rPr>
                    </m:ctrlPr>
                  </m:sSubPr>
                  <m:e>
                    <m:r>
                      <w:rPr>
                        <w:rFonts w:ascii="Cambria Math" w:hAnsi="Cambria Math"/>
                      </w:rPr>
                      <m:t>x</m:t>
                    </m:r>
                  </m:e>
                  <m:sub>
                    <m:r>
                      <w:rPr>
                        <w:rFonts w:ascii="Cambria Math" w:hAnsi="Cambria Math"/>
                      </w:rPr>
                      <m:t>3i</m:t>
                    </m:r>
                  </m:sub>
                </m:sSub>
              </m:e>
            </m:mr>
          </m:m>
        </m:oMath>
      </m:oMathPara>
    </w:p>
    <w:p w14:paraId="2AF040C5" w14:textId="33C30CF9" w:rsidR="007E636B" w:rsidRDefault="00EC5C27">
      <w:pPr>
        <w:pStyle w:val="FirstParagraph"/>
        <w:rPr>
          <w:lang w:eastAsia="zh-CN"/>
        </w:rPr>
      </w:pPr>
      <w:r>
        <w:rPr>
          <w:lang w:eastAsia="zh-CN"/>
        </w:rPr>
        <w:t>将不同组别的虚拟变量值代入后，显然是</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Y</m:t>
                </m:r>
              </m:e>
            </m:acc>
          </m:e>
          <m:sub>
            <m:r>
              <w:rPr>
                <w:rFonts w:ascii="Cambria Math" w:hAnsi="Cambria Math"/>
                <w:lang w:eastAsia="zh-CN"/>
              </w:rPr>
              <m:t>i</m:t>
            </m:r>
          </m:sub>
        </m:sSub>
      </m:oMath>
      <w:r w:rsidR="00255F98">
        <w:rPr>
          <w:rFonts w:hint="eastAsia"/>
          <w:lang w:eastAsia="zh-CN"/>
        </w:rPr>
        <w:t>是组</w:t>
      </w:r>
      <w:r w:rsidR="00A17A7E">
        <w:rPr>
          <w:rFonts w:hint="eastAsia"/>
          <w:lang w:eastAsia="zh-CN"/>
        </w:rPr>
        <w:t>均值</w:t>
      </w:r>
      <w:r>
        <w:rPr>
          <w:lang w:eastAsia="zh-CN"/>
        </w:rPr>
        <w:t>，</w:t>
      </w:r>
      <w:r>
        <w:rPr>
          <w:b/>
          <w:bCs/>
          <w:lang w:eastAsia="zh-CN"/>
        </w:rPr>
        <w:t>对于只包含一个分类变量</w:t>
      </w:r>
      <m:oMath>
        <m:r>
          <w:rPr>
            <w:rFonts w:ascii="Cambria Math" w:hAnsi="Cambria Math"/>
            <w:lang w:eastAsia="zh-CN"/>
          </w:rPr>
          <m:t>X</m:t>
        </m:r>
      </m:oMath>
      <w:r>
        <w:rPr>
          <w:b/>
          <w:bCs/>
          <w:lang w:eastAsia="zh-CN"/>
        </w:rPr>
        <w:t>的回归方程，</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oMath>
      <w:r>
        <w:rPr>
          <w:b/>
          <w:bCs/>
          <w:lang w:eastAsia="zh-CN"/>
        </w:rPr>
        <w:t>，函数拟合值就是不同组别的组均值</w:t>
      </w:r>
      <w:r>
        <w:rPr>
          <w:lang w:eastAsia="zh-CN"/>
        </w:rPr>
        <w:t>。这里是</w:t>
      </w:r>
      <w:r>
        <w:rPr>
          <w:lang w:eastAsia="zh-CN"/>
        </w:rPr>
        <w:t>4</w:t>
      </w:r>
      <w:r>
        <w:rPr>
          <w:lang w:eastAsia="zh-CN"/>
        </w:rPr>
        <w:t>个类别，</w:t>
      </w:r>
      <m:oMath>
        <m:r>
          <w:rPr>
            <w:rFonts w:ascii="Cambria Math" w:hAnsi="Cambria Math"/>
            <w:lang w:eastAsia="zh-CN"/>
          </w:rPr>
          <m:t>n</m:t>
        </m:r>
      </m:oMath>
      <w:r>
        <w:rPr>
          <w:lang w:eastAsia="zh-CN"/>
        </w:rPr>
        <w:t>个类别同理。</w:t>
      </w:r>
    </w:p>
    <w:p w14:paraId="5DF19224" w14:textId="3B176B96" w:rsidR="007E636B" w:rsidRDefault="00EC5C27" w:rsidP="00AD1C45">
      <w:pPr>
        <w:pStyle w:val="a0"/>
        <w:ind w:firstLineChars="200" w:firstLine="480"/>
        <w:rPr>
          <w:lang w:eastAsia="zh-CN"/>
        </w:rPr>
      </w:pPr>
      <w:r>
        <w:rPr>
          <w:lang w:eastAsia="zh-CN"/>
        </w:rPr>
        <w:t>明确这点后，我们</w:t>
      </w:r>
      <w:r w:rsidR="00C408FD">
        <w:rPr>
          <w:rFonts w:hint="eastAsia"/>
          <w:lang w:eastAsia="zh-CN"/>
        </w:rPr>
        <w:t>很容易可以推导出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sidR="00C408FD">
        <w:rPr>
          <w:rFonts w:hint="eastAsia"/>
          <w:lang w:eastAsia="zh-CN"/>
        </w:rPr>
        <w:t>等价于</w:t>
      </w:r>
      <m:oMath>
        <m:r>
          <w:rPr>
            <w:rFonts w:ascii="Cambria Math" w:hAnsi="Cambria Math"/>
            <w:lang w:eastAsia="zh-CN"/>
          </w:rPr>
          <m:t>q</m:t>
        </m:r>
      </m:oMath>
      <w:r>
        <w:rPr>
          <w:lang w:eastAsia="zh-CN"/>
        </w:rPr>
        <w:t>，假设</w:t>
      </w:r>
      <w:r w:rsidR="00DE7990">
        <w:rPr>
          <w:rFonts w:hint="eastAsia"/>
          <w:lang w:eastAsia="zh-CN"/>
        </w:rPr>
        <w:t>的</w:t>
      </w:r>
      <w:r>
        <w:rPr>
          <w:lang w:eastAsia="zh-CN"/>
        </w:rPr>
        <w:t>自变量有</w:t>
      </w:r>
      <m:oMath>
        <m:r>
          <w:rPr>
            <w:rFonts w:ascii="Cambria Math" w:hAnsi="Cambria Math"/>
            <w:lang w:eastAsia="zh-CN"/>
          </w:rPr>
          <m:t>L</m:t>
        </m:r>
      </m:oMath>
      <w:r>
        <w:rPr>
          <w:lang w:eastAsia="zh-CN"/>
        </w:rPr>
        <w:t>个类别，或者说</w:t>
      </w:r>
      <m:oMath>
        <m:r>
          <w:rPr>
            <w:rFonts w:ascii="Cambria Math" w:hAnsi="Cambria Math"/>
            <w:lang w:eastAsia="zh-CN"/>
          </w:rPr>
          <m:t>L</m:t>
        </m:r>
      </m:oMath>
      <w:r>
        <w:rPr>
          <w:lang w:eastAsia="zh-CN"/>
        </w:rPr>
        <w:t>层。</w:t>
      </w:r>
    </w:p>
    <w:p w14:paraId="17806159" w14:textId="77777777" w:rsidR="007E636B" w:rsidRDefault="00FC5E18">
      <w:pPr>
        <w:pStyle w:val="a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num>
            <m:den>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den>
          </m:f>
        </m:oMath>
      </m:oMathPara>
    </w:p>
    <w:p w14:paraId="332346E2" w14:textId="77777777" w:rsidR="007E636B" w:rsidRDefault="00EC5C27">
      <w:pPr>
        <w:pStyle w:val="FirstParagraph"/>
        <w:rPr>
          <w:lang w:eastAsia="zh-CN"/>
        </w:rPr>
      </w:pPr>
      <m:oMath>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acc>
                      <m:accPr>
                        <m:ctrlPr>
                          <w:rPr>
                            <w:rFonts w:ascii="Cambria Math" w:hAnsi="Cambria Math"/>
                          </w:rPr>
                        </m:ctrlPr>
                      </m:accPr>
                      <m:e>
                        <m:r>
                          <w:rPr>
                            <w:rFonts w:ascii="Cambria Math" w:hAnsi="Cambria Math"/>
                            <w:lang w:eastAsia="zh-CN"/>
                          </w:rPr>
                          <m:t>y</m:t>
                        </m:r>
                      </m:e>
                    </m:acc>
                  </m:e>
                  <m:sub>
                    <m:r>
                      <w:rPr>
                        <w:rFonts w:ascii="Cambria Math" w:hAnsi="Cambria Math"/>
                        <w:lang w:eastAsia="zh-CN"/>
                      </w:rPr>
                      <m:t>i</m:t>
                    </m:r>
                  </m:sub>
                </m:sSub>
              </m:e>
            </m:d>
          </m:e>
          <m:sup>
            <m:r>
              <w:rPr>
                <w:rFonts w:ascii="Cambria Math" w:hAnsi="Cambria Math"/>
                <w:lang w:eastAsia="zh-CN"/>
              </w:rPr>
              <m:t>2</m:t>
            </m:r>
          </m:sup>
        </m:sSup>
      </m:oMath>
      <w:r>
        <w:rPr>
          <w:lang w:eastAsia="zh-CN"/>
        </w:rPr>
        <w:t>代表</w:t>
      </w:r>
      <w:r>
        <w:rPr>
          <w:b/>
          <w:bCs/>
          <w:lang w:eastAsia="zh-CN"/>
        </w:rPr>
        <w:t>未被模型解释变化</w:t>
      </w:r>
      <w:r>
        <w:rPr>
          <w:lang w:eastAsia="zh-CN"/>
        </w:rPr>
        <w:t>，</w:t>
      </w:r>
      <m:oMath>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y</m:t>
                    </m:r>
                  </m:e>
                </m:acc>
              </m:e>
            </m:d>
          </m:e>
          <m:sup>
            <m:r>
              <w:rPr>
                <w:rFonts w:ascii="Cambria Math" w:hAnsi="Cambria Math"/>
                <w:lang w:eastAsia="zh-CN"/>
              </w:rPr>
              <m:t>2</m:t>
            </m:r>
          </m:sup>
        </m:sSup>
      </m:oMath>
      <w:r>
        <w:rPr>
          <w:lang w:eastAsia="zh-CN"/>
        </w:rPr>
        <w:t>代表</w:t>
      </w:r>
      <w:r>
        <w:rPr>
          <w:b/>
          <w:bCs/>
          <w:lang w:eastAsia="zh-CN"/>
        </w:rPr>
        <w:t>数据差异变化</w:t>
      </w:r>
      <w:r>
        <w:rPr>
          <w:lang w:eastAsia="zh-CN"/>
        </w:rPr>
        <w:t>。我们以</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y</m:t>
                </m:r>
              </m:e>
            </m:acc>
          </m:e>
          <m:sub>
            <m:r>
              <w:rPr>
                <w:rFonts w:ascii="Cambria Math" w:hAnsi="Cambria Math"/>
                <w:lang w:eastAsia="zh-CN"/>
              </w:rPr>
              <m:t>h</m:t>
            </m:r>
          </m:sub>
        </m:sSub>
      </m:oMath>
      <w:r>
        <w:rPr>
          <w:lang w:eastAsia="zh-CN"/>
        </w:rPr>
        <w:t>表示第</w:t>
      </w:r>
      <m:oMath>
        <m:r>
          <w:rPr>
            <w:rFonts w:ascii="Cambria Math" w:hAnsi="Cambria Math"/>
            <w:lang w:eastAsia="zh-CN"/>
          </w:rPr>
          <m:t>h</m:t>
        </m:r>
      </m:oMath>
      <w:r>
        <w:rPr>
          <w:lang w:eastAsia="zh-CN"/>
        </w:rPr>
        <w:t>个类别的组均值。</w:t>
      </w:r>
    </w:p>
    <w:p w14:paraId="6B6324BD" w14:textId="77777777" w:rsidR="007E636B" w:rsidRDefault="00FC5E18">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num>
                  <m:den>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L</m:t>
                        </m:r>
                      </m:sup>
                      <m:e>
                        <m:r>
                          <m:rPr>
                            <m:sty m:val="p"/>
                          </m:rPr>
                          <w:rPr>
                            <w:rFonts w:ascii="Cambria Math" w:hAnsi="Cambria Math"/>
                          </w:rPr>
                          <m:t>∑</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h</m:t>
                                </m:r>
                              </m:sub>
                            </m:sSub>
                          </m:e>
                        </m:d>
                      </m:e>
                      <m:sup>
                        <m:r>
                          <w:rPr>
                            <w:rFonts w:ascii="Cambria Math" w:hAnsi="Cambria Math"/>
                          </w:rPr>
                          <m:t>2</m:t>
                        </m:r>
                      </m:sup>
                    </m:sSup>
                  </m:num>
                  <m:den>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den>
                </m:f>
              </m:e>
            </m:mr>
            <m:mr>
              <m:e>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N</m:t>
                            </m:r>
                          </m:e>
                          <m:sub>
                            <m:r>
                              <w:rPr>
                                <w:rFonts w:ascii="Cambria Math" w:hAnsi="Cambria Math"/>
                              </w:rPr>
                              <m:t>h</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h</m:t>
                                </m:r>
                              </m:sub>
                            </m:sSub>
                          </m:e>
                        </m:d>
                      </m:e>
                      <m:sup>
                        <m:r>
                          <w:rPr>
                            <w:rFonts w:ascii="Cambria Math" w:hAnsi="Cambria Math"/>
                          </w:rPr>
                          <m:t>2</m:t>
                        </m:r>
                      </m:sup>
                    </m:sSup>
                  </m:num>
                  <m:den>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N</m:t>
                            </m:r>
                          </m:e>
                          <m:sub>
                            <m:r>
                              <w:rPr>
                                <w:rFonts w:ascii="Cambria Math" w:hAnsi="Cambria Math"/>
                              </w:rPr>
                              <m:t>h</m:t>
                            </m:r>
                          </m:sub>
                        </m:sSub>
                      </m:e>
                    </m:nary>
                    <m:sSubSup>
                      <m:sSubSupPr>
                        <m:ctrlPr>
                          <w:rPr>
                            <w:rFonts w:ascii="Cambria Math" w:hAnsi="Cambria Math"/>
                          </w:rPr>
                        </m:ctrlPr>
                      </m:sSubSupPr>
                      <m:e>
                        <m:r>
                          <w:rPr>
                            <w:rFonts w:ascii="Cambria Math" w:hAnsi="Cambria Math"/>
                          </w:rPr>
                          <m:t>σ</m:t>
                        </m:r>
                      </m:e>
                      <m:sub>
                        <m:r>
                          <w:rPr>
                            <w:rFonts w:ascii="Cambria Math" w:hAnsi="Cambria Math"/>
                          </w:rPr>
                          <m:t>h</m:t>
                        </m:r>
                      </m:sub>
                      <m:sup>
                        <m:r>
                          <w:rPr>
                            <w:rFonts w:ascii="Cambria Math" w:hAnsi="Cambria Math"/>
                          </w:rPr>
                          <m:t>2</m:t>
                        </m:r>
                      </m:sup>
                    </m:sSubSup>
                  </m:num>
                  <m:den>
                    <m:r>
                      <w:rPr>
                        <w:rFonts w:ascii="Cambria Math" w:hAnsi="Cambria Math"/>
                      </w:rPr>
                      <m:t>N</m:t>
                    </m:r>
                    <m:sSup>
                      <m:sSupPr>
                        <m:ctrlPr>
                          <w:rPr>
                            <w:rFonts w:ascii="Cambria Math" w:hAnsi="Cambria Math"/>
                          </w:rPr>
                        </m:ctrlPr>
                      </m:sSupPr>
                      <m:e>
                        <m:r>
                          <w:rPr>
                            <w:rFonts w:ascii="Cambria Math" w:hAnsi="Cambria Math"/>
                          </w:rPr>
                          <m:t>σ</m:t>
                        </m:r>
                      </m:e>
                      <m:sup>
                        <m:r>
                          <w:rPr>
                            <w:rFonts w:ascii="Cambria Math" w:hAnsi="Cambria Math"/>
                          </w:rPr>
                          <m:t>2</m:t>
                        </m:r>
                      </m:sup>
                    </m:sSup>
                  </m:den>
                </m:f>
                <m:r>
                  <m:rPr>
                    <m:sty m:val="p"/>
                  </m:rPr>
                  <w:rPr>
                    <w:rFonts w:ascii="Cambria Math" w:hAnsi="Cambria Math"/>
                  </w:rPr>
                  <m:t>=</m:t>
                </m:r>
                <m:r>
                  <w:rPr>
                    <w:rFonts w:ascii="Cambria Math" w:hAnsi="Cambria Math"/>
                  </w:rPr>
                  <m:t>q</m:t>
                </m:r>
              </m:e>
            </m:mr>
          </m:m>
        </m:oMath>
      </m:oMathPara>
    </w:p>
    <w:p w14:paraId="61C73E04" w14:textId="5F018CEE" w:rsidR="000A2C58" w:rsidRDefault="000A2C58" w:rsidP="000A2C58">
      <w:pPr>
        <w:pStyle w:val="3"/>
        <w:rPr>
          <w:lang w:eastAsia="zh-CN"/>
        </w:rPr>
      </w:pPr>
      <w:r>
        <w:rPr>
          <w:lang w:eastAsia="zh-CN"/>
        </w:rPr>
        <w:t>1.</w:t>
      </w:r>
      <w:r w:rsidR="002717CC">
        <w:rPr>
          <w:lang w:eastAsia="zh-CN"/>
        </w:rPr>
        <w:t>2</w:t>
      </w:r>
      <w:r>
        <w:rPr>
          <w:rFonts w:hint="eastAsia"/>
          <w:lang w:eastAsia="zh-CN"/>
        </w:rPr>
        <w:t>多</w:t>
      </w:r>
      <w:r>
        <w:rPr>
          <w:lang w:eastAsia="zh-CN"/>
        </w:rPr>
        <w:t>因子</w:t>
      </w:r>
      <w:r>
        <w:rPr>
          <w:rFonts w:hint="eastAsia"/>
          <w:lang w:eastAsia="zh-CN"/>
        </w:rPr>
        <w:t>探测等价性证明</w:t>
      </w:r>
    </w:p>
    <w:p w14:paraId="6D4C36CF" w14:textId="5D6C3AB8" w:rsidR="002C5E28" w:rsidRPr="00CD39BB" w:rsidRDefault="0060536E" w:rsidP="002C5E28">
      <w:pPr>
        <w:pStyle w:val="FirstParagraph"/>
        <w:ind w:firstLineChars="200" w:firstLine="480"/>
        <w:rPr>
          <w:rFonts w:hint="eastAsia"/>
          <w:color w:val="FF0000"/>
          <w:lang w:eastAsia="zh-CN"/>
        </w:rPr>
      </w:pPr>
      <w:r>
        <w:rPr>
          <w:rFonts w:hint="eastAsia"/>
          <w:lang w:eastAsia="zh-CN"/>
        </w:rPr>
        <w:t>以双因子探测为例</w:t>
      </w:r>
      <w:r w:rsidR="002423FC">
        <w:rPr>
          <w:rFonts w:hint="eastAsia"/>
          <w:lang w:eastAsia="zh-CN"/>
        </w:rPr>
        <w:t>，</w:t>
      </w:r>
      <w:r w:rsidR="002C5E28">
        <w:rPr>
          <w:lang w:eastAsia="zh-CN"/>
        </w:rPr>
        <w:t>假设</w:t>
      </w:r>
      <m:oMath>
        <m:r>
          <w:rPr>
            <w:rFonts w:ascii="Cambria Math" w:hAnsi="Cambria Math"/>
            <w:lang w:eastAsia="zh-CN"/>
          </w:rPr>
          <m:t>X</m:t>
        </m:r>
      </m:oMath>
      <w:r w:rsidR="009B6618">
        <w:rPr>
          <w:rFonts w:hint="eastAsia"/>
          <w:lang w:eastAsia="zh-CN"/>
        </w:rPr>
        <w:t>和</w:t>
      </w:r>
      <m:oMath>
        <m:r>
          <w:rPr>
            <w:rFonts w:ascii="Cambria Math" w:hAnsi="Cambria Math"/>
            <w:lang w:eastAsia="zh-CN"/>
          </w:rPr>
          <m:t>Z</m:t>
        </m:r>
      </m:oMath>
      <w:r w:rsidR="009B6618">
        <w:rPr>
          <w:rFonts w:hint="eastAsia"/>
          <w:lang w:eastAsia="zh-CN"/>
        </w:rPr>
        <w:t>各</w:t>
      </w:r>
      <w:r w:rsidR="002C5E28">
        <w:rPr>
          <w:lang w:eastAsia="zh-CN"/>
        </w:rPr>
        <w:t>有</w:t>
      </w:r>
      <w:r w:rsidR="009B6618">
        <w:rPr>
          <w:rFonts w:hint="eastAsia"/>
          <w:lang w:eastAsia="zh-CN"/>
        </w:rPr>
        <w:t>3</w:t>
      </w:r>
      <w:r w:rsidR="002C5E28">
        <w:rPr>
          <w:lang w:eastAsia="zh-CN"/>
        </w:rPr>
        <w:t>个分类</w:t>
      </w:r>
      <w:r w:rsidR="004E3E48">
        <w:rPr>
          <w:rFonts w:hint="eastAsia"/>
          <w:lang w:eastAsia="zh-CN"/>
        </w:rPr>
        <w:t>：</w:t>
      </w:r>
      <w:r w:rsidR="00BD096C">
        <w:rPr>
          <w:lang w:eastAsia="zh-CN"/>
        </w:rPr>
        <w:t>1</w:t>
      </w:r>
      <w:r w:rsidR="00BD096C">
        <w:rPr>
          <w:rFonts w:hint="eastAsia"/>
          <w:lang w:eastAsia="zh-CN"/>
        </w:rPr>
        <w:t>、</w:t>
      </w:r>
      <w:r w:rsidR="00BD096C">
        <w:rPr>
          <w:lang w:eastAsia="zh-CN"/>
        </w:rPr>
        <w:t>2</w:t>
      </w:r>
      <w:r w:rsidR="00BD096C">
        <w:rPr>
          <w:rFonts w:hint="eastAsia"/>
          <w:lang w:eastAsia="zh-CN"/>
        </w:rPr>
        <w:t>、</w:t>
      </w:r>
      <w:r w:rsidR="00BD096C">
        <w:rPr>
          <w:lang w:eastAsia="zh-CN"/>
        </w:rPr>
        <w:t>3</w:t>
      </w:r>
      <w:r w:rsidR="00E168F6">
        <w:rPr>
          <w:rFonts w:hint="eastAsia"/>
          <w:lang w:eastAsia="zh-CN"/>
        </w:rPr>
        <w:t>。将</w:t>
      </w:r>
      <m:oMath>
        <m:r>
          <w:rPr>
            <w:rFonts w:ascii="Cambria Math" w:hAnsi="Cambria Math"/>
            <w:lang w:eastAsia="zh-CN"/>
          </w:rPr>
          <m:t>X</m:t>
        </m:r>
      </m:oMath>
      <w:r w:rsidR="00E168F6">
        <w:rPr>
          <w:rFonts w:hint="eastAsia"/>
          <w:lang w:eastAsia="zh-CN"/>
        </w:rPr>
        <w:t>和</w:t>
      </w:r>
      <m:oMath>
        <m:r>
          <w:rPr>
            <w:rFonts w:ascii="Cambria Math" w:hAnsi="Cambria Math"/>
            <w:lang w:eastAsia="zh-CN"/>
          </w:rPr>
          <m:t>Z</m:t>
        </m:r>
      </m:oMath>
      <w:r w:rsidR="00E168F6">
        <w:rPr>
          <w:rFonts w:hint="eastAsia"/>
          <w:lang w:eastAsia="zh-CN"/>
        </w:rPr>
        <w:t>转化为虚拟变量后（以对应小写表示），</w:t>
      </w:r>
      <w:r w:rsidR="009B6618" w:rsidRPr="009B6618">
        <w:rPr>
          <w:rFonts w:hint="eastAsia"/>
          <w:lang w:eastAsia="zh-CN"/>
        </w:rPr>
        <w:t>需要构建如下与</w:t>
      </w:r>
      <w:r w:rsidR="009B6618">
        <w:rPr>
          <w:rFonts w:hint="eastAsia"/>
          <w:lang w:eastAsia="zh-CN"/>
        </w:rPr>
        <w:t>地理探测器</w:t>
      </w:r>
      <w:r w:rsidR="009B6618" w:rsidRPr="009B6618">
        <w:rPr>
          <w:rFonts w:hint="eastAsia"/>
          <w:lang w:eastAsia="zh-CN"/>
        </w:rPr>
        <w:t>等价模型</w:t>
      </w:r>
      <w:r w:rsidR="009B6618">
        <w:rPr>
          <w:rFonts w:hint="eastAsia"/>
          <w:lang w:eastAsia="zh-CN"/>
        </w:rPr>
        <w:t>：</w:t>
      </w:r>
    </w:p>
    <w:p w14:paraId="7E295807" w14:textId="77777777" w:rsidR="002C5E28" w:rsidRDefault="002C5E28" w:rsidP="002C5E28">
      <w:pPr>
        <w:spacing w:line="360" w:lineRule="auto"/>
        <w:ind w:firstLineChars="200" w:firstLine="480"/>
        <w:rPr>
          <w:rFonts w:asciiTheme="majorHAnsi" w:eastAsiaTheme="majorEastAsia" w:hAnsiTheme="majorHAnsi" w:cstheme="majorBidi"/>
          <w:lang w:eastAsia="zh-CN"/>
        </w:rPr>
      </w:pPr>
    </w:p>
    <w:p w14:paraId="10295932" w14:textId="0F5C63E9" w:rsidR="002C5E28" w:rsidRDefault="00877464" w:rsidP="002C5E28">
      <w:pPr>
        <w:spacing w:line="360" w:lineRule="auto"/>
        <w:rPr>
          <w:rFonts w:ascii="Times New Roman" w:hAnsi="Times New Roman" w:cs="Times New Roman" w:hint="eastAsia"/>
          <w:i/>
          <w:iCs/>
          <w:lang w:eastAsia="zh-C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w:rPr>
              <w:rFonts w:ascii="Cambria Math" w:hAnsi="Cambria Math" w:cs="Times New Roman"/>
              <w:lang w:eastAsia="zh-CN"/>
            </w:rPr>
            <m:t>α</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r>
                <w:rPr>
                  <w:rFonts w:ascii="Cambria Math" w:hAnsi="Cambria Math" w:cs="Times New Roman"/>
                </w:rPr>
                <m:t>i</m:t>
              </m:r>
            </m:sub>
          </m:sSub>
          <m:r>
            <w:rPr>
              <w:rFonts w:ascii="Cambria Math" w:hAnsi="Cambria Math" w:cs="Times New Roman"/>
            </w:rPr>
            <m:t>+</m:t>
          </m:r>
        </m:oMath>
      </m:oMathPara>
    </w:p>
    <w:p w14:paraId="1D4F83DF" w14:textId="667198F1" w:rsidR="002C5E28" w:rsidRDefault="002C5E28" w:rsidP="002C5E28">
      <w:pPr>
        <w:spacing w:line="360" w:lineRule="auto"/>
        <w:rPr>
          <w:rFonts w:ascii="Times New Roman" w:hAnsi="Times New Roman" w:cs="Times New Roman"/>
          <w:i/>
        </w:rPr>
      </w:pPr>
      <m:oMathPara>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r>
                <w:rPr>
                  <w:rFonts w:ascii="Cambria Math" w:hAnsi="Cambria Math" w:cs="Times New Roman"/>
                </w:rPr>
                <m:t>i</m:t>
              </m:r>
            </m:sub>
          </m:sSub>
          <m:r>
            <w:rPr>
              <w:rFonts w:ascii="Cambria Math" w:hAnsi="Cambria Math" w:cs="Times New Roman"/>
            </w:rPr>
            <m:t>+</m:t>
          </m:r>
        </m:oMath>
      </m:oMathPara>
    </w:p>
    <w:p w14:paraId="47DB09AF" w14:textId="2F053157" w:rsidR="002C5E28" w:rsidRDefault="002C5E28" w:rsidP="002C5E28">
      <w:pPr>
        <w:spacing w:line="360" w:lineRule="auto"/>
        <w:rPr>
          <w:rFonts w:ascii="Times New Roman" w:hAnsi="Times New Roman" w:cs="Times New Roman"/>
          <w:i/>
          <w:iCs/>
        </w:rPr>
      </w:pPr>
      <m:oMathPara>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23</m:t>
              </m:r>
            </m:sub>
          </m:sSub>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sub>
              </m:sSub>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32</m:t>
              </m:r>
            </m:sub>
          </m:sSub>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33</m:t>
              </m:r>
            </m:sub>
          </m:sSub>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sub>
              </m:sSub>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m:oMathPara>
    </w:p>
    <w:p w14:paraId="66FD28CC" w14:textId="5DD86431" w:rsidR="00884A74" w:rsidRDefault="0060536E" w:rsidP="00884A74">
      <w:pPr>
        <w:pStyle w:val="FirstParagraph"/>
        <w:rPr>
          <w:iCs/>
          <w:lang w:eastAsia="zh-CN"/>
        </w:rPr>
      </w:pPr>
      <w:r>
        <w:rPr>
          <w:rFonts w:hint="eastAsia"/>
          <w:lang w:eastAsia="zh-CN"/>
        </w:rPr>
        <w:t>其中包含了单因子</w:t>
      </w:r>
      <w:r w:rsidR="00884A74">
        <w:rPr>
          <w:rFonts w:hint="eastAsia"/>
          <w:lang w:eastAsia="zh-CN"/>
        </w:rPr>
        <w:t>作用</w:t>
      </w:r>
      <w:r>
        <w:rPr>
          <w:rFonts w:hint="eastAsia"/>
          <w:lang w:eastAsia="zh-CN"/>
        </w:rPr>
        <w:t>和双因子交互作用</w:t>
      </w:r>
      <w:r w:rsidR="00884A74">
        <w:rPr>
          <w:rFonts w:hint="eastAsia"/>
          <w:lang w:eastAsia="zh-CN"/>
        </w:rPr>
        <w:t>，对两边同求期望</w:t>
      </w:r>
      <w:r w:rsidR="00884A74" w:rsidRPr="00884A74">
        <w:rPr>
          <w:iCs/>
          <w:lang w:eastAsia="zh-CN"/>
        </w:rPr>
        <w:t>：</w:t>
      </w:r>
    </w:p>
    <w:p w14:paraId="51888557" w14:textId="1AADFA4C" w:rsidR="00884A74" w:rsidRDefault="00E410DB" w:rsidP="00884A74">
      <w:pPr>
        <w:pStyle w:val="a0"/>
        <w:rPr>
          <w:rFonts w:ascii="Cambria Math" w:hAnsi="Cambria Math" w:cs="Times New Roman"/>
          <w:iCs/>
          <w:lang w:eastAsia="zh-CN"/>
        </w:rPr>
      </w:pPr>
      <w:r>
        <w:rPr>
          <w:rFonts w:hint="eastAsia"/>
          <w:lang w:eastAsia="zh-CN"/>
        </w:rPr>
        <w:t>对于，</w:t>
      </w:r>
      <m:oMath>
        <m:r>
          <w:rPr>
            <w:rFonts w:ascii="Cambria Math" w:hAnsi="Cambria Math" w:hint="eastAsia"/>
            <w:lang w:eastAsia="zh-CN"/>
          </w:rPr>
          <m:t>X</m:t>
        </m:r>
        <m:r>
          <w:rPr>
            <w:rFonts w:ascii="Cambria Math" w:hAnsi="Cambria Math"/>
            <w:lang w:eastAsia="zh-CN"/>
          </w:rPr>
          <m:t>=1,</m:t>
        </m:r>
        <m:r>
          <w:rPr>
            <w:rFonts w:ascii="Cambria Math" w:hAnsi="Cambria Math"/>
            <w:lang w:eastAsia="zh-CN"/>
          </w:rPr>
          <m:t>Z</m:t>
        </m:r>
        <m:r>
          <w:rPr>
            <w:rFonts w:ascii="Cambria Math" w:hAnsi="Cambria Math"/>
            <w:lang w:eastAsia="zh-CN"/>
          </w:rPr>
          <m:t>​=1</m:t>
        </m:r>
      </m:oMath>
      <w:r w:rsidR="00FB18FC">
        <w:rPr>
          <w:rFonts w:hint="eastAsia"/>
          <w:lang w:eastAsia="zh-CN"/>
        </w:rPr>
        <w:t>，根据上述编码规则，</w:t>
      </w:r>
      <w:r w:rsidRPr="00E410DB">
        <w:rPr>
          <w:rFonts w:ascii="Cambria Math" w:hAnsi="Cambria Math" w:cs="Times New Roman"/>
          <w:i/>
          <w:iCs/>
          <w:lang w:eastAsia="zh-CN"/>
        </w:rPr>
        <w:t xml:space="preserve"> </w:t>
      </w:r>
      <m:oMath>
        <m:sSub>
          <m:sSubPr>
            <m:ctrlPr>
              <w:rPr>
                <w:rFonts w:ascii="Cambria Math" w:hAnsi="Cambria Math" w:cs="Times New Roman"/>
                <w:i/>
                <w:iCs/>
              </w:rPr>
            </m:ctrlPr>
          </m:sSubPr>
          <m:e>
            <m:r>
              <w:rPr>
                <w:rFonts w:ascii="Cambria Math" w:hAnsi="Cambria Math" w:cs="Times New Roman"/>
                <w:lang w:eastAsia="zh-CN"/>
              </w:rPr>
              <m:t>x</m:t>
            </m:r>
          </m:e>
          <m:sub>
            <m:r>
              <w:rPr>
                <w:rFonts w:ascii="Cambria Math" w:hAnsi="Cambria Math" w:cs="Times New Roman"/>
                <w:lang w:eastAsia="zh-CN"/>
              </w:rPr>
              <m:t>j</m:t>
            </m:r>
          </m:sub>
        </m:sSub>
      </m:oMath>
      <w:r w:rsidRPr="00E410DB">
        <w:rPr>
          <w:rFonts w:ascii="Cambria Math" w:hAnsi="Cambria Math" w:cs="Times New Roman" w:hint="eastAsia"/>
          <w:lang w:eastAsia="zh-CN"/>
        </w:rPr>
        <w:t>和</w:t>
      </w:r>
      <m:oMath>
        <m:sSub>
          <m:sSubPr>
            <m:ctrlPr>
              <w:rPr>
                <w:rFonts w:ascii="Cambria Math" w:hAnsi="Cambria Math" w:cs="Times New Roman"/>
                <w:i/>
                <w:iCs/>
              </w:rPr>
            </m:ctrlPr>
          </m:sSubPr>
          <m:e>
            <m:r>
              <w:rPr>
                <w:rFonts w:ascii="Cambria Math" w:hAnsi="Cambria Math" w:cs="Times New Roman"/>
                <w:lang w:eastAsia="zh-CN"/>
              </w:rPr>
              <m:t>z</m:t>
            </m:r>
          </m:e>
          <m:sub>
            <m:r>
              <w:rPr>
                <w:rFonts w:ascii="Cambria Math" w:hAnsi="Cambria Math" w:cs="Times New Roman" w:hint="eastAsia"/>
                <w:lang w:eastAsia="zh-CN"/>
              </w:rPr>
              <m:t>j</m:t>
            </m:r>
          </m:sub>
        </m:sSub>
      </m:oMath>
      <w:r>
        <w:rPr>
          <w:rFonts w:ascii="Cambria Math" w:hAnsi="Cambria Math" w:cs="Times New Roman" w:hint="eastAsia"/>
          <w:iCs/>
          <w:lang w:eastAsia="zh-CN"/>
        </w:rPr>
        <w:t>均为</w:t>
      </w:r>
      <w:r>
        <w:rPr>
          <w:rFonts w:ascii="Cambria Math" w:hAnsi="Cambria Math" w:cs="Times New Roman" w:hint="eastAsia"/>
          <w:iCs/>
          <w:lang w:eastAsia="zh-CN"/>
        </w:rPr>
        <w:t>0</w:t>
      </w:r>
      <w:r>
        <w:rPr>
          <w:rFonts w:ascii="Cambria Math" w:hAnsi="Cambria Math" w:cs="Times New Roman" w:hint="eastAsia"/>
          <w:iCs/>
          <w:lang w:eastAsia="zh-CN"/>
        </w:rPr>
        <w:t>，</w:t>
      </w:r>
      <w:r w:rsidR="00877464">
        <w:rPr>
          <w:rFonts w:ascii="Cambria Math" w:hAnsi="Cambria Math" w:cs="Times New Roman" w:hint="eastAsia"/>
          <w:iCs/>
          <w:lang w:eastAsia="zh-CN"/>
        </w:rPr>
        <w:t>于是</w:t>
      </w:r>
    </w:p>
    <w:p w14:paraId="1F67EAD0" w14:textId="36503483" w:rsidR="00877464" w:rsidRPr="00884A74" w:rsidRDefault="00877464" w:rsidP="00884A74">
      <w:pPr>
        <w:pStyle w:val="a0"/>
        <w:rPr>
          <w:rFonts w:hint="eastAsia"/>
          <w:lang w:eastAsia="zh-C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cs="Times New Roman"/>
                  <w:i/>
                  <w:iCs/>
                </w:rPr>
              </m:ctrlPr>
            </m:sSubPr>
            <m:e>
              <m:acc>
                <m:accPr>
                  <m:ctrlPr>
                    <w:rPr>
                      <w:rFonts w:ascii="Cambria Math" w:hAnsi="Cambria Math" w:cs="Times New Roman"/>
                      <w:i/>
                    </w:rPr>
                  </m:ctrlPr>
                </m:accPr>
                <m:e>
                  <m:r>
                    <w:rPr>
                      <w:rFonts w:ascii="Cambria Math" w:hAnsi="Cambria Math" w:cs="Times New Roman"/>
                    </w:rPr>
                    <m:t>γ</m:t>
                  </m:r>
                </m:e>
              </m:acc>
            </m:e>
            <m:sub>
              <m:r>
                <w:rPr>
                  <w:rFonts w:ascii="Cambria Math" w:hAnsi="Cambria Math" w:cs="Times New Roman"/>
                </w:rPr>
                <m:t>1</m:t>
              </m:r>
            </m:sub>
          </m:sSub>
        </m:oMath>
      </m:oMathPara>
    </w:p>
    <w:p w14:paraId="19130350" w14:textId="37F55180" w:rsidR="00884A74" w:rsidRPr="00E51AE1" w:rsidRDefault="00897199" w:rsidP="00884A74">
      <w:pPr>
        <w:pStyle w:val="a0"/>
        <w:rPr>
          <w:i/>
          <w:lang w:eastAsia="zh-CN"/>
        </w:rPr>
      </w:pPr>
      <m:oMathPara>
        <m:oMath>
          <m:r>
            <w:rPr>
              <w:rFonts w:ascii="Cambria Math" w:hAnsi="Cambria Math"/>
              <w:lang w:eastAsia="zh-CN"/>
            </w:rPr>
            <m:t>E</m:t>
          </m:r>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ij</m:t>
              </m:r>
            </m:sub>
          </m:sSub>
          <m:r>
            <w:rPr>
              <w:rFonts w:ascii="Cambria Math" w:hAnsi="Cambria Math"/>
              <w:lang w:eastAsia="zh-CN"/>
            </w:rPr>
            <m:t>​|</m:t>
          </m:r>
          <m:r>
            <w:rPr>
              <w:rFonts w:ascii="Cambria Math" w:hAnsi="Cambria Math" w:hint="eastAsia"/>
              <w:lang w:eastAsia="zh-CN"/>
            </w:rPr>
            <m:t>X</m:t>
          </m:r>
          <m:r>
            <w:rPr>
              <w:rFonts w:ascii="Cambria Math" w:hAnsi="Cambria Math"/>
              <w:lang w:eastAsia="zh-CN"/>
            </w:rPr>
            <m:t>=1,</m:t>
          </m:r>
          <m:r>
            <w:rPr>
              <w:rFonts w:ascii="Cambria Math" w:hAnsi="Cambria Math"/>
              <w:lang w:eastAsia="zh-CN"/>
            </w:rPr>
            <m:t>Z</m:t>
          </m:r>
          <m:r>
            <w:rPr>
              <w:rFonts w:ascii="Cambria Math" w:hAnsi="Cambria Math"/>
              <w:lang w:eastAsia="zh-CN"/>
            </w:rPr>
            <m:t>​=1)=</m:t>
          </m:r>
          <m:sSub>
            <m:sSubPr>
              <m:ctrlPr>
                <w:rPr>
                  <w:rFonts w:ascii="Cambria Math" w:hAnsi="Cambria Math" w:cs="Times New Roman"/>
                  <w:i/>
                  <w:iCs/>
                </w:rPr>
              </m:ctrlPr>
            </m:sSubPr>
            <m:e>
              <m:acc>
                <m:accPr>
                  <m:ctrlPr>
                    <w:rPr>
                      <w:rFonts w:ascii="Cambria Math" w:hAnsi="Cambria Math" w:cs="Times New Roman"/>
                      <w:i/>
                    </w:rPr>
                  </m:ctrlPr>
                </m:accPr>
                <m:e>
                  <m:r>
                    <w:rPr>
                      <w:rFonts w:ascii="Cambria Math" w:hAnsi="Cambria Math" w:cs="Times New Roman"/>
                    </w:rPr>
                    <m:t>γ</m:t>
                  </m:r>
                </m:e>
              </m:acc>
            </m:e>
            <m:sub>
              <m:r>
                <w:rPr>
                  <w:rFonts w:ascii="Cambria Math" w:hAnsi="Cambria Math" w:cs="Times New Roman"/>
                </w:rPr>
                <m:t>1</m:t>
              </m:r>
            </m:sub>
          </m:sSub>
          <m:r>
            <w:rPr>
              <w:rFonts w:ascii="Cambria Math" w:hAnsi="Cambria Math"/>
              <w:lang w:eastAsia="zh-CN"/>
            </w:rPr>
            <m:t xml:space="preserve"> </m:t>
          </m:r>
        </m:oMath>
      </m:oMathPara>
    </w:p>
    <w:p w14:paraId="40C351D3" w14:textId="52CC9711" w:rsidR="00E51AE1" w:rsidRDefault="00E51AE1" w:rsidP="00E51AE1">
      <w:pPr>
        <w:pStyle w:val="a0"/>
        <w:rPr>
          <w:rFonts w:ascii="Cambria Math" w:hAnsi="Cambria Math" w:cs="Times New Roman"/>
          <w:iCs/>
          <w:lang w:eastAsia="zh-CN"/>
        </w:rPr>
      </w:pPr>
      <w:r>
        <w:rPr>
          <w:rFonts w:hint="eastAsia"/>
          <w:lang w:eastAsia="zh-CN"/>
        </w:rPr>
        <w:t>对于</w:t>
      </w:r>
      <m:oMath>
        <m:r>
          <w:rPr>
            <w:rFonts w:ascii="Cambria Math" w:hAnsi="Cambria Math" w:hint="eastAsia"/>
            <w:lang w:eastAsia="zh-CN"/>
          </w:rPr>
          <m:t>X</m:t>
        </m:r>
        <m:r>
          <w:rPr>
            <w:rFonts w:ascii="Cambria Math" w:hAnsi="Cambria Math"/>
            <w:lang w:eastAsia="zh-CN"/>
          </w:rPr>
          <m:t>=</m:t>
        </m:r>
        <m:r>
          <w:rPr>
            <w:rFonts w:ascii="Cambria Math" w:hAnsi="Cambria Math"/>
            <w:lang w:eastAsia="zh-CN"/>
          </w:rPr>
          <m:t>2</m:t>
        </m:r>
      </m:oMath>
      <w:r>
        <w:rPr>
          <w:rFonts w:hint="eastAsia"/>
          <w:lang w:eastAsia="zh-CN"/>
        </w:rPr>
        <w:t>，</w:t>
      </w:r>
      <m:oMath>
        <m:r>
          <w:rPr>
            <w:rFonts w:ascii="Cambria Math" w:hAnsi="Cambria Math"/>
            <w:lang w:eastAsia="zh-CN"/>
          </w:rPr>
          <m:t>Z</m:t>
        </m:r>
        <m:r>
          <w:rPr>
            <w:rFonts w:ascii="Cambria Math" w:hAnsi="Cambria Math"/>
            <w:lang w:eastAsia="zh-CN"/>
          </w:rPr>
          <m:t>​=</m:t>
        </m:r>
        <m:r>
          <w:rPr>
            <w:rFonts w:ascii="Cambria Math" w:hAnsi="Cambria Math"/>
            <w:lang w:eastAsia="zh-CN"/>
          </w:rPr>
          <m:t>2</m:t>
        </m:r>
      </m:oMath>
      <w:r>
        <w:rPr>
          <w:rFonts w:hint="eastAsia"/>
          <w:lang w:eastAsia="zh-CN"/>
        </w:rPr>
        <w:t>，</w:t>
      </w:r>
      <w:r>
        <w:rPr>
          <w:rFonts w:hint="eastAsia"/>
          <w:lang w:eastAsia="zh-CN"/>
        </w:rPr>
        <w:t>根据上述编码规则，</w:t>
      </w:r>
      <w:r w:rsidRPr="00E410DB">
        <w:rPr>
          <w:rFonts w:ascii="Cambria Math" w:hAnsi="Cambria Math" w:cs="Times New Roman"/>
          <w:i/>
          <w:iCs/>
          <w:lang w:eastAsia="zh-CN"/>
        </w:rPr>
        <w:t xml:space="preserve"> </w:t>
      </w:r>
      <m:oMath>
        <m:sSub>
          <m:sSubPr>
            <m:ctrlPr>
              <w:rPr>
                <w:rFonts w:ascii="Cambria Math" w:hAnsi="Cambria Math" w:cs="Times New Roman"/>
                <w:i/>
                <w:iCs/>
              </w:rPr>
            </m:ctrlPr>
          </m:sSubPr>
          <m:e>
            <m:r>
              <w:rPr>
                <w:rFonts w:ascii="Cambria Math" w:hAnsi="Cambria Math" w:cs="Times New Roman"/>
                <w:lang w:eastAsia="zh-CN"/>
              </w:rPr>
              <m:t>x</m:t>
            </m:r>
          </m:e>
          <m:sub>
            <m:r>
              <w:rPr>
                <w:rFonts w:ascii="Cambria Math" w:hAnsi="Cambria Math" w:cs="Times New Roman"/>
                <w:lang w:eastAsia="zh-CN"/>
              </w:rPr>
              <m:t>2</m:t>
            </m:r>
          </m:sub>
        </m:sSub>
        <m:r>
          <w:rPr>
            <w:rFonts w:ascii="Cambria Math" w:hAnsi="Cambria Math" w:cs="Times New Roman"/>
            <w:lang w:eastAsia="zh-CN"/>
          </w:rPr>
          <m:t>=1</m:t>
        </m:r>
      </m:oMath>
      <w:r w:rsidRPr="00E410DB">
        <w:rPr>
          <w:rFonts w:ascii="Cambria Math" w:hAnsi="Cambria Math" w:cs="Times New Roman" w:hint="eastAsia"/>
          <w:lang w:eastAsia="zh-CN"/>
        </w:rPr>
        <w:t>和</w:t>
      </w:r>
      <m:oMath>
        <m:sSub>
          <m:sSubPr>
            <m:ctrlPr>
              <w:rPr>
                <w:rFonts w:ascii="Cambria Math" w:hAnsi="Cambria Math" w:cs="Times New Roman"/>
                <w:i/>
                <w:iCs/>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=1</m:t>
        </m:r>
      </m:oMath>
      <w:r>
        <w:rPr>
          <w:rFonts w:ascii="Cambria Math" w:hAnsi="Cambria Math" w:cs="Times New Roman" w:hint="eastAsia"/>
          <w:iCs/>
          <w:lang w:eastAsia="zh-CN"/>
        </w:rPr>
        <w:t>，其余</w:t>
      </w:r>
      <w:r>
        <w:rPr>
          <w:rFonts w:ascii="Cambria Math" w:hAnsi="Cambria Math" w:cs="Times New Roman" w:hint="eastAsia"/>
          <w:iCs/>
          <w:lang w:eastAsia="zh-CN"/>
        </w:rPr>
        <w:t>均为</w:t>
      </w:r>
      <w:r>
        <w:rPr>
          <w:rFonts w:ascii="Cambria Math" w:hAnsi="Cambria Math" w:cs="Times New Roman" w:hint="eastAsia"/>
          <w:iCs/>
          <w:lang w:eastAsia="zh-CN"/>
        </w:rPr>
        <w:t>0</w:t>
      </w:r>
      <w:r>
        <w:rPr>
          <w:rFonts w:ascii="Cambria Math" w:hAnsi="Cambria Math" w:cs="Times New Roman" w:hint="eastAsia"/>
          <w:iCs/>
          <w:lang w:eastAsia="zh-CN"/>
        </w:rPr>
        <w:t>，于是</w:t>
      </w:r>
    </w:p>
    <w:p w14:paraId="7B57FCC2" w14:textId="019102DA" w:rsidR="00E51AE1" w:rsidRPr="00884A74" w:rsidRDefault="00897199" w:rsidP="00884A74">
      <w:pPr>
        <w:pStyle w:val="a0"/>
        <w:rPr>
          <w:rFonts w:hint="eastAsia"/>
          <w:lang w:eastAsia="zh-C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22</m:t>
              </m:r>
            </m:sub>
          </m:sSub>
        </m:oMath>
      </m:oMathPara>
    </w:p>
    <w:p w14:paraId="0A6289E7" w14:textId="41EDA528" w:rsidR="00897199" w:rsidRPr="00897199" w:rsidRDefault="00897199" w:rsidP="00884A74">
      <w:pPr>
        <w:pStyle w:val="a0"/>
        <w:rPr>
          <w:i/>
          <w:iCs/>
          <w:lang w:eastAsia="zh-CN"/>
        </w:rPr>
      </w:pPr>
      <m:oMathPara>
        <m:oMath>
          <m:r>
            <w:rPr>
              <w:rFonts w:ascii="Cambria Math" w:hAnsi="Cambria Math"/>
              <w:lang w:eastAsia="zh-CN"/>
            </w:rPr>
            <m:t>E</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e>
            <m:e>
              <m:r>
                <w:rPr>
                  <w:rFonts w:ascii="Cambria Math" w:hAnsi="Cambria Math"/>
                  <w:lang w:eastAsia="zh-CN"/>
                </w:rPr>
                <m:t>X</m:t>
              </m:r>
              <m:r>
                <w:rPr>
                  <w:rFonts w:ascii="Cambria Math" w:hAnsi="Cambria Math"/>
                  <w:lang w:eastAsia="zh-CN"/>
                </w:rPr>
                <m:t>​=2,</m:t>
              </m:r>
              <m:r>
                <w:rPr>
                  <w:rFonts w:ascii="Cambria Math" w:hAnsi="Cambria Math"/>
                  <w:lang w:eastAsia="zh-CN"/>
                </w:rPr>
                <m:t>Z</m:t>
              </m:r>
              <m:r>
                <w:rPr>
                  <w:rFonts w:ascii="Cambria Math" w:hAnsi="Cambria Math"/>
                  <w:lang w:eastAsia="zh-CN"/>
                </w:rPr>
                <m:t>=2</m:t>
              </m:r>
            </m:e>
          </m:d>
          <m:r>
            <w:rPr>
              <w:rFonts w:ascii="Cambria Math" w:hAnsi="Cambria Math"/>
              <w:lang w:eastAsia="zh-CN"/>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22</m:t>
              </m:r>
            </m:sub>
          </m:sSub>
        </m:oMath>
      </m:oMathPara>
    </w:p>
    <w:p w14:paraId="1B291470" w14:textId="7852CB21" w:rsidR="00897199" w:rsidRDefault="00897199" w:rsidP="00884A74">
      <w:pPr>
        <w:pStyle w:val="a0"/>
        <w:rPr>
          <w:lang w:eastAsia="zh-CN"/>
        </w:rPr>
      </w:pPr>
      <w:r>
        <w:rPr>
          <w:rFonts w:hint="eastAsia"/>
          <w:lang w:eastAsia="zh-CN"/>
        </w:rPr>
        <w:t>同理，</w:t>
      </w:r>
      <w:r>
        <w:rPr>
          <w:rFonts w:hint="eastAsia"/>
          <w:lang w:eastAsia="zh-CN"/>
        </w:rPr>
        <w:t>对于</w:t>
      </w:r>
      <m:oMath>
        <m:r>
          <w:rPr>
            <w:rFonts w:ascii="Cambria Math" w:hAnsi="Cambria Math" w:hint="eastAsia"/>
            <w:lang w:eastAsia="zh-CN"/>
          </w:rPr>
          <m:t>X</m:t>
        </m:r>
        <m:r>
          <w:rPr>
            <w:rFonts w:ascii="Cambria Math" w:hAnsi="Cambria Math"/>
            <w:lang w:eastAsia="zh-CN"/>
          </w:rPr>
          <m:t>=</m:t>
        </m:r>
        <m:r>
          <w:rPr>
            <w:rFonts w:ascii="Cambria Math" w:hAnsi="Cambria Math"/>
            <w:lang w:eastAsia="zh-CN"/>
          </w:rPr>
          <m:t>2</m:t>
        </m:r>
      </m:oMath>
      <w:r>
        <w:rPr>
          <w:rFonts w:hint="eastAsia"/>
          <w:lang w:eastAsia="zh-CN"/>
        </w:rPr>
        <w:t>，</w:t>
      </w:r>
      <m:oMath>
        <m:r>
          <w:rPr>
            <w:rFonts w:ascii="Cambria Math" w:hAnsi="Cambria Math"/>
            <w:lang w:eastAsia="zh-CN"/>
          </w:rPr>
          <m:t>Z</m:t>
        </m:r>
        <m:r>
          <w:rPr>
            <w:rFonts w:ascii="Cambria Math" w:hAnsi="Cambria Math"/>
            <w:lang w:eastAsia="zh-CN"/>
          </w:rPr>
          <m:t>​=</m:t>
        </m:r>
        <m:r>
          <w:rPr>
            <w:rFonts w:ascii="Cambria Math" w:hAnsi="Cambria Math"/>
            <w:lang w:eastAsia="zh-CN"/>
          </w:rPr>
          <m:t>3</m:t>
        </m:r>
      </m:oMath>
      <w:r>
        <w:rPr>
          <w:rFonts w:hint="eastAsia"/>
          <w:lang w:eastAsia="zh-CN"/>
        </w:rPr>
        <w:t>，</w:t>
      </w:r>
    </w:p>
    <w:p w14:paraId="1B47A1D5" w14:textId="5133488C" w:rsidR="00897199" w:rsidRPr="00884A74" w:rsidRDefault="00897199" w:rsidP="00884A74">
      <w:pPr>
        <w:pStyle w:val="a0"/>
        <w:rPr>
          <w:rFonts w:hint="eastAsia"/>
          <w:lang w:eastAsia="zh-C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2</m:t>
              </m:r>
              <m:r>
                <w:rPr>
                  <w:rFonts w:ascii="Cambria Math" w:hAnsi="Cambria Math"/>
                  <w:lang w:eastAsia="zh-CN"/>
                </w:rPr>
                <m:t>3</m:t>
              </m:r>
            </m:sub>
          </m:sSub>
        </m:oMath>
      </m:oMathPara>
    </w:p>
    <w:p w14:paraId="13804941" w14:textId="5C59A935" w:rsidR="00884A74" w:rsidRPr="00897199" w:rsidRDefault="00897199" w:rsidP="00884A74">
      <w:pPr>
        <w:pStyle w:val="a0"/>
        <w:rPr>
          <w:i/>
          <w:iCs/>
          <w:lang w:eastAsia="zh-CN"/>
        </w:rPr>
      </w:pPr>
      <m:oMathPara>
        <m:oMath>
          <m:r>
            <w:rPr>
              <w:rFonts w:ascii="Cambria Math" w:hAnsi="Cambria Math"/>
              <w:lang w:eastAsia="zh-CN"/>
            </w:rPr>
            <m:t>E</m:t>
          </m:r>
          <m:d>
            <m:dPr>
              <m:ctrlPr>
                <w:rPr>
                  <w:rFonts w:ascii="Cambria Math" w:hAnsi="Cambria Math"/>
                  <w:i/>
                  <w:lang w:eastAsia="zh-CN"/>
                </w:rPr>
              </m:ctrlPr>
            </m:d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e>
            <m:e>
              <m:r>
                <w:rPr>
                  <w:rFonts w:ascii="Cambria Math" w:hAnsi="Cambria Math"/>
                  <w:lang w:eastAsia="zh-CN"/>
                </w:rPr>
                <m:t>X</m:t>
              </m:r>
              <m:r>
                <w:rPr>
                  <w:rFonts w:ascii="Cambria Math" w:hAnsi="Cambria Math"/>
                  <w:lang w:eastAsia="zh-CN"/>
                </w:rPr>
                <m:t>​=2,</m:t>
              </m:r>
              <m:r>
                <w:rPr>
                  <w:rFonts w:ascii="Cambria Math" w:hAnsi="Cambria Math"/>
                  <w:lang w:eastAsia="zh-CN"/>
                </w:rPr>
                <m:t>Z</m:t>
              </m:r>
              <m:r>
                <w:rPr>
                  <w:rFonts w:ascii="Cambria Math" w:hAnsi="Cambria Math"/>
                  <w:lang w:eastAsia="zh-CN"/>
                </w:rPr>
                <m:t>=3</m:t>
              </m:r>
            </m:e>
          </m:d>
          <m:r>
            <w:rPr>
              <w:rFonts w:ascii="Cambria Math" w:hAnsi="Cambria Math"/>
              <w:lang w:eastAsia="zh-CN"/>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2</m:t>
              </m:r>
              <m:r>
                <w:rPr>
                  <w:rFonts w:ascii="Cambria Math" w:hAnsi="Cambria Math"/>
                  <w:lang w:eastAsia="zh-CN"/>
                </w:rPr>
                <m:t>3</m:t>
              </m:r>
            </m:sub>
          </m:sSub>
        </m:oMath>
      </m:oMathPara>
    </w:p>
    <w:p w14:paraId="5243C5F7" w14:textId="3AFC964D" w:rsidR="00897199" w:rsidRDefault="00897199" w:rsidP="00884A74">
      <w:pPr>
        <w:pStyle w:val="a0"/>
        <w:rPr>
          <w:lang w:eastAsia="zh-CN"/>
        </w:rPr>
      </w:pPr>
      <w:r>
        <w:rPr>
          <w:rFonts w:hint="eastAsia"/>
          <w:lang w:eastAsia="zh-CN"/>
        </w:rPr>
        <w:t>对于</w:t>
      </w:r>
      <m:oMath>
        <m:r>
          <w:rPr>
            <w:rFonts w:ascii="Cambria Math" w:hAnsi="Cambria Math" w:hint="eastAsia"/>
            <w:lang w:eastAsia="zh-CN"/>
          </w:rPr>
          <m:t>X</m:t>
        </m:r>
        <m:r>
          <w:rPr>
            <w:rFonts w:ascii="Cambria Math" w:hAnsi="Cambria Math"/>
            <w:lang w:eastAsia="zh-CN"/>
          </w:rPr>
          <m:t>=</m:t>
        </m:r>
        <m:r>
          <w:rPr>
            <w:rFonts w:ascii="Cambria Math" w:hAnsi="Cambria Math"/>
            <w:lang w:eastAsia="zh-CN"/>
          </w:rPr>
          <m:t>3</m:t>
        </m:r>
      </m:oMath>
      <w:r>
        <w:rPr>
          <w:rFonts w:hint="eastAsia"/>
          <w:lang w:eastAsia="zh-CN"/>
        </w:rPr>
        <w:t>，</w:t>
      </w:r>
      <m:oMath>
        <m:r>
          <w:rPr>
            <w:rFonts w:ascii="Cambria Math" w:hAnsi="Cambria Math"/>
            <w:lang w:eastAsia="zh-CN"/>
          </w:rPr>
          <m:t>Z</m:t>
        </m:r>
        <m:r>
          <w:rPr>
            <w:rFonts w:ascii="Cambria Math" w:hAnsi="Cambria Math"/>
            <w:lang w:eastAsia="zh-CN"/>
          </w:rPr>
          <m:t>​=</m:t>
        </m:r>
        <m:r>
          <w:rPr>
            <w:rFonts w:ascii="Cambria Math" w:hAnsi="Cambria Math"/>
            <w:lang w:eastAsia="zh-CN"/>
          </w:rPr>
          <m:t>2</m:t>
        </m:r>
      </m:oMath>
      <w:r>
        <w:rPr>
          <w:rFonts w:hint="eastAsia"/>
          <w:lang w:eastAsia="zh-CN"/>
        </w:rPr>
        <w:t>，</w:t>
      </w:r>
    </w:p>
    <w:p w14:paraId="071EEBA2" w14:textId="2B631DF1" w:rsidR="00897199" w:rsidRPr="00884A74" w:rsidRDefault="00897199" w:rsidP="00884A74">
      <w:pPr>
        <w:pStyle w:val="a0"/>
        <w:rPr>
          <w:rFonts w:hint="eastAsia"/>
          <w:i/>
          <w:iCs/>
          <w:lang w:eastAsia="zh-C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3</m:t>
              </m:r>
              <m:r>
                <w:rPr>
                  <w:rFonts w:ascii="Cambria Math" w:hAnsi="Cambria Math"/>
                  <w:lang w:eastAsia="zh-CN"/>
                </w:rPr>
                <m:t>2</m:t>
              </m:r>
            </m:sub>
          </m:sSub>
        </m:oMath>
      </m:oMathPara>
    </w:p>
    <w:p w14:paraId="3B8710EA" w14:textId="701AD462" w:rsidR="00884A74" w:rsidRPr="00897199" w:rsidRDefault="00897199" w:rsidP="00884A74">
      <w:pPr>
        <w:pStyle w:val="a0"/>
        <w:rPr>
          <w:i/>
          <w:iCs/>
          <w:lang w:eastAsia="zh-CN"/>
        </w:rPr>
      </w:pPr>
      <m:oMathPara>
        <m:oMath>
          <m:r>
            <w:rPr>
              <w:rFonts w:ascii="Cambria Math" w:hAnsi="Cambria Math"/>
              <w:lang w:eastAsia="zh-CN"/>
            </w:rPr>
            <m:t>E</m:t>
          </m:r>
          <m:d>
            <m:dPr>
              <m:ctrlPr>
                <w:rPr>
                  <w:rFonts w:ascii="Cambria Math" w:hAnsi="Cambria Math"/>
                  <w:i/>
                  <w:lang w:eastAsia="zh-CN"/>
                </w:rPr>
              </m:ctrlPr>
            </m:d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e>
            <m:e>
              <m:r>
                <w:rPr>
                  <w:rFonts w:ascii="Cambria Math" w:hAnsi="Cambria Math"/>
                  <w:lang w:eastAsia="zh-CN"/>
                </w:rPr>
                <m:t>X</m:t>
              </m:r>
              <m:r>
                <w:rPr>
                  <w:rFonts w:ascii="Cambria Math" w:hAnsi="Cambria Math"/>
                  <w:lang w:eastAsia="zh-CN"/>
                </w:rPr>
                <m:t>=3,</m:t>
              </m:r>
              <m:r>
                <w:rPr>
                  <w:rFonts w:ascii="Cambria Math" w:hAnsi="Cambria Math"/>
                  <w:lang w:eastAsia="zh-CN"/>
                </w:rPr>
                <m:t>Z</m:t>
              </m:r>
              <m:r>
                <w:rPr>
                  <w:rFonts w:ascii="Cambria Math" w:hAnsi="Cambria Math"/>
                  <w:lang w:eastAsia="zh-CN"/>
                </w:rPr>
                <m:t>​=2</m:t>
              </m:r>
            </m:e>
          </m:d>
          <m:r>
            <w:rPr>
              <w:rFonts w:ascii="Cambria Math" w:hAnsi="Cambria Math"/>
              <w:lang w:eastAsia="zh-CN"/>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2</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3</m:t>
              </m:r>
              <m:r>
                <w:rPr>
                  <w:rFonts w:ascii="Cambria Math" w:hAnsi="Cambria Math"/>
                  <w:lang w:eastAsia="zh-CN"/>
                </w:rPr>
                <m:t>2</m:t>
              </m:r>
            </m:sub>
          </m:sSub>
        </m:oMath>
      </m:oMathPara>
    </w:p>
    <w:p w14:paraId="5052AC16" w14:textId="257C00EF" w:rsidR="00897199" w:rsidRDefault="00897199" w:rsidP="00884A74">
      <w:pPr>
        <w:pStyle w:val="a0"/>
        <w:rPr>
          <w:lang w:eastAsia="zh-CN"/>
        </w:rPr>
      </w:pPr>
      <w:r>
        <w:rPr>
          <w:rFonts w:hint="eastAsia"/>
          <w:lang w:eastAsia="zh-CN"/>
        </w:rPr>
        <w:t>对于</w:t>
      </w:r>
      <m:oMath>
        <m:r>
          <w:rPr>
            <w:rFonts w:ascii="Cambria Math" w:hAnsi="Cambria Math" w:hint="eastAsia"/>
            <w:lang w:eastAsia="zh-CN"/>
          </w:rPr>
          <m:t>X</m:t>
        </m:r>
        <m:r>
          <w:rPr>
            <w:rFonts w:ascii="Cambria Math" w:hAnsi="Cambria Math"/>
            <w:lang w:eastAsia="zh-CN"/>
          </w:rPr>
          <m:t>=</m:t>
        </m:r>
        <m:r>
          <w:rPr>
            <w:rFonts w:ascii="Cambria Math" w:hAnsi="Cambria Math"/>
            <w:lang w:eastAsia="zh-CN"/>
          </w:rPr>
          <m:t>3</m:t>
        </m:r>
      </m:oMath>
      <w:r>
        <w:rPr>
          <w:rFonts w:hint="eastAsia"/>
          <w:lang w:eastAsia="zh-CN"/>
        </w:rPr>
        <w:t>，</w:t>
      </w:r>
      <m:oMath>
        <m:r>
          <w:rPr>
            <w:rFonts w:ascii="Cambria Math" w:hAnsi="Cambria Math"/>
            <w:lang w:eastAsia="zh-CN"/>
          </w:rPr>
          <m:t>Z</m:t>
        </m:r>
        <m:r>
          <w:rPr>
            <w:rFonts w:ascii="Cambria Math" w:hAnsi="Cambria Math"/>
            <w:lang w:eastAsia="zh-CN"/>
          </w:rPr>
          <m:t>​=</m:t>
        </m:r>
        <m:r>
          <w:rPr>
            <w:rFonts w:ascii="Cambria Math" w:hAnsi="Cambria Math"/>
            <w:lang w:eastAsia="zh-CN"/>
          </w:rPr>
          <m:t>3</m:t>
        </m:r>
      </m:oMath>
      <w:r>
        <w:rPr>
          <w:rFonts w:hint="eastAsia"/>
          <w:lang w:eastAsia="zh-CN"/>
        </w:rPr>
        <w:t>，</w:t>
      </w:r>
    </w:p>
    <w:p w14:paraId="213C88B9" w14:textId="360863EE" w:rsidR="00897199" w:rsidRPr="00884A74" w:rsidRDefault="00897199" w:rsidP="00884A74">
      <w:pPr>
        <w:pStyle w:val="a0"/>
        <w:rPr>
          <w:rFonts w:hint="eastAsia"/>
          <w:lang w:eastAsia="zh-C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33</m:t>
              </m:r>
            </m:sub>
          </m:sSub>
        </m:oMath>
      </m:oMathPara>
    </w:p>
    <w:p w14:paraId="47A0B3BA" w14:textId="63B34995" w:rsidR="00884A74" w:rsidRPr="00884A74" w:rsidRDefault="00897199" w:rsidP="00884A74">
      <w:pPr>
        <w:pStyle w:val="a0"/>
        <w:rPr>
          <w:i/>
          <w:iCs/>
          <w:lang w:eastAsia="zh-CN"/>
        </w:rPr>
      </w:pPr>
      <m:oMathPara>
        <m:oMath>
          <m:r>
            <w:rPr>
              <w:rFonts w:ascii="Cambria Math" w:hAnsi="Cambria Math"/>
              <w:lang w:eastAsia="zh-CN"/>
            </w:rPr>
            <m:t>E</m:t>
          </m:r>
          <m:d>
            <m:dPr>
              <m:ctrlPr>
                <w:rPr>
                  <w:rFonts w:ascii="Cambria Math" w:hAnsi="Cambria Math"/>
                  <w:i/>
                  <w:lang w:eastAsia="zh-CN"/>
                </w:rPr>
              </m:ctrlPr>
            </m:d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e>
            <m:e>
              <m:r>
                <w:rPr>
                  <w:rFonts w:ascii="Cambria Math" w:hAnsi="Cambria Math"/>
                  <w:lang w:eastAsia="zh-CN"/>
                </w:rPr>
                <m:t>X</m:t>
              </m:r>
              <m:r>
                <w:rPr>
                  <w:rFonts w:ascii="Cambria Math" w:hAnsi="Cambria Math"/>
                  <w:lang w:eastAsia="zh-CN"/>
                </w:rPr>
                <m:t>=3,</m:t>
              </m:r>
              <m:r>
                <w:rPr>
                  <w:rFonts w:ascii="Cambria Math" w:hAnsi="Cambria Math"/>
                  <w:lang w:eastAsia="zh-CN"/>
                </w:rPr>
                <m:t>Z</m:t>
              </m:r>
              <m:r>
                <w:rPr>
                  <w:rFonts w:ascii="Cambria Math" w:hAnsi="Cambria Math"/>
                  <w:lang w:eastAsia="zh-CN"/>
                </w:rPr>
                <m:t>=3</m:t>
              </m:r>
            </m:e>
          </m:d>
          <m:r>
            <w:rPr>
              <w:rFonts w:ascii="Cambria Math" w:hAnsi="Cambria Math"/>
              <w:lang w:eastAsia="zh-CN"/>
            </w:rPr>
            <m:t>=</m:t>
          </m:r>
          <m:sSub>
            <m:sSubPr>
              <m:ctrlPr>
                <w:rPr>
                  <w:rFonts w:ascii="Cambria Math" w:hAnsi="Cambria Math"/>
                  <w:i/>
                  <w:iCs/>
                  <w:lang w:eastAsia="zh-CN"/>
                </w:rPr>
              </m:ctrlPr>
            </m:sSubPr>
            <m:e>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1</m:t>
                  </m:r>
                </m:sub>
              </m:sSub>
              <m:r>
                <w:rPr>
                  <w:rFonts w:ascii="Cambria Math" w:hAnsi="Cambria Math"/>
                  <w:lang w:eastAsia="zh-CN"/>
                </w:rPr>
                <m:t>+</m:t>
              </m:r>
              <m:acc>
                <m:accPr>
                  <m:ctrlPr>
                    <w:rPr>
                      <w:rFonts w:ascii="Cambria Math" w:hAnsi="Cambria Math"/>
                      <w:i/>
                      <w:lang w:eastAsia="zh-CN"/>
                    </w:rPr>
                  </m:ctrlPr>
                </m:accPr>
                <m:e>
                  <m:r>
                    <w:rPr>
                      <w:rFonts w:ascii="Cambria Math" w:hAnsi="Cambria Math"/>
                      <w:lang w:eastAsia="zh-CN"/>
                    </w:rPr>
                    <m:t>γ</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β</m:t>
                  </m:r>
                </m:e>
              </m:acc>
            </m:e>
            <m:sub>
              <m:r>
                <w:rPr>
                  <w:rFonts w:ascii="Cambria Math" w:hAnsi="Cambria Math"/>
                  <w:lang w:eastAsia="zh-CN"/>
                </w:rPr>
                <m:t>3</m:t>
              </m:r>
            </m:sub>
          </m:sSub>
          <m:r>
            <w:rPr>
              <w:rFonts w:ascii="Cambria Math" w:hAnsi="Cambria Math"/>
              <w:lang w:eastAsia="zh-CN"/>
            </w:rPr>
            <m:t>+</m:t>
          </m:r>
          <m:sSub>
            <m:sSubPr>
              <m:ctrlPr>
                <w:rPr>
                  <w:rFonts w:ascii="Cambria Math" w:hAnsi="Cambria Math"/>
                  <w:i/>
                  <w:iCs/>
                  <w:lang w:eastAsia="zh-CN"/>
                </w:rPr>
              </m:ctrlPr>
            </m:sSubPr>
            <m:e>
              <m:acc>
                <m:accPr>
                  <m:ctrlPr>
                    <w:rPr>
                      <w:rFonts w:ascii="Cambria Math" w:hAnsi="Cambria Math"/>
                      <w:i/>
                      <w:lang w:eastAsia="zh-CN"/>
                    </w:rPr>
                  </m:ctrlPr>
                </m:accPr>
                <m:e>
                  <m:r>
                    <w:rPr>
                      <w:rFonts w:ascii="Cambria Math" w:hAnsi="Cambria Math"/>
                      <w:lang w:eastAsia="zh-CN"/>
                    </w:rPr>
                    <m:t>δ</m:t>
                  </m:r>
                </m:e>
              </m:acc>
            </m:e>
            <m:sub>
              <m:r>
                <w:rPr>
                  <w:rFonts w:ascii="Cambria Math" w:hAnsi="Cambria Math"/>
                  <w:lang w:eastAsia="zh-CN"/>
                </w:rPr>
                <m:t>33</m:t>
              </m:r>
            </m:sub>
          </m:sSub>
        </m:oMath>
      </m:oMathPara>
    </w:p>
    <w:p w14:paraId="027D0B05" w14:textId="4A6A3072" w:rsidR="00286EDB" w:rsidRPr="00286EDB" w:rsidRDefault="00494650" w:rsidP="00286EDB">
      <w:pPr>
        <w:pStyle w:val="a0"/>
        <w:rPr>
          <w:rFonts w:hint="eastAsia"/>
          <w:lang w:eastAsia="zh-CN"/>
        </w:rPr>
      </w:pPr>
      <w:r w:rsidRPr="0090619F">
        <w:rPr>
          <w:rFonts w:hint="eastAsia"/>
          <w:lang w:eastAsia="zh-CN"/>
        </w:rPr>
        <w:t>同样可以断言</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lang w:eastAsia="zh-CN"/>
                  </w:rPr>
                  <m:t>Y</m:t>
                </m:r>
              </m:e>
            </m:acc>
          </m:e>
          <m:sub>
            <m:r>
              <m:rPr>
                <m:sty m:val="bi"/>
              </m:rPr>
              <w:rPr>
                <w:rFonts w:ascii="Cambria Math" w:hAnsi="Cambria Math"/>
                <w:lang w:eastAsia="zh-CN"/>
              </w:rPr>
              <m:t>i</m:t>
            </m:r>
          </m:sub>
        </m:sSub>
      </m:oMath>
      <w:r w:rsidR="0090619F" w:rsidRPr="0090619F">
        <w:rPr>
          <w:rFonts w:hint="eastAsia"/>
          <w:b/>
          <w:bCs/>
          <w:lang w:eastAsia="zh-CN"/>
        </w:rPr>
        <w:t>的估计值为交互分组后的组</w:t>
      </w:r>
      <w:r w:rsidRPr="0090619F">
        <w:rPr>
          <w:rFonts w:hint="eastAsia"/>
          <w:b/>
          <w:bCs/>
          <w:lang w:eastAsia="zh-CN"/>
        </w:rPr>
        <w:t>期望</w:t>
      </w:r>
      <w:r w:rsidR="0090619F" w:rsidRPr="0090619F">
        <w:rPr>
          <w:rFonts w:hint="eastAsia"/>
          <w:b/>
          <w:bCs/>
          <w:lang w:eastAsia="zh-CN"/>
        </w:rPr>
        <w:t>，且</w:t>
      </w:r>
      <w:r w:rsidRPr="0090619F">
        <w:rPr>
          <w:rFonts w:hint="eastAsia"/>
          <w:b/>
          <w:bCs/>
          <w:lang w:eastAsia="zh-CN"/>
        </w:rPr>
        <w:t>等于交互分组</w:t>
      </w:r>
      <w:r w:rsidR="0090619F" w:rsidRPr="0090619F">
        <w:rPr>
          <w:rFonts w:hint="eastAsia"/>
          <w:b/>
          <w:bCs/>
          <w:lang w:eastAsia="zh-CN"/>
        </w:rPr>
        <w:t>后的组</w:t>
      </w:r>
      <w:r w:rsidRPr="0090619F">
        <w:rPr>
          <w:rFonts w:hint="eastAsia"/>
          <w:b/>
          <w:bCs/>
          <w:lang w:eastAsia="zh-CN"/>
        </w:rPr>
        <w:t>均值</w:t>
      </w:r>
      <w:r>
        <w:rPr>
          <w:rFonts w:hint="eastAsia"/>
          <w:lang w:eastAsia="zh-CN"/>
        </w:rPr>
        <w:t>，</w:t>
      </w:r>
      <w:r w:rsidR="00E443A3">
        <w:rPr>
          <w:rFonts w:hint="eastAsia"/>
          <w:lang w:eastAsia="zh-CN"/>
        </w:rPr>
        <w:t>到这里，</w:t>
      </w:r>
      <w:r w:rsidR="0090619F">
        <w:rPr>
          <w:rFonts w:hint="eastAsia"/>
          <w:lang w:eastAsia="zh-CN"/>
        </w:rPr>
        <w:t>同</w:t>
      </w:r>
      <w:r w:rsidR="00E443A3">
        <w:rPr>
          <w:lang w:eastAsia="zh-CN"/>
        </w:rPr>
        <w:t>1.1</w:t>
      </w:r>
      <w:r w:rsidR="00E443A3">
        <w:rPr>
          <w:rFonts w:hint="eastAsia"/>
          <w:lang w:eastAsia="zh-CN"/>
        </w:rPr>
        <w:t>可以推倒</w:t>
      </w:r>
      <w:r w:rsidR="00DE7990">
        <w:rPr>
          <w:rFonts w:hint="eastAsia"/>
          <w:lang w:eastAsia="zh-CN"/>
        </w:rPr>
        <w:t>出</w:t>
      </w:r>
      <m:oMath>
        <m:sSup>
          <m:sSupPr>
            <m:ctrlPr>
              <w:rPr>
                <w:rFonts w:ascii="Cambria Math" w:hAnsi="Cambria Math"/>
                <w:i/>
                <w:lang w:eastAsia="zh-CN"/>
              </w:rPr>
            </m:ctrlPr>
          </m:sSupPr>
          <m:e>
            <m:r>
              <w:rPr>
                <w:rFonts w:ascii="Cambria Math" w:hAnsi="Cambria Math" w:hint="eastAsia"/>
                <w:lang w:eastAsia="zh-CN"/>
              </w:rPr>
              <m:t>R</m:t>
            </m:r>
          </m:e>
          <m:sup>
            <m:r>
              <w:rPr>
                <w:rFonts w:ascii="Cambria Math" w:hAnsi="Cambria Math"/>
                <w:lang w:eastAsia="zh-CN"/>
              </w:rPr>
              <m:t>2</m:t>
            </m:r>
          </m:sup>
        </m:sSup>
      </m:oMath>
      <w:r w:rsidR="00DE7990">
        <w:rPr>
          <w:rFonts w:hint="eastAsia"/>
          <w:lang w:eastAsia="zh-CN"/>
        </w:rPr>
        <w:t>等价于</w:t>
      </w:r>
      <m:oMath>
        <m:r>
          <w:rPr>
            <w:rFonts w:ascii="Cambria Math" w:hAnsi="Cambria Math" w:hint="eastAsia"/>
            <w:lang w:eastAsia="zh-CN"/>
          </w:rPr>
          <m:t>q</m:t>
        </m:r>
      </m:oMath>
      <w:r w:rsidR="00E443A3">
        <w:rPr>
          <w:rFonts w:hint="eastAsia"/>
          <w:lang w:eastAsia="zh-CN"/>
        </w:rPr>
        <w:t>。</w:t>
      </w:r>
    </w:p>
    <w:p w14:paraId="0B75A845" w14:textId="5988816B" w:rsidR="002717CC" w:rsidRDefault="002717CC" w:rsidP="002717CC">
      <w:pPr>
        <w:pStyle w:val="3"/>
        <w:rPr>
          <w:rFonts w:hint="eastAsia"/>
          <w:lang w:eastAsia="zh-CN"/>
        </w:rPr>
      </w:pPr>
      <w:r>
        <w:rPr>
          <w:lang w:eastAsia="zh-CN"/>
        </w:rPr>
        <w:t>1.</w:t>
      </w:r>
      <w:r>
        <w:rPr>
          <w:lang w:eastAsia="zh-CN"/>
        </w:rPr>
        <w:t>3</w:t>
      </w:r>
      <w:r>
        <w:rPr>
          <w:rFonts w:hint="eastAsia"/>
          <w:lang w:eastAsia="zh-CN"/>
        </w:rPr>
        <w:t>实证数据验证</w:t>
      </w:r>
    </w:p>
    <w:p w14:paraId="5585624A" w14:textId="08E9C6A0" w:rsidR="007E636B" w:rsidRDefault="00B01CB3" w:rsidP="009147EF">
      <w:pPr>
        <w:pStyle w:val="FirstParagraph"/>
        <w:ind w:firstLineChars="200" w:firstLine="480"/>
        <w:rPr>
          <w:rFonts w:hint="eastAsia"/>
          <w:lang w:eastAsia="zh-CN"/>
        </w:rPr>
      </w:pPr>
      <w:r>
        <w:rPr>
          <w:rFonts w:hint="eastAsia"/>
          <w:lang w:eastAsia="zh-CN"/>
        </w:rPr>
        <w:t>利用地理探测器自带的数据</w:t>
      </w:r>
      <w:r w:rsidR="007317F4">
        <w:rPr>
          <w:rFonts w:hint="eastAsia"/>
          <w:lang w:eastAsia="zh-CN"/>
        </w:rPr>
        <w:t>集</w:t>
      </w:r>
      <w:proofErr w:type="spellStart"/>
      <w:r w:rsidR="00F960C0">
        <w:rPr>
          <w:rStyle w:val="NormalTok"/>
          <w:lang w:eastAsia="zh-CN"/>
        </w:rPr>
        <w:t>CollectData</w:t>
      </w:r>
      <w:proofErr w:type="spellEnd"/>
      <w:r>
        <w:rPr>
          <w:rFonts w:hint="eastAsia"/>
          <w:lang w:eastAsia="zh-CN"/>
        </w:rPr>
        <w:t>，</w:t>
      </w:r>
      <w:r w:rsidR="00EC5C27">
        <w:rPr>
          <w:lang w:eastAsia="zh-CN"/>
        </w:rPr>
        <w:t>进行实证</w:t>
      </w:r>
      <w:r>
        <w:rPr>
          <w:rFonts w:hint="eastAsia"/>
          <w:lang w:eastAsia="zh-CN"/>
        </w:rPr>
        <w:t>验证</w:t>
      </w:r>
      <w:r w:rsidR="00EC5C27">
        <w:rPr>
          <w:lang w:eastAsia="zh-CN"/>
        </w:rPr>
        <w:t>：</w:t>
      </w:r>
    </w:p>
    <w:p w14:paraId="73540C89" w14:textId="64D9C27B" w:rsidR="00554FEA" w:rsidRDefault="00554FEA" w:rsidP="00554FEA">
      <w:pPr>
        <w:pStyle w:val="3"/>
        <w:rPr>
          <w:lang w:eastAsia="zh-CN"/>
        </w:rPr>
      </w:pPr>
      <w:r>
        <w:rPr>
          <w:rFonts w:hint="eastAsia"/>
          <w:lang w:eastAsia="zh-CN"/>
        </w:rPr>
        <w:t>1</w:t>
      </w:r>
      <w:r>
        <w:rPr>
          <w:lang w:eastAsia="zh-CN"/>
        </w:rPr>
        <w:t>.3.1</w:t>
      </w:r>
      <w:r>
        <w:rPr>
          <w:rFonts w:hint="eastAsia"/>
          <w:lang w:eastAsia="zh-CN"/>
        </w:rPr>
        <w:t>单因子</w:t>
      </w:r>
    </w:p>
    <w:p w14:paraId="130B42C4" w14:textId="40184C7E" w:rsidR="007E636B" w:rsidRDefault="00EC5C27">
      <w:pPr>
        <w:pStyle w:val="FirstParagraph"/>
        <w:rPr>
          <w:lang w:eastAsia="zh-CN"/>
        </w:rPr>
      </w:pPr>
      <w:r>
        <w:rPr>
          <w:lang w:eastAsia="zh-CN"/>
        </w:rPr>
        <w:t>使用</w:t>
      </w:r>
      <w:proofErr w:type="spellStart"/>
      <w:r>
        <w:rPr>
          <w:lang w:eastAsia="zh-CN"/>
        </w:rPr>
        <w:t>lm</w:t>
      </w:r>
      <w:proofErr w:type="spellEnd"/>
      <w:r>
        <w:rPr>
          <w:lang w:eastAsia="zh-CN"/>
        </w:rPr>
        <w:t>函数，将</w:t>
      </w:r>
      <m:oMath>
        <m:r>
          <w:rPr>
            <w:rFonts w:ascii="Cambria Math" w:hAnsi="Cambria Math"/>
            <w:lang w:eastAsia="zh-CN"/>
          </w:rPr>
          <m:t>elevation</m:t>
        </m:r>
      </m:oMath>
      <w:r>
        <w:rPr>
          <w:lang w:eastAsia="zh-CN"/>
        </w:rPr>
        <w:t>转变为</w:t>
      </w:r>
      <w:r w:rsidR="00554FEA">
        <w:rPr>
          <w:rFonts w:hint="eastAsia"/>
          <w:lang w:eastAsia="zh-CN"/>
        </w:rPr>
        <w:t>虚拟</w:t>
      </w:r>
      <w:r>
        <w:rPr>
          <w:lang w:eastAsia="zh-CN"/>
        </w:rPr>
        <w:t>变量，对</w:t>
      </w:r>
      <m:oMath>
        <m:r>
          <w:rPr>
            <w:rFonts w:ascii="Cambria Math" w:hAnsi="Cambria Math"/>
            <w:lang w:eastAsia="zh-CN"/>
          </w:rPr>
          <m:t>incidence</m:t>
        </m:r>
      </m:oMath>
      <w:r>
        <w:rPr>
          <w:lang w:eastAsia="zh-CN"/>
        </w:rPr>
        <w:t>进行回归，</w:t>
      </w:r>
      <w:r w:rsidR="00A351CC">
        <w:rPr>
          <w:rFonts w:hint="eastAsia"/>
          <w:lang w:eastAsia="zh-CN"/>
        </w:rPr>
        <w:t>得到</w:t>
      </w:r>
      <w:proofErr w:type="spellStart"/>
      <w:r w:rsidR="00A351CC">
        <w:rPr>
          <w:rFonts w:hint="eastAsia"/>
          <w:lang w:eastAsia="zh-CN"/>
        </w:rPr>
        <w:t>lm</w:t>
      </w:r>
      <w:proofErr w:type="spellEnd"/>
      <w:r w:rsidR="00A351CC">
        <w:rPr>
          <w:rFonts w:hint="eastAsia"/>
          <w:lang w:eastAsia="zh-CN"/>
        </w:rPr>
        <w:t>结果</w:t>
      </w:r>
    </w:p>
    <w:p w14:paraId="320D0CFB" w14:textId="77777777" w:rsidR="007E636B" w:rsidRDefault="00EC5C27">
      <w:pPr>
        <w:pStyle w:val="SourceCode"/>
      </w:pPr>
      <w:r>
        <w:rPr>
          <w:rStyle w:val="NormalTok"/>
        </w:rPr>
        <w:lastRenderedPageBreak/>
        <w:t xml:space="preserve">fit_1 </w:t>
      </w:r>
      <w:r>
        <w:rPr>
          <w:rStyle w:val="OtherTok"/>
        </w:rPr>
        <w:t>&lt;-</w:t>
      </w:r>
      <w:r>
        <w:rPr>
          <w:rStyle w:val="NormalTok"/>
        </w:rPr>
        <w:t xml:space="preserve"> </w:t>
      </w:r>
      <w:proofErr w:type="spellStart"/>
      <w:r>
        <w:rPr>
          <w:rStyle w:val="FunctionTok"/>
        </w:rPr>
        <w:t>lm</w:t>
      </w:r>
      <w:proofErr w:type="spellEnd"/>
      <w:r>
        <w:rPr>
          <w:rStyle w:val="NormalTok"/>
        </w:rPr>
        <w:t xml:space="preserve">(incidence </w:t>
      </w:r>
      <w:r>
        <w:rPr>
          <w:rStyle w:val="SpecialCharTok"/>
        </w:rPr>
        <w:t>~</w:t>
      </w:r>
      <w:r>
        <w:rPr>
          <w:rStyle w:val="NormalTok"/>
        </w:rPr>
        <w:t xml:space="preserve"> </w:t>
      </w:r>
      <w:r>
        <w:rPr>
          <w:rStyle w:val="FunctionTok"/>
        </w:rPr>
        <w:t>factor</w:t>
      </w:r>
      <w:r>
        <w:rPr>
          <w:rStyle w:val="NormalTok"/>
        </w:rPr>
        <w:t xml:space="preserve">(elevation), </w:t>
      </w:r>
      <w:r>
        <w:rPr>
          <w:rStyle w:val="AttributeTok"/>
        </w:rPr>
        <w:t>data =</w:t>
      </w:r>
      <w:r>
        <w:rPr>
          <w:rStyle w:val="NormalTok"/>
        </w:rPr>
        <w:t xml:space="preserve"> CollectData)</w:t>
      </w:r>
      <w:r>
        <w:br/>
      </w:r>
      <w:r>
        <w:rPr>
          <w:rStyle w:val="FunctionTok"/>
        </w:rPr>
        <w:t>summary</w:t>
      </w:r>
      <w:r>
        <w:rPr>
          <w:rStyle w:val="NormalTok"/>
        </w:rPr>
        <w:t>(fit_1)</w:t>
      </w:r>
    </w:p>
    <w:p w14:paraId="39B7C05E" w14:textId="77777777" w:rsidR="007E636B" w:rsidRDefault="00EC5C27">
      <w:pPr>
        <w:pStyle w:val="SourceCode"/>
      </w:pPr>
      <w:r>
        <w:rPr>
          <w:rStyle w:val="VerbatimChar"/>
        </w:rPr>
        <w:t xml:space="preserve">## </w:t>
      </w:r>
      <w:r>
        <w:br/>
      </w:r>
      <w:r>
        <w:rPr>
          <w:rStyle w:val="VerbatimChar"/>
        </w:rPr>
        <w:t>## Call:</w:t>
      </w:r>
      <w:r>
        <w:br/>
      </w:r>
      <w:r>
        <w:rPr>
          <w:rStyle w:val="VerbatimChar"/>
        </w:rPr>
        <w:t>## lm(formula = incidence ~ factor(elevation), data = CollectData)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-0.50588 -0.13811 -0.02889  0.07412  1.29189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6.45588    0.02874 224.628  &lt; 2e-16 ***</w:t>
      </w:r>
      <w:r>
        <w:br/>
      </w:r>
      <w:r>
        <w:rPr>
          <w:rStyle w:val="VerbatimChar"/>
        </w:rPr>
        <w:t>## factor(elevation)2 -0.28477    0.08407  -3.388 0.000868 ***</w:t>
      </w:r>
      <w:r>
        <w:br/>
      </w:r>
      <w:r>
        <w:rPr>
          <w:rStyle w:val="VerbatimChar"/>
        </w:rPr>
        <w:t>## factor(elevation)3 -0.19777    0.04842  -4.085 6.66e-05 ***</w:t>
      </w:r>
      <w:r>
        <w:br/>
      </w:r>
      <w:r>
        <w:rPr>
          <w:rStyle w:val="VerbatimChar"/>
        </w:rPr>
        <w:t xml:space="preserve">## factor(elevation)4  0.16548    0.05813   2.847 0.004936 ** </w:t>
      </w:r>
      <w:r>
        <w:br/>
      </w:r>
      <w:r>
        <w:rPr>
          <w:rStyle w:val="VerbatimChar"/>
        </w:rPr>
        <w:t>## factor(elevation)5 -0.54699    0.06282  -8.707 2.08e-15 ***</w:t>
      </w:r>
      <w:r>
        <w:br/>
      </w:r>
      <w:r>
        <w:rPr>
          <w:rStyle w:val="VerbatimChar"/>
        </w:rPr>
        <w:t>## factor(elevation)6  0.43275    0.05813   7.445 4.02e-12 ***</w:t>
      </w:r>
      <w:r>
        <w:br/>
      </w:r>
      <w:r>
        <w:rPr>
          <w:rStyle w:val="VerbatimChar"/>
        </w:rPr>
        <w:t>## factor(elevation)7 -0.66588    0.08407  -7.921 2.46e-13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0.237 on 178 degrees of freedom</w:t>
      </w:r>
      <w:r>
        <w:br/>
      </w:r>
      <w:r>
        <w:rPr>
          <w:rStyle w:val="VerbatimChar"/>
        </w:rPr>
        <w:t xml:space="preserve">## Multiple </w:t>
      </w:r>
      <w:r w:rsidRPr="00C77DBA">
        <w:rPr>
          <w:rStyle w:val="VerbatimChar"/>
          <w:color w:val="FF0000"/>
        </w:rPr>
        <w:t>R-squared:  0.6067</w:t>
      </w:r>
      <w:r>
        <w:rPr>
          <w:rStyle w:val="VerbatimChar"/>
        </w:rPr>
        <w:t>, Adjusted</w:t>
      </w:r>
      <w:r w:rsidRPr="00C77DBA">
        <w:rPr>
          <w:rStyle w:val="VerbatimChar"/>
        </w:rPr>
        <w:t xml:space="preserve"> R-squared:  0.5935 </w:t>
      </w:r>
      <w:r w:rsidRPr="00C77DBA">
        <w:br/>
      </w:r>
      <w:r>
        <w:rPr>
          <w:rStyle w:val="VerbatimChar"/>
        </w:rPr>
        <w:t>## F-statistic: 45.77 on 6 and 178 DF,  p-value: &lt; 2.2e-16</w:t>
      </w:r>
    </w:p>
    <w:p w14:paraId="387355D7" w14:textId="77777777" w:rsidR="009147EF" w:rsidRPr="00554FEA" w:rsidRDefault="009147EF" w:rsidP="009147EF">
      <w:pPr>
        <w:pStyle w:val="FirstParagraph"/>
        <w:rPr>
          <w:rFonts w:hint="eastAsia"/>
          <w:lang w:eastAsia="zh-CN"/>
        </w:rPr>
      </w:pPr>
      <w:bookmarkStart w:id="2" w:name="交互因子探测"/>
      <w:bookmarkEnd w:id="1"/>
      <w:r>
        <w:rPr>
          <w:lang w:eastAsia="zh-CN"/>
        </w:rPr>
        <w:t>地理探测器</w:t>
      </w:r>
      <w:r>
        <w:rPr>
          <w:rFonts w:hint="eastAsia"/>
          <w:lang w:eastAsia="zh-CN"/>
        </w:rPr>
        <w:t>结果：</w:t>
      </w:r>
    </w:p>
    <w:p w14:paraId="3BB0F69E" w14:textId="77777777" w:rsidR="009147EF" w:rsidRDefault="009147EF" w:rsidP="009147EF">
      <w:pPr>
        <w:pStyle w:val="SourceCode"/>
      </w:pPr>
      <w:proofErr w:type="spellStart"/>
      <w:r>
        <w:rPr>
          <w:rStyle w:val="FunctionTok"/>
        </w:rPr>
        <w:t>factor_detector</w:t>
      </w:r>
      <w:proofErr w:type="spellEnd"/>
      <w:r>
        <w:rPr>
          <w:rStyle w:val="NormalTok"/>
        </w:rPr>
        <w:t>(</w:t>
      </w:r>
      <w:r>
        <w:rPr>
          <w:rStyle w:val="StringTok"/>
        </w:rPr>
        <w:t>"incidence"</w:t>
      </w:r>
      <w:r>
        <w:rPr>
          <w:rStyle w:val="NormalTok"/>
        </w:rPr>
        <w:t xml:space="preserve">, </w:t>
      </w:r>
      <w:r>
        <w:rPr>
          <w:rStyle w:val="StringTok"/>
        </w:rPr>
        <w:t>"elevation"</w:t>
      </w:r>
      <w:r>
        <w:rPr>
          <w:rStyle w:val="NormalTok"/>
        </w:rPr>
        <w:t xml:space="preserve">, </w:t>
      </w:r>
      <w:proofErr w:type="spellStart"/>
      <w:r>
        <w:rPr>
          <w:rStyle w:val="NormalTok"/>
        </w:rPr>
        <w:t>CollectData</w:t>
      </w:r>
      <w:proofErr w:type="spellEnd"/>
      <w:r>
        <w:rPr>
          <w:rStyle w:val="NormalTok"/>
        </w:rPr>
        <w:t>)</w:t>
      </w:r>
    </w:p>
    <w:p w14:paraId="4C035F7F" w14:textId="6F283B86" w:rsidR="009147EF" w:rsidRDefault="009147EF" w:rsidP="009147EF">
      <w:pPr>
        <w:pStyle w:val="SourceCode"/>
        <w:rPr>
          <w:rFonts w:hint="eastAsia"/>
        </w:rPr>
      </w:pPr>
      <w:r>
        <w:rPr>
          <w:rStyle w:val="VerbatimChar"/>
        </w:rPr>
        <w:t>## [[1]]</w:t>
      </w:r>
      <w:r>
        <w:br/>
      </w:r>
      <w:r>
        <w:rPr>
          <w:rStyle w:val="VerbatimChar"/>
        </w:rPr>
        <w:t xml:space="preserve">##           </w:t>
      </w:r>
      <w:r w:rsidRPr="00C77DBA">
        <w:rPr>
          <w:rStyle w:val="VerbatimChar"/>
          <w:color w:val="FF0000"/>
        </w:rPr>
        <w:t>q-statistic</w:t>
      </w:r>
      <w:r>
        <w:rPr>
          <w:rStyle w:val="VerbatimChar"/>
        </w:rPr>
        <w:t xml:space="preserve">    p-value</w:t>
      </w:r>
      <w:r>
        <w:br/>
      </w:r>
      <w:r>
        <w:rPr>
          <w:rStyle w:val="VerbatimChar"/>
        </w:rPr>
        <w:t xml:space="preserve">## elevation   </w:t>
      </w:r>
      <w:r w:rsidRPr="00C77DBA">
        <w:rPr>
          <w:rStyle w:val="VerbatimChar"/>
          <w:color w:val="FF0000"/>
        </w:rPr>
        <w:t>0.6067087</w:t>
      </w:r>
      <w:r>
        <w:rPr>
          <w:rStyle w:val="VerbatimChar"/>
        </w:rPr>
        <w:t xml:space="preserve"> 0.04080407</w:t>
      </w:r>
    </w:p>
    <w:p w14:paraId="595B9F0D" w14:textId="57BB6AF7" w:rsidR="007E636B" w:rsidRDefault="00454713">
      <w:pPr>
        <w:pStyle w:val="3"/>
        <w:rPr>
          <w:lang w:eastAsia="zh-CN"/>
        </w:rPr>
      </w:pPr>
      <w:r>
        <w:rPr>
          <w:rFonts w:hint="eastAsia"/>
          <w:lang w:eastAsia="zh-CN"/>
        </w:rPr>
        <w:t>1</w:t>
      </w:r>
      <w:r>
        <w:rPr>
          <w:lang w:eastAsia="zh-CN"/>
        </w:rPr>
        <w:t>.3.2</w:t>
      </w:r>
      <w:r w:rsidR="00EC5C27">
        <w:rPr>
          <w:lang w:eastAsia="zh-CN"/>
        </w:rPr>
        <w:t>交互因子探测</w:t>
      </w:r>
    </w:p>
    <w:p w14:paraId="2AF1ABD0" w14:textId="2FD28494" w:rsidR="007E636B" w:rsidRDefault="00EC5C27" w:rsidP="00E168F6">
      <w:pPr>
        <w:pStyle w:val="FirstParagraph"/>
        <w:ind w:firstLineChars="200" w:firstLine="480"/>
        <w:rPr>
          <w:lang w:eastAsia="zh-CN"/>
        </w:rPr>
      </w:pPr>
      <w:r>
        <w:rPr>
          <w:lang w:eastAsia="zh-CN"/>
        </w:rPr>
        <w:t>地理探测器交互因子探测是识别不同风险因子之间的交互作用，即评估因子</w:t>
      </w:r>
      <m:oMath>
        <m:r>
          <w:rPr>
            <w:rFonts w:ascii="Cambria Math" w:hAnsi="Cambria Math"/>
            <w:lang w:eastAsia="zh-CN"/>
          </w:rPr>
          <m:t>X</m:t>
        </m:r>
      </m:oMath>
      <w:r>
        <w:rPr>
          <w:lang w:eastAsia="zh-CN"/>
        </w:rPr>
        <w:t>和</w:t>
      </w:r>
      <m:oMath>
        <m:r>
          <w:rPr>
            <w:rFonts w:ascii="Cambria Math" w:hAnsi="Cambria Math"/>
            <w:lang w:eastAsia="zh-CN"/>
          </w:rPr>
          <m:t>Z</m:t>
        </m:r>
      </m:oMath>
      <w:r>
        <w:rPr>
          <w:lang w:eastAsia="zh-CN"/>
        </w:rPr>
        <w:t>共同作用时是否会增加或减弱对因变量</w:t>
      </w:r>
      <m:oMath>
        <m:r>
          <w:rPr>
            <w:rFonts w:ascii="Cambria Math" w:hAnsi="Cambria Math"/>
            <w:lang w:eastAsia="zh-CN"/>
          </w:rPr>
          <m:t>Y</m:t>
        </m:r>
      </m:oMath>
      <w:r>
        <w:rPr>
          <w:lang w:eastAsia="zh-CN"/>
        </w:rPr>
        <w:t>的解释力，或这些因子对</w:t>
      </w:r>
      <m:oMath>
        <m:r>
          <w:rPr>
            <w:rFonts w:ascii="Cambria Math" w:hAnsi="Cambria Math"/>
            <w:lang w:eastAsia="zh-CN"/>
          </w:rPr>
          <m:t>Y</m:t>
        </m:r>
      </m:oMath>
      <w:r>
        <w:rPr>
          <w:lang w:eastAsia="zh-CN"/>
        </w:rPr>
        <w:t>的影响是相互独立的。然后，对这种新的分类方式进行如上所述的单因子探测，比较这种新分类是否比两个原始分类有更强的解释性。</w:t>
      </w:r>
    </w:p>
    <w:p w14:paraId="1459083B" w14:textId="73FF1F8E" w:rsidR="007E636B" w:rsidRDefault="00EC5C27">
      <w:pPr>
        <w:pStyle w:val="a0"/>
        <w:rPr>
          <w:lang w:eastAsia="zh-CN"/>
        </w:rPr>
      </w:pPr>
      <w:r>
        <w:rPr>
          <w:lang w:eastAsia="zh-CN"/>
        </w:rPr>
        <w:t>而这种交叉分类的处理方式，也是</w:t>
      </w:r>
      <w:proofErr w:type="spellStart"/>
      <w:r>
        <w:rPr>
          <w:lang w:eastAsia="zh-CN"/>
        </w:rPr>
        <w:t>lm</w:t>
      </w:r>
      <w:proofErr w:type="spellEnd"/>
      <w:r>
        <w:rPr>
          <w:lang w:eastAsia="zh-CN"/>
        </w:rPr>
        <w:t>对于两个分类变量交互的处理方式，这种情况下，地理探测器</w:t>
      </w:r>
      <m:oMath>
        <m:r>
          <w:rPr>
            <w:rFonts w:ascii="Cambria Math" w:hAnsi="Cambria Math"/>
            <w:lang w:eastAsia="zh-CN"/>
          </w:rPr>
          <m:t>q</m:t>
        </m:r>
      </m:oMath>
      <w:r>
        <w:rPr>
          <w:lang w:eastAsia="zh-CN"/>
        </w:rPr>
        <w:t>值与线性回归模型</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lang w:eastAsia="zh-CN"/>
        </w:rPr>
        <w:t>依然是等价的。</w:t>
      </w:r>
    </w:p>
    <w:p w14:paraId="46E4250C" w14:textId="77777777" w:rsidR="007E636B" w:rsidRDefault="00EC5C27">
      <w:pPr>
        <w:pStyle w:val="FirstParagraph"/>
        <w:rPr>
          <w:lang w:eastAsia="zh-CN"/>
        </w:rPr>
      </w:pPr>
      <w:r>
        <w:rPr>
          <w:lang w:eastAsia="zh-CN"/>
        </w:rPr>
        <w:t>使用</w:t>
      </w:r>
      <w:proofErr w:type="spellStart"/>
      <w:r>
        <w:rPr>
          <w:lang w:eastAsia="zh-CN"/>
        </w:rPr>
        <w:t>lm</w:t>
      </w:r>
      <w:proofErr w:type="spellEnd"/>
      <w:r>
        <w:rPr>
          <w:lang w:eastAsia="zh-CN"/>
        </w:rPr>
        <w:t>函数，将</w:t>
      </w:r>
      <m:oMath>
        <m:r>
          <w:rPr>
            <w:rFonts w:ascii="Cambria Math" w:hAnsi="Cambria Math"/>
            <w:lang w:eastAsia="zh-CN"/>
          </w:rPr>
          <m:t>elevation</m:t>
        </m:r>
      </m:oMath>
      <w:r>
        <w:rPr>
          <w:lang w:eastAsia="zh-CN"/>
        </w:rPr>
        <w:t>和</w:t>
      </w:r>
      <m:oMath>
        <m:r>
          <w:rPr>
            <w:rFonts w:ascii="Cambria Math" w:hAnsi="Cambria Math"/>
            <w:lang w:eastAsia="zh-CN"/>
          </w:rPr>
          <m:t>soiltype</m:t>
        </m:r>
      </m:oMath>
      <w:r>
        <w:rPr>
          <w:lang w:eastAsia="zh-CN"/>
        </w:rPr>
        <w:t>转变为因子变量，对</w:t>
      </w:r>
      <m:oMath>
        <m:r>
          <w:rPr>
            <w:rFonts w:ascii="Cambria Math" w:hAnsi="Cambria Math"/>
            <w:lang w:eastAsia="zh-CN"/>
          </w:rPr>
          <m:t>incidence</m:t>
        </m:r>
      </m:oMath>
      <w:r>
        <w:rPr>
          <w:lang w:eastAsia="zh-CN"/>
        </w:rPr>
        <w:t>进行回归，</w:t>
      </w:r>
    </w:p>
    <w:p w14:paraId="396E078A" w14:textId="77777777" w:rsidR="007E636B" w:rsidRPr="00010CDA" w:rsidRDefault="00EC5C27">
      <w:pPr>
        <w:pStyle w:val="SourceCode"/>
        <w:rPr>
          <w:sz w:val="20"/>
          <w:szCs w:val="20"/>
        </w:rPr>
      </w:pPr>
      <w:r w:rsidRPr="00010CDA">
        <w:rPr>
          <w:rStyle w:val="NormalTok"/>
          <w:sz w:val="18"/>
          <w:szCs w:val="20"/>
        </w:rPr>
        <w:t xml:space="preserve">fit_2 </w:t>
      </w:r>
      <w:r w:rsidRPr="00010CDA">
        <w:rPr>
          <w:rStyle w:val="OtherTok"/>
          <w:sz w:val="18"/>
          <w:szCs w:val="20"/>
        </w:rPr>
        <w:t>&lt;-</w:t>
      </w:r>
      <w:r w:rsidRPr="00010CDA">
        <w:rPr>
          <w:rStyle w:val="NormalTok"/>
          <w:sz w:val="18"/>
          <w:szCs w:val="20"/>
        </w:rPr>
        <w:t xml:space="preserve"> </w:t>
      </w:r>
      <w:proofErr w:type="spellStart"/>
      <w:r w:rsidRPr="00010CDA">
        <w:rPr>
          <w:rStyle w:val="FunctionTok"/>
          <w:sz w:val="18"/>
          <w:szCs w:val="20"/>
        </w:rPr>
        <w:t>lm</w:t>
      </w:r>
      <w:proofErr w:type="spellEnd"/>
      <w:r w:rsidRPr="00010CDA">
        <w:rPr>
          <w:rStyle w:val="NormalTok"/>
          <w:sz w:val="18"/>
          <w:szCs w:val="20"/>
        </w:rPr>
        <w:t xml:space="preserve">(incidence </w:t>
      </w:r>
      <w:r w:rsidRPr="00010CDA">
        <w:rPr>
          <w:rStyle w:val="SpecialCharTok"/>
          <w:sz w:val="18"/>
          <w:szCs w:val="20"/>
        </w:rPr>
        <w:t>~</w:t>
      </w:r>
      <w:r w:rsidRPr="00010CDA">
        <w:rPr>
          <w:rStyle w:val="NormalTok"/>
          <w:sz w:val="18"/>
          <w:szCs w:val="20"/>
        </w:rPr>
        <w:t xml:space="preserve"> </w:t>
      </w:r>
      <w:r w:rsidRPr="00010CDA">
        <w:rPr>
          <w:rStyle w:val="FunctionTok"/>
          <w:sz w:val="18"/>
          <w:szCs w:val="20"/>
        </w:rPr>
        <w:t>factor</w:t>
      </w:r>
      <w:r w:rsidRPr="00010CDA">
        <w:rPr>
          <w:rStyle w:val="NormalTok"/>
          <w:sz w:val="18"/>
          <w:szCs w:val="20"/>
        </w:rPr>
        <w:t>(</w:t>
      </w:r>
      <w:proofErr w:type="spellStart"/>
      <w:r w:rsidRPr="00010CDA">
        <w:rPr>
          <w:rStyle w:val="NormalTok"/>
          <w:sz w:val="18"/>
          <w:szCs w:val="20"/>
        </w:rPr>
        <w:t>soiltype</w:t>
      </w:r>
      <w:proofErr w:type="spellEnd"/>
      <w:r w:rsidRPr="00010CDA">
        <w:rPr>
          <w:rStyle w:val="NormalTok"/>
          <w:sz w:val="18"/>
          <w:szCs w:val="20"/>
        </w:rPr>
        <w:t xml:space="preserve">) </w:t>
      </w:r>
      <w:r w:rsidRPr="00010CDA">
        <w:rPr>
          <w:rStyle w:val="SpecialCharTok"/>
          <w:sz w:val="18"/>
          <w:szCs w:val="20"/>
        </w:rPr>
        <w:t>*</w:t>
      </w:r>
      <w:r w:rsidRPr="00010CDA">
        <w:rPr>
          <w:rStyle w:val="NormalTok"/>
          <w:sz w:val="18"/>
          <w:szCs w:val="20"/>
        </w:rPr>
        <w:t xml:space="preserve"> </w:t>
      </w:r>
      <w:r w:rsidRPr="00010CDA">
        <w:rPr>
          <w:rStyle w:val="FunctionTok"/>
          <w:sz w:val="18"/>
          <w:szCs w:val="20"/>
        </w:rPr>
        <w:t>factor</w:t>
      </w:r>
      <w:r w:rsidRPr="00010CDA">
        <w:rPr>
          <w:rStyle w:val="NormalTok"/>
          <w:sz w:val="18"/>
          <w:szCs w:val="20"/>
        </w:rPr>
        <w:t xml:space="preserve">(elevation), </w:t>
      </w:r>
      <w:r w:rsidRPr="00010CDA">
        <w:rPr>
          <w:rStyle w:val="AttributeTok"/>
          <w:sz w:val="18"/>
          <w:szCs w:val="20"/>
        </w:rPr>
        <w:t>data =</w:t>
      </w:r>
      <w:r w:rsidRPr="00010CDA">
        <w:rPr>
          <w:rStyle w:val="NormalTok"/>
          <w:sz w:val="18"/>
          <w:szCs w:val="20"/>
        </w:rPr>
        <w:t xml:space="preserve"> CollectData)</w:t>
      </w:r>
      <w:r w:rsidRPr="00010CDA">
        <w:rPr>
          <w:sz w:val="20"/>
          <w:szCs w:val="20"/>
        </w:rPr>
        <w:br/>
      </w:r>
      <w:r w:rsidRPr="00010CDA">
        <w:rPr>
          <w:rStyle w:val="FunctionTok"/>
          <w:sz w:val="18"/>
          <w:szCs w:val="20"/>
        </w:rPr>
        <w:t>summary</w:t>
      </w:r>
      <w:r w:rsidRPr="00010CDA">
        <w:rPr>
          <w:rStyle w:val="NormalTok"/>
          <w:sz w:val="18"/>
          <w:szCs w:val="20"/>
        </w:rPr>
        <w:t>(fit_2)</w:t>
      </w:r>
    </w:p>
    <w:p w14:paraId="4D240C3A" w14:textId="47D06D67" w:rsidR="007E636B" w:rsidRDefault="00EC5C27">
      <w:pPr>
        <w:pStyle w:val="SourceCode"/>
      </w:pPr>
      <w:r w:rsidRPr="00010CDA">
        <w:rPr>
          <w:rStyle w:val="VerbatimChar"/>
          <w:sz w:val="18"/>
          <w:szCs w:val="20"/>
        </w:rPr>
        <w:lastRenderedPageBreak/>
        <w:t xml:space="preserve">## </w:t>
      </w:r>
      <w:r w:rsidRPr="00010CDA">
        <w:rPr>
          <w:sz w:val="20"/>
          <w:szCs w:val="20"/>
        </w:rPr>
        <w:br/>
      </w:r>
      <w:r w:rsidRPr="00010CDA">
        <w:rPr>
          <w:rStyle w:val="VerbatimChar"/>
          <w:sz w:val="18"/>
          <w:szCs w:val="20"/>
        </w:rPr>
        <w:t>## Call:</w:t>
      </w:r>
      <w:r w:rsidRPr="00010CDA">
        <w:rPr>
          <w:sz w:val="20"/>
          <w:szCs w:val="20"/>
        </w:rPr>
        <w:br/>
      </w:r>
      <w:r w:rsidRPr="00010CDA">
        <w:rPr>
          <w:rStyle w:val="VerbatimChar"/>
          <w:sz w:val="18"/>
          <w:szCs w:val="20"/>
        </w:rPr>
        <w:t xml:space="preserve">## </w:t>
      </w:r>
      <w:proofErr w:type="spellStart"/>
      <w:r w:rsidRPr="00010CDA">
        <w:rPr>
          <w:rStyle w:val="VerbatimChar"/>
          <w:sz w:val="18"/>
          <w:szCs w:val="20"/>
        </w:rPr>
        <w:t>lm</w:t>
      </w:r>
      <w:proofErr w:type="spellEnd"/>
      <w:r w:rsidRPr="00010CDA">
        <w:rPr>
          <w:rStyle w:val="VerbatimChar"/>
          <w:sz w:val="18"/>
          <w:szCs w:val="20"/>
        </w:rPr>
        <w:t>(formula = incidence ~ factor(</w:t>
      </w:r>
      <w:proofErr w:type="spellStart"/>
      <w:r w:rsidRPr="00010CDA">
        <w:rPr>
          <w:rStyle w:val="VerbatimChar"/>
          <w:sz w:val="18"/>
          <w:szCs w:val="20"/>
        </w:rPr>
        <w:t>soiltype</w:t>
      </w:r>
      <w:proofErr w:type="spellEnd"/>
      <w:r w:rsidRPr="00010CDA">
        <w:rPr>
          <w:rStyle w:val="VerbatimChar"/>
          <w:sz w:val="18"/>
          <w:szCs w:val="20"/>
        </w:rPr>
        <w:t xml:space="preserve">) * factor(elevation), </w:t>
      </w:r>
      <w:r w:rsidRPr="00010CDA">
        <w:rPr>
          <w:sz w:val="20"/>
          <w:szCs w:val="20"/>
        </w:rPr>
        <w:br/>
      </w:r>
      <w:r w:rsidRPr="00010CDA">
        <w:rPr>
          <w:rStyle w:val="VerbatimChar"/>
          <w:sz w:val="18"/>
          <w:szCs w:val="20"/>
        </w:rPr>
        <w:t xml:space="preserve">##     data = </w:t>
      </w:r>
      <w:proofErr w:type="spellStart"/>
      <w:r w:rsidRPr="00010CDA">
        <w:rPr>
          <w:rStyle w:val="VerbatimChar"/>
          <w:sz w:val="18"/>
          <w:szCs w:val="20"/>
        </w:rPr>
        <w:t>CollectData</w:t>
      </w:r>
      <w:proofErr w:type="spellEnd"/>
      <w:r w:rsidRPr="00010CDA">
        <w:rPr>
          <w:rStyle w:val="VerbatimChar"/>
          <w:sz w:val="18"/>
          <w:szCs w:val="20"/>
        </w:rPr>
        <w:t>)</w:t>
      </w:r>
      <w:r w:rsidRPr="00010CDA">
        <w:rPr>
          <w:sz w:val="20"/>
          <w:szCs w:val="20"/>
        </w:rPr>
        <w:br/>
      </w:r>
      <w:r w:rsidRPr="00010CDA">
        <w:rPr>
          <w:rStyle w:val="VerbatimChar"/>
          <w:sz w:val="18"/>
          <w:szCs w:val="20"/>
        </w:rPr>
        <w:t xml:space="preserve">## </w:t>
      </w:r>
      <w:r w:rsidRPr="00010CDA">
        <w:rPr>
          <w:sz w:val="20"/>
          <w:szCs w:val="20"/>
        </w:rPr>
        <w:br/>
      </w:r>
      <w:r w:rsidRPr="00010CDA">
        <w:rPr>
          <w:rStyle w:val="VerbatimChar"/>
          <w:sz w:val="18"/>
          <w:szCs w:val="20"/>
        </w:rPr>
        <w:t>## Residuals:</w:t>
      </w:r>
      <w:r w:rsidRPr="00010CDA">
        <w:rPr>
          <w:sz w:val="20"/>
          <w:szCs w:val="20"/>
        </w:rPr>
        <w:br/>
      </w:r>
      <w:r w:rsidRPr="00010CDA">
        <w:rPr>
          <w:rStyle w:val="VerbatimChar"/>
          <w:sz w:val="18"/>
          <w:szCs w:val="20"/>
        </w:rPr>
        <w:t xml:space="preserve">##      Min       1Q   Median       3Q      Max </w:t>
      </w:r>
      <w:r w:rsidRPr="00010CDA">
        <w:rPr>
          <w:sz w:val="20"/>
          <w:szCs w:val="20"/>
        </w:rPr>
        <w:br/>
      </w:r>
      <w:r w:rsidRPr="00010CDA">
        <w:rPr>
          <w:rStyle w:val="VerbatimChar"/>
          <w:sz w:val="18"/>
          <w:szCs w:val="20"/>
        </w:rPr>
        <w:t xml:space="preserve">## -0.45000 -0.13625 -0.02231  0.06167  1.20375 </w:t>
      </w:r>
      <w:r w:rsidRPr="00010CDA">
        <w:rPr>
          <w:sz w:val="20"/>
          <w:szCs w:val="20"/>
        </w:rPr>
        <w:br/>
      </w:r>
      <w:r w:rsidRPr="00010CDA">
        <w:rPr>
          <w:rStyle w:val="VerbatimChar"/>
          <w:sz w:val="18"/>
          <w:szCs w:val="20"/>
        </w:rPr>
        <w:t xml:space="preserve">## </w:t>
      </w:r>
      <w:r w:rsidRPr="00010CDA">
        <w:rPr>
          <w:sz w:val="20"/>
          <w:szCs w:val="20"/>
        </w:rPr>
        <w:br/>
      </w:r>
      <w:r w:rsidRPr="00010CDA">
        <w:rPr>
          <w:rStyle w:val="VerbatimChar"/>
          <w:sz w:val="18"/>
          <w:szCs w:val="20"/>
        </w:rPr>
        <w:t>## Coefficients: (17 not defined because of singularities)</w:t>
      </w:r>
      <w:r w:rsidRPr="00010CDA">
        <w:rPr>
          <w:sz w:val="20"/>
          <w:szCs w:val="20"/>
        </w:rPr>
        <w:br/>
      </w:r>
      <w:r w:rsidRPr="000D0AC5">
        <w:rPr>
          <w:rStyle w:val="VerbatimChar"/>
          <w:sz w:val="18"/>
          <w:szCs w:val="20"/>
        </w:rPr>
        <w:t xml:space="preserve">##                                      Estimate Std. Error t value </w:t>
      </w:r>
      <w:proofErr w:type="spellStart"/>
      <w:r w:rsidRPr="000D0AC5">
        <w:rPr>
          <w:rStyle w:val="VerbatimChar"/>
          <w:sz w:val="18"/>
          <w:szCs w:val="20"/>
        </w:rPr>
        <w:t>Pr</w:t>
      </w:r>
      <w:proofErr w:type="spellEnd"/>
      <w:r w:rsidRPr="000D0AC5">
        <w:rPr>
          <w:rStyle w:val="VerbatimChar"/>
          <w:sz w:val="18"/>
          <w:szCs w:val="20"/>
        </w:rPr>
        <w:t xml:space="preserve">(&gt;|t|)    </w:t>
      </w:r>
      <w:r w:rsidRPr="000D0AC5">
        <w:rPr>
          <w:sz w:val="20"/>
          <w:szCs w:val="20"/>
        </w:rPr>
        <w:br/>
      </w:r>
      <w:r w:rsidRPr="000D0AC5">
        <w:rPr>
          <w:rStyle w:val="VerbatimChar"/>
          <w:sz w:val="18"/>
          <w:szCs w:val="20"/>
        </w:rPr>
        <w:t>## (Intercept)                           6.42412    0.03881 165.514  &lt; 2e-16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)2                     0.31588    0.08484   3.723 0.000268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                    -0.10566    0.07380  -1.432 0.154111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                    -0.09917    0.14609  -0.679 0.498193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                     0.05755    0.07599   0.757 0.449934    </w:t>
      </w:r>
      <w:r w:rsidRPr="000D0AC5">
        <w:rPr>
          <w:sz w:val="20"/>
          <w:szCs w:val="20"/>
        </w:rPr>
        <w:br/>
      </w:r>
      <w:r w:rsidRPr="000D0AC5">
        <w:rPr>
          <w:rStyle w:val="VerbatimChar"/>
          <w:sz w:val="18"/>
          <w:szCs w:val="20"/>
        </w:rPr>
        <w:t xml:space="preserve">## factor(elevation)2                   -0.30167    0.10764  -2.803 0.005668 ** </w:t>
      </w:r>
      <w:r w:rsidRPr="000D0AC5">
        <w:rPr>
          <w:sz w:val="20"/>
          <w:szCs w:val="20"/>
        </w:rPr>
        <w:br/>
      </w:r>
      <w:r w:rsidRPr="000D0AC5">
        <w:rPr>
          <w:rStyle w:val="VerbatimChar"/>
          <w:sz w:val="18"/>
          <w:szCs w:val="20"/>
        </w:rPr>
        <w:t xml:space="preserve">## factor(elevation)3                   -0.22181    0.07380  -3.006 0.003060 ** </w:t>
      </w:r>
      <w:r w:rsidRPr="000D0AC5">
        <w:rPr>
          <w:sz w:val="20"/>
          <w:szCs w:val="20"/>
        </w:rPr>
        <w:br/>
      </w:r>
      <w:r w:rsidRPr="000D0AC5">
        <w:rPr>
          <w:rStyle w:val="VerbatimChar"/>
          <w:sz w:val="18"/>
          <w:szCs w:val="20"/>
        </w:rPr>
        <w:t xml:space="preserve">## factor(elevation)4                    0.10833    0.23556   0.460 0.646187    </w:t>
      </w:r>
      <w:r w:rsidRPr="000D0AC5">
        <w:rPr>
          <w:sz w:val="20"/>
          <w:szCs w:val="20"/>
        </w:rPr>
        <w:br/>
      </w:r>
      <w:r w:rsidRPr="000D0AC5">
        <w:rPr>
          <w:rStyle w:val="VerbatimChar"/>
          <w:sz w:val="18"/>
          <w:szCs w:val="20"/>
        </w:rPr>
        <w:t xml:space="preserve">## factor(elevation)5                   -0.44078    0.13631  -3.234 0.001473 ** </w:t>
      </w:r>
      <w:r w:rsidRPr="000D0AC5">
        <w:rPr>
          <w:sz w:val="20"/>
          <w:szCs w:val="20"/>
        </w:rPr>
        <w:br/>
      </w:r>
      <w:r w:rsidRPr="000D0AC5">
        <w:rPr>
          <w:rStyle w:val="VerbatimChar"/>
          <w:sz w:val="18"/>
          <w:szCs w:val="20"/>
        </w:rPr>
        <w:t xml:space="preserve">## factor(elevation)6                    0.14833    0.17285   0.858 0.392041    </w:t>
      </w:r>
      <w:r w:rsidRPr="000D0AC5">
        <w:rPr>
          <w:sz w:val="20"/>
          <w:szCs w:val="20"/>
        </w:rPr>
        <w:br/>
      </w:r>
      <w:r w:rsidRPr="000D0AC5">
        <w:rPr>
          <w:rStyle w:val="VerbatimChar"/>
          <w:sz w:val="18"/>
          <w:szCs w:val="20"/>
        </w:rPr>
        <w:t xml:space="preserve">## factor(elevation)7                   -0.53495    0.16894  -3.167 0.001834 **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)2:factor(elevation)2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)3:factor(elevation)2  0.12321    0.20282   0.607 0.544367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)4:factor(elevation)2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)5:factor(elevation)2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)2:factor(elevation)3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)3:factor(elevation)3  0.07585    0.12565   0.604 0.546909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)4:factor(elevation)3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)5:factor(elevation)3  0.08639    0.11365   0.760 0.448219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)2:factor(elevation)4 -0.31833    0.27974  -1.138 0.256760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)3:factor(elevation)4  0.21154    0.24955   0.848 0.397823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)4:factor(elevation)4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)5:factor(elevation)4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)2:factor(elevation)5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)3:factor(elevation)5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)4:factor(elevation)5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)5:factor(elevation)5 -0.10755    0.19980  -0.538 0.591104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)2:factor(elevation)6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)3:factor(elevation)6  0.44771    0.19073   2.347 0.020083 *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)4:factor(elevation)6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)5:factor(elevation)6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)2:factor(elevation)7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)3:factor(elevation)7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)4:factor(elevation)7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sidRPr="000D0AC5">
        <w:rPr>
          <w:rStyle w:val="VerbatimChar"/>
          <w:sz w:val="18"/>
          <w:szCs w:val="20"/>
        </w:rPr>
        <w:t>## factor(</w:t>
      </w:r>
      <w:proofErr w:type="spellStart"/>
      <w:r w:rsidRPr="000D0AC5">
        <w:rPr>
          <w:rStyle w:val="VerbatimChar"/>
          <w:sz w:val="18"/>
          <w:szCs w:val="20"/>
        </w:rPr>
        <w:t>soiltype</w:t>
      </w:r>
      <w:proofErr w:type="spellEnd"/>
      <w:r w:rsidRPr="000D0AC5">
        <w:rPr>
          <w:rStyle w:val="VerbatimChar"/>
          <w:sz w:val="18"/>
          <w:szCs w:val="20"/>
        </w:rPr>
        <w:t xml:space="preserve">)5:factor(elevation)7       NA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proofErr w:type="spellStart"/>
      <w:r w:rsidRPr="000D0AC5">
        <w:rPr>
          <w:rStyle w:val="VerbatimChar"/>
          <w:sz w:val="18"/>
          <w:szCs w:val="20"/>
        </w:rPr>
        <w:t>NA</w:t>
      </w:r>
      <w:proofErr w:type="spellEnd"/>
      <w:r w:rsidRPr="000D0AC5">
        <w:rPr>
          <w:rStyle w:val="VerbatimChar"/>
          <w:sz w:val="18"/>
          <w:szCs w:val="20"/>
        </w:rPr>
        <w:t xml:space="preserve">    </w:t>
      </w:r>
      <w:r w:rsidRPr="000D0AC5">
        <w:rPr>
          <w:sz w:val="20"/>
          <w:szCs w:val="20"/>
        </w:rP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0.2263 on 167 degrees of freedom</w:t>
      </w:r>
      <w:r>
        <w:br/>
      </w:r>
      <w:r>
        <w:rPr>
          <w:rStyle w:val="VerbatimChar"/>
        </w:rPr>
        <w:t xml:space="preserve">## Multiple </w:t>
      </w:r>
      <w:r w:rsidRPr="004568EF">
        <w:rPr>
          <w:rStyle w:val="VerbatimChar"/>
          <w:color w:val="FF0000"/>
        </w:rPr>
        <w:t>R-squared:  0.6635</w:t>
      </w:r>
      <w:r>
        <w:rPr>
          <w:rStyle w:val="VerbatimChar"/>
        </w:rPr>
        <w:t>, Adjusted</w:t>
      </w:r>
      <w:r w:rsidRPr="004568EF">
        <w:rPr>
          <w:rStyle w:val="VerbatimChar"/>
        </w:rPr>
        <w:t xml:space="preserve"> R-squared:  0.6293</w:t>
      </w:r>
      <w:r w:rsidRPr="00A42D64">
        <w:rPr>
          <w:rStyle w:val="VerbatimChar"/>
          <w:color w:val="FF0000"/>
        </w:rPr>
        <w:t xml:space="preserve"> </w:t>
      </w:r>
      <w:r>
        <w:br/>
      </w:r>
      <w:r>
        <w:rPr>
          <w:rStyle w:val="VerbatimChar"/>
        </w:rPr>
        <w:t>## F-statistic: 19.37 on 17 and 167 DF,  p-value: &lt; 2.2e-16</w:t>
      </w:r>
    </w:p>
    <w:p w14:paraId="2C3B7E91" w14:textId="77777777" w:rsidR="004568EF" w:rsidRDefault="004568EF" w:rsidP="004568EF">
      <w:pPr>
        <w:pStyle w:val="a0"/>
        <w:rPr>
          <w:rFonts w:hint="eastAsia"/>
          <w:lang w:eastAsia="zh-CN"/>
        </w:rPr>
      </w:pPr>
      <w:bookmarkStart w:id="3" w:name="空间异质性与自相关性并存情形下地理探测器q值的有效性"/>
      <w:bookmarkEnd w:id="0"/>
      <w:bookmarkEnd w:id="2"/>
      <w:r>
        <w:rPr>
          <w:lang w:eastAsia="zh-CN"/>
        </w:rPr>
        <w:t>地理探测器</w:t>
      </w:r>
      <w:r>
        <w:rPr>
          <w:rFonts w:hint="eastAsia"/>
          <w:lang w:eastAsia="zh-CN"/>
        </w:rPr>
        <w:t>结果：</w:t>
      </w:r>
    </w:p>
    <w:p w14:paraId="01733F2C" w14:textId="77777777" w:rsidR="004568EF" w:rsidRDefault="004568EF" w:rsidP="004568EF">
      <w:pPr>
        <w:pStyle w:val="SourceCode"/>
        <w:rPr>
          <w:lang w:eastAsia="zh-CN"/>
        </w:rPr>
      </w:pPr>
      <w:proofErr w:type="spellStart"/>
      <w:r>
        <w:rPr>
          <w:rStyle w:val="FunctionTok"/>
          <w:lang w:eastAsia="zh-CN"/>
        </w:rPr>
        <w:t>interaction_detector</w:t>
      </w:r>
      <w:proofErr w:type="spellEnd"/>
      <w:r>
        <w:rPr>
          <w:rStyle w:val="NormalTok"/>
          <w:lang w:eastAsia="zh-CN"/>
        </w:rPr>
        <w:t>(</w:t>
      </w:r>
      <w:r>
        <w:rPr>
          <w:rStyle w:val="StringTok"/>
          <w:lang w:eastAsia="zh-CN"/>
        </w:rPr>
        <w:t>"incidence"</w:t>
      </w:r>
      <w:r>
        <w:rPr>
          <w:rStyle w:val="NormalTok"/>
          <w:lang w:eastAsia="zh-CN"/>
        </w:rPr>
        <w:t xml:space="preserve">, </w:t>
      </w:r>
      <w:r>
        <w:rPr>
          <w:rStyle w:val="FunctionTok"/>
          <w:lang w:eastAsia="zh-CN"/>
        </w:rPr>
        <w:t>c</w:t>
      </w:r>
      <w:r>
        <w:rPr>
          <w:rStyle w:val="NormalTok"/>
          <w:lang w:eastAsia="zh-CN"/>
        </w:rPr>
        <w:t>(</w:t>
      </w:r>
      <w:r>
        <w:rPr>
          <w:rStyle w:val="StringTok"/>
          <w:lang w:eastAsia="zh-CN"/>
        </w:rPr>
        <w:t>"</w:t>
      </w:r>
      <w:proofErr w:type="spellStart"/>
      <w:r>
        <w:rPr>
          <w:rStyle w:val="StringTok"/>
          <w:lang w:eastAsia="zh-CN"/>
        </w:rPr>
        <w:t>soiltype</w:t>
      </w:r>
      <w:proofErr w:type="spellEnd"/>
      <w:r>
        <w:rPr>
          <w:rStyle w:val="StringTok"/>
          <w:lang w:eastAsia="zh-CN"/>
        </w:rPr>
        <w:t>"</w:t>
      </w:r>
      <w:r>
        <w:rPr>
          <w:rStyle w:val="NormalTok"/>
          <w:lang w:eastAsia="zh-CN"/>
        </w:rPr>
        <w:t xml:space="preserve">, </w:t>
      </w:r>
      <w:r>
        <w:rPr>
          <w:rStyle w:val="StringTok"/>
          <w:lang w:eastAsia="zh-CN"/>
        </w:rPr>
        <w:t>"elevation"</w:t>
      </w:r>
      <w:r>
        <w:rPr>
          <w:rStyle w:val="NormalTok"/>
          <w:lang w:eastAsia="zh-CN"/>
        </w:rPr>
        <w:t xml:space="preserve">), </w:t>
      </w:r>
      <w:proofErr w:type="spellStart"/>
      <w:r>
        <w:rPr>
          <w:rStyle w:val="NormalTok"/>
          <w:lang w:eastAsia="zh-CN"/>
        </w:rPr>
        <w:t>CollectData</w:t>
      </w:r>
      <w:proofErr w:type="spellEnd"/>
      <w:r>
        <w:rPr>
          <w:rStyle w:val="NormalTok"/>
          <w:lang w:eastAsia="zh-CN"/>
        </w:rPr>
        <w:t>)</w:t>
      </w:r>
    </w:p>
    <w:p w14:paraId="21614908" w14:textId="0551186D" w:rsidR="004568EF" w:rsidRDefault="004568EF" w:rsidP="004568EF">
      <w:pPr>
        <w:pStyle w:val="SourceCode"/>
        <w:rPr>
          <w:rFonts w:hint="eastAsia"/>
          <w:lang w:eastAsia="zh-CN"/>
        </w:rPr>
      </w:pPr>
      <w:r>
        <w:rPr>
          <w:rStyle w:val="VerbatimChar"/>
          <w:lang w:eastAsia="zh-CN"/>
        </w:rPr>
        <w:t xml:space="preserve">##      [,1]        [,2]        [,3]               </w:t>
      </w:r>
      <w:r>
        <w:rPr>
          <w:lang w:eastAsia="zh-CN"/>
        </w:rPr>
        <w:br/>
      </w:r>
      <w:r>
        <w:rPr>
          <w:rStyle w:val="VerbatimChar"/>
          <w:lang w:eastAsia="zh-CN"/>
        </w:rPr>
        <w:t xml:space="preserve">## [1,] </w:t>
      </w:r>
      <w:r w:rsidRPr="004568EF">
        <w:rPr>
          <w:rStyle w:val="VerbatimChar"/>
          <w:color w:val="FF0000"/>
          <w:lang w:eastAsia="zh-CN"/>
        </w:rPr>
        <w:t>"</w:t>
      </w:r>
      <w:proofErr w:type="spellStart"/>
      <w:r w:rsidRPr="004568EF">
        <w:rPr>
          <w:rStyle w:val="VerbatimChar"/>
          <w:color w:val="FF0000"/>
          <w:lang w:eastAsia="zh-CN"/>
        </w:rPr>
        <w:t>soiltype</w:t>
      </w:r>
      <w:proofErr w:type="spellEnd"/>
      <w:r w:rsidRPr="004568EF">
        <w:rPr>
          <w:rStyle w:val="VerbatimChar"/>
          <w:color w:val="FF0000"/>
          <w:lang w:eastAsia="zh-CN"/>
        </w:rPr>
        <w:t>"  "elevation" "0.663523698335635"</w:t>
      </w:r>
      <w:r>
        <w:rPr>
          <w:lang w:eastAsia="zh-CN"/>
        </w:rPr>
        <w:br/>
      </w:r>
      <w:r>
        <w:rPr>
          <w:rStyle w:val="VerbatimChar"/>
          <w:lang w:eastAsia="zh-CN"/>
        </w:rPr>
        <w:lastRenderedPageBreak/>
        <w:t>## [2,] "</w:t>
      </w:r>
      <w:proofErr w:type="spellStart"/>
      <w:r>
        <w:rPr>
          <w:rStyle w:val="VerbatimChar"/>
          <w:lang w:eastAsia="zh-CN"/>
        </w:rPr>
        <w:t>soiltype</w:t>
      </w:r>
      <w:proofErr w:type="spellEnd"/>
      <w:r>
        <w:rPr>
          <w:rStyle w:val="VerbatimChar"/>
          <w:lang w:eastAsia="zh-CN"/>
        </w:rPr>
        <w:t>"  "</w:t>
      </w:r>
      <w:proofErr w:type="spellStart"/>
      <w:r>
        <w:rPr>
          <w:rStyle w:val="VerbatimChar"/>
          <w:lang w:eastAsia="zh-CN"/>
        </w:rPr>
        <w:t>soiltype</w:t>
      </w:r>
      <w:proofErr w:type="spellEnd"/>
      <w:r>
        <w:rPr>
          <w:rStyle w:val="VerbatimChar"/>
          <w:lang w:eastAsia="zh-CN"/>
        </w:rPr>
        <w:t>"  "0.385716842809428"</w:t>
      </w:r>
      <w:r>
        <w:rPr>
          <w:lang w:eastAsia="zh-CN"/>
        </w:rPr>
        <w:br/>
      </w:r>
      <w:r>
        <w:rPr>
          <w:rStyle w:val="VerbatimChar"/>
          <w:lang w:eastAsia="zh-CN"/>
        </w:rPr>
        <w:t>## [3,] "elevation" "elevation" "0.606708709727727"</w:t>
      </w:r>
    </w:p>
    <w:p w14:paraId="7AF5F7C4" w14:textId="60CB222D" w:rsidR="007E636B" w:rsidRDefault="00D914DD">
      <w:pPr>
        <w:pStyle w:val="2"/>
        <w:rPr>
          <w:lang w:eastAsia="zh-CN"/>
        </w:rPr>
      </w:pPr>
      <w:r>
        <w:rPr>
          <w:lang w:eastAsia="zh-CN"/>
        </w:rPr>
        <w:t>2</w:t>
      </w:r>
      <w:r w:rsidR="00EC5C27">
        <w:rPr>
          <w:lang w:eastAsia="zh-CN"/>
        </w:rPr>
        <w:t>空间异质性与自相关性并存情形下地理探测器</w:t>
      </w:r>
      <m:oMath>
        <m:r>
          <m:rPr>
            <m:sty m:val="bi"/>
          </m:rPr>
          <w:rPr>
            <w:rFonts w:ascii="Cambria Math" w:hAnsi="Cambria Math"/>
            <w:lang w:eastAsia="zh-CN"/>
          </w:rPr>
          <m:t>q</m:t>
        </m:r>
      </m:oMath>
      <w:r w:rsidR="00EC5C27">
        <w:rPr>
          <w:lang w:eastAsia="zh-CN"/>
        </w:rPr>
        <w:t>值的有效性</w:t>
      </w:r>
    </w:p>
    <w:p w14:paraId="4269BE6A" w14:textId="6BDFA913" w:rsidR="00DD3B84" w:rsidRDefault="00EC5C27" w:rsidP="00010CDA">
      <w:pPr>
        <w:pStyle w:val="FirstParagraph"/>
        <w:ind w:firstLine="480"/>
        <w:jc w:val="both"/>
        <w:rPr>
          <w:lang w:eastAsia="zh-CN"/>
        </w:rPr>
      </w:pPr>
      <w:r>
        <w:rPr>
          <w:lang w:eastAsia="zh-CN"/>
        </w:rPr>
        <w:t>前文已经论述了</w:t>
      </w:r>
      <w:r>
        <w:rPr>
          <w:lang w:eastAsia="zh-CN"/>
        </w:rPr>
        <w:t>OLS</w:t>
      </w:r>
      <w:r>
        <w:rPr>
          <w:lang w:eastAsia="zh-CN"/>
        </w:rPr>
        <w:t>回归得到的</w:t>
      </w:r>
      <w:r w:rsidRPr="003800EF">
        <w:rPr>
          <w:i/>
          <w:iCs/>
          <w:lang w:eastAsia="zh-CN"/>
        </w:rPr>
        <w:t>R</w:t>
      </w:r>
      <w:r w:rsidRPr="003800EF">
        <w:rPr>
          <w:vertAlign w:val="superscript"/>
          <w:lang w:eastAsia="zh-CN"/>
        </w:rPr>
        <w:t>2</w:t>
      </w:r>
      <w:r>
        <w:rPr>
          <w:lang w:eastAsia="zh-CN"/>
        </w:rPr>
        <w:t>等价于</w:t>
      </w:r>
      <m:oMath>
        <m:r>
          <w:rPr>
            <w:rFonts w:ascii="Cambria Math" w:hAnsi="Cambria Math"/>
            <w:lang w:eastAsia="zh-CN"/>
          </w:rPr>
          <m:t>q</m:t>
        </m:r>
      </m:oMath>
      <w:r>
        <w:rPr>
          <w:lang w:eastAsia="zh-CN"/>
        </w:rPr>
        <w:t>：</w:t>
      </w:r>
      <m:oMath>
        <m:r>
          <w:rPr>
            <w:rFonts w:ascii="Cambria Math" w:hAnsi="Cambria Math"/>
            <w:lang w:eastAsia="zh-CN"/>
          </w:rPr>
          <m:t>q</m:t>
        </m:r>
      </m:oMath>
      <w:r>
        <w:rPr>
          <w:lang w:eastAsia="zh-CN"/>
        </w:rPr>
        <w:t>=OLS-</w:t>
      </w:r>
      <w:r w:rsidRPr="003800EF">
        <w:rPr>
          <w:i/>
          <w:iCs/>
          <w:lang w:eastAsia="zh-CN"/>
        </w:rPr>
        <w:t>R</w:t>
      </w:r>
      <w:r>
        <w:rPr>
          <w:vertAlign w:val="superscript"/>
          <w:lang w:eastAsia="zh-CN"/>
        </w:rPr>
        <w:t>2</w:t>
      </w:r>
      <w:r>
        <w:rPr>
          <w:lang w:eastAsia="zh-CN"/>
        </w:rPr>
        <w:t>。从</w:t>
      </w:r>
      <m:oMath>
        <m:r>
          <w:rPr>
            <w:rFonts w:ascii="Cambria Math" w:hAnsi="Cambria Math"/>
            <w:lang w:eastAsia="zh-CN"/>
          </w:rPr>
          <m:t>q</m:t>
        </m:r>
      </m:oMath>
      <w:r>
        <w:rPr>
          <w:lang w:eastAsia="zh-CN"/>
        </w:rPr>
        <w:t>值的计算公式来看，组内方差和总方差计算的隐含假设为</w:t>
      </w:r>
      <w:r>
        <w:rPr>
          <w:lang w:eastAsia="zh-CN"/>
        </w:rPr>
        <w:t>y</w:t>
      </w:r>
      <w:r>
        <w:rPr>
          <w:lang w:eastAsia="zh-CN"/>
        </w:rPr>
        <w:t>是随机分布，无显著的整体或者层内空间自相关或联系效应。</w:t>
      </w:r>
      <m:oMath>
        <m:r>
          <w:rPr>
            <w:rFonts w:ascii="Cambria Math" w:hAnsi="Cambria Math"/>
            <w:lang w:eastAsia="zh-CN"/>
          </w:rPr>
          <m:t>q</m:t>
        </m:r>
      </m:oMath>
      <w:r>
        <w:rPr>
          <w:lang w:eastAsia="zh-CN"/>
        </w:rPr>
        <w:t>统计量和</w:t>
      </w:r>
      <w:r w:rsidRPr="003800EF">
        <w:rPr>
          <w:i/>
          <w:iCs/>
          <w:lang w:eastAsia="zh-CN"/>
        </w:rPr>
        <w:t>R</w:t>
      </w:r>
      <w:r>
        <w:rPr>
          <w:vertAlign w:val="superscript"/>
          <w:lang w:eastAsia="zh-CN"/>
        </w:rPr>
        <w:t>2</w:t>
      </w:r>
      <w:r>
        <w:rPr>
          <w:lang w:eastAsia="zh-CN"/>
        </w:rPr>
        <w:t>都是测度贡献度的，我们考虑在</w:t>
      </w:r>
      <m:oMath>
        <m:r>
          <w:rPr>
            <w:rFonts w:ascii="Cambria Math" w:hAnsi="Cambria Math"/>
            <w:lang w:eastAsia="zh-CN"/>
          </w:rPr>
          <m:t>y</m:t>
        </m:r>
      </m:oMath>
      <w:r w:rsidR="003800EF">
        <w:rPr>
          <w:rFonts w:hint="eastAsia"/>
          <w:lang w:eastAsia="zh-CN"/>
        </w:rPr>
        <w:t>具有</w:t>
      </w:r>
      <w:r>
        <w:rPr>
          <w:lang w:eastAsia="zh-CN"/>
        </w:rPr>
        <w:t>不同</w:t>
      </w:r>
      <w:r w:rsidR="003800EF">
        <w:rPr>
          <w:rFonts w:hint="eastAsia"/>
          <w:lang w:eastAsia="zh-CN"/>
        </w:rPr>
        <w:t>程度</w:t>
      </w:r>
      <w:r>
        <w:rPr>
          <w:lang w:eastAsia="zh-CN"/>
        </w:rPr>
        <w:t>空间自相关情形下，</w:t>
      </w:r>
      <m:oMath>
        <m:r>
          <w:rPr>
            <w:rFonts w:ascii="Cambria Math" w:hAnsi="Cambria Math"/>
            <w:lang w:eastAsia="zh-CN"/>
          </w:rPr>
          <m:t>q</m:t>
        </m:r>
      </m:oMath>
      <w:r>
        <w:rPr>
          <w:lang w:eastAsia="zh-CN"/>
        </w:rPr>
        <w:t>和</w:t>
      </w:r>
      <w:r w:rsidRPr="00D50B51">
        <w:rPr>
          <w:i/>
          <w:iCs/>
          <w:lang w:eastAsia="zh-CN"/>
        </w:rPr>
        <w:t>R</w:t>
      </w:r>
      <w:r>
        <w:rPr>
          <w:vertAlign w:val="superscript"/>
          <w:lang w:eastAsia="zh-CN"/>
        </w:rPr>
        <w:t>2</w:t>
      </w:r>
      <w:r>
        <w:rPr>
          <w:lang w:eastAsia="zh-CN"/>
        </w:rPr>
        <w:t>的差异关系。</w:t>
      </w:r>
    </w:p>
    <w:p w14:paraId="492F0D38" w14:textId="18A62F72" w:rsidR="007E636B" w:rsidRDefault="00EC5C27" w:rsidP="00DD3B84">
      <w:pPr>
        <w:pStyle w:val="FirstParagraph"/>
        <w:ind w:firstLineChars="200" w:firstLine="480"/>
      </w:pPr>
      <w:proofErr w:type="spellStart"/>
      <w:r>
        <w:t>以</w:t>
      </w:r>
      <w:r w:rsidR="00A42D64">
        <w:rPr>
          <w:rFonts w:hint="eastAsia"/>
          <w:lang w:eastAsia="zh-CN"/>
        </w:rPr>
        <w:t>s</w:t>
      </w:r>
      <w:r>
        <w:t>pdata</w:t>
      </w:r>
      <w:r>
        <w:t>包内置的北卡罗来纳州（</w:t>
      </w:r>
      <w:r>
        <w:t>North</w:t>
      </w:r>
      <w:proofErr w:type="spellEnd"/>
      <w:r>
        <w:t xml:space="preserve"> </w:t>
      </w:r>
      <w:proofErr w:type="spellStart"/>
      <w:r>
        <w:t>Carolina</w:t>
      </w:r>
      <w:r>
        <w:t>）的拓扑结构构建邻接矩阵</w:t>
      </w:r>
      <w:proofErr w:type="spellEnd"/>
    </w:p>
    <w:p w14:paraId="7D8123A4" w14:textId="299D14D6" w:rsidR="007E636B" w:rsidRDefault="00DD3B84">
      <w:pPr>
        <w:pStyle w:val="FirstParagraph"/>
      </w:pPr>
      <w:r w:rsidRPr="00DD3B84">
        <w:rPr>
          <w:noProof/>
        </w:rPr>
        <w:drawing>
          <wp:inline distT="0" distB="0" distL="0" distR="0" wp14:anchorId="0A352FE2" wp14:editId="2B8877D2">
            <wp:extent cx="5486400" cy="2175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175510"/>
                    </a:xfrm>
                    <a:prstGeom prst="rect">
                      <a:avLst/>
                    </a:prstGeom>
                  </pic:spPr>
                </pic:pic>
              </a:graphicData>
            </a:graphic>
          </wp:inline>
        </w:drawing>
      </w:r>
    </w:p>
    <w:p w14:paraId="5E4145D5" w14:textId="32876883" w:rsidR="007E636B" w:rsidRDefault="00D914DD">
      <w:pPr>
        <w:pStyle w:val="3"/>
        <w:rPr>
          <w:lang w:eastAsia="zh-CN"/>
        </w:rPr>
      </w:pPr>
      <w:bookmarkStart w:id="4" w:name="单因子"/>
      <w:r>
        <w:rPr>
          <w:lang w:eastAsia="zh-CN"/>
        </w:rPr>
        <w:t>2</w:t>
      </w:r>
      <w:r w:rsidR="00EC5C27">
        <w:rPr>
          <w:lang w:eastAsia="zh-CN"/>
        </w:rPr>
        <w:t>.1</w:t>
      </w:r>
      <w:r w:rsidR="00EC5C27">
        <w:rPr>
          <w:lang w:eastAsia="zh-CN"/>
        </w:rPr>
        <w:t>单因子</w:t>
      </w:r>
      <w:r w:rsidR="00871A5E">
        <w:rPr>
          <w:rFonts w:hint="eastAsia"/>
          <w:lang w:eastAsia="zh-CN"/>
        </w:rPr>
        <w:t>模拟</w:t>
      </w:r>
    </w:p>
    <w:p w14:paraId="0920F4F1" w14:textId="77777777" w:rsidR="007E636B" w:rsidRDefault="00EC5C27" w:rsidP="00D50B51">
      <w:pPr>
        <w:pStyle w:val="FirstParagraph"/>
        <w:ind w:firstLineChars="200" w:firstLine="480"/>
        <w:rPr>
          <w:lang w:eastAsia="zh-CN"/>
        </w:rPr>
      </w:pPr>
      <w:r>
        <w:rPr>
          <w:lang w:eastAsia="zh-CN"/>
        </w:rPr>
        <w:t>构建一个具有空间滞后形式的空间自回归数据产生过程（</w:t>
      </w:r>
      <w:r>
        <w:rPr>
          <w:lang w:eastAsia="zh-CN"/>
        </w:rPr>
        <w:t>spatial lag model</w:t>
      </w:r>
      <w:r>
        <w:rPr>
          <w:lang w:eastAsia="zh-CN"/>
        </w:rPr>
        <w:t>），</w:t>
      </w:r>
      <m:oMath>
        <m:r>
          <w:rPr>
            <w:rFonts w:ascii="Cambria Math" w:hAnsi="Cambria Math"/>
            <w:lang w:eastAsia="zh-CN"/>
          </w:rPr>
          <m:t>x</m:t>
        </m:r>
      </m:oMath>
      <w:r>
        <w:rPr>
          <w:lang w:eastAsia="zh-CN"/>
        </w:rPr>
        <w:t>为三类别的分类变量</w:t>
      </w:r>
      <w:r>
        <w:rPr>
          <w:lang w:eastAsia="zh-CN"/>
        </w:rPr>
        <w:t>.</w:t>
      </w:r>
    </w:p>
    <w:p w14:paraId="50617EFE" w14:textId="2CD9002B" w:rsidR="007E636B" w:rsidRDefault="00D267B6">
      <w:pPr>
        <w:pStyle w:val="a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ρ</m:t>
          </m:r>
          <m:r>
            <w:rPr>
              <w:rFonts w:ascii="Cambria Math" w:hAnsi="Cambria Math"/>
            </w:rPr>
            <m:t>Wy</m:t>
          </m:r>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r>
            <w:rPr>
              <w:rFonts w:ascii="Cambria Math" w:hAnsi="Cambria Math"/>
            </w:rPr>
            <m:t>ε</m:t>
          </m:r>
          <m:r>
            <m:rPr>
              <m:sty m:val="p"/>
            </m:rPr>
            <w:rPr>
              <w:rFonts w:ascii="Cambria Math" w:hAnsi="Cambria Math"/>
            </w:rPr>
            <m:t>;</m:t>
          </m:r>
          <m:r>
            <w:rPr>
              <w:rFonts w:ascii="Cambria Math" w:hAnsi="Cambria Math"/>
            </w:rPr>
            <m:t> </m:t>
          </m:r>
          <m:r>
            <w:rPr>
              <w:rFonts w:ascii="Cambria Math" w:hAnsi="Cambria Math"/>
            </w:rPr>
            <m:t>ε</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w:rPr>
                      <w:rFonts w:ascii="Cambria Math" w:hAnsi="Cambria Math"/>
                    </w:rPr>
                    <m:t>2</m:t>
                  </m:r>
                </m:sup>
              </m:sSubSup>
            </m:e>
          </m:d>
        </m:oMath>
      </m:oMathPara>
    </w:p>
    <w:p w14:paraId="4751AE04" w14:textId="77777777" w:rsidR="007E636B" w:rsidRDefault="00EC5C27">
      <w:pPr>
        <w:pStyle w:val="FirstParagraph"/>
        <w:rPr>
          <w:lang w:eastAsia="zh-CN"/>
        </w:rPr>
      </w:pPr>
      <w:r>
        <w:rPr>
          <w:lang w:eastAsia="zh-CN"/>
        </w:rPr>
        <w:t>可以得到</w:t>
      </w:r>
      <m:oMath>
        <m:r>
          <w:rPr>
            <w:rFonts w:ascii="Cambria Math" w:hAnsi="Cambria Math"/>
            <w:lang w:eastAsia="zh-CN"/>
          </w:rPr>
          <m:t>y</m:t>
        </m:r>
      </m:oMath>
      <w:r>
        <w:rPr>
          <w:lang w:eastAsia="zh-CN"/>
        </w:rPr>
        <w:t>的产生过程：</w:t>
      </w:r>
    </w:p>
    <w:p w14:paraId="238D9DD5" w14:textId="43FE7CB4" w:rsidR="007E636B" w:rsidRDefault="006E5F14">
      <w:pPr>
        <w:pStyle w:val="a0"/>
      </w:pPr>
      <m:oMathPara>
        <m:oMathParaPr>
          <m:jc m:val="center"/>
        </m:oMathParaPr>
        <m:oMath>
          <m:r>
            <w:rPr>
              <w:rFonts w:ascii="Cambria Math" w:hAnsi="Cambria Math"/>
            </w:rPr>
            <m:t>y</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ρ</m:t>
                  </m:r>
                  <m:r>
                    <w:rPr>
                      <w:rFonts w:ascii="Cambria Math" w:hAnsi="Cambria Math"/>
                    </w:rPr>
                    <m:t>W</m:t>
                  </m:r>
                </m:e>
              </m:d>
            </m:e>
            <m:sup>
              <m:r>
                <m:rPr>
                  <m:sty m:val="p"/>
                </m:rPr>
                <w:rPr>
                  <w:rFonts w:ascii="Cambria Math" w:hAnsi="Cambria Math"/>
                </w:rPr>
                <m:t>-</m:t>
              </m:r>
              <m: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3i</m:t>
                  </m:r>
                </m:sub>
              </m:sSub>
              <m:r>
                <m:rPr>
                  <m:sty m:val="p"/>
                </m:rPr>
                <w:rPr>
                  <w:rFonts w:ascii="Cambria Math" w:hAnsi="Cambria Math"/>
                </w:rPr>
                <m:t>+</m:t>
              </m:r>
              <m:r>
                <w:rPr>
                  <w:rFonts w:ascii="Cambria Math" w:hAnsi="Cambria Math" w:cs="Times New Roman"/>
                </w:rPr>
                <m:t>ε</m:t>
              </m:r>
            </m:e>
          </m:d>
          <m:r>
            <m:rPr>
              <m:sty m:val="p"/>
            </m:rPr>
            <w:rPr>
              <w:rFonts w:ascii="Cambria Math" w:hAnsi="Cambria Math"/>
            </w:rPr>
            <m:t>;</m:t>
          </m:r>
          <m:r>
            <w:rPr>
              <w:rFonts w:ascii="Cambria Math" w:hAnsi="Cambria Math"/>
            </w:rPr>
            <m:t> </m:t>
          </m:r>
          <m:r>
            <w:rPr>
              <w:rFonts w:ascii="Cambria Math" w:hAnsi="Cambria Math" w:cs="Times New Roman"/>
            </w:rPr>
            <m:t>ε</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cs="Times New Roman"/>
                    </w:rPr>
                    <m:t>ε</m:t>
                  </m:r>
                </m:sub>
                <m:sup>
                  <m:r>
                    <w:rPr>
                      <w:rFonts w:ascii="Cambria Math" w:hAnsi="Cambria Math"/>
                    </w:rPr>
                    <m:t>2</m:t>
                  </m:r>
                </m:sup>
              </m:sSubSup>
            </m:e>
          </m:d>
        </m:oMath>
      </m:oMathPara>
    </w:p>
    <w:p w14:paraId="0AECA7B5" w14:textId="77777777" w:rsidR="007E636B" w:rsidRDefault="00EC5C27">
      <w:pPr>
        <w:pStyle w:val="FirstParagraph"/>
        <w:rPr>
          <w:lang w:eastAsia="zh-CN"/>
        </w:rPr>
      </w:pPr>
      <w:r>
        <w:rPr>
          <w:lang w:eastAsia="zh-CN"/>
        </w:rPr>
        <w:t>不失一般性地将模拟参数设置为：</w:t>
      </w:r>
    </w:p>
    <w:p w14:paraId="33EA8E7D" w14:textId="1C22B17F" w:rsidR="007E636B" w:rsidRDefault="00EC5C27">
      <w:pPr>
        <w:pStyle w:val="a0"/>
      </w:pPr>
      <m:oMathPara>
        <m:oMathParaPr>
          <m:jc m:val="center"/>
        </m:oMathParaPr>
        <m:oMath>
          <m:r>
            <w:rPr>
              <w:rFonts w:ascii="Cambria Math" w:hAnsi="Cambria Math"/>
            </w:rPr>
            <m:t>ρ</m:t>
          </m:r>
          <m:r>
            <m:rPr>
              <m:sty m:val="p"/>
            </m:rPr>
            <w:rPr>
              <w:rFonts w:ascii="Cambria Math" w:hAnsi="Cambria Math"/>
            </w:rPr>
            <m:t>∈seq</m:t>
          </m:r>
          <m:d>
            <m:dPr>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0.95</m:t>
              </m:r>
              <m:r>
                <m:rPr>
                  <m:sty m:val="p"/>
                </m:rPr>
                <w:rPr>
                  <w:rFonts w:ascii="Cambria Math" w:hAnsi="Cambria Math"/>
                </w:rPr>
                <m:t>,by=</m:t>
              </m:r>
              <m:r>
                <w:rPr>
                  <w:rFonts w:ascii="Cambria Math" w:hAnsi="Cambria Math"/>
                </w:rPr>
                <m:t>0.05</m:t>
              </m:r>
            </m:e>
          </m:d>
          <m:r>
            <m:rPr>
              <m:sty m:val="p"/>
            </m:rPr>
            <w:rPr>
              <w:rFonts w:ascii="Cambria Math" w:hAnsi="Cambria Math"/>
            </w:rPr>
            <m:t>;</m:t>
          </m:r>
          <m:r>
            <w:rPr>
              <w:rFonts w:ascii="Cambria Math" w:hAnsi="Cambria Math"/>
            </w:rPr>
            <m:t> </m:t>
          </m:r>
          <m:r>
            <w:rPr>
              <w:rFonts w:ascii="Cambria Math" w:hAnsi="Cambria Math" w:cs="Times New Roman"/>
            </w:rPr>
            <m:t>ε</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0.1</m:t>
              </m:r>
            </m:e>
          </m:d>
          <m:r>
            <m:rPr>
              <m:sty m:val="p"/>
            </m:rPr>
            <w:rPr>
              <w:rFonts w:ascii="Cambria Math" w:hAnsi="Cambria Math"/>
            </w:rPr>
            <m:t>;</m:t>
          </m:r>
          <m:r>
            <w:rPr>
              <w:rFonts w:ascii="Cambria Math" w:hAnsi="Cambria Math"/>
            </w:rPr>
            <m:t> </m:t>
          </m:r>
          <m:r>
            <m:rPr>
              <m:sty m:val="b"/>
            </m:rPr>
            <w:rPr>
              <w:rFonts w:ascii="Cambria Math" w:hAnsi="Cambria Math"/>
            </w:rPr>
            <m:t>γ</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1</m:t>
              </m:r>
            </m:e>
          </m:d>
        </m:oMath>
      </m:oMathPara>
    </w:p>
    <w:p w14:paraId="4869330B" w14:textId="5824918E" w:rsidR="007E636B" w:rsidRDefault="00EC5C27">
      <w:pPr>
        <w:pStyle w:val="FirstParagraph"/>
        <w:rPr>
          <w:lang w:eastAsia="zh-CN"/>
        </w:rPr>
      </w:pPr>
      <w:r>
        <w:rPr>
          <w:lang w:eastAsia="zh-CN"/>
        </w:rPr>
        <w:t>在模拟实验中，由于</w:t>
      </w:r>
      <m:oMath>
        <m:r>
          <w:rPr>
            <w:rFonts w:ascii="Cambria Math" w:hAnsi="Cambria Math"/>
            <w:lang w:eastAsia="zh-CN"/>
          </w:rPr>
          <m:t>y</m:t>
        </m:r>
      </m:oMath>
      <w:r>
        <w:rPr>
          <w:lang w:eastAsia="zh-CN"/>
        </w:rPr>
        <w:t>具有空间效应，并且真实的空间效应为</w:t>
      </w:r>
      <m:oMath>
        <m:r>
          <w:rPr>
            <w:rFonts w:ascii="Cambria Math" w:hAnsi="Cambria Math"/>
            <w:lang w:eastAsia="zh-CN"/>
          </w:rPr>
          <m:t>ρWy</m:t>
        </m:r>
      </m:oMath>
      <w:r w:rsidR="00010CDA">
        <w:rPr>
          <w:rFonts w:hint="eastAsia"/>
          <w:lang w:eastAsia="zh-CN"/>
        </w:rPr>
        <w:t>，</w:t>
      </w:r>
      <w:r>
        <w:rPr>
          <w:lang w:eastAsia="zh-CN"/>
        </w:rPr>
        <w:t>那么理论上</w:t>
      </w:r>
      <m:oMath>
        <m:r>
          <w:rPr>
            <w:rFonts w:ascii="Cambria Math" w:hAnsi="Cambria Math"/>
            <w:lang w:eastAsia="zh-CN"/>
          </w:rPr>
          <m:t>x</m:t>
        </m:r>
      </m:oMath>
      <w:r>
        <w:rPr>
          <w:lang w:eastAsia="zh-CN"/>
        </w:rPr>
        <w:t>需要解释的部分为</w:t>
      </w:r>
      <m:oMath>
        <m:acc>
          <m:accPr>
            <m:chr m:val="̃"/>
            <m:ctrlPr>
              <w:rPr>
                <w:rFonts w:ascii="Cambria Math" w:hAnsi="Cambria Math"/>
              </w:rPr>
            </m:ctrlPr>
          </m:accPr>
          <m:e>
            <m:r>
              <w:rPr>
                <w:rFonts w:ascii="Cambria Math" w:hAnsi="Cambria Math"/>
                <w:lang w:eastAsia="zh-CN"/>
              </w:rPr>
              <m:t>y</m:t>
            </m:r>
          </m:e>
        </m:acc>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ρWy</m:t>
        </m:r>
      </m:oMath>
      <w:r>
        <w:rPr>
          <w:lang w:eastAsia="zh-CN"/>
        </w:rPr>
        <w:t>，真实</w:t>
      </w:r>
      <m:oMath>
        <m:r>
          <w:rPr>
            <w:rFonts w:ascii="Cambria Math" w:hAnsi="Cambria Math"/>
            <w:lang w:eastAsia="zh-CN"/>
          </w:rPr>
          <m:t>x</m:t>
        </m:r>
      </m:oMath>
      <w:r w:rsidR="00010CDA">
        <w:rPr>
          <w:rFonts w:hint="eastAsia"/>
          <w:lang w:eastAsia="zh-CN"/>
        </w:rPr>
        <w:t>对</w:t>
      </w:r>
      <m:oMath>
        <m:r>
          <w:rPr>
            <w:rFonts w:ascii="Cambria Math" w:hAnsi="Cambria Math"/>
            <w:lang w:eastAsia="zh-CN"/>
          </w:rPr>
          <m:t>y</m:t>
        </m:r>
      </m:oMath>
      <w:r w:rsidR="00010CDA">
        <w:rPr>
          <w:rFonts w:hint="eastAsia"/>
          <w:lang w:eastAsia="zh-CN"/>
        </w:rPr>
        <w:t>的解释度</w:t>
      </w:r>
      <w:r w:rsidR="00010CDA">
        <w:rPr>
          <w:rFonts w:hint="eastAsia"/>
          <w:lang w:eastAsia="zh-CN"/>
        </w:rPr>
        <w:t xml:space="preserve"> </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lang w:eastAsia="zh-CN"/>
        </w:rPr>
        <w:t>则为</w:t>
      </w:r>
    </w:p>
    <w:p w14:paraId="06D7FA7A" w14:textId="62142E4E" w:rsidR="007E636B" w:rsidRDefault="00FC5E18">
      <w:pPr>
        <w:pStyle w:val="a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γ</m:t>
                          </m:r>
                        </m:e>
                      </m:acc>
                    </m:e>
                    <m:sub>
                      <m:r>
                        <w:rPr>
                          <w:rFonts w:ascii="Cambria Math" w:hAnsi="Cambria Math"/>
                        </w:rPr>
                        <m:t>1</m:t>
                      </m:r>
                    </m:sub>
                  </m:sSub>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γ</m:t>
                          </m:r>
                        </m:e>
                      </m:acc>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γ</m:t>
                          </m:r>
                        </m:e>
                      </m:acc>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3i</m:t>
                      </m:r>
                    </m:sub>
                  </m:sSub>
                </m:e>
              </m:d>
            </m:num>
            <m:den>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w:rPr>
                          <w:rFonts w:ascii="Cambria Math" w:hAnsi="Cambria Math"/>
                        </w:rPr>
                        <m:t>i</m:t>
                      </m:r>
                    </m:sub>
                  </m:sSub>
                </m:e>
              </m:d>
            </m:den>
          </m:f>
        </m:oMath>
      </m:oMathPara>
    </w:p>
    <w:p w14:paraId="26B0C6C1" w14:textId="77777777" w:rsidR="007E636B" w:rsidRDefault="00EC5C27">
      <w:pPr>
        <w:pStyle w:val="FirstParagraph"/>
        <w:rPr>
          <w:lang w:eastAsia="zh-CN"/>
        </w:rPr>
      </w:pPr>
      <w:r>
        <w:rPr>
          <w:lang w:eastAsia="zh-CN"/>
        </w:rPr>
        <w:t>其中：</w:t>
      </w:r>
      <m:oMath>
        <m:r>
          <w:rPr>
            <w:rFonts w:ascii="Cambria Math" w:hAnsi="Cambria Math"/>
            <w:lang w:eastAsia="zh-CN"/>
          </w:rPr>
          <m:t>ρ</m:t>
        </m:r>
      </m:oMath>
      <w:r>
        <w:rPr>
          <w:lang w:eastAsia="zh-CN"/>
        </w:rPr>
        <w:t>为预设，</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γ</m:t>
                </m:r>
              </m:e>
            </m:acc>
          </m:e>
          <m:sub>
            <m:r>
              <w:rPr>
                <w:rFonts w:ascii="Cambria Math" w:hAnsi="Cambria Math"/>
                <w:lang w:eastAsia="zh-CN"/>
              </w:rPr>
              <m:t>1</m:t>
            </m:r>
          </m:sub>
        </m:sSub>
      </m:oMath>
      <w:r>
        <w:rPr>
          <w:lang w:eastAsia="zh-CN"/>
        </w:rPr>
        <w:t>,</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γ</m:t>
                </m:r>
              </m:e>
            </m:acc>
          </m:e>
          <m:sub>
            <m:r>
              <w:rPr>
                <w:rFonts w:ascii="Cambria Math" w:hAnsi="Cambria Math"/>
                <w:lang w:eastAsia="zh-CN"/>
              </w:rPr>
              <m:t>2</m:t>
            </m:r>
          </m:sub>
        </m:sSub>
      </m:oMath>
      <w:r>
        <w:rPr>
          <w:lang w:eastAsia="zh-CN"/>
        </w:rPr>
        <w:t>和</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γ</m:t>
                </m:r>
              </m:e>
            </m:acc>
          </m:e>
          <m:sub>
            <m:r>
              <w:rPr>
                <w:rFonts w:ascii="Cambria Math" w:hAnsi="Cambria Math"/>
                <w:lang w:eastAsia="zh-CN"/>
              </w:rPr>
              <m:t>3</m:t>
            </m:r>
          </m:sub>
        </m:sSub>
      </m:oMath>
      <w:r>
        <w:rPr>
          <w:lang w:eastAsia="zh-CN"/>
        </w:rPr>
        <w:t>为</w:t>
      </w:r>
      <w:r>
        <w:rPr>
          <w:lang w:eastAsia="zh-CN"/>
        </w:rPr>
        <w:t>OLS</w:t>
      </w:r>
      <w:r>
        <w:rPr>
          <w:lang w:eastAsia="zh-CN"/>
        </w:rPr>
        <w:t>估计。</w:t>
      </w:r>
    </w:p>
    <w:p w14:paraId="66C5A8F0" w14:textId="12340D3C" w:rsidR="007E636B" w:rsidRDefault="00EC5C27">
      <w:pPr>
        <w:pStyle w:val="a0"/>
        <w:rPr>
          <w:lang w:eastAsia="zh-CN"/>
        </w:rPr>
      </w:pPr>
      <w:r>
        <w:rPr>
          <w:lang w:eastAsia="zh-CN"/>
        </w:rPr>
        <w:lastRenderedPageBreak/>
        <w:t>每个</w:t>
      </w:r>
      <m:oMath>
        <m:r>
          <w:rPr>
            <w:rFonts w:ascii="Cambria Math" w:hAnsi="Cambria Math"/>
            <w:lang w:eastAsia="zh-CN"/>
          </w:rPr>
          <m:t>ρ</m:t>
        </m:r>
      </m:oMath>
      <w:r>
        <w:rPr>
          <w:lang w:eastAsia="zh-CN"/>
        </w:rPr>
        <w:t>模拟</w:t>
      </w:r>
      <w:r>
        <w:rPr>
          <w:lang w:eastAsia="zh-CN"/>
        </w:rPr>
        <w:t>100</w:t>
      </w:r>
      <w:r w:rsidR="004F36FC">
        <w:rPr>
          <w:lang w:eastAsia="zh-CN"/>
        </w:rPr>
        <w:t>0</w:t>
      </w:r>
      <w:r>
        <w:rPr>
          <w:lang w:eastAsia="zh-CN"/>
        </w:rPr>
        <w:t>次，观察</w:t>
      </w:r>
      <w:r>
        <w:rPr>
          <w:i/>
          <w:iCs/>
          <w:lang w:eastAsia="zh-CN"/>
        </w:rPr>
        <w:t>q</w:t>
      </w:r>
      <w:r>
        <w:rPr>
          <w:lang w:eastAsia="zh-CN"/>
        </w:rPr>
        <w:t>相对于真实</w:t>
      </w:r>
      <w:r w:rsidRPr="00020444">
        <w:rPr>
          <w:i/>
          <w:iCs/>
          <w:lang w:eastAsia="zh-CN"/>
        </w:rPr>
        <w:t>R</w:t>
      </w:r>
      <w:r>
        <w:rPr>
          <w:vertAlign w:val="superscript"/>
          <w:lang w:eastAsia="zh-CN"/>
        </w:rPr>
        <w:t>2</w:t>
      </w:r>
      <w:r>
        <w:rPr>
          <w:lang w:eastAsia="zh-CN"/>
        </w:rPr>
        <w:t>的偏差</w:t>
      </w:r>
      <w:bookmarkEnd w:id="3"/>
      <w:bookmarkEnd w:id="4"/>
      <w:r w:rsidR="00495954">
        <w:rPr>
          <w:rFonts w:hint="eastAsia"/>
          <w:lang w:eastAsia="zh-CN"/>
        </w:rPr>
        <w:t>。这里我们采用相对于真实解释度的</w:t>
      </w:r>
      <w:r w:rsidR="00020444">
        <w:rPr>
          <w:rFonts w:hint="eastAsia"/>
          <w:lang w:eastAsia="zh-CN"/>
        </w:rPr>
        <w:t>偏差</w:t>
      </w:r>
      <w:r w:rsidR="002D6621">
        <w:rPr>
          <w:rFonts w:hint="eastAsia"/>
          <w:lang w:eastAsia="zh-CN"/>
        </w:rPr>
        <w:t>百分比</w:t>
      </w:r>
      <w:r w:rsidR="00495954">
        <w:rPr>
          <w:rFonts w:hint="eastAsia"/>
          <w:lang w:eastAsia="zh-CN"/>
        </w:rPr>
        <w:t>作为衡量标准：</w:t>
      </w:r>
    </w:p>
    <w:p w14:paraId="1C8133A8" w14:textId="2C4E36E8" w:rsidR="00020444" w:rsidRDefault="000B4BC5">
      <w:pPr>
        <w:pStyle w:val="a0"/>
        <w:rPr>
          <w:rFonts w:hint="eastAsia"/>
          <w:lang w:eastAsia="zh-CN"/>
        </w:rPr>
      </w:pPr>
      <m:oMathPara>
        <m:oMath>
          <m:r>
            <m:rPr>
              <m:sty m:val="p"/>
            </m:rPr>
            <w:rPr>
              <w:rStyle w:val="af2"/>
              <w:rFonts w:ascii="Cambria Math" w:hAnsi="Cambria Math"/>
              <w:color w:val="auto"/>
              <w:lang w:eastAsia="zh-CN"/>
            </w:rPr>
            <m:t>Percentage b</m:t>
          </m:r>
          <m:r>
            <m:rPr>
              <m:sty m:val="p"/>
            </m:rPr>
            <w:rPr>
              <w:rStyle w:val="af2"/>
              <w:rFonts w:ascii="Cambria Math" w:hAnsi="Cambria Math" w:hint="eastAsia"/>
              <w:color w:val="auto"/>
              <w:lang w:eastAsia="zh-CN"/>
            </w:rPr>
            <m:t>ias</m:t>
          </m:r>
          <m:r>
            <w:rPr>
              <w:rStyle w:val="af2"/>
              <w:rFonts w:ascii="Cambria Math" w:hAnsi="Cambria Math"/>
              <w:color w:val="auto"/>
              <w:lang w:eastAsia="zh-CN"/>
            </w:rPr>
            <m:t xml:space="preserve">= </m:t>
          </m:r>
          <m:f>
            <m:fPr>
              <m:ctrlPr>
                <w:rPr>
                  <w:rStyle w:val="af2"/>
                  <w:rFonts w:ascii="Cambria Math" w:hAnsi="Cambria Math"/>
                  <w:i/>
                  <w:color w:val="auto"/>
                  <w:lang w:eastAsia="zh-CN"/>
                </w:rPr>
              </m:ctrlPr>
            </m:fPr>
            <m:num>
              <m:r>
                <w:rPr>
                  <w:rFonts w:ascii="Cambria Math" w:hAnsi="Cambria Math"/>
                  <w:lang w:eastAsia="zh-CN"/>
                </w:rPr>
                <m:t>q</m:t>
              </m:r>
              <m:r>
                <w:rPr>
                  <w:rFonts w:ascii="Cambria Math"/>
                  <w:lang w:eastAsia="zh-CN"/>
                </w:rPr>
                <m:t>-</m:t>
              </m:r>
              <m:sSup>
                <m:sSupPr>
                  <m:ctrlPr>
                    <w:rPr>
                      <w:rFonts w:ascii="Cambria Math" w:hAnsi="Cambria Math"/>
                      <w:i/>
                      <w:iCs/>
                      <w:lang w:eastAsia="zh-CN"/>
                    </w:rPr>
                  </m:ctrlPr>
                </m:sSupPr>
                <m:e>
                  <m:r>
                    <w:rPr>
                      <w:rFonts w:ascii="Cambria Math" w:hAnsi="Cambria Math"/>
                      <w:lang w:eastAsia="zh-CN"/>
                    </w:rPr>
                    <m:t>R</m:t>
                  </m:r>
                </m:e>
                <m:sup>
                  <m:r>
                    <w:rPr>
                      <w:rFonts w:ascii="Cambria Math" w:hAnsi="Cambria Math"/>
                      <w:lang w:eastAsia="zh-CN"/>
                    </w:rPr>
                    <m:t>2</m:t>
                  </m:r>
                </m:sup>
              </m:sSup>
            </m:num>
            <m:den>
              <m:sSup>
                <m:sSupPr>
                  <m:ctrlPr>
                    <w:rPr>
                      <w:rFonts w:ascii="Cambria Math" w:hAnsi="Cambria Math"/>
                      <w:i/>
                      <w:iCs/>
                      <w:lang w:eastAsia="zh-CN"/>
                    </w:rPr>
                  </m:ctrlPr>
                </m:sSupPr>
                <m:e>
                  <m:r>
                    <w:rPr>
                      <w:rFonts w:ascii="Cambria Math" w:hAnsi="Cambria Math"/>
                      <w:lang w:eastAsia="zh-CN"/>
                    </w:rPr>
                    <m:t>R</m:t>
                  </m:r>
                </m:e>
                <m:sup>
                  <m:r>
                    <w:rPr>
                      <w:rFonts w:ascii="Cambria Math" w:hAnsi="Cambria Math"/>
                      <w:lang w:eastAsia="zh-CN"/>
                    </w:rPr>
                    <m:t>2</m:t>
                  </m:r>
                </m:sup>
              </m:sSup>
            </m:den>
          </m:f>
        </m:oMath>
      </m:oMathPara>
    </w:p>
    <w:p w14:paraId="5B9DEAFE" w14:textId="053D7248" w:rsidR="00020444" w:rsidRDefault="00092AAC" w:rsidP="00020444">
      <w:pPr>
        <w:rPr>
          <w:rFonts w:ascii="Times New Roman" w:hAnsi="Times New Roman" w:cs="Times New Roman"/>
          <w:iCs/>
        </w:rPr>
      </w:pPr>
      <w:r>
        <w:rPr>
          <w:noProof/>
        </w:rPr>
        <w:drawing>
          <wp:inline distT="0" distB="0" distL="0" distR="0" wp14:anchorId="20390EE5" wp14:editId="47FD3D22">
            <wp:extent cx="2880000" cy="2700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2700000"/>
                    </a:xfrm>
                    <a:prstGeom prst="rect">
                      <a:avLst/>
                    </a:prstGeom>
                    <a:noFill/>
                    <a:ln>
                      <a:noFill/>
                    </a:ln>
                  </pic:spPr>
                </pic:pic>
              </a:graphicData>
            </a:graphic>
          </wp:inline>
        </w:drawing>
      </w:r>
      <w:r>
        <w:rPr>
          <w:noProof/>
        </w:rPr>
        <w:drawing>
          <wp:inline distT="0" distB="0" distL="0" distR="0" wp14:anchorId="591F284D" wp14:editId="1B5A01D8">
            <wp:extent cx="2880000" cy="2700000"/>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700000"/>
                    </a:xfrm>
                    <a:prstGeom prst="rect">
                      <a:avLst/>
                    </a:prstGeom>
                    <a:noFill/>
                    <a:ln>
                      <a:noFill/>
                    </a:ln>
                  </pic:spPr>
                </pic:pic>
              </a:graphicData>
            </a:graphic>
          </wp:inline>
        </w:drawing>
      </w:r>
    </w:p>
    <w:p w14:paraId="132A5F7D" w14:textId="1AA9E29E" w:rsidR="00020444" w:rsidRDefault="00020444" w:rsidP="00020444">
      <w:pPr>
        <w:pStyle w:val="a0"/>
        <w:jc w:val="center"/>
        <w:rPr>
          <w:lang w:eastAsia="zh-CN"/>
        </w:rPr>
      </w:pPr>
      <w:r>
        <w:rPr>
          <w:rFonts w:hint="eastAsia"/>
          <w:lang w:eastAsia="zh-CN"/>
        </w:rPr>
        <w:t>图</w:t>
      </w:r>
      <w:r>
        <w:rPr>
          <w:rFonts w:hint="eastAsia"/>
          <w:lang w:eastAsia="zh-CN"/>
        </w:rPr>
        <w:t>1</w:t>
      </w:r>
      <w:r w:rsidR="00CF3D66">
        <w:rPr>
          <w:lang w:eastAsia="zh-CN"/>
        </w:rPr>
        <w:t xml:space="preserve"> </w:t>
      </w:r>
      <w:r>
        <w:rPr>
          <w:lang w:eastAsia="zh-CN"/>
        </w:rPr>
        <w:t xml:space="preserve"> </w:t>
      </w:r>
      <m:oMath>
        <m:r>
          <w:rPr>
            <w:rFonts w:ascii="Cambria Math" w:hAnsi="Cambria Math"/>
            <w:lang w:eastAsia="zh-CN"/>
          </w:rPr>
          <m:t>ρ</m:t>
        </m:r>
      </m:oMath>
      <w:r>
        <w:rPr>
          <w:rFonts w:hint="eastAsia"/>
          <w:lang w:eastAsia="zh-CN"/>
        </w:rPr>
        <w:t>与</w:t>
      </w:r>
      <w:r w:rsidR="002D6621">
        <w:rPr>
          <w:i/>
          <w:iCs/>
          <w:lang w:eastAsia="zh-CN"/>
        </w:rPr>
        <w:t>q</w:t>
      </w:r>
      <w:r>
        <w:rPr>
          <w:rFonts w:hint="eastAsia"/>
          <w:lang w:eastAsia="zh-CN"/>
        </w:rPr>
        <w:t>偏差百分比的经验关系（左）；</w:t>
      </w:r>
      <m:oMath>
        <m:sSup>
          <m:sSupPr>
            <m:ctrlPr>
              <w:rPr>
                <w:rFonts w:ascii="Cambria Math" w:hAnsi="Cambria Math"/>
                <w:iCs/>
                <w:lang w:eastAsia="zh-CN"/>
              </w:rPr>
            </m:ctrlPr>
          </m:sSupPr>
          <m:e>
            <m:r>
              <m:rPr>
                <m:sty m:val="p"/>
              </m:rPr>
              <w:rPr>
                <w:rFonts w:ascii="Cambria Math" w:hAnsi="Cambria Math" w:hint="eastAsia"/>
                <w:lang w:eastAsia="zh-CN"/>
              </w:rPr>
              <m:t>Morans</m:t>
            </m:r>
            <m:ctrlPr>
              <w:rPr>
                <w:rFonts w:ascii="Cambria Math" w:hAnsi="Cambria Math" w:hint="eastAsia"/>
                <w:iCs/>
                <w:lang w:eastAsia="zh-CN"/>
              </w:rPr>
            </m:ctrlPr>
          </m:e>
          <m:sup>
            <m:r>
              <m:rPr>
                <m:sty m:val="p"/>
              </m:rPr>
              <w:rPr>
                <w:rFonts w:ascii="Cambria Math" w:hAnsi="Cambria Math"/>
                <w:lang w:eastAsia="zh-CN"/>
              </w:rPr>
              <m:t>'</m:t>
            </m:r>
          </m:sup>
        </m:sSup>
        <m:r>
          <m:rPr>
            <m:sty m:val="p"/>
          </m:rPr>
          <w:rPr>
            <w:rFonts w:ascii="Cambria Math" w:hAnsi="Cambria Math"/>
            <w:lang w:eastAsia="zh-CN"/>
          </w:rPr>
          <m:t>I</m:t>
        </m:r>
      </m:oMath>
      <w:r>
        <w:rPr>
          <w:rFonts w:hint="eastAsia"/>
          <w:lang w:eastAsia="zh-CN"/>
        </w:rPr>
        <w:t>与</w:t>
      </w:r>
      <w:r w:rsidR="002D6621">
        <w:rPr>
          <w:i/>
          <w:iCs/>
          <w:lang w:eastAsia="zh-CN"/>
        </w:rPr>
        <w:t>q</w:t>
      </w:r>
      <w:r>
        <w:rPr>
          <w:rFonts w:hint="eastAsia"/>
          <w:lang w:eastAsia="zh-CN"/>
        </w:rPr>
        <w:t>偏差百分比的经验关系（</w:t>
      </w:r>
      <w:r w:rsidR="003560D3">
        <w:rPr>
          <w:rFonts w:hint="eastAsia"/>
          <w:lang w:eastAsia="zh-CN"/>
        </w:rPr>
        <w:t>右</w:t>
      </w:r>
      <w:r>
        <w:rPr>
          <w:rFonts w:hint="eastAsia"/>
          <w:lang w:eastAsia="zh-CN"/>
        </w:rPr>
        <w:t>）</w:t>
      </w:r>
    </w:p>
    <w:p w14:paraId="63C50C66" w14:textId="5E47CC53" w:rsidR="0003558A" w:rsidRPr="0003558A" w:rsidRDefault="008532DF" w:rsidP="0003558A">
      <w:pPr>
        <w:pStyle w:val="a0"/>
        <w:ind w:firstLineChars="200" w:firstLine="480"/>
        <w:rPr>
          <w:b/>
          <w:bCs/>
          <w:lang w:eastAsia="zh-CN"/>
        </w:rPr>
      </w:pPr>
      <w:r w:rsidRPr="008532DF">
        <w:rPr>
          <w:rFonts w:hint="eastAsia"/>
          <w:lang w:eastAsia="zh-CN"/>
        </w:rPr>
        <w:t>由于</w:t>
      </w:r>
      <w:r>
        <w:rPr>
          <w:rFonts w:hint="eastAsia"/>
          <w:lang w:eastAsia="zh-CN"/>
        </w:rPr>
        <w:t>空间效应</w:t>
      </w:r>
      <w:r w:rsidR="00933B71">
        <w:rPr>
          <w:i/>
          <w:iCs/>
          <w:lang w:eastAsia="zh-CN"/>
        </w:rPr>
        <w:t>q</w:t>
      </w:r>
      <w:r>
        <w:rPr>
          <w:rFonts w:hint="eastAsia"/>
          <w:lang w:eastAsia="zh-CN"/>
        </w:rPr>
        <w:t>存在明显的</w:t>
      </w:r>
      <w:r w:rsidRPr="008532DF">
        <w:rPr>
          <w:rFonts w:hint="eastAsia"/>
          <w:lang w:eastAsia="zh-CN"/>
        </w:rPr>
        <w:t>低估现象</w:t>
      </w:r>
      <w:r>
        <w:rPr>
          <w:rFonts w:hint="eastAsia"/>
          <w:lang w:eastAsia="zh-CN"/>
        </w:rPr>
        <w:t>，且随着</w:t>
      </w:r>
      <m:oMath>
        <m:r>
          <w:rPr>
            <w:rFonts w:ascii="Cambria Math" w:hAnsi="Cambria Math"/>
            <w:lang w:eastAsia="zh-CN"/>
          </w:rPr>
          <m:t>ρ</m:t>
        </m:r>
      </m:oMath>
      <w:r>
        <w:rPr>
          <w:rFonts w:hint="eastAsia"/>
          <w:lang w:eastAsia="zh-CN"/>
        </w:rPr>
        <w:t>和</w:t>
      </w:r>
      <m:oMath>
        <m:sSup>
          <m:sSupPr>
            <m:ctrlPr>
              <w:rPr>
                <w:rFonts w:ascii="Cambria Math" w:hAnsi="Cambria Math"/>
                <w:iCs/>
                <w:lang w:eastAsia="zh-CN"/>
              </w:rPr>
            </m:ctrlPr>
          </m:sSupPr>
          <m:e>
            <m:r>
              <m:rPr>
                <m:sty m:val="p"/>
              </m:rPr>
              <w:rPr>
                <w:rFonts w:ascii="Cambria Math" w:hAnsi="Cambria Math" w:hint="eastAsia"/>
                <w:lang w:eastAsia="zh-CN"/>
              </w:rPr>
              <m:t>Morans</m:t>
            </m:r>
            <m:ctrlPr>
              <w:rPr>
                <w:rFonts w:ascii="Cambria Math" w:hAnsi="Cambria Math" w:hint="eastAsia"/>
                <w:iCs/>
                <w:lang w:eastAsia="zh-CN"/>
              </w:rPr>
            </m:ctrlPr>
          </m:e>
          <m:sup>
            <m:r>
              <m:rPr>
                <m:sty m:val="p"/>
              </m:rPr>
              <w:rPr>
                <w:rFonts w:ascii="Cambria Math" w:hAnsi="Cambria Math"/>
                <w:lang w:eastAsia="zh-CN"/>
              </w:rPr>
              <m:t>'</m:t>
            </m:r>
          </m:sup>
        </m:sSup>
        <m:r>
          <m:rPr>
            <m:sty m:val="p"/>
          </m:rPr>
          <w:rPr>
            <w:rFonts w:ascii="Cambria Math" w:hAnsi="Cambria Math"/>
            <w:lang w:eastAsia="zh-CN"/>
          </w:rPr>
          <m:t>I</m:t>
        </m:r>
      </m:oMath>
      <w:r>
        <w:rPr>
          <w:rFonts w:hint="eastAsia"/>
          <w:iCs/>
          <w:lang w:eastAsia="zh-CN"/>
        </w:rPr>
        <w:t>的增大</w:t>
      </w:r>
      <w:r w:rsidR="00933B71">
        <w:rPr>
          <w:rFonts w:hint="eastAsia"/>
          <w:iCs/>
          <w:lang w:eastAsia="zh-CN"/>
        </w:rPr>
        <w:t>（空间自相关性的增大）</w:t>
      </w:r>
      <w:r>
        <w:rPr>
          <w:rFonts w:hint="eastAsia"/>
          <w:iCs/>
          <w:lang w:eastAsia="zh-CN"/>
        </w:rPr>
        <w:t>，</w:t>
      </w:r>
      <w:r>
        <w:rPr>
          <w:i/>
          <w:iCs/>
          <w:lang w:eastAsia="zh-CN"/>
        </w:rPr>
        <w:t>q</w:t>
      </w:r>
      <w:r>
        <w:rPr>
          <w:rFonts w:hint="eastAsia"/>
          <w:lang w:eastAsia="zh-CN"/>
        </w:rPr>
        <w:t>低估程度越大</w:t>
      </w:r>
      <w:r w:rsidR="00C85BC3">
        <w:rPr>
          <w:rFonts w:hint="eastAsia"/>
          <w:lang w:eastAsia="zh-CN"/>
        </w:rPr>
        <w:t>，偏差越大</w:t>
      </w:r>
      <w:r w:rsidR="00092AAC">
        <w:rPr>
          <w:rFonts w:hint="eastAsia"/>
          <w:lang w:eastAsia="zh-CN"/>
        </w:rPr>
        <w:t>，这种低估与空间自相关强度具有明显的</w:t>
      </w:r>
      <w:r w:rsidR="004A52C1">
        <w:rPr>
          <w:rFonts w:hint="eastAsia"/>
          <w:lang w:eastAsia="zh-CN"/>
        </w:rPr>
        <w:t>指数关系。</w:t>
      </w:r>
      <w:r w:rsidR="0003558A" w:rsidRPr="0003558A">
        <w:rPr>
          <w:rFonts w:hint="eastAsia"/>
          <w:b/>
          <w:bCs/>
          <w:lang w:eastAsia="zh-CN"/>
        </w:rPr>
        <w:t>造成</w:t>
      </w:r>
      <w:r w:rsidR="0003558A" w:rsidRPr="0003558A">
        <w:rPr>
          <w:b/>
          <w:bCs/>
          <w:i/>
          <w:iCs/>
          <w:lang w:eastAsia="zh-CN"/>
        </w:rPr>
        <w:t>q</w:t>
      </w:r>
      <w:r w:rsidR="001420CD" w:rsidRPr="001420CD">
        <w:rPr>
          <w:rFonts w:hint="eastAsia"/>
          <w:b/>
          <w:bCs/>
          <w:lang w:eastAsia="zh-CN"/>
        </w:rPr>
        <w:t>低估</w:t>
      </w:r>
      <w:r w:rsidR="0003558A" w:rsidRPr="0003558A">
        <w:rPr>
          <w:rFonts w:hint="eastAsia"/>
          <w:b/>
          <w:bCs/>
          <w:lang w:eastAsia="zh-CN"/>
        </w:rPr>
        <w:t>的原因</w:t>
      </w:r>
      <w:r w:rsidR="004439E5">
        <w:rPr>
          <w:rFonts w:hint="eastAsia"/>
          <w:b/>
          <w:bCs/>
          <w:lang w:eastAsia="zh-CN"/>
        </w:rPr>
        <w:t>在于</w:t>
      </w:r>
      <w:r w:rsidR="002E08B5">
        <w:rPr>
          <w:rFonts w:hint="eastAsia"/>
          <w:b/>
          <w:bCs/>
          <w:lang w:eastAsia="zh-CN"/>
        </w:rPr>
        <w:t>，</w:t>
      </w:r>
      <w:r w:rsidR="0003558A" w:rsidRPr="0003558A">
        <w:rPr>
          <w:rFonts w:hint="eastAsia"/>
          <w:b/>
          <w:bCs/>
          <w:i/>
          <w:iCs/>
          <w:lang w:eastAsia="zh-CN"/>
        </w:rPr>
        <w:t>q</w:t>
      </w:r>
      <w:r w:rsidR="0003558A" w:rsidRPr="0003558A">
        <w:rPr>
          <w:rFonts w:hint="eastAsia"/>
          <w:b/>
          <w:bCs/>
          <w:lang w:eastAsia="zh-CN"/>
        </w:rPr>
        <w:t>本质上等价于虚拟变量</w:t>
      </w:r>
      <w:r w:rsidR="0003558A" w:rsidRPr="0003558A">
        <w:rPr>
          <w:rFonts w:hint="eastAsia"/>
          <w:b/>
          <w:bCs/>
          <w:lang w:eastAsia="zh-CN"/>
        </w:rPr>
        <w:t>OLS</w:t>
      </w:r>
      <w:r w:rsidR="0003558A" w:rsidRPr="0003558A">
        <w:rPr>
          <w:rFonts w:hint="eastAsia"/>
          <w:b/>
          <w:bCs/>
          <w:lang w:eastAsia="zh-CN"/>
        </w:rPr>
        <w:t>回归</w:t>
      </w:r>
      <w:r w:rsidR="002E08B5">
        <w:rPr>
          <w:rFonts w:hint="eastAsia"/>
          <w:b/>
          <w:bCs/>
          <w:lang w:eastAsia="zh-CN"/>
        </w:rPr>
        <w:t>给出的</w:t>
      </w:r>
      <w:r w:rsidR="002B4121">
        <w:rPr>
          <w:rFonts w:hint="eastAsia"/>
          <w:b/>
          <w:bCs/>
          <w:lang w:eastAsia="zh-CN"/>
        </w:rPr>
        <w:t>因子</w:t>
      </w:r>
      <w:r w:rsidR="002E08B5">
        <w:rPr>
          <w:rFonts w:hint="eastAsia"/>
          <w:b/>
          <w:bCs/>
          <w:lang w:eastAsia="zh-CN"/>
        </w:rPr>
        <w:t>解释度</w:t>
      </w:r>
      <w:r w:rsidR="0003558A" w:rsidRPr="0003558A">
        <w:rPr>
          <w:rFonts w:hint="eastAsia"/>
          <w:b/>
          <w:bCs/>
          <w:lang w:eastAsia="zh-CN"/>
        </w:rPr>
        <w:t>，它忽略了数据内在的关联性</w:t>
      </w:r>
      <w:r w:rsidR="0003558A">
        <w:rPr>
          <w:rFonts w:hint="eastAsia"/>
          <w:b/>
          <w:bCs/>
          <w:lang w:eastAsia="zh-CN"/>
        </w:rPr>
        <w:t>，</w:t>
      </w:r>
      <w:r w:rsidR="0003558A" w:rsidRPr="0003558A">
        <w:rPr>
          <w:rFonts w:hint="eastAsia"/>
          <w:b/>
          <w:bCs/>
          <w:lang w:eastAsia="zh-CN"/>
        </w:rPr>
        <w:t>导致</w:t>
      </w:r>
      <w:r w:rsidR="0003558A" w:rsidRPr="0003558A">
        <w:rPr>
          <w:rFonts w:hint="eastAsia"/>
          <w:b/>
          <w:bCs/>
          <w:i/>
          <w:iCs/>
          <w:lang w:eastAsia="zh-CN"/>
        </w:rPr>
        <w:t>q</w:t>
      </w:r>
      <w:r w:rsidR="0003558A" w:rsidRPr="0003558A">
        <w:rPr>
          <w:rFonts w:hint="eastAsia"/>
          <w:b/>
          <w:bCs/>
          <w:lang w:eastAsia="zh-CN"/>
        </w:rPr>
        <w:t>在空间自相关性存在的情况下是有偏的</w:t>
      </w:r>
      <w:r w:rsidR="0003558A">
        <w:rPr>
          <w:rFonts w:hint="eastAsia"/>
          <w:b/>
          <w:bCs/>
          <w:lang w:eastAsia="zh-CN"/>
        </w:rPr>
        <w:t>。因为</w:t>
      </w:r>
      <w:r w:rsidR="0003558A" w:rsidRPr="0003558A">
        <w:rPr>
          <w:rFonts w:hint="eastAsia"/>
          <w:b/>
          <w:bCs/>
          <w:lang w:eastAsia="zh-CN"/>
        </w:rPr>
        <w:t>具有空间自相关性的数据违背了</w:t>
      </w:r>
      <w:r w:rsidR="0003558A" w:rsidRPr="0003558A">
        <w:rPr>
          <w:rFonts w:hint="eastAsia"/>
          <w:b/>
          <w:bCs/>
          <w:lang w:eastAsia="zh-CN"/>
        </w:rPr>
        <w:t>OLS</w:t>
      </w:r>
      <w:r w:rsidR="0003558A" w:rsidRPr="0003558A">
        <w:rPr>
          <w:rFonts w:hint="eastAsia"/>
          <w:b/>
          <w:bCs/>
          <w:lang w:eastAsia="zh-CN"/>
        </w:rPr>
        <w:t>回归的基础假设：样本之间完全独立，</w:t>
      </w:r>
      <w:r w:rsidR="0003558A">
        <w:rPr>
          <w:rFonts w:hint="eastAsia"/>
          <w:b/>
          <w:bCs/>
          <w:lang w:eastAsia="zh-CN"/>
        </w:rPr>
        <w:t>所以</w:t>
      </w:r>
      <w:r w:rsidR="0003558A">
        <w:rPr>
          <w:rFonts w:hint="eastAsia"/>
          <w:b/>
          <w:bCs/>
          <w:lang w:eastAsia="zh-CN"/>
        </w:rPr>
        <w:t>OLS</w:t>
      </w:r>
      <w:r w:rsidR="0003558A">
        <w:rPr>
          <w:rFonts w:hint="eastAsia"/>
          <w:b/>
          <w:bCs/>
          <w:lang w:eastAsia="zh-CN"/>
        </w:rPr>
        <w:t>的估计</w:t>
      </w:r>
      <w:r w:rsidR="0003558A" w:rsidRPr="0003558A">
        <w:rPr>
          <w:rFonts w:hint="eastAsia"/>
          <w:b/>
          <w:bCs/>
          <w:lang w:eastAsia="zh-CN"/>
        </w:rPr>
        <w:t>系数存在偏差</w:t>
      </w:r>
      <w:r w:rsidR="0003558A">
        <w:rPr>
          <w:rFonts w:hint="eastAsia"/>
          <w:b/>
          <w:bCs/>
          <w:lang w:eastAsia="zh-CN"/>
        </w:rPr>
        <w:t>，其给出的因子解释度也存在偏差</w:t>
      </w:r>
      <w:r w:rsidR="0003558A" w:rsidRPr="0003558A">
        <w:rPr>
          <w:rFonts w:hint="eastAsia"/>
          <w:b/>
          <w:bCs/>
          <w:lang w:eastAsia="zh-CN"/>
        </w:rPr>
        <w:t>，</w:t>
      </w:r>
      <w:r w:rsidR="0003558A" w:rsidRPr="0003558A">
        <w:rPr>
          <w:b/>
          <w:bCs/>
          <w:lang w:eastAsia="zh-CN"/>
        </w:rPr>
        <w:t xml:space="preserve"> </w:t>
      </w:r>
      <w:r w:rsidR="0003558A">
        <w:rPr>
          <w:rFonts w:hint="eastAsia"/>
          <w:b/>
          <w:bCs/>
          <w:lang w:eastAsia="zh-CN"/>
        </w:rPr>
        <w:t>最终导致等价的</w:t>
      </w:r>
      <w:r w:rsidR="0003558A" w:rsidRPr="0003558A">
        <w:rPr>
          <w:rFonts w:hint="eastAsia"/>
          <w:b/>
          <w:bCs/>
          <w:i/>
          <w:iCs/>
          <w:lang w:eastAsia="zh-CN"/>
        </w:rPr>
        <w:t>q</w:t>
      </w:r>
      <w:r w:rsidR="0095339A" w:rsidRPr="0095339A">
        <w:rPr>
          <w:rFonts w:hint="eastAsia"/>
          <w:b/>
          <w:bCs/>
          <w:lang w:eastAsia="zh-CN"/>
        </w:rPr>
        <w:t>也</w:t>
      </w:r>
      <w:r w:rsidR="00DB795F" w:rsidRPr="00DB795F">
        <w:rPr>
          <w:rFonts w:hint="eastAsia"/>
          <w:b/>
          <w:bCs/>
          <w:lang w:eastAsia="zh-CN"/>
        </w:rPr>
        <w:t>存在偏差</w:t>
      </w:r>
      <w:r w:rsidR="001420CD">
        <w:rPr>
          <w:rFonts w:hint="eastAsia"/>
          <w:b/>
          <w:bCs/>
          <w:lang w:eastAsia="zh-CN"/>
        </w:rPr>
        <w:t>。</w:t>
      </w:r>
    </w:p>
    <w:p w14:paraId="45A48355" w14:textId="19799D2B" w:rsidR="008532DF" w:rsidRPr="0003558A" w:rsidRDefault="008532DF" w:rsidP="008532DF">
      <w:pPr>
        <w:pStyle w:val="a0"/>
        <w:ind w:firstLineChars="200" w:firstLine="480"/>
        <w:rPr>
          <w:lang w:eastAsia="zh-CN"/>
        </w:rPr>
      </w:pPr>
    </w:p>
    <w:p w14:paraId="71C7FEA9" w14:textId="01E8FFCC" w:rsidR="00871A5E" w:rsidRDefault="00D914DD" w:rsidP="00871A5E">
      <w:pPr>
        <w:pStyle w:val="3"/>
        <w:rPr>
          <w:lang w:eastAsia="zh-CN"/>
        </w:rPr>
      </w:pPr>
      <w:r>
        <w:rPr>
          <w:lang w:eastAsia="zh-CN"/>
        </w:rPr>
        <w:t>2</w:t>
      </w:r>
      <w:r w:rsidR="00871A5E">
        <w:rPr>
          <w:lang w:eastAsia="zh-CN"/>
        </w:rPr>
        <w:t>.</w:t>
      </w:r>
      <w:r w:rsidR="00871A5E">
        <w:rPr>
          <w:lang w:eastAsia="zh-CN"/>
        </w:rPr>
        <w:t>2</w:t>
      </w:r>
      <w:r w:rsidR="00871A5E">
        <w:rPr>
          <w:rFonts w:hint="eastAsia"/>
          <w:lang w:eastAsia="zh-CN"/>
        </w:rPr>
        <w:t>多因子交互模拟</w:t>
      </w:r>
    </w:p>
    <w:p w14:paraId="50AD27D3" w14:textId="588C8FF9" w:rsidR="00CF25CD" w:rsidRDefault="00CF25CD" w:rsidP="00CF25CD">
      <w:pPr>
        <w:pStyle w:val="FirstParagraph"/>
        <w:ind w:firstLineChars="200" w:firstLine="480"/>
        <w:rPr>
          <w:lang w:eastAsia="zh-CN"/>
        </w:rPr>
      </w:pPr>
      <w:r>
        <w:rPr>
          <w:rFonts w:asciiTheme="majorHAnsi" w:eastAsiaTheme="majorEastAsia" w:hAnsiTheme="majorHAnsi" w:cstheme="majorBidi" w:hint="eastAsia"/>
          <w:lang w:eastAsia="zh-CN"/>
        </w:rPr>
        <w:t>假设</w:t>
      </w:r>
      <m:oMath>
        <m:r>
          <w:rPr>
            <w:rFonts w:ascii="Cambria Math" w:hAnsi="Cambria Math"/>
            <w:lang w:eastAsia="zh-CN"/>
          </w:rPr>
          <m:t>X</m:t>
        </m:r>
      </m:oMath>
      <w:r>
        <w:rPr>
          <w:rFonts w:hint="eastAsia"/>
          <w:lang w:eastAsia="zh-CN"/>
        </w:rPr>
        <w:t>和</w:t>
      </w:r>
      <m:oMath>
        <m:r>
          <w:rPr>
            <w:rFonts w:ascii="Cambria Math" w:hAnsi="Cambria Math"/>
            <w:lang w:eastAsia="zh-CN"/>
          </w:rPr>
          <m:t>Z</m:t>
        </m:r>
      </m:oMath>
      <w:r>
        <w:rPr>
          <w:rFonts w:hint="eastAsia"/>
          <w:lang w:eastAsia="zh-CN"/>
        </w:rPr>
        <w:t>各</w:t>
      </w:r>
      <w:r>
        <w:rPr>
          <w:lang w:eastAsia="zh-CN"/>
        </w:rPr>
        <w:t>有</w:t>
      </w:r>
      <w:r>
        <w:rPr>
          <w:rFonts w:hint="eastAsia"/>
          <w:lang w:eastAsia="zh-CN"/>
        </w:rPr>
        <w:t>3</w:t>
      </w:r>
      <w:r>
        <w:rPr>
          <w:lang w:eastAsia="zh-CN"/>
        </w:rPr>
        <w:t>个分类</w:t>
      </w:r>
      <w:r>
        <w:rPr>
          <w:rFonts w:hint="eastAsia"/>
          <w:lang w:eastAsia="zh-CN"/>
        </w:rPr>
        <w:t>：</w:t>
      </w:r>
      <w:r>
        <w:rPr>
          <w:lang w:eastAsia="zh-CN"/>
        </w:rPr>
        <w:t>1</w:t>
      </w:r>
      <w:r>
        <w:rPr>
          <w:rFonts w:hint="eastAsia"/>
          <w:lang w:eastAsia="zh-CN"/>
        </w:rPr>
        <w:t>、</w:t>
      </w:r>
      <w:r>
        <w:rPr>
          <w:lang w:eastAsia="zh-CN"/>
        </w:rPr>
        <w:t>2</w:t>
      </w:r>
      <w:r>
        <w:rPr>
          <w:rFonts w:hint="eastAsia"/>
          <w:lang w:eastAsia="zh-CN"/>
        </w:rPr>
        <w:t>、</w:t>
      </w:r>
      <w:r>
        <w:rPr>
          <w:lang w:eastAsia="zh-CN"/>
        </w:rPr>
        <w:t>3</w:t>
      </w:r>
      <w:r>
        <w:rPr>
          <w:rFonts w:hint="eastAsia"/>
          <w:lang w:eastAsia="zh-CN"/>
        </w:rPr>
        <w:t>。将</w:t>
      </w:r>
      <m:oMath>
        <m:r>
          <w:rPr>
            <w:rFonts w:ascii="Cambria Math" w:hAnsi="Cambria Math"/>
            <w:lang w:eastAsia="zh-CN"/>
          </w:rPr>
          <m:t>X</m:t>
        </m:r>
      </m:oMath>
      <w:r>
        <w:rPr>
          <w:rFonts w:hint="eastAsia"/>
          <w:lang w:eastAsia="zh-CN"/>
        </w:rPr>
        <w:t>和</w:t>
      </w:r>
      <m:oMath>
        <m:r>
          <w:rPr>
            <w:rFonts w:ascii="Cambria Math" w:hAnsi="Cambria Math"/>
            <w:lang w:eastAsia="zh-CN"/>
          </w:rPr>
          <m:t>Z</m:t>
        </m:r>
      </m:oMath>
      <w:r>
        <w:rPr>
          <w:rFonts w:hint="eastAsia"/>
          <w:lang w:eastAsia="zh-CN"/>
        </w:rPr>
        <w:t>转化为虚拟变量后（以</w:t>
      </w:r>
      <w:r w:rsidR="009D1D41">
        <w:rPr>
          <w:rFonts w:hint="eastAsia"/>
          <w:lang w:eastAsia="zh-CN"/>
        </w:rPr>
        <w:t>各自</w:t>
      </w:r>
      <w:r>
        <w:rPr>
          <w:rFonts w:hint="eastAsia"/>
          <w:lang w:eastAsia="zh-CN"/>
        </w:rPr>
        <w:t>对应</w:t>
      </w:r>
      <w:r w:rsidR="009D1D41">
        <w:rPr>
          <w:rFonts w:hint="eastAsia"/>
          <w:lang w:eastAsia="zh-CN"/>
        </w:rPr>
        <w:t>的</w:t>
      </w:r>
      <w:r>
        <w:rPr>
          <w:rFonts w:hint="eastAsia"/>
          <w:lang w:eastAsia="zh-CN"/>
        </w:rPr>
        <w:t>小写</w:t>
      </w:r>
      <w:r w:rsidR="004F67F4">
        <w:rPr>
          <w:rFonts w:hint="eastAsia"/>
          <w:lang w:eastAsia="zh-CN"/>
        </w:rPr>
        <w:t>字母</w:t>
      </w:r>
      <w:r>
        <w:rPr>
          <w:rFonts w:hint="eastAsia"/>
          <w:lang w:eastAsia="zh-CN"/>
        </w:rPr>
        <w:t>表示），</w:t>
      </w:r>
      <w:r w:rsidRPr="009B6618">
        <w:rPr>
          <w:rFonts w:hint="eastAsia"/>
          <w:lang w:eastAsia="zh-CN"/>
        </w:rPr>
        <w:t>需要构建如下</w:t>
      </w:r>
      <w:r>
        <w:rPr>
          <w:rFonts w:hint="eastAsia"/>
          <w:lang w:eastAsia="zh-CN"/>
        </w:rPr>
        <w:t>空间自回归模型</w:t>
      </w:r>
      <w:r>
        <w:rPr>
          <w:rFonts w:hint="eastAsia"/>
          <w:lang w:eastAsia="zh-CN"/>
        </w:rPr>
        <w:t>：</w:t>
      </w:r>
      <w:r>
        <w:rPr>
          <w:lang w:eastAsia="zh-CN"/>
        </w:rPr>
        <w:t>.</w:t>
      </w:r>
    </w:p>
    <w:p w14:paraId="4A3A585E" w14:textId="0867A363" w:rsidR="00F33C67" w:rsidRDefault="00ED6856" w:rsidP="00F33C67">
      <w:pPr>
        <w:spacing w:line="360" w:lineRule="auto"/>
        <w:rPr>
          <w:rFonts w:ascii="Times New Roman" w:hAnsi="Times New Roman" w:cs="Times New Roman" w:hint="eastAsia"/>
          <w:i/>
          <w:iCs/>
          <w:lang w:eastAsia="zh-CN"/>
        </w:rPr>
      </w:pPr>
      <m:oMathPara>
        <m:oMath>
          <m:r>
            <w:rPr>
              <w:rFonts w:ascii="Cambria Math" w:hAnsi="Cambria Math" w:cs="Times New Roman"/>
            </w:rPr>
            <m:t>y</m:t>
          </m:r>
          <m:r>
            <w:rPr>
              <w:rFonts w:ascii="Cambria Math" w:hAnsi="Cambria Math" w:cs="Times New Roman"/>
            </w:rPr>
            <m:t>=</m:t>
          </m:r>
          <m:r>
            <w:rPr>
              <w:rFonts w:ascii="Cambria Math" w:hAnsi="Cambria Math"/>
            </w:rPr>
            <m:t>ρW</m:t>
          </m:r>
          <m:r>
            <w:rPr>
              <w:rFonts w:ascii="Cambria Math" w:hAnsi="Cambria Math"/>
            </w:rPr>
            <m:t>y</m:t>
          </m:r>
          <m:r>
            <w:rPr>
              <w:rFonts w:ascii="Cambria Math" w:hAnsi="Cambria Math"/>
            </w:rPr>
            <m:t>+</m:t>
          </m:r>
          <m:r>
            <w:rPr>
              <w:rFonts w:ascii="Cambria Math" w:hAnsi="Cambria Math" w:cs="Times New Roman"/>
              <w:lang w:eastAsia="zh-CN"/>
            </w:rPr>
            <m:t>α</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oMath>
      </m:oMathPara>
    </w:p>
    <w:p w14:paraId="3B5CFC12" w14:textId="44BD1A21" w:rsidR="00F33C67" w:rsidRDefault="00F33C67" w:rsidP="00F33C67">
      <w:pPr>
        <w:spacing w:line="360" w:lineRule="auto"/>
        <w:rPr>
          <w:rFonts w:ascii="Times New Roman" w:hAnsi="Times New Roman" w:cs="Times New Roman"/>
          <w:i/>
        </w:rPr>
      </w:pPr>
      <m:oMathPara>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sub>
          </m:sSub>
          <m:r>
            <w:rPr>
              <w:rFonts w:ascii="Cambria Math" w:hAnsi="Cambria Math" w:cs="Times New Roman"/>
            </w:rPr>
            <m:t>+</m:t>
          </m:r>
        </m:oMath>
      </m:oMathPara>
    </w:p>
    <w:p w14:paraId="793F03EB" w14:textId="17066620" w:rsidR="00F33C67" w:rsidRDefault="00F33C67" w:rsidP="00F33C67">
      <w:pPr>
        <w:spacing w:line="360" w:lineRule="auto"/>
        <w:rPr>
          <w:rFonts w:ascii="Times New Roman" w:hAnsi="Times New Roman" w:cs="Times New Roman"/>
          <w:i/>
          <w:iCs/>
        </w:rPr>
      </w:pPr>
      <m:oMathPara>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22</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23</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32</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33</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3</m:t>
              </m:r>
            </m:sub>
          </m:sSub>
          <m:r>
            <w:rPr>
              <w:rFonts w:ascii="Cambria Math" w:hAnsi="Cambria Math" w:cs="Times New Roman"/>
            </w:rPr>
            <m:t>+</m:t>
          </m:r>
          <m:r>
            <w:rPr>
              <w:rFonts w:ascii="Cambria Math" w:hAnsi="Cambria Math" w:cs="Times New Roman"/>
            </w:rPr>
            <m:t>ε</m:t>
          </m:r>
        </m:oMath>
      </m:oMathPara>
    </w:p>
    <w:p w14:paraId="5DDE1E87" w14:textId="77777777" w:rsidR="00CF25CD" w:rsidRDefault="00CF25CD" w:rsidP="00CF25CD">
      <w:pPr>
        <w:pStyle w:val="FirstParagraph"/>
        <w:rPr>
          <w:lang w:eastAsia="zh-CN"/>
        </w:rPr>
      </w:pPr>
      <w:r>
        <w:rPr>
          <w:lang w:eastAsia="zh-CN"/>
        </w:rPr>
        <w:t>可以得到</w:t>
      </w:r>
      <m:oMath>
        <m:r>
          <w:rPr>
            <w:rFonts w:ascii="Cambria Math" w:hAnsi="Cambria Math"/>
            <w:lang w:eastAsia="zh-CN"/>
          </w:rPr>
          <m:t>y</m:t>
        </m:r>
      </m:oMath>
      <w:r>
        <w:rPr>
          <w:lang w:eastAsia="zh-CN"/>
        </w:rPr>
        <w:t>的产生过程：</w:t>
      </w:r>
    </w:p>
    <w:p w14:paraId="2D461795" w14:textId="3628B651" w:rsidR="00CF25CD" w:rsidRPr="009D0757" w:rsidRDefault="000A650F" w:rsidP="009D0757">
      <w:pPr>
        <w:spacing w:line="360" w:lineRule="auto"/>
        <w:rPr>
          <w:rFonts w:ascii="Times New Roman" w:hAnsi="Times New Roman" w:cs="Times New Roman"/>
          <w:i/>
          <w:iCs/>
          <w:sz w:val="20"/>
          <w:szCs w:val="20"/>
          <w:lang w:eastAsia="zh-CN"/>
        </w:rPr>
      </w:pPr>
      <m:oMathPara>
        <m:oMath>
          <m:r>
            <w:rPr>
              <w:rFonts w:ascii="Cambria Math" w:hAnsi="Cambria Math"/>
              <w:sz w:val="20"/>
              <w:szCs w:val="20"/>
            </w:rPr>
            <m:t>y</m:t>
          </m:r>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ρ</m:t>
                  </m:r>
                  <m:r>
                    <w:rPr>
                      <w:rFonts w:ascii="Cambria Math" w:hAnsi="Cambria Math"/>
                      <w:sz w:val="20"/>
                      <w:szCs w:val="20"/>
                    </w:rPr>
                    <m:t>W</m:t>
                  </m:r>
                </m:e>
              </m:d>
            </m:e>
            <m:sup>
              <m:r>
                <m:rPr>
                  <m:sty m:val="p"/>
                </m:rPr>
                <w:rPr>
                  <w:rFonts w:ascii="Cambria Math" w:hAnsi="Cambria Math"/>
                  <w:sz w:val="20"/>
                  <w:szCs w:val="20"/>
                </w:rPr>
                <m:t>-</m:t>
              </m:r>
              <m:r>
                <w:rPr>
                  <w:rFonts w:ascii="Cambria Math" w:hAnsi="Cambria Math"/>
                  <w:sz w:val="20"/>
                  <w:szCs w:val="20"/>
                </w:rPr>
                <m:t>1</m:t>
              </m:r>
            </m:sup>
          </m:sSup>
          <m:r>
            <w:rPr>
              <w:rFonts w:ascii="Cambria Math" w:hAnsi="Cambria Math"/>
              <w:sz w:val="20"/>
              <w:szCs w:val="20"/>
              <w:lang w:eastAsia="zh-CN"/>
            </w:rPr>
            <m:t>(</m:t>
          </m:r>
          <m:r>
            <w:rPr>
              <w:rFonts w:ascii="Cambria Math" w:hAnsi="Cambria Math" w:cs="Times New Roman"/>
              <w:sz w:val="20"/>
              <w:szCs w:val="20"/>
              <w:lang w:eastAsia="zh-CN"/>
            </w:rPr>
            <m:t>α</m:t>
          </m:r>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γ</m:t>
              </m:r>
            </m:e>
            <m:sub>
              <m:r>
                <w:rPr>
                  <w:rFonts w:ascii="Cambria Math" w:hAnsi="Cambria Math" w:cs="Times New Roman"/>
                  <w:sz w:val="20"/>
                  <w:szCs w:val="20"/>
                </w:rPr>
                <m:t>2</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γ</m:t>
              </m:r>
            </m:e>
            <m:sub>
              <m:r>
                <w:rPr>
                  <w:rFonts w:ascii="Cambria Math" w:hAnsi="Cambria Math" w:cs="Times New Roman"/>
                  <w:sz w:val="20"/>
                  <w:szCs w:val="20"/>
                </w:rPr>
                <m:t>3</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β</m:t>
              </m:r>
            </m:e>
            <m:sub>
              <m:r>
                <w:rPr>
                  <w:rFonts w:ascii="Cambria Math" w:hAnsi="Cambria Math" w:cs="Times New Roman"/>
                  <w:sz w:val="20"/>
                  <w:szCs w:val="20"/>
                </w:rPr>
                <m:t>2</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β</m:t>
              </m:r>
            </m:e>
            <m:sub>
              <m:r>
                <w:rPr>
                  <w:rFonts w:ascii="Cambria Math" w:hAnsi="Cambria Math" w:cs="Times New Roman"/>
                  <w:sz w:val="20"/>
                  <w:szCs w:val="20"/>
                </w:rPr>
                <m:t>3</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22</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23</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32</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33</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3</m:t>
              </m:r>
            </m:sub>
          </m:sSub>
          <m:r>
            <w:rPr>
              <w:rFonts w:ascii="Cambria Math" w:hAnsi="Cambria Math" w:cs="Times New Roman"/>
              <w:sz w:val="20"/>
              <w:szCs w:val="20"/>
            </w:rPr>
            <m:t>+ε</m:t>
          </m:r>
          <m:r>
            <w:rPr>
              <w:rFonts w:ascii="Cambria Math" w:hAnsi="Cambria Math"/>
              <w:sz w:val="20"/>
              <w:szCs w:val="20"/>
              <w:lang w:eastAsia="zh-CN"/>
            </w:rPr>
            <m:t>)</m:t>
          </m:r>
          <m:r>
            <m:rPr>
              <m:sty m:val="p"/>
            </m:rPr>
            <w:rPr>
              <w:rFonts w:ascii="Cambria Math" w:hAnsi="Cambria Math"/>
              <w:sz w:val="20"/>
              <w:szCs w:val="20"/>
            </w:rPr>
            <m:t>;</m:t>
          </m:r>
          <m:r>
            <w:rPr>
              <w:rFonts w:ascii="Cambria Math" w:hAnsi="Cambria Math"/>
              <w:sz w:val="20"/>
              <w:szCs w:val="20"/>
            </w:rPr>
            <m:t> </m:t>
          </m:r>
          <m:r>
            <w:rPr>
              <w:rFonts w:ascii="Cambria Math" w:hAnsi="Cambria Math" w:cs="Times New Roman"/>
              <w:sz w:val="20"/>
              <w:szCs w:val="20"/>
            </w:rPr>
            <m:t>ε</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0</m:t>
              </m:r>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cs="Times New Roman"/>
                      <w:sz w:val="20"/>
                      <w:szCs w:val="20"/>
                    </w:rPr>
                    <m:t>ε</m:t>
                  </m:r>
                </m:sub>
                <m:sup>
                  <m:r>
                    <w:rPr>
                      <w:rFonts w:ascii="Cambria Math" w:hAnsi="Cambria Math"/>
                      <w:sz w:val="20"/>
                      <w:szCs w:val="20"/>
                    </w:rPr>
                    <m:t>2</m:t>
                  </m:r>
                </m:sup>
              </m:sSubSup>
            </m:e>
          </m:d>
        </m:oMath>
      </m:oMathPara>
    </w:p>
    <w:p w14:paraId="7503703D" w14:textId="77777777" w:rsidR="00CF25CD" w:rsidRDefault="00CF25CD" w:rsidP="00CF25CD">
      <w:pPr>
        <w:pStyle w:val="FirstParagraph"/>
        <w:rPr>
          <w:lang w:eastAsia="zh-CN"/>
        </w:rPr>
      </w:pPr>
      <w:r>
        <w:rPr>
          <w:lang w:eastAsia="zh-CN"/>
        </w:rPr>
        <w:lastRenderedPageBreak/>
        <w:t>不失一般性地将模拟参数设置为：</w:t>
      </w:r>
    </w:p>
    <w:p w14:paraId="5B8005AA" w14:textId="77777777" w:rsidR="00D90570" w:rsidRPr="00AE6D23" w:rsidRDefault="00CF25CD" w:rsidP="00D90570">
      <w:pPr>
        <w:rPr>
          <w:rFonts w:ascii="Times New Roman" w:hAnsi="Times New Roman" w:cs="Times New Roman"/>
          <w:i/>
        </w:rPr>
      </w:pPr>
      <m:oMathPara>
        <m:oMath>
          <m:r>
            <w:rPr>
              <w:rFonts w:ascii="Cambria Math" w:hAnsi="Cambria Math"/>
            </w:rPr>
            <m:t>ρ</m:t>
          </m:r>
          <m:r>
            <m:rPr>
              <m:sty m:val="p"/>
            </m:rPr>
            <w:rPr>
              <w:rFonts w:ascii="Cambria Math" w:hAnsi="Cambria Math"/>
            </w:rPr>
            <m:t>∈seq</m:t>
          </m:r>
          <m:d>
            <m:dPr>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0.95</m:t>
              </m:r>
              <m:r>
                <m:rPr>
                  <m:sty m:val="p"/>
                </m:rPr>
                <w:rPr>
                  <w:rFonts w:ascii="Cambria Math" w:hAnsi="Cambria Math"/>
                </w:rPr>
                <m:t>,by=</m:t>
              </m:r>
              <m:r>
                <w:rPr>
                  <w:rFonts w:ascii="Cambria Math" w:hAnsi="Cambria Math"/>
                </w:rPr>
                <m:t>0.05</m:t>
              </m:r>
            </m:e>
          </m:d>
          <m:r>
            <m:rPr>
              <m:sty m:val="p"/>
            </m:rPr>
            <w:rPr>
              <w:rFonts w:ascii="Cambria Math" w:hAnsi="Cambria Math"/>
            </w:rPr>
            <m:t>;</m:t>
          </m:r>
          <m:r>
            <w:rPr>
              <w:rFonts w:ascii="Cambria Math" w:hAnsi="Cambria Math"/>
            </w:rPr>
            <m:t> </m:t>
          </m:r>
          <m:r>
            <w:rPr>
              <w:rFonts w:ascii="Cambria Math" w:hAnsi="Cambria Math" w:cs="Times New Roman"/>
            </w:rPr>
            <m:t>ε</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xml:space="preserve"> </m:t>
              </m:r>
              <m:r>
                <w:rPr>
                  <w:rFonts w:ascii="Cambria Math" w:hAnsi="Cambria Math"/>
                </w:rPr>
                <m:t>1</m:t>
              </m:r>
            </m:e>
          </m:d>
          <m:r>
            <m:rPr>
              <m:sty m:val="p"/>
            </m:rPr>
            <w:rPr>
              <w:rFonts w:ascii="Cambria Math" w:hAnsi="Cambria Math"/>
            </w:rPr>
            <m:t>;</m:t>
          </m:r>
          <m:r>
            <w:rPr>
              <w:rFonts w:ascii="Cambria Math" w:hAnsi="Cambria Math"/>
            </w:rPr>
            <m:t> </m:t>
          </m:r>
          <m:d>
            <m:dPr>
              <m:ctrlPr>
                <w:rPr>
                  <w:rFonts w:ascii="Cambria Math" w:eastAsia="宋体" w:hAnsi="Cambria Math"/>
                  <w:i/>
                </w:rPr>
              </m:ctrlPr>
            </m:dPr>
            <m:e>
              <m:r>
                <m:rPr>
                  <m:sty m:val="bi"/>
                </m:rPr>
                <w:rPr>
                  <w:rFonts w:ascii="Cambria Math" w:eastAsia="宋体" w:hAnsi="Cambria Math"/>
                </w:rPr>
                <m:t>γ;β;δ</m:t>
              </m:r>
            </m:e>
          </m:d>
          <m:r>
            <w:rPr>
              <w:rFonts w:ascii="Cambria Math" w:hAnsi="Cambria Math" w:cs="Times New Roman"/>
            </w:rPr>
            <m:t>=(1, 2.5, 1.5; 1.9, 2.3; 2.8, 1.7, 3, 3.2)</m:t>
          </m:r>
        </m:oMath>
      </m:oMathPara>
    </w:p>
    <w:p w14:paraId="6A3E1340" w14:textId="24FBE711" w:rsidR="002F04AE" w:rsidRPr="002F04AE" w:rsidRDefault="004F36FC" w:rsidP="002F04AE">
      <w:pPr>
        <w:pStyle w:val="a0"/>
        <w:rPr>
          <w:lang w:eastAsia="zh-CN"/>
        </w:rPr>
      </w:pPr>
      <w:r>
        <w:rPr>
          <w:lang w:eastAsia="zh-CN"/>
        </w:rPr>
        <w:t>每个</w:t>
      </w:r>
      <m:oMath>
        <m:r>
          <w:rPr>
            <w:rFonts w:ascii="Cambria Math" w:hAnsi="Cambria Math"/>
            <w:lang w:eastAsia="zh-CN"/>
          </w:rPr>
          <m:t>ρ</m:t>
        </m:r>
      </m:oMath>
      <w:r>
        <w:rPr>
          <w:lang w:eastAsia="zh-CN"/>
        </w:rPr>
        <w:t>模拟</w:t>
      </w:r>
      <w:r>
        <w:rPr>
          <w:lang w:eastAsia="zh-CN"/>
        </w:rPr>
        <w:t>1000</w:t>
      </w:r>
      <w:r>
        <w:rPr>
          <w:lang w:eastAsia="zh-CN"/>
        </w:rPr>
        <w:t>次</w:t>
      </w:r>
      <w:r w:rsidR="002F04AE">
        <w:rPr>
          <w:rFonts w:hint="eastAsia"/>
          <w:lang w:eastAsia="zh-CN"/>
        </w:rPr>
        <w:t>，</w:t>
      </w:r>
    </w:p>
    <w:p w14:paraId="6A756400" w14:textId="2D81FF94" w:rsidR="002F04AE" w:rsidRDefault="002F04AE" w:rsidP="002F04AE">
      <w:pPr>
        <w:rPr>
          <w:rFonts w:ascii="Times New Roman" w:hAnsi="Times New Roman" w:cs="Times New Roman"/>
          <w:iCs/>
        </w:rPr>
      </w:pPr>
      <w:r>
        <w:rPr>
          <w:noProof/>
        </w:rPr>
        <w:drawing>
          <wp:inline distT="0" distB="0" distL="0" distR="0" wp14:anchorId="348A4777" wp14:editId="37E4768C">
            <wp:extent cx="2880000"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2700000"/>
                    </a:xfrm>
                    <a:prstGeom prst="rect">
                      <a:avLst/>
                    </a:prstGeom>
                    <a:noFill/>
                    <a:ln>
                      <a:noFill/>
                    </a:ln>
                  </pic:spPr>
                </pic:pic>
              </a:graphicData>
            </a:graphic>
          </wp:inline>
        </w:drawing>
      </w:r>
      <w:r>
        <w:rPr>
          <w:noProof/>
        </w:rPr>
        <w:drawing>
          <wp:inline distT="0" distB="0" distL="0" distR="0" wp14:anchorId="52A4BC4A" wp14:editId="14D83E26">
            <wp:extent cx="2880000"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700000"/>
                    </a:xfrm>
                    <a:prstGeom prst="rect">
                      <a:avLst/>
                    </a:prstGeom>
                    <a:noFill/>
                    <a:ln>
                      <a:noFill/>
                    </a:ln>
                  </pic:spPr>
                </pic:pic>
              </a:graphicData>
            </a:graphic>
          </wp:inline>
        </w:drawing>
      </w:r>
    </w:p>
    <w:p w14:paraId="6F368C1B" w14:textId="3CF0F4E0" w:rsidR="00CF3D66" w:rsidRPr="00F43E5D" w:rsidRDefault="00CF3D66" w:rsidP="00F43E5D">
      <w:pPr>
        <w:pStyle w:val="a0"/>
        <w:jc w:val="center"/>
        <w:rPr>
          <w:rFonts w:hint="eastAsia"/>
          <w:lang w:eastAsia="zh-CN"/>
        </w:rPr>
      </w:pPr>
      <w:r>
        <w:rPr>
          <w:rFonts w:hint="eastAsia"/>
          <w:lang w:eastAsia="zh-CN"/>
        </w:rPr>
        <w:t>图</w:t>
      </w:r>
      <w:r>
        <w:rPr>
          <w:lang w:eastAsia="zh-CN"/>
        </w:rPr>
        <w:t>2</w:t>
      </w:r>
      <w:r>
        <w:rPr>
          <w:lang w:eastAsia="zh-CN"/>
        </w:rPr>
        <w:t xml:space="preserve"> </w:t>
      </w:r>
      <w:r>
        <w:rPr>
          <w:rFonts w:hint="eastAsia"/>
          <w:lang w:eastAsia="zh-CN"/>
        </w:rPr>
        <w:t>因子交互情景下：</w:t>
      </w:r>
      <w:r>
        <w:rPr>
          <w:lang w:eastAsia="zh-CN"/>
        </w:rPr>
        <w:t xml:space="preserve"> </w:t>
      </w:r>
      <m:oMath>
        <m:r>
          <w:rPr>
            <w:rFonts w:ascii="Cambria Math" w:hAnsi="Cambria Math"/>
            <w:lang w:eastAsia="zh-CN"/>
          </w:rPr>
          <m:t>ρ</m:t>
        </m:r>
      </m:oMath>
      <w:r>
        <w:rPr>
          <w:rFonts w:hint="eastAsia"/>
          <w:lang w:eastAsia="zh-CN"/>
        </w:rPr>
        <w:t>与</w:t>
      </w:r>
      <w:r>
        <w:rPr>
          <w:i/>
          <w:iCs/>
          <w:lang w:eastAsia="zh-CN"/>
        </w:rPr>
        <w:t>q</w:t>
      </w:r>
      <w:r>
        <w:rPr>
          <w:rFonts w:hint="eastAsia"/>
          <w:lang w:eastAsia="zh-CN"/>
        </w:rPr>
        <w:t>偏差百分比的经验关系（左）；</w:t>
      </w:r>
      <m:oMath>
        <m:sSup>
          <m:sSupPr>
            <m:ctrlPr>
              <w:rPr>
                <w:rFonts w:ascii="Cambria Math" w:hAnsi="Cambria Math"/>
                <w:iCs/>
                <w:lang w:eastAsia="zh-CN"/>
              </w:rPr>
            </m:ctrlPr>
          </m:sSupPr>
          <m:e>
            <m:r>
              <m:rPr>
                <m:sty m:val="p"/>
              </m:rPr>
              <w:rPr>
                <w:rFonts w:ascii="Cambria Math" w:hAnsi="Cambria Math" w:hint="eastAsia"/>
                <w:lang w:eastAsia="zh-CN"/>
              </w:rPr>
              <m:t>Morans</m:t>
            </m:r>
            <m:ctrlPr>
              <w:rPr>
                <w:rFonts w:ascii="Cambria Math" w:hAnsi="Cambria Math" w:hint="eastAsia"/>
                <w:iCs/>
                <w:lang w:eastAsia="zh-CN"/>
              </w:rPr>
            </m:ctrlPr>
          </m:e>
          <m:sup>
            <m:r>
              <m:rPr>
                <m:sty m:val="p"/>
              </m:rPr>
              <w:rPr>
                <w:rFonts w:ascii="Cambria Math" w:hAnsi="Cambria Math"/>
                <w:lang w:eastAsia="zh-CN"/>
              </w:rPr>
              <m:t>'</m:t>
            </m:r>
          </m:sup>
        </m:sSup>
        <m:r>
          <m:rPr>
            <m:sty m:val="p"/>
          </m:rPr>
          <w:rPr>
            <w:rFonts w:ascii="Cambria Math" w:hAnsi="Cambria Math"/>
            <w:lang w:eastAsia="zh-CN"/>
          </w:rPr>
          <m:t>I</m:t>
        </m:r>
      </m:oMath>
      <w:r>
        <w:rPr>
          <w:rFonts w:hint="eastAsia"/>
          <w:lang w:eastAsia="zh-CN"/>
        </w:rPr>
        <w:t>与</w:t>
      </w:r>
      <w:r>
        <w:rPr>
          <w:i/>
          <w:iCs/>
          <w:lang w:eastAsia="zh-CN"/>
        </w:rPr>
        <w:t>q</w:t>
      </w:r>
      <w:r>
        <w:rPr>
          <w:rFonts w:hint="eastAsia"/>
          <w:lang w:eastAsia="zh-CN"/>
        </w:rPr>
        <w:t>偏差百分比的经验关系（右）</w:t>
      </w:r>
    </w:p>
    <w:p w14:paraId="40FA6142" w14:textId="0D531485" w:rsidR="002F04AE" w:rsidRPr="00597DD2" w:rsidRDefault="002F04AE" w:rsidP="002F04AE">
      <w:pPr>
        <w:pStyle w:val="a0"/>
        <w:ind w:firstLineChars="200" w:firstLine="480"/>
        <w:rPr>
          <w:b/>
          <w:bCs/>
          <w:lang w:eastAsia="zh-CN"/>
        </w:rPr>
      </w:pPr>
      <w:r w:rsidRPr="002F04AE">
        <w:rPr>
          <w:rFonts w:hint="eastAsia"/>
          <w:lang w:eastAsia="zh-CN"/>
        </w:rPr>
        <w:t>在双因子交互</w:t>
      </w:r>
      <w:r>
        <w:rPr>
          <w:rFonts w:hint="eastAsia"/>
          <w:lang w:eastAsia="zh-CN"/>
        </w:rPr>
        <w:t>情景中</w:t>
      </w:r>
      <w:r w:rsidR="00F43E5D">
        <w:rPr>
          <w:rFonts w:hint="eastAsia"/>
          <w:lang w:eastAsia="zh-CN"/>
        </w:rPr>
        <w:t>结果与上文一致</w:t>
      </w:r>
      <w:r>
        <w:rPr>
          <w:rFonts w:hint="eastAsia"/>
          <w:lang w:eastAsia="zh-CN"/>
        </w:rPr>
        <w:t>，</w:t>
      </w:r>
      <w:r>
        <w:rPr>
          <w:i/>
          <w:iCs/>
          <w:lang w:eastAsia="zh-CN"/>
        </w:rPr>
        <w:t>q</w:t>
      </w:r>
      <w:r w:rsidRPr="002F04AE">
        <w:rPr>
          <w:rFonts w:hint="eastAsia"/>
          <w:lang w:eastAsia="zh-CN"/>
        </w:rPr>
        <w:t>仍然</w:t>
      </w:r>
      <w:r w:rsidRPr="008532DF">
        <w:rPr>
          <w:rFonts w:hint="eastAsia"/>
          <w:lang w:eastAsia="zh-CN"/>
        </w:rPr>
        <w:t>由于</w:t>
      </w:r>
      <w:r>
        <w:rPr>
          <w:rFonts w:hint="eastAsia"/>
          <w:lang w:eastAsia="zh-CN"/>
        </w:rPr>
        <w:t>空间效应存在明显的</w:t>
      </w:r>
      <w:r w:rsidRPr="008532DF">
        <w:rPr>
          <w:rFonts w:hint="eastAsia"/>
          <w:lang w:eastAsia="zh-CN"/>
        </w:rPr>
        <w:t>低估现象</w:t>
      </w:r>
      <w:r>
        <w:rPr>
          <w:rFonts w:hint="eastAsia"/>
          <w:lang w:eastAsia="zh-CN"/>
        </w:rPr>
        <w:t>，且随着</w:t>
      </w:r>
      <m:oMath>
        <m:r>
          <w:rPr>
            <w:rFonts w:ascii="Cambria Math" w:hAnsi="Cambria Math"/>
            <w:lang w:eastAsia="zh-CN"/>
          </w:rPr>
          <m:t>ρ</m:t>
        </m:r>
      </m:oMath>
      <w:r>
        <w:rPr>
          <w:rFonts w:hint="eastAsia"/>
          <w:lang w:eastAsia="zh-CN"/>
        </w:rPr>
        <w:t>和</w:t>
      </w:r>
      <m:oMath>
        <m:sSup>
          <m:sSupPr>
            <m:ctrlPr>
              <w:rPr>
                <w:rFonts w:ascii="Cambria Math" w:hAnsi="Cambria Math"/>
                <w:iCs/>
                <w:lang w:eastAsia="zh-CN"/>
              </w:rPr>
            </m:ctrlPr>
          </m:sSupPr>
          <m:e>
            <m:r>
              <m:rPr>
                <m:sty m:val="p"/>
              </m:rPr>
              <w:rPr>
                <w:rFonts w:ascii="Cambria Math" w:hAnsi="Cambria Math" w:hint="eastAsia"/>
                <w:lang w:eastAsia="zh-CN"/>
              </w:rPr>
              <m:t>Morans</m:t>
            </m:r>
            <m:ctrlPr>
              <w:rPr>
                <w:rFonts w:ascii="Cambria Math" w:hAnsi="Cambria Math" w:hint="eastAsia"/>
                <w:iCs/>
                <w:lang w:eastAsia="zh-CN"/>
              </w:rPr>
            </m:ctrlPr>
          </m:e>
          <m:sup>
            <m:r>
              <m:rPr>
                <m:sty m:val="p"/>
              </m:rPr>
              <w:rPr>
                <w:rFonts w:ascii="Cambria Math" w:hAnsi="Cambria Math"/>
                <w:lang w:eastAsia="zh-CN"/>
              </w:rPr>
              <m:t>'</m:t>
            </m:r>
          </m:sup>
        </m:sSup>
        <m:r>
          <m:rPr>
            <m:sty m:val="p"/>
          </m:rPr>
          <w:rPr>
            <w:rFonts w:ascii="Cambria Math" w:hAnsi="Cambria Math"/>
            <w:lang w:eastAsia="zh-CN"/>
          </w:rPr>
          <m:t>I</m:t>
        </m:r>
      </m:oMath>
      <w:r>
        <w:rPr>
          <w:rFonts w:hint="eastAsia"/>
          <w:iCs/>
          <w:lang w:eastAsia="zh-CN"/>
        </w:rPr>
        <w:t>的增大，</w:t>
      </w:r>
      <w:r>
        <w:rPr>
          <w:i/>
          <w:iCs/>
          <w:lang w:eastAsia="zh-CN"/>
        </w:rPr>
        <w:t>q</w:t>
      </w:r>
      <w:r>
        <w:rPr>
          <w:rFonts w:hint="eastAsia"/>
          <w:lang w:eastAsia="zh-CN"/>
        </w:rPr>
        <w:t>低估程度越大，偏差越大，</w:t>
      </w:r>
      <w:r w:rsidRPr="00597DD2">
        <w:rPr>
          <w:rFonts w:hint="eastAsia"/>
          <w:b/>
          <w:bCs/>
          <w:lang w:eastAsia="zh-CN"/>
        </w:rPr>
        <w:t>这种低估</w:t>
      </w:r>
      <w:r w:rsidR="00597DD2" w:rsidRPr="00597DD2">
        <w:rPr>
          <w:rFonts w:hint="eastAsia"/>
          <w:b/>
          <w:bCs/>
          <w:lang w:eastAsia="zh-CN"/>
        </w:rPr>
        <w:t>同样源于</w:t>
      </w:r>
      <w:r w:rsidR="00597DD2" w:rsidRPr="005C2F89">
        <w:rPr>
          <w:rFonts w:hint="eastAsia"/>
          <w:b/>
          <w:bCs/>
          <w:i/>
          <w:iCs/>
          <w:lang w:eastAsia="zh-CN"/>
        </w:rPr>
        <w:t>q</w:t>
      </w:r>
      <w:r w:rsidR="00597DD2" w:rsidRPr="00597DD2">
        <w:rPr>
          <w:rFonts w:hint="eastAsia"/>
          <w:b/>
          <w:bCs/>
          <w:lang w:eastAsia="zh-CN"/>
        </w:rPr>
        <w:t>的隐藏</w:t>
      </w:r>
      <w:r w:rsidR="00597DD2" w:rsidRPr="00597DD2">
        <w:rPr>
          <w:b/>
          <w:bCs/>
          <w:lang w:eastAsia="zh-CN"/>
        </w:rPr>
        <w:t>假设</w:t>
      </w:r>
      <w:r w:rsidR="00597DD2" w:rsidRPr="00597DD2">
        <w:rPr>
          <w:rFonts w:hint="eastAsia"/>
          <w:b/>
          <w:bCs/>
          <w:lang w:eastAsia="zh-CN"/>
        </w:rPr>
        <w:t>：</w:t>
      </w:r>
      <w:r w:rsidR="00597DD2" w:rsidRPr="00597DD2">
        <w:rPr>
          <w:b/>
          <w:bCs/>
          <w:lang w:eastAsia="zh-CN"/>
        </w:rPr>
        <w:t>y</w:t>
      </w:r>
      <w:r w:rsidR="00597DD2" w:rsidRPr="00597DD2">
        <w:rPr>
          <w:b/>
          <w:bCs/>
          <w:lang w:eastAsia="zh-CN"/>
        </w:rPr>
        <w:t>是随机分布</w:t>
      </w:r>
      <w:r w:rsidR="00597DD2" w:rsidRPr="00597DD2">
        <w:rPr>
          <w:rFonts w:hint="eastAsia"/>
          <w:b/>
          <w:bCs/>
          <w:lang w:eastAsia="zh-CN"/>
        </w:rPr>
        <w:t>设</w:t>
      </w:r>
      <w:r w:rsidRPr="00597DD2">
        <w:rPr>
          <w:rFonts w:hint="eastAsia"/>
          <w:b/>
          <w:bCs/>
          <w:lang w:eastAsia="zh-CN"/>
        </w:rPr>
        <w:t>。</w:t>
      </w:r>
      <w:r w:rsidR="00744A84" w:rsidRPr="00597DD2">
        <w:rPr>
          <w:b/>
          <w:bCs/>
          <w:lang w:eastAsia="zh-CN"/>
        </w:rPr>
        <w:t xml:space="preserve"> </w:t>
      </w:r>
    </w:p>
    <w:p w14:paraId="22914CFA" w14:textId="28B1B22C" w:rsidR="00DC1ECF" w:rsidRDefault="00D914DD" w:rsidP="00DC1ECF">
      <w:pPr>
        <w:pStyle w:val="3"/>
        <w:rPr>
          <w:lang w:eastAsia="zh-CN"/>
        </w:rPr>
      </w:pPr>
      <w:r>
        <w:rPr>
          <w:lang w:eastAsia="zh-CN"/>
        </w:rPr>
        <w:t>2</w:t>
      </w:r>
      <w:r w:rsidR="00DC1ECF">
        <w:rPr>
          <w:lang w:eastAsia="zh-CN"/>
        </w:rPr>
        <w:t>.</w:t>
      </w:r>
      <w:r w:rsidR="00263BA8">
        <w:rPr>
          <w:lang w:eastAsia="zh-CN"/>
        </w:rPr>
        <w:t>3</w:t>
      </w:r>
      <w:r w:rsidR="00DC1ECF">
        <w:rPr>
          <w:rFonts w:hint="eastAsia"/>
          <w:lang w:eastAsia="zh-CN"/>
        </w:rPr>
        <w:t>应用</w:t>
      </w:r>
      <w:r w:rsidR="00263BA8">
        <w:rPr>
          <w:rFonts w:hint="eastAsia"/>
          <w:lang w:eastAsia="zh-CN"/>
        </w:rPr>
        <w:t>空间计量模型探测因子解释度</w:t>
      </w:r>
    </w:p>
    <w:p w14:paraId="51E493D2" w14:textId="70662B4A" w:rsidR="00263BA8" w:rsidRDefault="00263BA8" w:rsidP="00263BA8">
      <w:pPr>
        <w:ind w:firstLineChars="200" w:firstLine="440"/>
        <w:rPr>
          <w:rFonts w:ascii="Times New Roman" w:hAnsi="Times New Roman" w:cs="Times New Roman"/>
          <w:iCs/>
          <w:sz w:val="22"/>
          <w:lang w:eastAsia="zh-CN"/>
        </w:rPr>
      </w:pPr>
      <w:r>
        <w:rPr>
          <w:rFonts w:ascii="Times New Roman" w:hAnsi="Times New Roman" w:cs="Times New Roman" w:hint="eastAsia"/>
          <w:iCs/>
          <w:sz w:val="22"/>
          <w:lang w:eastAsia="zh-CN"/>
        </w:rPr>
        <w:t>采用</w:t>
      </w:r>
      <w:r w:rsidRPr="00263BA8">
        <w:rPr>
          <w:rFonts w:ascii="Times New Roman" w:hAnsi="Times New Roman" w:cs="Times New Roman" w:hint="eastAsia"/>
          <w:iCs/>
          <w:sz w:val="22"/>
          <w:lang w:eastAsia="zh-CN"/>
        </w:rPr>
        <w:t>R</w:t>
      </w:r>
      <w:r w:rsidRPr="00263BA8">
        <w:rPr>
          <w:rFonts w:ascii="Times New Roman" w:hAnsi="Times New Roman" w:cs="Times New Roman" w:hint="eastAsia"/>
          <w:iCs/>
          <w:sz w:val="22"/>
          <w:lang w:eastAsia="zh-CN"/>
        </w:rPr>
        <w:t>包</w:t>
      </w:r>
      <w:proofErr w:type="spellStart"/>
      <w:r w:rsidRPr="00263BA8">
        <w:rPr>
          <w:rFonts w:ascii="Times New Roman" w:hAnsi="Times New Roman" w:cs="Times New Roman" w:hint="eastAsia"/>
          <w:iCs/>
          <w:sz w:val="22"/>
          <w:lang w:eastAsia="zh-CN"/>
        </w:rPr>
        <w:t>spatialreg</w:t>
      </w:r>
      <w:proofErr w:type="spellEnd"/>
      <w:r>
        <w:rPr>
          <w:rFonts w:ascii="Times New Roman" w:hAnsi="Times New Roman" w:cs="Times New Roman" w:hint="eastAsia"/>
          <w:iCs/>
          <w:sz w:val="22"/>
          <w:lang w:eastAsia="zh-CN"/>
        </w:rPr>
        <w:t>提供空间滞后模型估计算法（</w:t>
      </w:r>
      <w:proofErr w:type="spellStart"/>
      <w:r>
        <w:rPr>
          <w:rFonts w:ascii="Times New Roman" w:hAnsi="Times New Roman" w:cs="Times New Roman" w:hint="eastAsia"/>
          <w:iCs/>
          <w:sz w:val="22"/>
          <w:lang w:eastAsia="zh-CN"/>
        </w:rPr>
        <w:t>lagsarlm</w:t>
      </w:r>
      <w:proofErr w:type="spellEnd"/>
      <w:r>
        <w:rPr>
          <w:rFonts w:ascii="Times New Roman" w:hAnsi="Times New Roman" w:cs="Times New Roman" w:hint="eastAsia"/>
          <w:iCs/>
          <w:sz w:val="22"/>
          <w:lang w:eastAsia="zh-CN"/>
        </w:rPr>
        <w:t>）探测</w:t>
      </w:r>
      <w:proofErr w:type="spellStart"/>
      <w:r>
        <w:rPr>
          <w:rFonts w:ascii="Times New Roman" w:hAnsi="Times New Roman" w:cs="Times New Roman" w:hint="eastAsia"/>
          <w:iCs/>
          <w:sz w:val="22"/>
          <w:lang w:eastAsia="zh-CN"/>
        </w:rPr>
        <w:t>geodetector</w:t>
      </w:r>
      <w:proofErr w:type="spellEnd"/>
      <w:r>
        <w:rPr>
          <w:rFonts w:ascii="Times New Roman" w:hAnsi="Times New Roman" w:cs="Times New Roman" w:hint="eastAsia"/>
          <w:iCs/>
          <w:sz w:val="22"/>
          <w:lang w:eastAsia="zh-CN"/>
        </w:rPr>
        <w:t>中自带数据的因子解释度。</w:t>
      </w:r>
      <w:r w:rsidR="00213ECA">
        <w:rPr>
          <w:rFonts w:ascii="Times New Roman" w:hAnsi="Times New Roman" w:cs="Times New Roman" w:hint="eastAsia"/>
          <w:iCs/>
          <w:sz w:val="22"/>
          <w:lang w:eastAsia="zh-CN"/>
        </w:rPr>
        <w:t>可以看到被解释变量</w:t>
      </w:r>
      <w:r w:rsidR="00C55856" w:rsidRPr="00C55856">
        <w:rPr>
          <w:rFonts w:ascii="Times New Roman" w:hAnsi="Times New Roman" w:cs="Times New Roman"/>
          <w:i/>
          <w:sz w:val="22"/>
          <w:lang w:eastAsia="zh-CN"/>
        </w:rPr>
        <w:t>incidence</w:t>
      </w:r>
      <w:r w:rsidR="00C55856" w:rsidRPr="00C55856">
        <w:rPr>
          <w:rFonts w:ascii="Times New Roman" w:hAnsi="Times New Roman" w:cs="Times New Roman" w:hint="eastAsia"/>
          <w:iCs/>
          <w:sz w:val="22"/>
          <w:lang w:eastAsia="zh-CN"/>
        </w:rPr>
        <w:t>具有明显的空间</w:t>
      </w:r>
      <w:r w:rsidR="00C55856">
        <w:rPr>
          <w:rFonts w:ascii="Times New Roman" w:hAnsi="Times New Roman" w:cs="Times New Roman" w:hint="eastAsia"/>
          <w:iCs/>
          <w:sz w:val="22"/>
          <w:lang w:eastAsia="zh-CN"/>
        </w:rPr>
        <w:t>依赖性</w:t>
      </w:r>
      <w:r w:rsidR="00232CF9">
        <w:rPr>
          <w:rFonts w:ascii="Times New Roman" w:hAnsi="Times New Roman" w:cs="Times New Roman" w:hint="eastAsia"/>
          <w:iCs/>
          <w:sz w:val="22"/>
          <w:lang w:eastAsia="zh-CN"/>
        </w:rPr>
        <w:t>。这意味着地理探测器给出的</w:t>
      </w:r>
      <w:r w:rsidR="00232CF9" w:rsidRPr="00232CF9">
        <w:rPr>
          <w:rFonts w:ascii="Times New Roman" w:hAnsi="Times New Roman" w:cs="Times New Roman" w:hint="eastAsia"/>
          <w:i/>
          <w:sz w:val="22"/>
          <w:lang w:eastAsia="zh-CN"/>
        </w:rPr>
        <w:t>q</w:t>
      </w:r>
      <w:r w:rsidR="00232CF9">
        <w:rPr>
          <w:rFonts w:ascii="Times New Roman" w:hAnsi="Times New Roman" w:cs="Times New Roman" w:hint="eastAsia"/>
          <w:iCs/>
          <w:sz w:val="22"/>
          <w:lang w:eastAsia="zh-CN"/>
        </w:rPr>
        <w:t>值</w:t>
      </w:r>
      <w:r w:rsidR="0069562D">
        <w:rPr>
          <w:rFonts w:ascii="Times New Roman" w:hAnsi="Times New Roman" w:cs="Times New Roman" w:hint="eastAsia"/>
          <w:iCs/>
          <w:sz w:val="22"/>
          <w:lang w:eastAsia="zh-CN"/>
        </w:rPr>
        <w:t>可能</w:t>
      </w:r>
      <w:r w:rsidR="00232CF9">
        <w:rPr>
          <w:rFonts w:ascii="Times New Roman" w:hAnsi="Times New Roman" w:cs="Times New Roman" w:hint="eastAsia"/>
          <w:iCs/>
          <w:sz w:val="22"/>
          <w:lang w:eastAsia="zh-CN"/>
        </w:rPr>
        <w:t>存在低估。</w:t>
      </w:r>
    </w:p>
    <w:p w14:paraId="0B848282" w14:textId="6FFCC718" w:rsidR="00213ECA" w:rsidRDefault="00213ECA" w:rsidP="000C5F58">
      <w:pPr>
        <w:jc w:val="center"/>
        <w:rPr>
          <w:rFonts w:ascii="Times New Roman" w:hAnsi="Times New Roman" w:cs="Times New Roman"/>
          <w:iCs/>
          <w:sz w:val="22"/>
          <w:lang w:eastAsia="zh-CN"/>
        </w:rPr>
      </w:pPr>
      <w:r>
        <w:rPr>
          <w:rFonts w:ascii="Times New Roman" w:hAnsi="Times New Roman" w:cs="Times New Roman" w:hint="eastAsia"/>
          <w:iCs/>
          <w:noProof/>
          <w:sz w:val="22"/>
        </w:rPr>
        <w:lastRenderedPageBreak/>
        <w:drawing>
          <wp:inline distT="0" distB="0" distL="0" distR="0" wp14:anchorId="173B28CC" wp14:editId="5A71C293">
            <wp:extent cx="4568825" cy="3371718"/>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712" cy="3379752"/>
                    </a:xfrm>
                    <a:prstGeom prst="rect">
                      <a:avLst/>
                    </a:prstGeom>
                    <a:noFill/>
                    <a:ln>
                      <a:noFill/>
                    </a:ln>
                  </pic:spPr>
                </pic:pic>
              </a:graphicData>
            </a:graphic>
          </wp:inline>
        </w:drawing>
      </w:r>
    </w:p>
    <w:p w14:paraId="4F6EC427" w14:textId="431FBFC9" w:rsidR="003513CD" w:rsidRPr="003513CD" w:rsidRDefault="00D914DD" w:rsidP="003513CD">
      <w:pPr>
        <w:pStyle w:val="3"/>
        <w:rPr>
          <w:rFonts w:hint="eastAsia"/>
          <w:lang w:eastAsia="zh-CN"/>
        </w:rPr>
      </w:pPr>
      <w:r>
        <w:rPr>
          <w:lang w:eastAsia="zh-CN"/>
        </w:rPr>
        <w:t>2</w:t>
      </w:r>
      <w:r w:rsidR="003513CD">
        <w:rPr>
          <w:lang w:eastAsia="zh-CN"/>
        </w:rPr>
        <w:t>.3</w:t>
      </w:r>
      <w:r w:rsidR="003513CD">
        <w:rPr>
          <w:rFonts w:hint="eastAsia"/>
          <w:lang w:eastAsia="zh-CN"/>
        </w:rPr>
        <w:t>.1</w:t>
      </w:r>
      <w:r w:rsidR="003513CD">
        <w:rPr>
          <w:rFonts w:hint="eastAsia"/>
          <w:lang w:eastAsia="zh-CN"/>
        </w:rPr>
        <w:t>单因子探测</w:t>
      </w:r>
    </w:p>
    <w:p w14:paraId="247497D4" w14:textId="16164C71" w:rsidR="003F4B69" w:rsidRPr="00263BA8" w:rsidRDefault="00D33559" w:rsidP="00F43E5D">
      <w:pPr>
        <w:ind w:firstLineChars="200" w:firstLine="440"/>
        <w:rPr>
          <w:rFonts w:ascii="Times New Roman" w:hAnsi="Times New Roman" w:cs="Times New Roman" w:hint="eastAsia"/>
          <w:iCs/>
          <w:sz w:val="22"/>
          <w:lang w:eastAsia="zh-CN"/>
        </w:rPr>
      </w:pPr>
      <w:r w:rsidRPr="00D33559">
        <w:rPr>
          <w:rFonts w:ascii="Times New Roman" w:hAnsi="Times New Roman" w:cs="Times New Roman" w:hint="eastAsia"/>
          <w:i/>
          <w:sz w:val="22"/>
          <w:lang w:eastAsia="zh-CN"/>
        </w:rPr>
        <w:t>q</w:t>
      </w:r>
      <w:r w:rsidR="001C188E">
        <w:rPr>
          <w:rFonts w:ascii="Times New Roman" w:hAnsi="Times New Roman" w:cs="Times New Roman" w:hint="eastAsia"/>
          <w:iCs/>
          <w:sz w:val="22"/>
          <w:lang w:eastAsia="zh-CN"/>
        </w:rPr>
        <w:t>由于空间自相关性的存在（</w:t>
      </w:r>
      <w:proofErr w:type="spellStart"/>
      <w:r w:rsidR="001C188E" w:rsidRPr="00263BA8">
        <w:rPr>
          <w:rFonts w:ascii="Times New Roman" w:eastAsia="宋体" w:hAnsi="Times New Roman" w:cs="Times New Roman"/>
          <w:sz w:val="21"/>
          <w:szCs w:val="21"/>
          <w:lang w:eastAsia="zh-CN"/>
        </w:rPr>
        <w:t>Morans’I</w:t>
      </w:r>
      <w:proofErr w:type="spellEnd"/>
      <w:r w:rsidR="001C188E" w:rsidRPr="00263BA8">
        <w:rPr>
          <w:rFonts w:ascii="Times New Roman" w:eastAsia="宋体" w:hAnsi="Times New Roman" w:cs="Times New Roman"/>
          <w:sz w:val="21"/>
          <w:szCs w:val="21"/>
          <w:lang w:eastAsia="zh-CN"/>
        </w:rPr>
        <w:t xml:space="preserve"> = 0.6915</w:t>
      </w:r>
      <w:r w:rsidR="001C188E">
        <w:rPr>
          <w:rFonts w:ascii="Times New Roman" w:hAnsi="Times New Roman" w:cs="Times New Roman" w:hint="eastAsia"/>
          <w:iCs/>
          <w:sz w:val="22"/>
          <w:lang w:eastAsia="zh-CN"/>
        </w:rPr>
        <w:t>）出现</w:t>
      </w:r>
      <w:r>
        <w:rPr>
          <w:rFonts w:ascii="Times New Roman" w:hAnsi="Times New Roman" w:cs="Times New Roman" w:hint="eastAsia"/>
          <w:iCs/>
          <w:sz w:val="22"/>
          <w:lang w:eastAsia="zh-CN"/>
        </w:rPr>
        <w:t>低估现象</w:t>
      </w:r>
      <w:r w:rsidR="00C82913">
        <w:rPr>
          <w:rFonts w:ascii="Times New Roman" w:hAnsi="Times New Roman" w:cs="Times New Roman" w:hint="eastAsia"/>
          <w:iCs/>
          <w:sz w:val="22"/>
          <w:lang w:eastAsia="zh-CN"/>
        </w:rPr>
        <w:t>。</w:t>
      </w:r>
    </w:p>
    <w:tbl>
      <w:tblPr>
        <w:tblW w:w="5000" w:type="pct"/>
        <w:tblLook w:val="04A0" w:firstRow="1" w:lastRow="0" w:firstColumn="1" w:lastColumn="0" w:noHBand="0" w:noVBand="1"/>
      </w:tblPr>
      <w:tblGrid>
        <w:gridCol w:w="907"/>
        <w:gridCol w:w="1055"/>
        <w:gridCol w:w="2106"/>
        <w:gridCol w:w="1967"/>
        <w:gridCol w:w="1894"/>
        <w:gridCol w:w="1475"/>
      </w:tblGrid>
      <w:tr w:rsidR="00263BA8" w:rsidRPr="00263BA8" w14:paraId="39E26B3D" w14:textId="77777777" w:rsidTr="00B51A70">
        <w:trPr>
          <w:trHeight w:val="390"/>
        </w:trPr>
        <w:tc>
          <w:tcPr>
            <w:tcW w:w="482" w:type="pct"/>
            <w:tcBorders>
              <w:top w:val="single" w:sz="8" w:space="0" w:color="auto"/>
              <w:left w:val="nil"/>
              <w:bottom w:val="single" w:sz="8" w:space="0" w:color="auto"/>
              <w:right w:val="nil"/>
            </w:tcBorders>
            <w:shd w:val="clear" w:color="auto" w:fill="auto"/>
            <w:noWrap/>
            <w:vAlign w:val="center"/>
            <w:hideMark/>
          </w:tcPr>
          <w:p w14:paraId="5DEF3D60" w14:textId="77777777" w:rsidR="00263BA8" w:rsidRPr="00263BA8" w:rsidRDefault="00263BA8" w:rsidP="00263BA8">
            <w:pPr>
              <w:spacing w:after="0"/>
              <w:jc w:val="center"/>
              <w:rPr>
                <w:rFonts w:ascii="Times New Roman" w:eastAsia="宋体" w:hAnsi="Times New Roman" w:cs="Times New Roman"/>
                <w:i/>
                <w:iCs/>
                <w:sz w:val="21"/>
                <w:szCs w:val="21"/>
                <w:lang w:eastAsia="zh-CN"/>
              </w:rPr>
            </w:pPr>
            <w:r w:rsidRPr="00263BA8">
              <w:rPr>
                <w:rFonts w:ascii="Times New Roman" w:eastAsia="宋体" w:hAnsi="Times New Roman" w:cs="Times New Roman"/>
                <w:i/>
                <w:iCs/>
                <w:sz w:val="21"/>
                <w:szCs w:val="21"/>
                <w:lang w:eastAsia="zh-CN"/>
              </w:rPr>
              <w:t>q</w:t>
            </w:r>
          </w:p>
        </w:tc>
        <w:tc>
          <w:tcPr>
            <w:tcW w:w="561" w:type="pct"/>
            <w:tcBorders>
              <w:top w:val="single" w:sz="8" w:space="0" w:color="auto"/>
              <w:left w:val="nil"/>
              <w:bottom w:val="single" w:sz="8" w:space="0" w:color="auto"/>
              <w:right w:val="nil"/>
            </w:tcBorders>
            <w:shd w:val="clear" w:color="auto" w:fill="auto"/>
            <w:noWrap/>
            <w:vAlign w:val="center"/>
            <w:hideMark/>
          </w:tcPr>
          <w:p w14:paraId="3E127F7D"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SAR.R2</w:t>
            </w:r>
          </w:p>
        </w:tc>
        <w:tc>
          <w:tcPr>
            <w:tcW w:w="1120" w:type="pct"/>
            <w:tcBorders>
              <w:top w:val="single" w:sz="8" w:space="0" w:color="auto"/>
              <w:left w:val="nil"/>
              <w:bottom w:val="single" w:sz="8" w:space="0" w:color="auto"/>
              <w:right w:val="nil"/>
            </w:tcBorders>
            <w:shd w:val="clear" w:color="auto" w:fill="auto"/>
            <w:noWrap/>
            <w:vAlign w:val="center"/>
            <w:hideMark/>
          </w:tcPr>
          <w:p w14:paraId="66B1C2AA"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Spatial dependence </w:t>
            </w:r>
          </w:p>
        </w:tc>
        <w:tc>
          <w:tcPr>
            <w:tcW w:w="1046" w:type="pct"/>
            <w:tcBorders>
              <w:top w:val="single" w:sz="8" w:space="0" w:color="auto"/>
              <w:left w:val="nil"/>
              <w:bottom w:val="single" w:sz="8" w:space="0" w:color="auto"/>
              <w:right w:val="nil"/>
            </w:tcBorders>
            <w:shd w:val="clear" w:color="auto" w:fill="auto"/>
            <w:noWrap/>
            <w:vAlign w:val="center"/>
            <w:hideMark/>
          </w:tcPr>
          <w:p w14:paraId="4C85CEF2" w14:textId="77777777" w:rsidR="00263BA8" w:rsidRPr="00263BA8" w:rsidRDefault="00263BA8" w:rsidP="00263BA8">
            <w:pPr>
              <w:spacing w:after="0"/>
              <w:jc w:val="center"/>
              <w:rPr>
                <w:rFonts w:ascii="Times New Roman" w:eastAsia="宋体" w:hAnsi="Times New Roman" w:cs="Times New Roman"/>
                <w:sz w:val="21"/>
                <w:szCs w:val="21"/>
                <w:lang w:eastAsia="zh-CN"/>
              </w:rPr>
            </w:pPr>
            <w:proofErr w:type="spellStart"/>
            <w:r w:rsidRPr="00263BA8">
              <w:rPr>
                <w:rFonts w:ascii="Times New Roman" w:eastAsia="宋体" w:hAnsi="Times New Roman" w:cs="Times New Roman"/>
                <w:sz w:val="21"/>
                <w:szCs w:val="21"/>
                <w:lang w:eastAsia="zh-CN"/>
              </w:rPr>
              <w:t>SAR.category</w:t>
            </w:r>
            <w:proofErr w:type="spellEnd"/>
          </w:p>
        </w:tc>
        <w:tc>
          <w:tcPr>
            <w:tcW w:w="1007" w:type="pct"/>
            <w:tcBorders>
              <w:top w:val="single" w:sz="8" w:space="0" w:color="auto"/>
              <w:left w:val="nil"/>
              <w:bottom w:val="single" w:sz="8" w:space="0" w:color="auto"/>
              <w:right w:val="nil"/>
            </w:tcBorders>
            <w:shd w:val="clear" w:color="auto" w:fill="auto"/>
            <w:noWrap/>
            <w:vAlign w:val="center"/>
            <w:hideMark/>
          </w:tcPr>
          <w:p w14:paraId="4460F5ED" w14:textId="77777777" w:rsidR="00263BA8" w:rsidRPr="00263BA8" w:rsidRDefault="00263BA8" w:rsidP="00263BA8">
            <w:pPr>
              <w:spacing w:after="0"/>
              <w:jc w:val="center"/>
              <w:rPr>
                <w:rFonts w:ascii="Times New Roman" w:eastAsia="宋体" w:hAnsi="Times New Roman" w:cs="Times New Roman"/>
                <w:sz w:val="21"/>
                <w:szCs w:val="21"/>
                <w:lang w:eastAsia="zh-CN"/>
              </w:rPr>
            </w:pPr>
            <w:proofErr w:type="spellStart"/>
            <w:r w:rsidRPr="00263BA8">
              <w:rPr>
                <w:rFonts w:ascii="Times New Roman" w:eastAsia="宋体" w:hAnsi="Times New Roman" w:cs="Times New Roman"/>
                <w:sz w:val="21"/>
                <w:szCs w:val="21"/>
                <w:lang w:eastAsia="zh-CN"/>
              </w:rPr>
              <w:t>SAR.coefficients</w:t>
            </w:r>
            <w:proofErr w:type="spellEnd"/>
          </w:p>
        </w:tc>
        <w:tc>
          <w:tcPr>
            <w:tcW w:w="784" w:type="pct"/>
            <w:tcBorders>
              <w:top w:val="single" w:sz="8" w:space="0" w:color="auto"/>
              <w:left w:val="nil"/>
              <w:bottom w:val="single" w:sz="8" w:space="0" w:color="auto"/>
              <w:right w:val="nil"/>
            </w:tcBorders>
            <w:shd w:val="clear" w:color="auto" w:fill="auto"/>
            <w:noWrap/>
            <w:vAlign w:val="center"/>
            <w:hideMark/>
          </w:tcPr>
          <w:p w14:paraId="56C76109" w14:textId="77777777" w:rsidR="00263BA8" w:rsidRPr="00263BA8" w:rsidRDefault="00263BA8" w:rsidP="00263BA8">
            <w:pPr>
              <w:spacing w:after="0"/>
              <w:jc w:val="center"/>
              <w:rPr>
                <w:rFonts w:ascii="Times New Roman" w:eastAsia="宋体" w:hAnsi="Times New Roman" w:cs="Times New Roman"/>
                <w:sz w:val="21"/>
                <w:szCs w:val="21"/>
                <w:lang w:eastAsia="zh-CN"/>
              </w:rPr>
            </w:pPr>
            <w:proofErr w:type="spellStart"/>
            <w:r w:rsidRPr="00263BA8">
              <w:rPr>
                <w:rFonts w:ascii="Times New Roman" w:eastAsia="宋体" w:hAnsi="Times New Roman" w:cs="Times New Roman"/>
                <w:sz w:val="21"/>
                <w:szCs w:val="21"/>
                <w:lang w:eastAsia="zh-CN"/>
              </w:rPr>
              <w:t>SAR</w:t>
            </w:r>
            <w:r w:rsidRPr="00263BA8">
              <w:rPr>
                <w:rFonts w:ascii="Times New Roman" w:eastAsia="宋体" w:hAnsi="Times New Roman" w:cs="Times New Roman"/>
                <w:i/>
                <w:iCs/>
                <w:sz w:val="21"/>
                <w:szCs w:val="21"/>
                <w:lang w:eastAsia="zh-CN"/>
              </w:rPr>
              <w:t>.p</w:t>
            </w:r>
            <w:r w:rsidRPr="00263BA8">
              <w:rPr>
                <w:rFonts w:ascii="Times New Roman" w:eastAsia="宋体" w:hAnsi="Times New Roman" w:cs="Times New Roman"/>
                <w:sz w:val="21"/>
                <w:szCs w:val="21"/>
                <w:lang w:eastAsia="zh-CN"/>
              </w:rPr>
              <w:t>.value</w:t>
            </w:r>
            <w:proofErr w:type="spellEnd"/>
          </w:p>
        </w:tc>
      </w:tr>
      <w:tr w:rsidR="00263BA8" w:rsidRPr="00263BA8" w14:paraId="0076F712" w14:textId="77777777" w:rsidTr="00B51A70">
        <w:trPr>
          <w:trHeight w:val="315"/>
        </w:trPr>
        <w:tc>
          <w:tcPr>
            <w:tcW w:w="482" w:type="pct"/>
            <w:vMerge w:val="restart"/>
            <w:tcBorders>
              <w:top w:val="nil"/>
              <w:left w:val="nil"/>
              <w:bottom w:val="single" w:sz="8" w:space="0" w:color="000000"/>
              <w:right w:val="nil"/>
            </w:tcBorders>
            <w:shd w:val="clear" w:color="auto" w:fill="auto"/>
            <w:noWrap/>
            <w:vAlign w:val="center"/>
            <w:hideMark/>
          </w:tcPr>
          <w:p w14:paraId="3E38DC40" w14:textId="77777777" w:rsidR="00263BA8" w:rsidRPr="00263BA8" w:rsidRDefault="00263BA8" w:rsidP="00263BA8">
            <w:pPr>
              <w:spacing w:after="0"/>
              <w:jc w:val="center"/>
              <w:rPr>
                <w:rFonts w:ascii="Times New Roman" w:eastAsia="宋体" w:hAnsi="Times New Roman" w:cs="Times New Roman"/>
                <w:color w:val="FF0000"/>
                <w:sz w:val="21"/>
                <w:szCs w:val="21"/>
                <w:lang w:eastAsia="zh-CN"/>
              </w:rPr>
            </w:pPr>
            <w:r w:rsidRPr="00263BA8">
              <w:rPr>
                <w:rFonts w:ascii="Times New Roman" w:eastAsia="宋体" w:hAnsi="Times New Roman" w:cs="Times New Roman"/>
                <w:color w:val="FF0000"/>
                <w:sz w:val="21"/>
                <w:szCs w:val="21"/>
                <w:lang w:eastAsia="zh-CN"/>
              </w:rPr>
              <w:t xml:space="preserve">0.6067 </w:t>
            </w:r>
          </w:p>
        </w:tc>
        <w:tc>
          <w:tcPr>
            <w:tcW w:w="561" w:type="pct"/>
            <w:vMerge w:val="restart"/>
            <w:tcBorders>
              <w:top w:val="nil"/>
              <w:left w:val="nil"/>
              <w:bottom w:val="single" w:sz="8" w:space="0" w:color="000000"/>
              <w:right w:val="nil"/>
            </w:tcBorders>
            <w:shd w:val="clear" w:color="auto" w:fill="auto"/>
            <w:noWrap/>
            <w:vAlign w:val="center"/>
            <w:hideMark/>
          </w:tcPr>
          <w:p w14:paraId="3FE2EEF8" w14:textId="781713C6" w:rsidR="00263BA8" w:rsidRPr="00263BA8" w:rsidRDefault="00263BA8" w:rsidP="00263BA8">
            <w:pPr>
              <w:spacing w:after="0"/>
              <w:jc w:val="center"/>
              <w:rPr>
                <w:rFonts w:ascii="Times New Roman" w:eastAsia="宋体" w:hAnsi="Times New Roman" w:cs="Times New Roman"/>
                <w:color w:val="FF0000"/>
                <w:sz w:val="21"/>
                <w:szCs w:val="21"/>
                <w:lang w:eastAsia="zh-CN"/>
              </w:rPr>
            </w:pPr>
            <w:r w:rsidRPr="00263BA8">
              <w:rPr>
                <w:rFonts w:ascii="Times New Roman" w:eastAsia="宋体" w:hAnsi="Times New Roman" w:cs="Times New Roman"/>
                <w:color w:val="FF0000"/>
                <w:sz w:val="21"/>
                <w:szCs w:val="21"/>
                <w:lang w:eastAsia="zh-CN"/>
              </w:rPr>
              <w:t xml:space="preserve">0.6323 </w:t>
            </w:r>
          </w:p>
        </w:tc>
        <w:tc>
          <w:tcPr>
            <w:tcW w:w="1120" w:type="pct"/>
            <w:vMerge w:val="restart"/>
            <w:tcBorders>
              <w:top w:val="nil"/>
              <w:left w:val="nil"/>
              <w:bottom w:val="single" w:sz="8" w:space="0" w:color="000000"/>
              <w:right w:val="nil"/>
            </w:tcBorders>
            <w:shd w:val="clear" w:color="auto" w:fill="auto"/>
            <w:vAlign w:val="center"/>
            <w:hideMark/>
          </w:tcPr>
          <w:p w14:paraId="7FF66A92" w14:textId="77777777" w:rsidR="00263BA8" w:rsidRPr="00263BA8" w:rsidRDefault="00263BA8" w:rsidP="00263BA8">
            <w:pPr>
              <w:spacing w:after="0"/>
              <w:jc w:val="center"/>
              <w:rPr>
                <w:rFonts w:ascii="Times New Roman" w:eastAsia="宋体" w:hAnsi="Times New Roman" w:cs="Times New Roman"/>
                <w:sz w:val="21"/>
                <w:szCs w:val="21"/>
                <w:lang w:eastAsia="zh-CN"/>
              </w:rPr>
            </w:pPr>
            <m:oMathPara>
              <m:oMath>
                <m:r>
                  <w:rPr>
                    <w:rFonts w:ascii="Cambria Math" w:eastAsia="宋体" w:hAnsi="Cambria Math" w:cs="Times New Roman"/>
                    <w:sz w:val="21"/>
                    <w:szCs w:val="21"/>
                    <w:lang w:eastAsia="zh-CN"/>
                  </w:rPr>
                  <m:t>ρ=</m:t>
                </m:r>
                <m:r>
                  <m:rPr>
                    <m:sty m:val="p"/>
                  </m:rPr>
                  <w:rPr>
                    <w:rFonts w:ascii="Cambria Math" w:eastAsia="宋体" w:hAnsi="Cambria Math" w:cs="Times New Roman"/>
                    <w:sz w:val="21"/>
                    <w:szCs w:val="21"/>
                    <w:lang w:eastAsia="zh-CN"/>
                  </w:rPr>
                  <m:t>0.4550</m:t>
                </m:r>
                <m:r>
                  <m:rPr>
                    <m:sty m:val="p"/>
                  </m:rPr>
                  <w:rPr>
                    <w:rFonts w:ascii="Cambria Math" w:eastAsia="宋体" w:hAnsi="Cambria Math" w:cs="Times New Roman"/>
                    <w:sz w:val="21"/>
                    <w:szCs w:val="21"/>
                    <w:lang w:eastAsia="zh-CN"/>
                  </w:rPr>
                  <w:br/>
                </m:r>
              </m:oMath>
            </m:oMathPara>
            <w:r w:rsidRPr="00263BA8">
              <w:rPr>
                <w:rFonts w:ascii="Times New Roman" w:eastAsia="宋体" w:hAnsi="Times New Roman" w:cs="Times New Roman"/>
                <w:sz w:val="21"/>
                <w:szCs w:val="21"/>
                <w:lang w:eastAsia="zh-CN"/>
              </w:rPr>
              <w:t>Morans’I = 0.6915</w:t>
            </w:r>
          </w:p>
        </w:tc>
        <w:tc>
          <w:tcPr>
            <w:tcW w:w="1046" w:type="pct"/>
            <w:tcBorders>
              <w:top w:val="nil"/>
              <w:left w:val="nil"/>
              <w:bottom w:val="nil"/>
              <w:right w:val="nil"/>
            </w:tcBorders>
            <w:shd w:val="clear" w:color="auto" w:fill="auto"/>
            <w:noWrap/>
            <w:vAlign w:val="center"/>
            <w:hideMark/>
          </w:tcPr>
          <w:p w14:paraId="2B635202"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Intercept</w:t>
            </w:r>
          </w:p>
        </w:tc>
        <w:tc>
          <w:tcPr>
            <w:tcW w:w="1007" w:type="pct"/>
            <w:tcBorders>
              <w:top w:val="nil"/>
              <w:left w:val="nil"/>
              <w:bottom w:val="nil"/>
              <w:right w:val="nil"/>
            </w:tcBorders>
            <w:shd w:val="clear" w:color="auto" w:fill="auto"/>
            <w:noWrap/>
            <w:vAlign w:val="center"/>
            <w:hideMark/>
          </w:tcPr>
          <w:p w14:paraId="1C4DF105"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3.5131 </w:t>
            </w:r>
          </w:p>
        </w:tc>
        <w:tc>
          <w:tcPr>
            <w:tcW w:w="784" w:type="pct"/>
            <w:tcBorders>
              <w:top w:val="nil"/>
              <w:left w:val="nil"/>
              <w:bottom w:val="nil"/>
              <w:right w:val="nil"/>
            </w:tcBorders>
            <w:shd w:val="clear" w:color="auto" w:fill="auto"/>
            <w:noWrap/>
            <w:vAlign w:val="center"/>
            <w:hideMark/>
          </w:tcPr>
          <w:p w14:paraId="7523FB92"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0.0000 </w:t>
            </w:r>
          </w:p>
        </w:tc>
      </w:tr>
      <w:tr w:rsidR="00263BA8" w:rsidRPr="00263BA8" w14:paraId="21FAFD50" w14:textId="77777777" w:rsidTr="00B51A70">
        <w:trPr>
          <w:trHeight w:val="315"/>
        </w:trPr>
        <w:tc>
          <w:tcPr>
            <w:tcW w:w="482" w:type="pct"/>
            <w:vMerge/>
            <w:tcBorders>
              <w:top w:val="nil"/>
              <w:left w:val="nil"/>
              <w:bottom w:val="single" w:sz="8" w:space="0" w:color="000000"/>
              <w:right w:val="nil"/>
            </w:tcBorders>
            <w:vAlign w:val="center"/>
            <w:hideMark/>
          </w:tcPr>
          <w:p w14:paraId="6EF117B9"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3227F82A"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42682E1D"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nil"/>
              <w:right w:val="nil"/>
            </w:tcBorders>
            <w:shd w:val="clear" w:color="auto" w:fill="auto"/>
            <w:noWrap/>
            <w:vAlign w:val="center"/>
            <w:hideMark/>
          </w:tcPr>
          <w:p w14:paraId="31BDD39F"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factor(elevation)2</w:t>
            </w:r>
          </w:p>
        </w:tc>
        <w:tc>
          <w:tcPr>
            <w:tcW w:w="1007" w:type="pct"/>
            <w:tcBorders>
              <w:top w:val="nil"/>
              <w:left w:val="nil"/>
              <w:bottom w:val="nil"/>
              <w:right w:val="nil"/>
            </w:tcBorders>
            <w:shd w:val="clear" w:color="auto" w:fill="auto"/>
            <w:noWrap/>
            <w:vAlign w:val="center"/>
            <w:hideMark/>
          </w:tcPr>
          <w:p w14:paraId="5A6C405E"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-0.1751 </w:t>
            </w:r>
          </w:p>
        </w:tc>
        <w:tc>
          <w:tcPr>
            <w:tcW w:w="784" w:type="pct"/>
            <w:tcBorders>
              <w:top w:val="nil"/>
              <w:left w:val="nil"/>
              <w:bottom w:val="nil"/>
              <w:right w:val="nil"/>
            </w:tcBorders>
            <w:shd w:val="clear" w:color="auto" w:fill="auto"/>
            <w:noWrap/>
            <w:vAlign w:val="center"/>
            <w:hideMark/>
          </w:tcPr>
          <w:p w14:paraId="05EE4C8A"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0.0231 </w:t>
            </w:r>
          </w:p>
        </w:tc>
      </w:tr>
      <w:tr w:rsidR="00263BA8" w:rsidRPr="00263BA8" w14:paraId="358B6B96" w14:textId="77777777" w:rsidTr="00B51A70">
        <w:trPr>
          <w:trHeight w:val="315"/>
        </w:trPr>
        <w:tc>
          <w:tcPr>
            <w:tcW w:w="482" w:type="pct"/>
            <w:vMerge/>
            <w:tcBorders>
              <w:top w:val="nil"/>
              <w:left w:val="nil"/>
              <w:bottom w:val="single" w:sz="8" w:space="0" w:color="000000"/>
              <w:right w:val="nil"/>
            </w:tcBorders>
            <w:vAlign w:val="center"/>
            <w:hideMark/>
          </w:tcPr>
          <w:p w14:paraId="34D49BDD"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5B6C30CB"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6098CED6"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nil"/>
              <w:right w:val="nil"/>
            </w:tcBorders>
            <w:shd w:val="clear" w:color="auto" w:fill="auto"/>
            <w:noWrap/>
            <w:vAlign w:val="center"/>
            <w:hideMark/>
          </w:tcPr>
          <w:p w14:paraId="6143C194"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factor(elevation)3</w:t>
            </w:r>
          </w:p>
        </w:tc>
        <w:tc>
          <w:tcPr>
            <w:tcW w:w="1007" w:type="pct"/>
            <w:tcBorders>
              <w:top w:val="nil"/>
              <w:left w:val="nil"/>
              <w:bottom w:val="nil"/>
              <w:right w:val="nil"/>
            </w:tcBorders>
            <w:shd w:val="clear" w:color="auto" w:fill="auto"/>
            <w:noWrap/>
            <w:vAlign w:val="center"/>
            <w:hideMark/>
          </w:tcPr>
          <w:p w14:paraId="7F6642CC"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-0.1028 </w:t>
            </w:r>
          </w:p>
        </w:tc>
        <w:tc>
          <w:tcPr>
            <w:tcW w:w="784" w:type="pct"/>
            <w:tcBorders>
              <w:top w:val="nil"/>
              <w:left w:val="nil"/>
              <w:bottom w:val="nil"/>
              <w:right w:val="nil"/>
            </w:tcBorders>
            <w:shd w:val="clear" w:color="auto" w:fill="auto"/>
            <w:noWrap/>
            <w:vAlign w:val="center"/>
            <w:hideMark/>
          </w:tcPr>
          <w:p w14:paraId="111D8BDE"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0.0226 </w:t>
            </w:r>
          </w:p>
        </w:tc>
      </w:tr>
      <w:tr w:rsidR="00263BA8" w:rsidRPr="00263BA8" w14:paraId="015FC7FE" w14:textId="77777777" w:rsidTr="00B51A70">
        <w:trPr>
          <w:trHeight w:val="315"/>
        </w:trPr>
        <w:tc>
          <w:tcPr>
            <w:tcW w:w="482" w:type="pct"/>
            <w:vMerge/>
            <w:tcBorders>
              <w:top w:val="nil"/>
              <w:left w:val="nil"/>
              <w:bottom w:val="single" w:sz="8" w:space="0" w:color="000000"/>
              <w:right w:val="nil"/>
            </w:tcBorders>
            <w:vAlign w:val="center"/>
            <w:hideMark/>
          </w:tcPr>
          <w:p w14:paraId="40AB2C37"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01CC01D7"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0A6F5001"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nil"/>
              <w:right w:val="nil"/>
            </w:tcBorders>
            <w:shd w:val="clear" w:color="auto" w:fill="auto"/>
            <w:noWrap/>
            <w:vAlign w:val="center"/>
            <w:hideMark/>
          </w:tcPr>
          <w:p w14:paraId="6B5CE0FF"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factor(elevation)4</w:t>
            </w:r>
          </w:p>
        </w:tc>
        <w:tc>
          <w:tcPr>
            <w:tcW w:w="1007" w:type="pct"/>
            <w:tcBorders>
              <w:top w:val="nil"/>
              <w:left w:val="nil"/>
              <w:bottom w:val="nil"/>
              <w:right w:val="nil"/>
            </w:tcBorders>
            <w:shd w:val="clear" w:color="auto" w:fill="auto"/>
            <w:noWrap/>
            <w:vAlign w:val="center"/>
            <w:hideMark/>
          </w:tcPr>
          <w:p w14:paraId="65309508"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0.0974 </w:t>
            </w:r>
          </w:p>
        </w:tc>
        <w:tc>
          <w:tcPr>
            <w:tcW w:w="784" w:type="pct"/>
            <w:tcBorders>
              <w:top w:val="nil"/>
              <w:left w:val="nil"/>
              <w:bottom w:val="nil"/>
              <w:right w:val="nil"/>
            </w:tcBorders>
            <w:shd w:val="clear" w:color="auto" w:fill="auto"/>
            <w:noWrap/>
            <w:vAlign w:val="center"/>
            <w:hideMark/>
          </w:tcPr>
          <w:p w14:paraId="13D22EF2"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0.0685 </w:t>
            </w:r>
          </w:p>
        </w:tc>
      </w:tr>
      <w:tr w:rsidR="00263BA8" w:rsidRPr="00263BA8" w14:paraId="4028C5D8" w14:textId="77777777" w:rsidTr="00B51A70">
        <w:trPr>
          <w:trHeight w:val="315"/>
        </w:trPr>
        <w:tc>
          <w:tcPr>
            <w:tcW w:w="482" w:type="pct"/>
            <w:vMerge/>
            <w:tcBorders>
              <w:top w:val="nil"/>
              <w:left w:val="nil"/>
              <w:bottom w:val="single" w:sz="8" w:space="0" w:color="000000"/>
              <w:right w:val="nil"/>
            </w:tcBorders>
            <w:vAlign w:val="center"/>
            <w:hideMark/>
          </w:tcPr>
          <w:p w14:paraId="52881917"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4A375B93"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48C10200"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nil"/>
              <w:right w:val="nil"/>
            </w:tcBorders>
            <w:shd w:val="clear" w:color="auto" w:fill="auto"/>
            <w:noWrap/>
            <w:vAlign w:val="center"/>
            <w:hideMark/>
          </w:tcPr>
          <w:p w14:paraId="2F768D8C"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factor(elevation)5</w:t>
            </w:r>
          </w:p>
        </w:tc>
        <w:tc>
          <w:tcPr>
            <w:tcW w:w="1007" w:type="pct"/>
            <w:tcBorders>
              <w:top w:val="nil"/>
              <w:left w:val="nil"/>
              <w:bottom w:val="nil"/>
              <w:right w:val="nil"/>
            </w:tcBorders>
            <w:shd w:val="clear" w:color="auto" w:fill="auto"/>
            <w:noWrap/>
            <w:vAlign w:val="center"/>
            <w:hideMark/>
          </w:tcPr>
          <w:p w14:paraId="7220FBA3"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-0.3057 </w:t>
            </w:r>
          </w:p>
        </w:tc>
        <w:tc>
          <w:tcPr>
            <w:tcW w:w="784" w:type="pct"/>
            <w:tcBorders>
              <w:top w:val="nil"/>
              <w:left w:val="nil"/>
              <w:bottom w:val="nil"/>
              <w:right w:val="nil"/>
            </w:tcBorders>
            <w:shd w:val="clear" w:color="auto" w:fill="auto"/>
            <w:noWrap/>
            <w:vAlign w:val="center"/>
            <w:hideMark/>
          </w:tcPr>
          <w:p w14:paraId="76629CDD"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0.0000 </w:t>
            </w:r>
          </w:p>
        </w:tc>
      </w:tr>
      <w:tr w:rsidR="00263BA8" w:rsidRPr="00263BA8" w14:paraId="448E3B95" w14:textId="77777777" w:rsidTr="00B51A70">
        <w:trPr>
          <w:trHeight w:val="315"/>
        </w:trPr>
        <w:tc>
          <w:tcPr>
            <w:tcW w:w="482" w:type="pct"/>
            <w:vMerge/>
            <w:tcBorders>
              <w:top w:val="nil"/>
              <w:left w:val="nil"/>
              <w:bottom w:val="single" w:sz="8" w:space="0" w:color="000000"/>
              <w:right w:val="nil"/>
            </w:tcBorders>
            <w:vAlign w:val="center"/>
            <w:hideMark/>
          </w:tcPr>
          <w:p w14:paraId="773AB72C"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22920CAC"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57FCD55C"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nil"/>
              <w:right w:val="nil"/>
            </w:tcBorders>
            <w:shd w:val="clear" w:color="auto" w:fill="auto"/>
            <w:noWrap/>
            <w:vAlign w:val="center"/>
            <w:hideMark/>
          </w:tcPr>
          <w:p w14:paraId="19921114"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factor(elevation)6</w:t>
            </w:r>
          </w:p>
        </w:tc>
        <w:tc>
          <w:tcPr>
            <w:tcW w:w="1007" w:type="pct"/>
            <w:tcBorders>
              <w:top w:val="nil"/>
              <w:left w:val="nil"/>
              <w:bottom w:val="nil"/>
              <w:right w:val="nil"/>
            </w:tcBorders>
            <w:shd w:val="clear" w:color="auto" w:fill="auto"/>
            <w:noWrap/>
            <w:vAlign w:val="center"/>
            <w:hideMark/>
          </w:tcPr>
          <w:p w14:paraId="13A5D9E6"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0.2631 </w:t>
            </w:r>
          </w:p>
        </w:tc>
        <w:tc>
          <w:tcPr>
            <w:tcW w:w="784" w:type="pct"/>
            <w:tcBorders>
              <w:top w:val="nil"/>
              <w:left w:val="nil"/>
              <w:bottom w:val="nil"/>
              <w:right w:val="nil"/>
            </w:tcBorders>
            <w:shd w:val="clear" w:color="auto" w:fill="auto"/>
            <w:noWrap/>
            <w:vAlign w:val="center"/>
            <w:hideMark/>
          </w:tcPr>
          <w:p w14:paraId="5CA517C8"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0.0000 </w:t>
            </w:r>
          </w:p>
        </w:tc>
      </w:tr>
      <w:tr w:rsidR="00263BA8" w:rsidRPr="00263BA8" w14:paraId="0FA72E60" w14:textId="77777777" w:rsidTr="00B51A70">
        <w:trPr>
          <w:trHeight w:val="323"/>
        </w:trPr>
        <w:tc>
          <w:tcPr>
            <w:tcW w:w="482" w:type="pct"/>
            <w:vMerge/>
            <w:tcBorders>
              <w:top w:val="nil"/>
              <w:left w:val="nil"/>
              <w:bottom w:val="single" w:sz="8" w:space="0" w:color="000000"/>
              <w:right w:val="nil"/>
            </w:tcBorders>
            <w:vAlign w:val="center"/>
            <w:hideMark/>
          </w:tcPr>
          <w:p w14:paraId="1F909A7F"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561" w:type="pct"/>
            <w:vMerge/>
            <w:tcBorders>
              <w:top w:val="nil"/>
              <w:left w:val="nil"/>
              <w:bottom w:val="single" w:sz="8" w:space="0" w:color="000000"/>
              <w:right w:val="nil"/>
            </w:tcBorders>
            <w:vAlign w:val="center"/>
            <w:hideMark/>
          </w:tcPr>
          <w:p w14:paraId="0983CC09"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120" w:type="pct"/>
            <w:vMerge/>
            <w:tcBorders>
              <w:top w:val="nil"/>
              <w:left w:val="nil"/>
              <w:bottom w:val="single" w:sz="8" w:space="0" w:color="000000"/>
              <w:right w:val="nil"/>
            </w:tcBorders>
            <w:vAlign w:val="center"/>
            <w:hideMark/>
          </w:tcPr>
          <w:p w14:paraId="20373D34" w14:textId="77777777" w:rsidR="00263BA8" w:rsidRPr="00263BA8" w:rsidRDefault="00263BA8" w:rsidP="00263BA8">
            <w:pPr>
              <w:spacing w:after="0"/>
              <w:rPr>
                <w:rFonts w:ascii="Times New Roman" w:eastAsia="宋体" w:hAnsi="Times New Roman" w:cs="Times New Roman"/>
                <w:sz w:val="21"/>
                <w:szCs w:val="21"/>
                <w:lang w:eastAsia="zh-CN"/>
              </w:rPr>
            </w:pPr>
          </w:p>
        </w:tc>
        <w:tc>
          <w:tcPr>
            <w:tcW w:w="1046" w:type="pct"/>
            <w:tcBorders>
              <w:top w:val="nil"/>
              <w:left w:val="nil"/>
              <w:bottom w:val="single" w:sz="8" w:space="0" w:color="auto"/>
              <w:right w:val="nil"/>
            </w:tcBorders>
            <w:shd w:val="clear" w:color="auto" w:fill="auto"/>
            <w:noWrap/>
            <w:vAlign w:val="center"/>
            <w:hideMark/>
          </w:tcPr>
          <w:p w14:paraId="0233B5C2"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factor(elevation)7</w:t>
            </w:r>
          </w:p>
        </w:tc>
        <w:tc>
          <w:tcPr>
            <w:tcW w:w="1007" w:type="pct"/>
            <w:tcBorders>
              <w:top w:val="nil"/>
              <w:left w:val="nil"/>
              <w:bottom w:val="single" w:sz="8" w:space="0" w:color="auto"/>
              <w:right w:val="nil"/>
            </w:tcBorders>
            <w:shd w:val="clear" w:color="auto" w:fill="auto"/>
            <w:noWrap/>
            <w:vAlign w:val="center"/>
            <w:hideMark/>
          </w:tcPr>
          <w:p w14:paraId="14D079FE"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-0.3646 </w:t>
            </w:r>
          </w:p>
        </w:tc>
        <w:tc>
          <w:tcPr>
            <w:tcW w:w="784" w:type="pct"/>
            <w:tcBorders>
              <w:top w:val="nil"/>
              <w:left w:val="nil"/>
              <w:bottom w:val="single" w:sz="8" w:space="0" w:color="auto"/>
              <w:right w:val="nil"/>
            </w:tcBorders>
            <w:shd w:val="clear" w:color="auto" w:fill="auto"/>
            <w:noWrap/>
            <w:vAlign w:val="center"/>
            <w:hideMark/>
          </w:tcPr>
          <w:p w14:paraId="1CE4C6B1" w14:textId="77777777" w:rsidR="00263BA8" w:rsidRPr="00263BA8" w:rsidRDefault="00263BA8" w:rsidP="00263BA8">
            <w:pPr>
              <w:spacing w:after="0"/>
              <w:jc w:val="center"/>
              <w:rPr>
                <w:rFonts w:ascii="Times New Roman" w:eastAsia="宋体" w:hAnsi="Times New Roman" w:cs="Times New Roman"/>
                <w:sz w:val="21"/>
                <w:szCs w:val="21"/>
                <w:lang w:eastAsia="zh-CN"/>
              </w:rPr>
            </w:pPr>
            <w:r w:rsidRPr="00263BA8">
              <w:rPr>
                <w:rFonts w:ascii="Times New Roman" w:eastAsia="宋体" w:hAnsi="Times New Roman" w:cs="Times New Roman"/>
                <w:sz w:val="21"/>
                <w:szCs w:val="21"/>
                <w:lang w:eastAsia="zh-CN"/>
              </w:rPr>
              <w:t xml:space="preserve">0.0001 </w:t>
            </w:r>
          </w:p>
        </w:tc>
      </w:tr>
    </w:tbl>
    <w:p w14:paraId="68CDA320" w14:textId="7F41FBD3" w:rsidR="003513CD" w:rsidRDefault="00D914DD" w:rsidP="003513CD">
      <w:pPr>
        <w:pStyle w:val="3"/>
        <w:rPr>
          <w:lang w:eastAsia="zh-CN"/>
        </w:rPr>
      </w:pPr>
      <w:r>
        <w:rPr>
          <w:lang w:eastAsia="zh-CN"/>
        </w:rPr>
        <w:t>2</w:t>
      </w:r>
      <w:r w:rsidR="003513CD">
        <w:rPr>
          <w:lang w:eastAsia="zh-CN"/>
        </w:rPr>
        <w:t>.3</w:t>
      </w:r>
      <w:r w:rsidR="003513CD">
        <w:rPr>
          <w:rFonts w:hint="eastAsia"/>
          <w:lang w:eastAsia="zh-CN"/>
        </w:rPr>
        <w:t>.</w:t>
      </w:r>
      <w:r w:rsidR="003513CD">
        <w:rPr>
          <w:lang w:eastAsia="zh-CN"/>
        </w:rPr>
        <w:t>2</w:t>
      </w:r>
      <w:r w:rsidR="003513CD">
        <w:rPr>
          <w:rFonts w:hint="eastAsia"/>
          <w:lang w:eastAsia="zh-CN"/>
        </w:rPr>
        <w:t>多</w:t>
      </w:r>
      <w:r w:rsidR="003513CD">
        <w:rPr>
          <w:rFonts w:hint="eastAsia"/>
          <w:lang w:eastAsia="zh-CN"/>
        </w:rPr>
        <w:t>因子探测</w:t>
      </w:r>
    </w:p>
    <w:p w14:paraId="60F9F025" w14:textId="3AE4A14B" w:rsidR="00F43E5D" w:rsidRPr="00FE4F30" w:rsidRDefault="00F43E5D" w:rsidP="00F43E5D">
      <w:pPr>
        <w:ind w:firstLineChars="200" w:firstLine="440"/>
        <w:rPr>
          <w:rFonts w:ascii="Times New Roman" w:hAnsi="Times New Roman" w:cs="Times New Roman" w:hint="eastAsia"/>
          <w:b/>
          <w:bCs/>
          <w:iCs/>
          <w:sz w:val="22"/>
          <w:lang w:eastAsia="zh-CN"/>
        </w:rPr>
      </w:pPr>
      <w:r w:rsidRPr="00D33559">
        <w:rPr>
          <w:rFonts w:ascii="Times New Roman" w:hAnsi="Times New Roman" w:cs="Times New Roman" w:hint="eastAsia"/>
          <w:i/>
          <w:sz w:val="22"/>
          <w:lang w:eastAsia="zh-CN"/>
        </w:rPr>
        <w:t>q</w:t>
      </w:r>
      <w:r>
        <w:rPr>
          <w:rFonts w:ascii="Times New Roman" w:hAnsi="Times New Roman" w:cs="Times New Roman" w:hint="eastAsia"/>
          <w:iCs/>
          <w:sz w:val="22"/>
          <w:lang w:eastAsia="zh-CN"/>
        </w:rPr>
        <w:t>由于空间自相关性的存在（</w:t>
      </w:r>
      <w:proofErr w:type="spellStart"/>
      <w:r w:rsidRPr="00263BA8">
        <w:rPr>
          <w:rFonts w:ascii="Times New Roman" w:eastAsia="宋体" w:hAnsi="Times New Roman" w:cs="Times New Roman"/>
          <w:sz w:val="21"/>
          <w:szCs w:val="21"/>
          <w:lang w:eastAsia="zh-CN"/>
        </w:rPr>
        <w:t>Morans’I</w:t>
      </w:r>
      <w:proofErr w:type="spellEnd"/>
      <w:r w:rsidRPr="00263BA8">
        <w:rPr>
          <w:rFonts w:ascii="Times New Roman" w:eastAsia="宋体" w:hAnsi="Times New Roman" w:cs="Times New Roman"/>
          <w:sz w:val="21"/>
          <w:szCs w:val="21"/>
          <w:lang w:eastAsia="zh-CN"/>
        </w:rPr>
        <w:t xml:space="preserve"> = 0.6915</w:t>
      </w:r>
      <w:r>
        <w:rPr>
          <w:rFonts w:ascii="Times New Roman" w:hAnsi="Times New Roman" w:cs="Times New Roman" w:hint="eastAsia"/>
          <w:iCs/>
          <w:sz w:val="22"/>
          <w:lang w:eastAsia="zh-CN"/>
        </w:rPr>
        <w:t>）</w:t>
      </w:r>
      <w:r w:rsidR="004A12E7">
        <w:rPr>
          <w:rFonts w:ascii="Times New Roman" w:hAnsi="Times New Roman" w:cs="Times New Roman" w:hint="eastAsia"/>
          <w:iCs/>
          <w:sz w:val="22"/>
          <w:lang w:eastAsia="zh-CN"/>
        </w:rPr>
        <w:t>仍然</w:t>
      </w:r>
      <w:r>
        <w:rPr>
          <w:rFonts w:ascii="Times New Roman" w:hAnsi="Times New Roman" w:cs="Times New Roman" w:hint="eastAsia"/>
          <w:iCs/>
          <w:sz w:val="22"/>
          <w:lang w:eastAsia="zh-CN"/>
        </w:rPr>
        <w:t>出现低估现象</w:t>
      </w:r>
      <w:r>
        <w:rPr>
          <w:rFonts w:ascii="Times New Roman" w:hAnsi="Times New Roman" w:cs="Times New Roman" w:hint="eastAsia"/>
          <w:iCs/>
          <w:sz w:val="22"/>
          <w:lang w:eastAsia="zh-CN"/>
        </w:rPr>
        <w:t>。</w:t>
      </w:r>
      <w:r w:rsidRPr="00FE4F30">
        <w:rPr>
          <w:rFonts w:ascii="Times New Roman" w:hAnsi="Times New Roman" w:cs="Times New Roman" w:hint="eastAsia"/>
          <w:b/>
          <w:bCs/>
          <w:iCs/>
          <w:sz w:val="22"/>
          <w:lang w:eastAsia="zh-CN"/>
        </w:rPr>
        <w:t>应用空间计量模型探测因子解释度的优势在于</w:t>
      </w:r>
      <w:r w:rsidR="004A12E7" w:rsidRPr="00FE4F30">
        <w:rPr>
          <w:rFonts w:ascii="Times New Roman" w:hAnsi="Times New Roman" w:cs="Times New Roman" w:hint="eastAsia"/>
          <w:b/>
          <w:bCs/>
          <w:iCs/>
          <w:sz w:val="22"/>
          <w:lang w:eastAsia="zh-CN"/>
        </w:rPr>
        <w:t>不仅可以给出更为准确的（无偏的）因子解释度（</w:t>
      </w:r>
      <w:r w:rsidR="004A12E7" w:rsidRPr="00FE4F30">
        <w:rPr>
          <w:rFonts w:ascii="Times New Roman" w:hAnsi="Times New Roman" w:cs="Times New Roman"/>
          <w:b/>
          <w:bCs/>
          <w:iCs/>
          <w:sz w:val="22"/>
          <w:lang w:eastAsia="zh-CN"/>
        </w:rPr>
        <w:t>SAR.R2</w:t>
      </w:r>
      <w:r w:rsidR="004A12E7" w:rsidRPr="00FE4F30">
        <w:rPr>
          <w:rFonts w:ascii="Times New Roman" w:hAnsi="Times New Roman" w:cs="Times New Roman" w:hint="eastAsia"/>
          <w:b/>
          <w:bCs/>
          <w:iCs/>
          <w:sz w:val="22"/>
          <w:lang w:eastAsia="zh-CN"/>
        </w:rPr>
        <w:t>）</w:t>
      </w:r>
      <w:r w:rsidR="00B667C6" w:rsidRPr="00FE4F30">
        <w:rPr>
          <w:rFonts w:ascii="Times New Roman" w:hAnsi="Times New Roman" w:cs="Times New Roman" w:hint="eastAsia"/>
          <w:b/>
          <w:bCs/>
          <w:iCs/>
          <w:sz w:val="22"/>
          <w:lang w:eastAsia="zh-CN"/>
        </w:rPr>
        <w:t>，且可以</w:t>
      </w:r>
      <w:r w:rsidR="00FE4F30" w:rsidRPr="00FE4F30">
        <w:rPr>
          <w:rFonts w:ascii="Times New Roman" w:hAnsi="Times New Roman" w:cs="Times New Roman" w:hint="eastAsia"/>
          <w:b/>
          <w:bCs/>
          <w:iCs/>
          <w:sz w:val="22"/>
          <w:lang w:eastAsia="zh-CN"/>
        </w:rPr>
        <w:t>通过</w:t>
      </w:r>
      <w:proofErr w:type="spellStart"/>
      <w:r w:rsidR="00FE4F30" w:rsidRPr="00FE4F30">
        <w:rPr>
          <w:rFonts w:ascii="Times New Roman" w:hAnsi="Times New Roman" w:cs="Times New Roman" w:hint="eastAsia"/>
          <w:b/>
          <w:bCs/>
          <w:iCs/>
          <w:sz w:val="22"/>
          <w:lang w:eastAsia="zh-CN"/>
        </w:rPr>
        <w:t>shapley</w:t>
      </w:r>
      <w:proofErr w:type="spellEnd"/>
      <w:r w:rsidR="000709CF">
        <w:rPr>
          <w:rFonts w:ascii="Times New Roman" w:hAnsi="Times New Roman" w:cs="Times New Roman"/>
          <w:b/>
          <w:bCs/>
          <w:iCs/>
          <w:sz w:val="22"/>
          <w:lang w:eastAsia="zh-CN"/>
        </w:rPr>
        <w:t xml:space="preserve"> </w:t>
      </w:r>
      <w:r w:rsidR="00FE4F30" w:rsidRPr="00FE4F30">
        <w:rPr>
          <w:rFonts w:ascii="Times New Roman" w:hAnsi="Times New Roman" w:cs="Times New Roman" w:hint="eastAsia"/>
          <w:b/>
          <w:bCs/>
          <w:iCs/>
          <w:sz w:val="22"/>
          <w:lang w:eastAsia="zh-CN"/>
        </w:rPr>
        <w:t>value</w:t>
      </w:r>
      <w:r w:rsidR="00FE4F30" w:rsidRPr="00FE4F30">
        <w:rPr>
          <w:rFonts w:ascii="Times New Roman" w:hAnsi="Times New Roman" w:cs="Times New Roman" w:hint="eastAsia"/>
          <w:b/>
          <w:bCs/>
          <w:iCs/>
          <w:sz w:val="22"/>
          <w:lang w:eastAsia="zh-CN"/>
        </w:rPr>
        <w:t>计算方法</w:t>
      </w:r>
      <w:r w:rsidR="00B667C6" w:rsidRPr="00FE4F30">
        <w:rPr>
          <w:rFonts w:ascii="Times New Roman" w:hAnsi="Times New Roman" w:cs="Times New Roman" w:hint="eastAsia"/>
          <w:b/>
          <w:bCs/>
          <w:iCs/>
          <w:sz w:val="22"/>
          <w:lang w:eastAsia="zh-CN"/>
        </w:rPr>
        <w:t>探查单因子和多因子交互</w:t>
      </w:r>
      <w:r w:rsidR="00FE4F30" w:rsidRPr="00FE4F30">
        <w:rPr>
          <w:rFonts w:ascii="Times New Roman" w:hAnsi="Times New Roman" w:cs="Times New Roman" w:hint="eastAsia"/>
          <w:b/>
          <w:bCs/>
          <w:iCs/>
          <w:sz w:val="22"/>
          <w:lang w:eastAsia="zh-CN"/>
        </w:rPr>
        <w:t>的边际贡献，且不局限于双因子探测</w:t>
      </w:r>
      <w:r w:rsidR="0045337C">
        <w:rPr>
          <w:rFonts w:ascii="Times New Roman" w:hAnsi="Times New Roman" w:cs="Times New Roman" w:hint="eastAsia"/>
          <w:b/>
          <w:bCs/>
          <w:iCs/>
          <w:sz w:val="22"/>
          <w:lang w:eastAsia="zh-CN"/>
        </w:rPr>
        <w:t>，可以同时对</w:t>
      </w:r>
      <w:r w:rsidR="0045337C" w:rsidRPr="0045337C">
        <w:rPr>
          <w:rFonts w:ascii="Times New Roman" w:hAnsi="Times New Roman" w:cs="Times New Roman" w:hint="eastAsia"/>
          <w:b/>
          <w:bCs/>
          <w:i/>
          <w:sz w:val="22"/>
          <w:lang w:eastAsia="zh-CN"/>
        </w:rPr>
        <w:t>n</w:t>
      </w:r>
      <w:r w:rsidR="0045337C">
        <w:rPr>
          <w:rFonts w:ascii="Times New Roman" w:hAnsi="Times New Roman" w:cs="Times New Roman" w:hint="eastAsia"/>
          <w:b/>
          <w:bCs/>
          <w:iCs/>
          <w:sz w:val="22"/>
          <w:lang w:eastAsia="zh-CN"/>
        </w:rPr>
        <w:t>个因子进行探测</w:t>
      </w:r>
      <w:r w:rsidR="00FE4F30" w:rsidRPr="00FE4F30">
        <w:rPr>
          <w:rFonts w:ascii="Times New Roman" w:hAnsi="Times New Roman" w:cs="Times New Roman" w:hint="eastAsia"/>
          <w:b/>
          <w:bCs/>
          <w:iCs/>
          <w:sz w:val="22"/>
          <w:lang w:eastAsia="zh-CN"/>
        </w:rPr>
        <w:t>，这将会在下一部分中介绍</w:t>
      </w:r>
      <w:r w:rsidR="00B667C6" w:rsidRPr="00FE4F30">
        <w:rPr>
          <w:rFonts w:ascii="Times New Roman" w:hAnsi="Times New Roman" w:cs="Times New Roman" w:hint="eastAsia"/>
          <w:b/>
          <w:bCs/>
          <w:iCs/>
          <w:sz w:val="22"/>
          <w:lang w:eastAsia="zh-CN"/>
        </w:rPr>
        <w:t>。</w:t>
      </w:r>
    </w:p>
    <w:tbl>
      <w:tblPr>
        <w:tblW w:w="5000" w:type="pct"/>
        <w:tblLook w:val="04A0" w:firstRow="1" w:lastRow="0" w:firstColumn="1" w:lastColumn="0" w:noHBand="0" w:noVBand="1"/>
      </w:tblPr>
      <w:tblGrid>
        <w:gridCol w:w="815"/>
        <w:gridCol w:w="1106"/>
        <w:gridCol w:w="1880"/>
        <w:gridCol w:w="2933"/>
        <w:gridCol w:w="1507"/>
        <w:gridCol w:w="1163"/>
      </w:tblGrid>
      <w:tr w:rsidR="00F43E5D" w:rsidRPr="00F9322C" w14:paraId="72FA9E16" w14:textId="77777777" w:rsidTr="00B51A70">
        <w:trPr>
          <w:trHeight w:val="323"/>
        </w:trPr>
        <w:tc>
          <w:tcPr>
            <w:tcW w:w="469" w:type="pct"/>
            <w:tcBorders>
              <w:top w:val="single" w:sz="8" w:space="0" w:color="auto"/>
              <w:left w:val="nil"/>
              <w:bottom w:val="single" w:sz="8" w:space="0" w:color="auto"/>
              <w:right w:val="nil"/>
            </w:tcBorders>
            <w:shd w:val="clear" w:color="auto" w:fill="auto"/>
            <w:noWrap/>
            <w:vAlign w:val="center"/>
            <w:hideMark/>
          </w:tcPr>
          <w:p w14:paraId="5AA10DAF" w14:textId="77777777" w:rsidR="00F43E5D" w:rsidRPr="005B0CE5" w:rsidRDefault="00F43E5D" w:rsidP="00B51A70">
            <w:pPr>
              <w:jc w:val="center"/>
              <w:rPr>
                <w:rFonts w:ascii="Times New Roman" w:eastAsia="宋体" w:hAnsi="Times New Roman" w:cs="Times New Roman"/>
                <w:i/>
                <w:iCs/>
                <w:sz w:val="18"/>
                <w:szCs w:val="18"/>
              </w:rPr>
            </w:pPr>
            <w:r w:rsidRPr="005B0CE5">
              <w:rPr>
                <w:rFonts w:ascii="Times New Roman" w:eastAsia="宋体" w:hAnsi="Times New Roman" w:cs="Times New Roman"/>
                <w:i/>
                <w:iCs/>
                <w:sz w:val="18"/>
                <w:szCs w:val="18"/>
              </w:rPr>
              <w:t>q</w:t>
            </w:r>
          </w:p>
        </w:tc>
        <w:tc>
          <w:tcPr>
            <w:tcW w:w="409" w:type="pct"/>
            <w:tcBorders>
              <w:top w:val="single" w:sz="8" w:space="0" w:color="auto"/>
              <w:left w:val="nil"/>
              <w:bottom w:val="single" w:sz="8" w:space="0" w:color="auto"/>
              <w:right w:val="nil"/>
            </w:tcBorders>
            <w:shd w:val="clear" w:color="auto" w:fill="auto"/>
            <w:noWrap/>
            <w:vAlign w:val="center"/>
            <w:hideMark/>
          </w:tcPr>
          <w:p w14:paraId="6F96D314"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SAR.R2</w:t>
            </w:r>
          </w:p>
        </w:tc>
        <w:tc>
          <w:tcPr>
            <w:tcW w:w="1035" w:type="pct"/>
            <w:tcBorders>
              <w:top w:val="single" w:sz="8" w:space="0" w:color="auto"/>
              <w:left w:val="nil"/>
              <w:bottom w:val="single" w:sz="8" w:space="0" w:color="auto"/>
              <w:right w:val="nil"/>
            </w:tcBorders>
            <w:shd w:val="clear" w:color="auto" w:fill="auto"/>
            <w:noWrap/>
            <w:vAlign w:val="center"/>
            <w:hideMark/>
          </w:tcPr>
          <w:p w14:paraId="082CA4AC"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　</w:t>
            </w:r>
            <w:r w:rsidRPr="005B0CE5">
              <w:rPr>
                <w:rFonts w:ascii="Times New Roman" w:eastAsia="宋体" w:hAnsi="Times New Roman" w:cs="Times New Roman"/>
                <w:sz w:val="18"/>
                <w:szCs w:val="18"/>
              </w:rPr>
              <w:t>Spatial dependence</w:t>
            </w:r>
          </w:p>
        </w:tc>
        <w:tc>
          <w:tcPr>
            <w:tcW w:w="1595" w:type="pct"/>
            <w:tcBorders>
              <w:top w:val="single" w:sz="8" w:space="0" w:color="auto"/>
              <w:left w:val="nil"/>
              <w:bottom w:val="single" w:sz="8" w:space="0" w:color="auto"/>
              <w:right w:val="nil"/>
            </w:tcBorders>
            <w:shd w:val="clear" w:color="auto" w:fill="auto"/>
            <w:noWrap/>
            <w:vAlign w:val="center"/>
            <w:hideMark/>
          </w:tcPr>
          <w:p w14:paraId="33B61E72" w14:textId="77777777" w:rsidR="00F43E5D" w:rsidRPr="005B0CE5" w:rsidRDefault="00F43E5D" w:rsidP="00B51A70">
            <w:pPr>
              <w:jc w:val="center"/>
              <w:rPr>
                <w:rFonts w:ascii="Times New Roman" w:eastAsia="宋体" w:hAnsi="Times New Roman" w:cs="Times New Roman"/>
                <w:sz w:val="18"/>
                <w:szCs w:val="18"/>
              </w:rPr>
            </w:pPr>
            <w:proofErr w:type="spellStart"/>
            <w:r w:rsidRPr="005B0CE5">
              <w:rPr>
                <w:rFonts w:ascii="Times New Roman" w:eastAsia="宋体" w:hAnsi="Times New Roman" w:cs="Times New Roman"/>
                <w:sz w:val="18"/>
                <w:szCs w:val="18"/>
              </w:rPr>
              <w:t>SAR.category</w:t>
            </w:r>
            <w:proofErr w:type="spellEnd"/>
          </w:p>
        </w:tc>
        <w:tc>
          <w:tcPr>
            <w:tcW w:w="837" w:type="pct"/>
            <w:tcBorders>
              <w:top w:val="single" w:sz="8" w:space="0" w:color="auto"/>
              <w:left w:val="nil"/>
              <w:bottom w:val="single" w:sz="8" w:space="0" w:color="auto"/>
              <w:right w:val="nil"/>
            </w:tcBorders>
            <w:shd w:val="clear" w:color="auto" w:fill="auto"/>
            <w:noWrap/>
            <w:vAlign w:val="center"/>
            <w:hideMark/>
          </w:tcPr>
          <w:p w14:paraId="6CBACB96" w14:textId="77777777" w:rsidR="00F43E5D" w:rsidRPr="005B0CE5" w:rsidRDefault="00F43E5D" w:rsidP="00B51A70">
            <w:pPr>
              <w:jc w:val="center"/>
              <w:rPr>
                <w:rFonts w:ascii="Times New Roman" w:eastAsia="宋体" w:hAnsi="Times New Roman" w:cs="Times New Roman"/>
                <w:sz w:val="18"/>
                <w:szCs w:val="18"/>
              </w:rPr>
            </w:pPr>
            <w:proofErr w:type="spellStart"/>
            <w:r w:rsidRPr="005B0CE5">
              <w:rPr>
                <w:rFonts w:ascii="Times New Roman" w:eastAsia="宋体" w:hAnsi="Times New Roman" w:cs="Times New Roman"/>
                <w:sz w:val="18"/>
                <w:szCs w:val="18"/>
              </w:rPr>
              <w:t>SAR.coefficients</w:t>
            </w:r>
            <w:proofErr w:type="spellEnd"/>
          </w:p>
        </w:tc>
        <w:tc>
          <w:tcPr>
            <w:tcW w:w="654" w:type="pct"/>
            <w:tcBorders>
              <w:top w:val="single" w:sz="8" w:space="0" w:color="auto"/>
              <w:left w:val="nil"/>
              <w:bottom w:val="single" w:sz="8" w:space="0" w:color="auto"/>
              <w:right w:val="nil"/>
            </w:tcBorders>
            <w:shd w:val="clear" w:color="auto" w:fill="auto"/>
            <w:noWrap/>
            <w:vAlign w:val="center"/>
            <w:hideMark/>
          </w:tcPr>
          <w:p w14:paraId="552120F8" w14:textId="77777777" w:rsidR="00F43E5D" w:rsidRPr="005B0CE5" w:rsidRDefault="00F43E5D" w:rsidP="00B51A70">
            <w:pPr>
              <w:jc w:val="center"/>
              <w:rPr>
                <w:rFonts w:ascii="Times New Roman" w:eastAsia="宋体" w:hAnsi="Times New Roman" w:cs="Times New Roman"/>
                <w:sz w:val="18"/>
                <w:szCs w:val="18"/>
              </w:rPr>
            </w:pPr>
            <w:proofErr w:type="spellStart"/>
            <w:r w:rsidRPr="005B0CE5">
              <w:rPr>
                <w:rFonts w:ascii="Times New Roman" w:eastAsia="宋体" w:hAnsi="Times New Roman" w:cs="Times New Roman"/>
                <w:sz w:val="18"/>
                <w:szCs w:val="18"/>
              </w:rPr>
              <w:t>SAR</w:t>
            </w:r>
            <w:r w:rsidRPr="005B0CE5">
              <w:rPr>
                <w:rFonts w:ascii="Times New Roman" w:eastAsia="宋体" w:hAnsi="Times New Roman" w:cs="Times New Roman"/>
                <w:i/>
                <w:iCs/>
                <w:sz w:val="18"/>
                <w:szCs w:val="18"/>
              </w:rPr>
              <w:t>.p</w:t>
            </w:r>
            <w:r w:rsidRPr="005B0CE5">
              <w:rPr>
                <w:rFonts w:ascii="Times New Roman" w:eastAsia="宋体" w:hAnsi="Times New Roman" w:cs="Times New Roman"/>
                <w:sz w:val="18"/>
                <w:szCs w:val="18"/>
              </w:rPr>
              <w:t>.value</w:t>
            </w:r>
            <w:proofErr w:type="spellEnd"/>
          </w:p>
        </w:tc>
      </w:tr>
      <w:tr w:rsidR="00F43E5D" w:rsidRPr="00F9322C" w14:paraId="5AA9652F" w14:textId="77777777" w:rsidTr="00B51A70">
        <w:trPr>
          <w:trHeight w:val="315"/>
        </w:trPr>
        <w:tc>
          <w:tcPr>
            <w:tcW w:w="469" w:type="pct"/>
            <w:vMerge w:val="restart"/>
            <w:tcBorders>
              <w:top w:val="nil"/>
              <w:left w:val="nil"/>
              <w:bottom w:val="single" w:sz="8" w:space="0" w:color="000000"/>
              <w:right w:val="nil"/>
            </w:tcBorders>
            <w:shd w:val="clear" w:color="auto" w:fill="auto"/>
            <w:noWrap/>
            <w:vAlign w:val="center"/>
            <w:hideMark/>
          </w:tcPr>
          <w:p w14:paraId="138FA396"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0.6635 </w:t>
            </w:r>
          </w:p>
        </w:tc>
        <w:tc>
          <w:tcPr>
            <w:tcW w:w="409" w:type="pct"/>
            <w:vMerge w:val="restart"/>
            <w:tcBorders>
              <w:top w:val="nil"/>
              <w:left w:val="nil"/>
              <w:bottom w:val="single" w:sz="8" w:space="0" w:color="000000"/>
              <w:right w:val="nil"/>
            </w:tcBorders>
            <w:shd w:val="clear" w:color="auto" w:fill="auto"/>
            <w:noWrap/>
            <w:vAlign w:val="center"/>
            <w:hideMark/>
          </w:tcPr>
          <w:p w14:paraId="35E1B774" w14:textId="77777777" w:rsidR="00F43E5D" w:rsidRPr="005B0CE5" w:rsidRDefault="00F43E5D" w:rsidP="00B51A70">
            <w:pPr>
              <w:jc w:val="center"/>
              <w:rPr>
                <w:rFonts w:ascii="Times New Roman" w:eastAsia="宋体" w:hAnsi="Times New Roman" w:cs="Times New Roman"/>
                <w:sz w:val="18"/>
                <w:szCs w:val="18"/>
              </w:rPr>
            </w:pPr>
            <w:r w:rsidRPr="00781B47">
              <w:rPr>
                <w:rFonts w:ascii="Times New Roman" w:eastAsia="宋体" w:hAnsi="Times New Roman" w:cs="Times New Roman"/>
                <w:sz w:val="18"/>
                <w:szCs w:val="18"/>
              </w:rPr>
              <w:t>0.739</w:t>
            </w:r>
            <w:r>
              <w:rPr>
                <w:rFonts w:ascii="Times New Roman" w:eastAsia="宋体" w:hAnsi="Times New Roman" w:cs="Times New Roman"/>
                <w:sz w:val="18"/>
                <w:szCs w:val="18"/>
              </w:rPr>
              <w:t>3 (TC)</w:t>
            </w:r>
            <w:r w:rsidRPr="005B0CE5">
              <w:rPr>
                <w:rFonts w:ascii="Times New Roman" w:eastAsia="宋体" w:hAnsi="Times New Roman" w:cs="Times New Roman"/>
                <w:sz w:val="18"/>
                <w:szCs w:val="18"/>
              </w:rPr>
              <w:t xml:space="preserve"> </w:t>
            </w:r>
          </w:p>
        </w:tc>
        <w:tc>
          <w:tcPr>
            <w:tcW w:w="1035" w:type="pct"/>
            <w:vMerge w:val="restart"/>
            <w:tcBorders>
              <w:top w:val="nil"/>
              <w:left w:val="nil"/>
              <w:bottom w:val="single" w:sz="8" w:space="0" w:color="000000"/>
              <w:right w:val="nil"/>
            </w:tcBorders>
            <w:shd w:val="clear" w:color="auto" w:fill="auto"/>
            <w:noWrap/>
            <w:vAlign w:val="center"/>
            <w:hideMark/>
          </w:tcPr>
          <w:p w14:paraId="2F47AF0A" w14:textId="77777777" w:rsidR="00F43E5D" w:rsidRDefault="00F43E5D" w:rsidP="00B51A70">
            <w:pPr>
              <w:jc w:val="center"/>
              <w:rPr>
                <w:rFonts w:ascii="Times New Roman" w:eastAsia="宋体" w:hAnsi="Times New Roman" w:cs="Times New Roman"/>
                <w:sz w:val="18"/>
                <w:szCs w:val="18"/>
              </w:rPr>
            </w:pPr>
            <m:oMath>
              <m:r>
                <w:rPr>
                  <w:rFonts w:ascii="Cambria Math" w:eastAsia="宋体" w:hAnsi="Cambria Math" w:cs="Times New Roman"/>
                  <w:sz w:val="18"/>
                  <w:szCs w:val="18"/>
                </w:rPr>
                <m:t>ρ</m:t>
              </m:r>
              <m:r>
                <m:rPr>
                  <m:sty m:val="p"/>
                </m:rPr>
                <w:rPr>
                  <w:rFonts w:ascii="Cambria Math" w:eastAsia="宋体" w:hAnsi="Cambria Math" w:cs="Times New Roman"/>
                  <w:sz w:val="18"/>
                  <w:szCs w:val="18"/>
                </w:rPr>
                <m:t>=0.3767</m:t>
              </m:r>
            </m:oMath>
            <w:r w:rsidRPr="005B0CE5">
              <w:rPr>
                <w:rFonts w:ascii="Times New Roman" w:eastAsia="宋体" w:hAnsi="Times New Roman" w:cs="Times New Roman"/>
                <w:sz w:val="18"/>
                <w:szCs w:val="18"/>
              </w:rPr>
              <w:t xml:space="preserve"> </w:t>
            </w:r>
          </w:p>
          <w:p w14:paraId="6C12DA90" w14:textId="77777777" w:rsidR="00F43E5D" w:rsidRPr="005B0CE5" w:rsidRDefault="00F43E5D" w:rsidP="00B51A70">
            <w:pPr>
              <w:jc w:val="center"/>
              <w:rPr>
                <w:rFonts w:ascii="Times New Roman" w:eastAsia="宋体" w:hAnsi="Times New Roman" w:cs="Times New Roman"/>
                <w:sz w:val="18"/>
                <w:szCs w:val="18"/>
              </w:rPr>
            </w:pPr>
            <w:proofErr w:type="spellStart"/>
            <w:r w:rsidRPr="00F9322C">
              <w:rPr>
                <w:rFonts w:ascii="Times New Roman" w:eastAsia="宋体" w:hAnsi="Times New Roman" w:cs="Times New Roman"/>
                <w:sz w:val="18"/>
                <w:szCs w:val="18"/>
              </w:rPr>
              <w:t>Morans’I</w:t>
            </w:r>
            <w:proofErr w:type="spellEnd"/>
            <w:r w:rsidRPr="00F9322C">
              <w:rPr>
                <w:rFonts w:ascii="Times New Roman" w:eastAsia="宋体" w:hAnsi="Times New Roman" w:cs="Times New Roman"/>
                <w:sz w:val="18"/>
                <w:szCs w:val="18"/>
              </w:rPr>
              <w:t xml:space="preserve"> = </w:t>
            </w:r>
            <w:r w:rsidRPr="005B0CE5">
              <w:rPr>
                <w:rFonts w:ascii="Times New Roman" w:eastAsia="宋体" w:hAnsi="Times New Roman" w:cs="Times New Roman"/>
                <w:sz w:val="18"/>
                <w:szCs w:val="18"/>
              </w:rPr>
              <w:t>0.6915</w:t>
            </w:r>
          </w:p>
        </w:tc>
        <w:tc>
          <w:tcPr>
            <w:tcW w:w="1595" w:type="pct"/>
            <w:tcBorders>
              <w:top w:val="nil"/>
              <w:left w:val="nil"/>
              <w:bottom w:val="nil"/>
              <w:right w:val="nil"/>
            </w:tcBorders>
            <w:shd w:val="clear" w:color="auto" w:fill="auto"/>
            <w:noWrap/>
            <w:vAlign w:val="center"/>
            <w:hideMark/>
          </w:tcPr>
          <w:p w14:paraId="2A57AE8A"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(Intercept)</w:t>
            </w:r>
          </w:p>
        </w:tc>
        <w:tc>
          <w:tcPr>
            <w:tcW w:w="837" w:type="pct"/>
            <w:tcBorders>
              <w:top w:val="nil"/>
              <w:left w:val="nil"/>
              <w:bottom w:val="nil"/>
              <w:right w:val="nil"/>
            </w:tcBorders>
            <w:shd w:val="clear" w:color="auto" w:fill="auto"/>
            <w:noWrap/>
            <w:vAlign w:val="center"/>
            <w:hideMark/>
          </w:tcPr>
          <w:p w14:paraId="00CFB117"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3.992137</w:t>
            </w:r>
          </w:p>
        </w:tc>
        <w:tc>
          <w:tcPr>
            <w:tcW w:w="654" w:type="pct"/>
            <w:tcBorders>
              <w:top w:val="nil"/>
              <w:left w:val="nil"/>
              <w:bottom w:val="nil"/>
              <w:right w:val="nil"/>
            </w:tcBorders>
            <w:shd w:val="clear" w:color="auto" w:fill="auto"/>
            <w:noWrap/>
            <w:vAlign w:val="center"/>
            <w:hideMark/>
          </w:tcPr>
          <w:p w14:paraId="3AC96160"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0.0000 </w:t>
            </w:r>
          </w:p>
        </w:tc>
      </w:tr>
      <w:tr w:rsidR="00F43E5D" w:rsidRPr="00F9322C" w14:paraId="61A16E35" w14:textId="77777777" w:rsidTr="00B51A70">
        <w:trPr>
          <w:trHeight w:val="315"/>
        </w:trPr>
        <w:tc>
          <w:tcPr>
            <w:tcW w:w="469" w:type="pct"/>
            <w:vMerge/>
            <w:tcBorders>
              <w:top w:val="nil"/>
              <w:left w:val="nil"/>
              <w:bottom w:val="single" w:sz="8" w:space="0" w:color="000000"/>
              <w:right w:val="nil"/>
            </w:tcBorders>
            <w:vAlign w:val="center"/>
            <w:hideMark/>
          </w:tcPr>
          <w:p w14:paraId="2F9BA20E"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00A4AEBC"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48D005E3"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6F7EBA04"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factor(elevation)2</w:t>
            </w:r>
          </w:p>
        </w:tc>
        <w:tc>
          <w:tcPr>
            <w:tcW w:w="837" w:type="pct"/>
            <w:tcBorders>
              <w:top w:val="nil"/>
              <w:left w:val="nil"/>
              <w:bottom w:val="nil"/>
              <w:right w:val="nil"/>
            </w:tcBorders>
            <w:shd w:val="clear" w:color="auto" w:fill="auto"/>
            <w:noWrap/>
            <w:vAlign w:val="center"/>
            <w:hideMark/>
          </w:tcPr>
          <w:p w14:paraId="6BB32DFA"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0.271396</w:t>
            </w:r>
          </w:p>
        </w:tc>
        <w:tc>
          <w:tcPr>
            <w:tcW w:w="654" w:type="pct"/>
            <w:tcBorders>
              <w:top w:val="nil"/>
              <w:left w:val="nil"/>
              <w:bottom w:val="nil"/>
              <w:right w:val="nil"/>
            </w:tcBorders>
            <w:shd w:val="clear" w:color="auto" w:fill="auto"/>
            <w:noWrap/>
            <w:vAlign w:val="center"/>
            <w:hideMark/>
          </w:tcPr>
          <w:p w14:paraId="53F7B9D8"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0.0004 </w:t>
            </w:r>
          </w:p>
        </w:tc>
      </w:tr>
      <w:tr w:rsidR="00F43E5D" w:rsidRPr="00F9322C" w14:paraId="0025A0F8" w14:textId="77777777" w:rsidTr="00B51A70">
        <w:trPr>
          <w:trHeight w:val="315"/>
        </w:trPr>
        <w:tc>
          <w:tcPr>
            <w:tcW w:w="469" w:type="pct"/>
            <w:vMerge/>
            <w:tcBorders>
              <w:top w:val="nil"/>
              <w:left w:val="nil"/>
              <w:bottom w:val="single" w:sz="8" w:space="0" w:color="000000"/>
              <w:right w:val="nil"/>
            </w:tcBorders>
            <w:vAlign w:val="center"/>
            <w:hideMark/>
          </w:tcPr>
          <w:p w14:paraId="090DBFD3"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6F84A996"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4F6AD893"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51036D9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factor(elevation)3</w:t>
            </w:r>
          </w:p>
        </w:tc>
        <w:tc>
          <w:tcPr>
            <w:tcW w:w="837" w:type="pct"/>
            <w:tcBorders>
              <w:top w:val="nil"/>
              <w:left w:val="nil"/>
              <w:bottom w:val="nil"/>
              <w:right w:val="nil"/>
            </w:tcBorders>
            <w:shd w:val="clear" w:color="auto" w:fill="auto"/>
            <w:noWrap/>
            <w:vAlign w:val="center"/>
            <w:hideMark/>
          </w:tcPr>
          <w:p w14:paraId="0B914E06"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-0.074644</w:t>
            </w:r>
          </w:p>
        </w:tc>
        <w:tc>
          <w:tcPr>
            <w:tcW w:w="654" w:type="pct"/>
            <w:tcBorders>
              <w:top w:val="nil"/>
              <w:left w:val="nil"/>
              <w:bottom w:val="nil"/>
              <w:right w:val="nil"/>
            </w:tcBorders>
            <w:shd w:val="clear" w:color="auto" w:fill="auto"/>
            <w:noWrap/>
            <w:vAlign w:val="center"/>
            <w:hideMark/>
          </w:tcPr>
          <w:p w14:paraId="606AE6D0"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0.2552 </w:t>
            </w:r>
          </w:p>
        </w:tc>
      </w:tr>
      <w:tr w:rsidR="00F43E5D" w:rsidRPr="00F9322C" w14:paraId="32B8D7C9" w14:textId="77777777" w:rsidTr="00B51A70">
        <w:trPr>
          <w:trHeight w:val="315"/>
        </w:trPr>
        <w:tc>
          <w:tcPr>
            <w:tcW w:w="469" w:type="pct"/>
            <w:vMerge/>
            <w:tcBorders>
              <w:top w:val="nil"/>
              <w:left w:val="nil"/>
              <w:bottom w:val="single" w:sz="8" w:space="0" w:color="000000"/>
              <w:right w:val="nil"/>
            </w:tcBorders>
            <w:vAlign w:val="center"/>
            <w:hideMark/>
          </w:tcPr>
          <w:p w14:paraId="3E9CF0AF"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25CA31F5"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58EB57B3"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579043B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factor(elevation)4</w:t>
            </w:r>
          </w:p>
        </w:tc>
        <w:tc>
          <w:tcPr>
            <w:tcW w:w="837" w:type="pct"/>
            <w:tcBorders>
              <w:top w:val="nil"/>
              <w:left w:val="nil"/>
              <w:bottom w:val="nil"/>
              <w:right w:val="nil"/>
            </w:tcBorders>
            <w:shd w:val="clear" w:color="auto" w:fill="auto"/>
            <w:noWrap/>
            <w:vAlign w:val="center"/>
            <w:hideMark/>
          </w:tcPr>
          <w:p w14:paraId="5483C86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-0.051228</w:t>
            </w:r>
          </w:p>
        </w:tc>
        <w:tc>
          <w:tcPr>
            <w:tcW w:w="654" w:type="pct"/>
            <w:tcBorders>
              <w:top w:val="nil"/>
              <w:left w:val="nil"/>
              <w:bottom w:val="nil"/>
              <w:right w:val="nil"/>
            </w:tcBorders>
            <w:shd w:val="clear" w:color="auto" w:fill="auto"/>
            <w:noWrap/>
            <w:vAlign w:val="center"/>
            <w:hideMark/>
          </w:tcPr>
          <w:p w14:paraId="5EAD2031"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0.6945 </w:t>
            </w:r>
          </w:p>
        </w:tc>
      </w:tr>
      <w:tr w:rsidR="00F43E5D" w:rsidRPr="00F9322C" w14:paraId="337416CB" w14:textId="77777777" w:rsidTr="00B51A70">
        <w:trPr>
          <w:trHeight w:val="315"/>
        </w:trPr>
        <w:tc>
          <w:tcPr>
            <w:tcW w:w="469" w:type="pct"/>
            <w:vMerge/>
            <w:tcBorders>
              <w:top w:val="nil"/>
              <w:left w:val="nil"/>
              <w:bottom w:val="single" w:sz="8" w:space="0" w:color="000000"/>
              <w:right w:val="nil"/>
            </w:tcBorders>
            <w:vAlign w:val="center"/>
            <w:hideMark/>
          </w:tcPr>
          <w:p w14:paraId="783B07A4"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0BA125AD"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402F2481"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6B984DB7"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factor(elevation)5</w:t>
            </w:r>
          </w:p>
        </w:tc>
        <w:tc>
          <w:tcPr>
            <w:tcW w:w="837" w:type="pct"/>
            <w:tcBorders>
              <w:top w:val="nil"/>
              <w:left w:val="nil"/>
              <w:bottom w:val="nil"/>
              <w:right w:val="nil"/>
            </w:tcBorders>
            <w:shd w:val="clear" w:color="auto" w:fill="auto"/>
            <w:noWrap/>
            <w:vAlign w:val="center"/>
            <w:hideMark/>
          </w:tcPr>
          <w:p w14:paraId="4CEA520D"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0.033604</w:t>
            </w:r>
          </w:p>
        </w:tc>
        <w:tc>
          <w:tcPr>
            <w:tcW w:w="654" w:type="pct"/>
            <w:tcBorders>
              <w:top w:val="nil"/>
              <w:left w:val="nil"/>
              <w:bottom w:val="nil"/>
              <w:right w:val="nil"/>
            </w:tcBorders>
            <w:shd w:val="clear" w:color="auto" w:fill="auto"/>
            <w:noWrap/>
            <w:vAlign w:val="center"/>
            <w:hideMark/>
          </w:tcPr>
          <w:p w14:paraId="545A9E34"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0.6190 </w:t>
            </w:r>
          </w:p>
        </w:tc>
      </w:tr>
      <w:tr w:rsidR="00F43E5D" w:rsidRPr="00F9322C" w14:paraId="6720845D" w14:textId="77777777" w:rsidTr="00B51A70">
        <w:trPr>
          <w:trHeight w:val="315"/>
        </w:trPr>
        <w:tc>
          <w:tcPr>
            <w:tcW w:w="469" w:type="pct"/>
            <w:vMerge/>
            <w:tcBorders>
              <w:top w:val="nil"/>
              <w:left w:val="nil"/>
              <w:bottom w:val="single" w:sz="8" w:space="0" w:color="000000"/>
              <w:right w:val="nil"/>
            </w:tcBorders>
            <w:vAlign w:val="center"/>
            <w:hideMark/>
          </w:tcPr>
          <w:p w14:paraId="079B44CA"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6AAAA118"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2EF2F9E6"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3A69C0C6"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)2</w:t>
            </w:r>
          </w:p>
        </w:tc>
        <w:tc>
          <w:tcPr>
            <w:tcW w:w="837" w:type="pct"/>
            <w:tcBorders>
              <w:top w:val="nil"/>
              <w:left w:val="nil"/>
              <w:bottom w:val="nil"/>
              <w:right w:val="nil"/>
            </w:tcBorders>
            <w:shd w:val="clear" w:color="auto" w:fill="auto"/>
            <w:noWrap/>
            <w:vAlign w:val="center"/>
            <w:hideMark/>
          </w:tcPr>
          <w:p w14:paraId="06154C11"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-0.197883</w:t>
            </w:r>
          </w:p>
        </w:tc>
        <w:tc>
          <w:tcPr>
            <w:tcW w:w="654" w:type="pct"/>
            <w:tcBorders>
              <w:top w:val="nil"/>
              <w:left w:val="nil"/>
              <w:bottom w:val="nil"/>
              <w:right w:val="nil"/>
            </w:tcBorders>
            <w:shd w:val="clear" w:color="auto" w:fill="auto"/>
            <w:noWrap/>
            <w:vAlign w:val="center"/>
            <w:hideMark/>
          </w:tcPr>
          <w:p w14:paraId="7A13DD5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0.0413 </w:t>
            </w:r>
          </w:p>
        </w:tc>
      </w:tr>
      <w:tr w:rsidR="00F43E5D" w:rsidRPr="00F9322C" w14:paraId="375935F5" w14:textId="77777777" w:rsidTr="00B51A70">
        <w:trPr>
          <w:trHeight w:val="315"/>
        </w:trPr>
        <w:tc>
          <w:tcPr>
            <w:tcW w:w="469" w:type="pct"/>
            <w:vMerge/>
            <w:tcBorders>
              <w:top w:val="nil"/>
              <w:left w:val="nil"/>
              <w:bottom w:val="single" w:sz="8" w:space="0" w:color="000000"/>
              <w:right w:val="nil"/>
            </w:tcBorders>
            <w:vAlign w:val="center"/>
            <w:hideMark/>
          </w:tcPr>
          <w:p w14:paraId="6582D18E"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66AE1265"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3F04966A"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2E0B45AA"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)3</w:t>
            </w:r>
          </w:p>
        </w:tc>
        <w:tc>
          <w:tcPr>
            <w:tcW w:w="837" w:type="pct"/>
            <w:tcBorders>
              <w:top w:val="nil"/>
              <w:left w:val="nil"/>
              <w:bottom w:val="nil"/>
              <w:right w:val="nil"/>
            </w:tcBorders>
            <w:shd w:val="clear" w:color="auto" w:fill="auto"/>
            <w:noWrap/>
            <w:vAlign w:val="center"/>
            <w:hideMark/>
          </w:tcPr>
          <w:p w14:paraId="017C467B"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-0.126493</w:t>
            </w:r>
          </w:p>
        </w:tc>
        <w:tc>
          <w:tcPr>
            <w:tcW w:w="654" w:type="pct"/>
            <w:tcBorders>
              <w:top w:val="nil"/>
              <w:left w:val="nil"/>
              <w:bottom w:val="nil"/>
              <w:right w:val="nil"/>
            </w:tcBorders>
            <w:shd w:val="clear" w:color="auto" w:fill="auto"/>
            <w:noWrap/>
            <w:vAlign w:val="center"/>
            <w:hideMark/>
          </w:tcPr>
          <w:p w14:paraId="17A8873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0.0599 </w:t>
            </w:r>
          </w:p>
        </w:tc>
      </w:tr>
      <w:tr w:rsidR="00F43E5D" w:rsidRPr="00F9322C" w14:paraId="73804A86" w14:textId="77777777" w:rsidTr="00B51A70">
        <w:trPr>
          <w:trHeight w:val="315"/>
        </w:trPr>
        <w:tc>
          <w:tcPr>
            <w:tcW w:w="469" w:type="pct"/>
            <w:vMerge/>
            <w:tcBorders>
              <w:top w:val="nil"/>
              <w:left w:val="nil"/>
              <w:bottom w:val="single" w:sz="8" w:space="0" w:color="000000"/>
              <w:right w:val="nil"/>
            </w:tcBorders>
            <w:vAlign w:val="center"/>
            <w:hideMark/>
          </w:tcPr>
          <w:p w14:paraId="7477D493"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34230862"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3F05708B"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4EBB4F46"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)4</w:t>
            </w:r>
          </w:p>
        </w:tc>
        <w:tc>
          <w:tcPr>
            <w:tcW w:w="837" w:type="pct"/>
            <w:tcBorders>
              <w:top w:val="nil"/>
              <w:left w:val="nil"/>
              <w:bottom w:val="nil"/>
              <w:right w:val="nil"/>
            </w:tcBorders>
            <w:shd w:val="clear" w:color="auto" w:fill="auto"/>
            <w:noWrap/>
            <w:vAlign w:val="center"/>
            <w:hideMark/>
          </w:tcPr>
          <w:p w14:paraId="02DD14EA"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0.10883</w:t>
            </w:r>
          </w:p>
        </w:tc>
        <w:tc>
          <w:tcPr>
            <w:tcW w:w="654" w:type="pct"/>
            <w:tcBorders>
              <w:top w:val="nil"/>
              <w:left w:val="nil"/>
              <w:bottom w:val="nil"/>
              <w:right w:val="nil"/>
            </w:tcBorders>
            <w:shd w:val="clear" w:color="auto" w:fill="auto"/>
            <w:noWrap/>
            <w:vAlign w:val="center"/>
            <w:hideMark/>
          </w:tcPr>
          <w:p w14:paraId="7677F85F"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0.6038 </w:t>
            </w:r>
          </w:p>
        </w:tc>
      </w:tr>
      <w:tr w:rsidR="00F43E5D" w:rsidRPr="00F9322C" w14:paraId="1A106E34" w14:textId="77777777" w:rsidTr="00B51A70">
        <w:trPr>
          <w:trHeight w:val="315"/>
        </w:trPr>
        <w:tc>
          <w:tcPr>
            <w:tcW w:w="469" w:type="pct"/>
            <w:vMerge/>
            <w:tcBorders>
              <w:top w:val="nil"/>
              <w:left w:val="nil"/>
              <w:bottom w:val="single" w:sz="8" w:space="0" w:color="000000"/>
              <w:right w:val="nil"/>
            </w:tcBorders>
            <w:vAlign w:val="center"/>
            <w:hideMark/>
          </w:tcPr>
          <w:p w14:paraId="1BB7EABF"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79B562CC"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3E9C1BE7"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05E74710"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)5</w:t>
            </w:r>
          </w:p>
        </w:tc>
        <w:tc>
          <w:tcPr>
            <w:tcW w:w="837" w:type="pct"/>
            <w:tcBorders>
              <w:top w:val="nil"/>
              <w:left w:val="nil"/>
              <w:bottom w:val="nil"/>
              <w:right w:val="nil"/>
            </w:tcBorders>
            <w:shd w:val="clear" w:color="auto" w:fill="auto"/>
            <w:noWrap/>
            <w:vAlign w:val="center"/>
            <w:hideMark/>
          </w:tcPr>
          <w:p w14:paraId="149DD1A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-0.283657</w:t>
            </w:r>
          </w:p>
        </w:tc>
        <w:tc>
          <w:tcPr>
            <w:tcW w:w="654" w:type="pct"/>
            <w:tcBorders>
              <w:top w:val="nil"/>
              <w:left w:val="nil"/>
              <w:bottom w:val="nil"/>
              <w:right w:val="nil"/>
            </w:tcBorders>
            <w:shd w:val="clear" w:color="auto" w:fill="auto"/>
            <w:noWrap/>
            <w:vAlign w:val="center"/>
            <w:hideMark/>
          </w:tcPr>
          <w:p w14:paraId="057FFCC3"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0.0233 </w:t>
            </w:r>
          </w:p>
        </w:tc>
      </w:tr>
      <w:tr w:rsidR="00F43E5D" w:rsidRPr="00F9322C" w14:paraId="1EA6DA6F" w14:textId="77777777" w:rsidTr="00B51A70">
        <w:trPr>
          <w:trHeight w:val="315"/>
        </w:trPr>
        <w:tc>
          <w:tcPr>
            <w:tcW w:w="469" w:type="pct"/>
            <w:vMerge/>
            <w:tcBorders>
              <w:top w:val="nil"/>
              <w:left w:val="nil"/>
              <w:bottom w:val="single" w:sz="8" w:space="0" w:color="000000"/>
              <w:right w:val="nil"/>
            </w:tcBorders>
            <w:vAlign w:val="center"/>
            <w:hideMark/>
          </w:tcPr>
          <w:p w14:paraId="03607E90"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27E3FA3C"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700391CE"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53FD8D03"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)6</w:t>
            </w:r>
          </w:p>
        </w:tc>
        <w:tc>
          <w:tcPr>
            <w:tcW w:w="837" w:type="pct"/>
            <w:tcBorders>
              <w:top w:val="nil"/>
              <w:left w:val="nil"/>
              <w:bottom w:val="nil"/>
              <w:right w:val="nil"/>
            </w:tcBorders>
            <w:shd w:val="clear" w:color="auto" w:fill="auto"/>
            <w:noWrap/>
            <w:vAlign w:val="center"/>
            <w:hideMark/>
          </w:tcPr>
          <w:p w14:paraId="41178BA0"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0.114838</w:t>
            </w:r>
          </w:p>
        </w:tc>
        <w:tc>
          <w:tcPr>
            <w:tcW w:w="654" w:type="pct"/>
            <w:tcBorders>
              <w:top w:val="nil"/>
              <w:left w:val="nil"/>
              <w:bottom w:val="nil"/>
              <w:right w:val="nil"/>
            </w:tcBorders>
            <w:shd w:val="clear" w:color="auto" w:fill="auto"/>
            <w:noWrap/>
            <w:vAlign w:val="center"/>
            <w:hideMark/>
          </w:tcPr>
          <w:p w14:paraId="3F54434E"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0.4580 </w:t>
            </w:r>
          </w:p>
        </w:tc>
      </w:tr>
      <w:tr w:rsidR="00F43E5D" w:rsidRPr="00F9322C" w14:paraId="399EEC45" w14:textId="77777777" w:rsidTr="00B51A70">
        <w:trPr>
          <w:trHeight w:val="315"/>
        </w:trPr>
        <w:tc>
          <w:tcPr>
            <w:tcW w:w="469" w:type="pct"/>
            <w:vMerge/>
            <w:tcBorders>
              <w:top w:val="nil"/>
              <w:left w:val="nil"/>
              <w:bottom w:val="single" w:sz="8" w:space="0" w:color="000000"/>
              <w:right w:val="nil"/>
            </w:tcBorders>
            <w:vAlign w:val="center"/>
            <w:hideMark/>
          </w:tcPr>
          <w:p w14:paraId="021698AA"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37EB580C"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5A9D973B"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6ABF9F3A"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)7</w:t>
            </w:r>
          </w:p>
        </w:tc>
        <w:tc>
          <w:tcPr>
            <w:tcW w:w="837" w:type="pct"/>
            <w:tcBorders>
              <w:top w:val="nil"/>
              <w:left w:val="nil"/>
              <w:bottom w:val="nil"/>
              <w:right w:val="nil"/>
            </w:tcBorders>
            <w:shd w:val="clear" w:color="auto" w:fill="auto"/>
            <w:noWrap/>
            <w:vAlign w:val="center"/>
            <w:hideMark/>
          </w:tcPr>
          <w:p w14:paraId="544C6A6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-0.337702</w:t>
            </w:r>
          </w:p>
        </w:tc>
        <w:tc>
          <w:tcPr>
            <w:tcW w:w="654" w:type="pct"/>
            <w:tcBorders>
              <w:top w:val="nil"/>
              <w:left w:val="nil"/>
              <w:bottom w:val="nil"/>
              <w:right w:val="nil"/>
            </w:tcBorders>
            <w:shd w:val="clear" w:color="auto" w:fill="auto"/>
            <w:noWrap/>
            <w:vAlign w:val="center"/>
            <w:hideMark/>
          </w:tcPr>
          <w:p w14:paraId="129A042D"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0.0292 </w:t>
            </w:r>
          </w:p>
        </w:tc>
      </w:tr>
      <w:tr w:rsidR="00F43E5D" w:rsidRPr="00F9322C" w14:paraId="08A93C1B" w14:textId="77777777" w:rsidTr="00B51A70">
        <w:trPr>
          <w:trHeight w:val="315"/>
        </w:trPr>
        <w:tc>
          <w:tcPr>
            <w:tcW w:w="469" w:type="pct"/>
            <w:vMerge/>
            <w:tcBorders>
              <w:top w:val="nil"/>
              <w:left w:val="nil"/>
              <w:bottom w:val="single" w:sz="8" w:space="0" w:color="000000"/>
              <w:right w:val="nil"/>
            </w:tcBorders>
            <w:vAlign w:val="center"/>
            <w:hideMark/>
          </w:tcPr>
          <w:p w14:paraId="20DAD634"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06585925"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0660822A"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3F6E2EB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factor(elevation)3:factor(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)2</w:t>
            </w:r>
          </w:p>
        </w:tc>
        <w:tc>
          <w:tcPr>
            <w:tcW w:w="837" w:type="pct"/>
            <w:tcBorders>
              <w:top w:val="nil"/>
              <w:left w:val="nil"/>
              <w:bottom w:val="nil"/>
              <w:right w:val="nil"/>
            </w:tcBorders>
            <w:shd w:val="clear" w:color="auto" w:fill="auto"/>
            <w:noWrap/>
            <w:vAlign w:val="center"/>
            <w:hideMark/>
          </w:tcPr>
          <w:p w14:paraId="0102274D"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0.098814</w:t>
            </w:r>
          </w:p>
        </w:tc>
        <w:tc>
          <w:tcPr>
            <w:tcW w:w="654" w:type="pct"/>
            <w:tcBorders>
              <w:top w:val="nil"/>
              <w:left w:val="nil"/>
              <w:bottom w:val="nil"/>
              <w:right w:val="nil"/>
            </w:tcBorders>
            <w:shd w:val="clear" w:color="auto" w:fill="auto"/>
            <w:noWrap/>
            <w:vAlign w:val="center"/>
            <w:hideMark/>
          </w:tcPr>
          <w:p w14:paraId="4AAA772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0.5838 </w:t>
            </w:r>
          </w:p>
        </w:tc>
      </w:tr>
      <w:tr w:rsidR="00F43E5D" w:rsidRPr="00F9322C" w14:paraId="1ED944C2" w14:textId="77777777" w:rsidTr="00B51A70">
        <w:trPr>
          <w:trHeight w:val="315"/>
        </w:trPr>
        <w:tc>
          <w:tcPr>
            <w:tcW w:w="469" w:type="pct"/>
            <w:vMerge/>
            <w:tcBorders>
              <w:top w:val="nil"/>
              <w:left w:val="nil"/>
              <w:bottom w:val="single" w:sz="8" w:space="0" w:color="000000"/>
              <w:right w:val="nil"/>
            </w:tcBorders>
            <w:vAlign w:val="center"/>
            <w:hideMark/>
          </w:tcPr>
          <w:p w14:paraId="5F739433"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700951CD"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3094072E"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39E44428"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factor(elevation)3:factor(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)3</w:t>
            </w:r>
          </w:p>
        </w:tc>
        <w:tc>
          <w:tcPr>
            <w:tcW w:w="837" w:type="pct"/>
            <w:tcBorders>
              <w:top w:val="nil"/>
              <w:left w:val="nil"/>
              <w:bottom w:val="nil"/>
              <w:right w:val="nil"/>
            </w:tcBorders>
            <w:shd w:val="clear" w:color="auto" w:fill="auto"/>
            <w:noWrap/>
            <w:vAlign w:val="center"/>
            <w:hideMark/>
          </w:tcPr>
          <w:p w14:paraId="05178136"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0.065556</w:t>
            </w:r>
          </w:p>
        </w:tc>
        <w:tc>
          <w:tcPr>
            <w:tcW w:w="654" w:type="pct"/>
            <w:tcBorders>
              <w:top w:val="nil"/>
              <w:left w:val="nil"/>
              <w:bottom w:val="nil"/>
              <w:right w:val="nil"/>
            </w:tcBorders>
            <w:shd w:val="clear" w:color="auto" w:fill="auto"/>
            <w:noWrap/>
            <w:vAlign w:val="center"/>
            <w:hideMark/>
          </w:tcPr>
          <w:p w14:paraId="71C49D73"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0.5575 </w:t>
            </w:r>
          </w:p>
        </w:tc>
      </w:tr>
      <w:tr w:rsidR="00F43E5D" w:rsidRPr="00F9322C" w14:paraId="3D5D443A" w14:textId="77777777" w:rsidTr="00B51A70">
        <w:trPr>
          <w:trHeight w:val="315"/>
        </w:trPr>
        <w:tc>
          <w:tcPr>
            <w:tcW w:w="469" w:type="pct"/>
            <w:vMerge/>
            <w:tcBorders>
              <w:top w:val="nil"/>
              <w:left w:val="nil"/>
              <w:bottom w:val="single" w:sz="8" w:space="0" w:color="000000"/>
              <w:right w:val="nil"/>
            </w:tcBorders>
            <w:vAlign w:val="center"/>
            <w:hideMark/>
          </w:tcPr>
          <w:p w14:paraId="102F833F"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09CAC748"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434BBBE5"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4B74168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factor(elevation)5:factor(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)3</w:t>
            </w:r>
          </w:p>
        </w:tc>
        <w:tc>
          <w:tcPr>
            <w:tcW w:w="837" w:type="pct"/>
            <w:tcBorders>
              <w:top w:val="nil"/>
              <w:left w:val="nil"/>
              <w:bottom w:val="nil"/>
              <w:right w:val="nil"/>
            </w:tcBorders>
            <w:shd w:val="clear" w:color="auto" w:fill="auto"/>
            <w:noWrap/>
            <w:vAlign w:val="center"/>
            <w:hideMark/>
          </w:tcPr>
          <w:p w14:paraId="3F905CA8"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0.051749</w:t>
            </w:r>
          </w:p>
        </w:tc>
        <w:tc>
          <w:tcPr>
            <w:tcW w:w="654" w:type="pct"/>
            <w:tcBorders>
              <w:top w:val="nil"/>
              <w:left w:val="nil"/>
              <w:bottom w:val="nil"/>
              <w:right w:val="nil"/>
            </w:tcBorders>
            <w:shd w:val="clear" w:color="auto" w:fill="auto"/>
            <w:noWrap/>
            <w:vAlign w:val="center"/>
            <w:hideMark/>
          </w:tcPr>
          <w:p w14:paraId="203F744C"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0.6085 </w:t>
            </w:r>
          </w:p>
        </w:tc>
      </w:tr>
      <w:tr w:rsidR="00F43E5D" w:rsidRPr="00F9322C" w14:paraId="7E4A38D3" w14:textId="77777777" w:rsidTr="00B51A70">
        <w:trPr>
          <w:trHeight w:val="315"/>
        </w:trPr>
        <w:tc>
          <w:tcPr>
            <w:tcW w:w="469" w:type="pct"/>
            <w:vMerge/>
            <w:tcBorders>
              <w:top w:val="nil"/>
              <w:left w:val="nil"/>
              <w:bottom w:val="single" w:sz="8" w:space="0" w:color="000000"/>
              <w:right w:val="nil"/>
            </w:tcBorders>
            <w:vAlign w:val="center"/>
            <w:hideMark/>
          </w:tcPr>
          <w:p w14:paraId="3E0F3CE3"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699FA5CE"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2CA8CBC5"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629E08AD"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factor(elevation)2:factor(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)4</w:t>
            </w:r>
          </w:p>
        </w:tc>
        <w:tc>
          <w:tcPr>
            <w:tcW w:w="837" w:type="pct"/>
            <w:tcBorders>
              <w:top w:val="nil"/>
              <w:left w:val="nil"/>
              <w:bottom w:val="nil"/>
              <w:right w:val="nil"/>
            </w:tcBorders>
            <w:shd w:val="clear" w:color="auto" w:fill="auto"/>
            <w:noWrap/>
            <w:vAlign w:val="center"/>
            <w:hideMark/>
          </w:tcPr>
          <w:p w14:paraId="63BFB2F5"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-0.301245</w:t>
            </w:r>
          </w:p>
        </w:tc>
        <w:tc>
          <w:tcPr>
            <w:tcW w:w="654" w:type="pct"/>
            <w:tcBorders>
              <w:top w:val="nil"/>
              <w:left w:val="nil"/>
              <w:bottom w:val="nil"/>
              <w:right w:val="nil"/>
            </w:tcBorders>
            <w:shd w:val="clear" w:color="auto" w:fill="auto"/>
            <w:noWrap/>
            <w:vAlign w:val="center"/>
            <w:hideMark/>
          </w:tcPr>
          <w:p w14:paraId="4C41403D"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0.2263 </w:t>
            </w:r>
          </w:p>
        </w:tc>
      </w:tr>
      <w:tr w:rsidR="00F43E5D" w:rsidRPr="00F9322C" w14:paraId="24F4B997" w14:textId="77777777" w:rsidTr="00B51A70">
        <w:trPr>
          <w:trHeight w:val="315"/>
        </w:trPr>
        <w:tc>
          <w:tcPr>
            <w:tcW w:w="469" w:type="pct"/>
            <w:vMerge/>
            <w:tcBorders>
              <w:top w:val="nil"/>
              <w:left w:val="nil"/>
              <w:bottom w:val="single" w:sz="8" w:space="0" w:color="000000"/>
              <w:right w:val="nil"/>
            </w:tcBorders>
            <w:vAlign w:val="center"/>
            <w:hideMark/>
          </w:tcPr>
          <w:p w14:paraId="00730099"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56EAB07E"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0481B37C"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7ECF5597"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factor(elevation)3:factor(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)4</w:t>
            </w:r>
          </w:p>
        </w:tc>
        <w:tc>
          <w:tcPr>
            <w:tcW w:w="837" w:type="pct"/>
            <w:tcBorders>
              <w:top w:val="nil"/>
              <w:left w:val="nil"/>
              <w:bottom w:val="nil"/>
              <w:right w:val="nil"/>
            </w:tcBorders>
            <w:shd w:val="clear" w:color="auto" w:fill="auto"/>
            <w:noWrap/>
            <w:vAlign w:val="center"/>
            <w:hideMark/>
          </w:tcPr>
          <w:p w14:paraId="73136EE0"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0.111851</w:t>
            </w:r>
          </w:p>
        </w:tc>
        <w:tc>
          <w:tcPr>
            <w:tcW w:w="654" w:type="pct"/>
            <w:tcBorders>
              <w:top w:val="nil"/>
              <w:left w:val="nil"/>
              <w:bottom w:val="nil"/>
              <w:right w:val="nil"/>
            </w:tcBorders>
            <w:shd w:val="clear" w:color="auto" w:fill="auto"/>
            <w:noWrap/>
            <w:vAlign w:val="center"/>
            <w:hideMark/>
          </w:tcPr>
          <w:p w14:paraId="4B916C4E"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0.6141 </w:t>
            </w:r>
          </w:p>
        </w:tc>
      </w:tr>
      <w:tr w:rsidR="00F43E5D" w:rsidRPr="00F9322C" w14:paraId="7462EE04" w14:textId="77777777" w:rsidTr="00B51A70">
        <w:trPr>
          <w:trHeight w:val="315"/>
        </w:trPr>
        <w:tc>
          <w:tcPr>
            <w:tcW w:w="469" w:type="pct"/>
            <w:vMerge/>
            <w:tcBorders>
              <w:top w:val="nil"/>
              <w:left w:val="nil"/>
              <w:bottom w:val="single" w:sz="8" w:space="0" w:color="000000"/>
              <w:right w:val="nil"/>
            </w:tcBorders>
            <w:vAlign w:val="center"/>
            <w:hideMark/>
          </w:tcPr>
          <w:p w14:paraId="5B8093BF"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6EB0E192"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12CAA06B"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nil"/>
              <w:right w:val="nil"/>
            </w:tcBorders>
            <w:shd w:val="clear" w:color="auto" w:fill="auto"/>
            <w:noWrap/>
            <w:vAlign w:val="center"/>
            <w:hideMark/>
          </w:tcPr>
          <w:p w14:paraId="0278DE73"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factor(elevation)5:factor(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)5</w:t>
            </w:r>
          </w:p>
        </w:tc>
        <w:tc>
          <w:tcPr>
            <w:tcW w:w="837" w:type="pct"/>
            <w:tcBorders>
              <w:top w:val="nil"/>
              <w:left w:val="nil"/>
              <w:bottom w:val="nil"/>
              <w:right w:val="nil"/>
            </w:tcBorders>
            <w:shd w:val="clear" w:color="auto" w:fill="auto"/>
            <w:noWrap/>
            <w:vAlign w:val="center"/>
            <w:hideMark/>
          </w:tcPr>
          <w:p w14:paraId="71FA9061"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-0.044745</w:t>
            </w:r>
          </w:p>
        </w:tc>
        <w:tc>
          <w:tcPr>
            <w:tcW w:w="654" w:type="pct"/>
            <w:tcBorders>
              <w:top w:val="nil"/>
              <w:left w:val="nil"/>
              <w:bottom w:val="nil"/>
              <w:right w:val="nil"/>
            </w:tcBorders>
            <w:shd w:val="clear" w:color="auto" w:fill="auto"/>
            <w:noWrap/>
            <w:vAlign w:val="center"/>
            <w:hideMark/>
          </w:tcPr>
          <w:p w14:paraId="3481D8B2"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0.8012 </w:t>
            </w:r>
          </w:p>
        </w:tc>
      </w:tr>
      <w:tr w:rsidR="00F43E5D" w:rsidRPr="00F9322C" w14:paraId="604BD203" w14:textId="77777777" w:rsidTr="00B51A70">
        <w:trPr>
          <w:trHeight w:val="323"/>
        </w:trPr>
        <w:tc>
          <w:tcPr>
            <w:tcW w:w="469" w:type="pct"/>
            <w:vMerge/>
            <w:tcBorders>
              <w:top w:val="nil"/>
              <w:left w:val="nil"/>
              <w:bottom w:val="single" w:sz="8" w:space="0" w:color="000000"/>
              <w:right w:val="nil"/>
            </w:tcBorders>
            <w:vAlign w:val="center"/>
            <w:hideMark/>
          </w:tcPr>
          <w:p w14:paraId="125208FD" w14:textId="77777777" w:rsidR="00F43E5D" w:rsidRPr="005B0CE5" w:rsidRDefault="00F43E5D" w:rsidP="00B51A70">
            <w:pPr>
              <w:rPr>
                <w:rFonts w:ascii="Times New Roman" w:eastAsia="宋体" w:hAnsi="Times New Roman" w:cs="Times New Roman"/>
                <w:sz w:val="18"/>
                <w:szCs w:val="18"/>
              </w:rPr>
            </w:pPr>
          </w:p>
        </w:tc>
        <w:tc>
          <w:tcPr>
            <w:tcW w:w="409" w:type="pct"/>
            <w:vMerge/>
            <w:tcBorders>
              <w:top w:val="nil"/>
              <w:left w:val="nil"/>
              <w:bottom w:val="single" w:sz="8" w:space="0" w:color="000000"/>
              <w:right w:val="nil"/>
            </w:tcBorders>
            <w:vAlign w:val="center"/>
            <w:hideMark/>
          </w:tcPr>
          <w:p w14:paraId="702F9D5C" w14:textId="77777777" w:rsidR="00F43E5D" w:rsidRPr="005B0CE5" w:rsidRDefault="00F43E5D" w:rsidP="00B51A70">
            <w:pPr>
              <w:rPr>
                <w:rFonts w:ascii="Times New Roman" w:eastAsia="宋体" w:hAnsi="Times New Roman" w:cs="Times New Roman"/>
                <w:sz w:val="18"/>
                <w:szCs w:val="18"/>
              </w:rPr>
            </w:pPr>
          </w:p>
        </w:tc>
        <w:tc>
          <w:tcPr>
            <w:tcW w:w="1035" w:type="pct"/>
            <w:vMerge/>
            <w:tcBorders>
              <w:top w:val="nil"/>
              <w:left w:val="nil"/>
              <w:bottom w:val="single" w:sz="8" w:space="0" w:color="000000"/>
              <w:right w:val="nil"/>
            </w:tcBorders>
            <w:vAlign w:val="center"/>
            <w:hideMark/>
          </w:tcPr>
          <w:p w14:paraId="6DB4CF40" w14:textId="77777777" w:rsidR="00F43E5D" w:rsidRPr="005B0CE5" w:rsidRDefault="00F43E5D" w:rsidP="00B51A70">
            <w:pPr>
              <w:rPr>
                <w:rFonts w:ascii="Times New Roman" w:eastAsia="宋体" w:hAnsi="Times New Roman" w:cs="Times New Roman"/>
                <w:sz w:val="18"/>
                <w:szCs w:val="18"/>
              </w:rPr>
            </w:pPr>
          </w:p>
        </w:tc>
        <w:tc>
          <w:tcPr>
            <w:tcW w:w="1595" w:type="pct"/>
            <w:tcBorders>
              <w:top w:val="nil"/>
              <w:left w:val="nil"/>
              <w:bottom w:val="single" w:sz="8" w:space="0" w:color="auto"/>
              <w:right w:val="nil"/>
            </w:tcBorders>
            <w:shd w:val="clear" w:color="auto" w:fill="auto"/>
            <w:noWrap/>
            <w:vAlign w:val="center"/>
            <w:hideMark/>
          </w:tcPr>
          <w:p w14:paraId="4C7FBBC4"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factor(elevation)3:factor(</w:t>
            </w:r>
            <w:proofErr w:type="spellStart"/>
            <w:r w:rsidRPr="005B0CE5">
              <w:rPr>
                <w:rFonts w:ascii="Times New Roman" w:eastAsia="宋体" w:hAnsi="Times New Roman" w:cs="Times New Roman"/>
                <w:sz w:val="18"/>
                <w:szCs w:val="18"/>
              </w:rPr>
              <w:t>soiltype</w:t>
            </w:r>
            <w:proofErr w:type="spellEnd"/>
            <w:r w:rsidRPr="005B0CE5">
              <w:rPr>
                <w:rFonts w:ascii="Times New Roman" w:eastAsia="宋体" w:hAnsi="Times New Roman" w:cs="Times New Roman"/>
                <w:sz w:val="18"/>
                <w:szCs w:val="18"/>
              </w:rPr>
              <w:t>)6</w:t>
            </w:r>
          </w:p>
        </w:tc>
        <w:tc>
          <w:tcPr>
            <w:tcW w:w="837" w:type="pct"/>
            <w:tcBorders>
              <w:top w:val="nil"/>
              <w:left w:val="nil"/>
              <w:bottom w:val="single" w:sz="8" w:space="0" w:color="auto"/>
              <w:right w:val="nil"/>
            </w:tcBorders>
            <w:shd w:val="clear" w:color="auto" w:fill="auto"/>
            <w:noWrap/>
            <w:vAlign w:val="center"/>
            <w:hideMark/>
          </w:tcPr>
          <w:p w14:paraId="5B532F3C"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0.296856</w:t>
            </w:r>
          </w:p>
        </w:tc>
        <w:tc>
          <w:tcPr>
            <w:tcW w:w="654" w:type="pct"/>
            <w:tcBorders>
              <w:top w:val="nil"/>
              <w:left w:val="nil"/>
              <w:bottom w:val="single" w:sz="8" w:space="0" w:color="auto"/>
              <w:right w:val="nil"/>
            </w:tcBorders>
            <w:shd w:val="clear" w:color="auto" w:fill="auto"/>
            <w:noWrap/>
            <w:vAlign w:val="center"/>
            <w:hideMark/>
          </w:tcPr>
          <w:p w14:paraId="2147F341" w14:textId="77777777" w:rsidR="00F43E5D" w:rsidRPr="005B0CE5" w:rsidRDefault="00F43E5D" w:rsidP="00B51A70">
            <w:pPr>
              <w:jc w:val="center"/>
              <w:rPr>
                <w:rFonts w:ascii="Times New Roman" w:eastAsia="宋体" w:hAnsi="Times New Roman" w:cs="Times New Roman"/>
                <w:sz w:val="18"/>
                <w:szCs w:val="18"/>
              </w:rPr>
            </w:pPr>
            <w:r w:rsidRPr="005B0CE5">
              <w:rPr>
                <w:rFonts w:ascii="Times New Roman" w:eastAsia="宋体" w:hAnsi="Times New Roman" w:cs="Times New Roman"/>
                <w:sz w:val="18"/>
                <w:szCs w:val="18"/>
              </w:rPr>
              <w:t xml:space="preserve">0.0809 </w:t>
            </w:r>
          </w:p>
        </w:tc>
      </w:tr>
    </w:tbl>
    <w:p w14:paraId="3C9A1BCE" w14:textId="7F2977A3" w:rsidR="00871A5E" w:rsidRPr="00B63527" w:rsidRDefault="00871A5E" w:rsidP="00871A5E">
      <w:pPr>
        <w:pStyle w:val="a0"/>
        <w:rPr>
          <w:lang w:eastAsia="zh-CN"/>
        </w:rPr>
      </w:pPr>
    </w:p>
    <w:p w14:paraId="3D1E84AA" w14:textId="6C929655" w:rsidR="00B63527" w:rsidRDefault="00B63527" w:rsidP="00B63527">
      <w:pPr>
        <w:pStyle w:val="2"/>
        <w:rPr>
          <w:lang w:eastAsia="zh-CN"/>
        </w:rPr>
      </w:pPr>
      <w:r>
        <w:rPr>
          <w:lang w:eastAsia="zh-CN"/>
        </w:rPr>
        <w:t>3</w:t>
      </w:r>
      <w:r>
        <w:rPr>
          <w:rFonts w:ascii="宋体" w:eastAsia="宋体" w:hAnsi="宋体" w:hint="eastAsia"/>
          <w:lang w:eastAsia="zh-CN"/>
        </w:rPr>
        <w:t>变量贡献度的更加直接的计算方法</w:t>
      </w:r>
    </w:p>
    <w:p w14:paraId="39023028" w14:textId="5E8083AC" w:rsidR="00E348E8" w:rsidRDefault="00DD5617" w:rsidP="00E348E8">
      <w:pPr>
        <w:pStyle w:val="3"/>
        <w:rPr>
          <w:lang w:eastAsia="zh-CN"/>
        </w:rPr>
      </w:pPr>
      <w:r>
        <w:rPr>
          <w:lang w:eastAsia="zh-CN"/>
        </w:rPr>
        <w:t>3</w:t>
      </w:r>
      <w:r w:rsidR="00E348E8">
        <w:rPr>
          <w:lang w:eastAsia="zh-CN"/>
        </w:rPr>
        <w:t>.1</w:t>
      </w:r>
      <w:r w:rsidR="00E348E8">
        <w:rPr>
          <w:rFonts w:hint="eastAsia"/>
          <w:lang w:eastAsia="zh-CN"/>
        </w:rPr>
        <w:t>无空间自相关性</w:t>
      </w:r>
      <w:r w:rsidR="00E348E8">
        <w:rPr>
          <w:lang w:eastAsia="zh-CN"/>
        </w:rPr>
        <w:t xml:space="preserve"> </w:t>
      </w:r>
    </w:p>
    <w:p w14:paraId="135A63F9" w14:textId="27546E3E" w:rsidR="0025256B" w:rsidRPr="000709CF" w:rsidRDefault="00E348E8" w:rsidP="0025256B">
      <w:pPr>
        <w:ind w:firstLineChars="200" w:firstLine="482"/>
        <w:rPr>
          <w:rFonts w:hint="eastAsia"/>
          <w:b/>
          <w:bCs/>
          <w:lang w:eastAsia="zh-CN"/>
        </w:rPr>
      </w:pPr>
      <w:r w:rsidRPr="000709CF">
        <w:rPr>
          <w:rFonts w:hint="eastAsia"/>
          <w:b/>
          <w:bCs/>
          <w:lang w:eastAsia="zh-CN"/>
        </w:rPr>
        <w:t>无空间自相关效应前提下：</w:t>
      </w:r>
      <w:r w:rsidRPr="000709CF">
        <w:rPr>
          <w:rFonts w:hint="eastAsia"/>
          <w:b/>
          <w:bCs/>
          <w:lang w:eastAsia="zh-CN"/>
        </w:rPr>
        <w:t>O</w:t>
      </w:r>
      <w:r w:rsidRPr="000709CF">
        <w:rPr>
          <w:b/>
          <w:bCs/>
          <w:lang w:eastAsia="zh-CN"/>
        </w:rPr>
        <w:t>LS</w:t>
      </w:r>
      <w:r w:rsidRPr="000709CF">
        <w:rPr>
          <w:rFonts w:hint="eastAsia"/>
          <w:b/>
          <w:bCs/>
          <w:lang w:eastAsia="zh-CN"/>
        </w:rPr>
        <w:t>的</w:t>
      </w:r>
      <w:r w:rsidRPr="000709CF">
        <w:rPr>
          <w:rFonts w:hint="eastAsia"/>
          <w:b/>
          <w:bCs/>
          <w:lang w:eastAsia="zh-CN"/>
        </w:rPr>
        <w:t>L</w:t>
      </w:r>
      <w:r w:rsidRPr="000709CF">
        <w:rPr>
          <w:b/>
          <w:bCs/>
          <w:lang w:eastAsia="zh-CN"/>
        </w:rPr>
        <w:t>MG</w:t>
      </w:r>
      <w:r w:rsidRPr="000709CF">
        <w:rPr>
          <w:rFonts w:hint="eastAsia"/>
          <w:b/>
          <w:bCs/>
          <w:lang w:eastAsia="zh-CN"/>
        </w:rPr>
        <w:t>（</w:t>
      </w:r>
      <w:proofErr w:type="spellStart"/>
      <w:r w:rsidRPr="000709CF">
        <w:rPr>
          <w:rFonts w:hint="eastAsia"/>
          <w:b/>
          <w:bCs/>
          <w:lang w:eastAsia="zh-CN"/>
        </w:rPr>
        <w:t>shapley</w:t>
      </w:r>
      <w:proofErr w:type="spellEnd"/>
      <w:r w:rsidRPr="000709CF">
        <w:rPr>
          <w:b/>
          <w:bCs/>
          <w:lang w:eastAsia="zh-CN"/>
        </w:rPr>
        <w:t xml:space="preserve"> value</w:t>
      </w:r>
      <w:r w:rsidRPr="000709CF">
        <w:rPr>
          <w:rFonts w:hint="eastAsia"/>
          <w:b/>
          <w:bCs/>
          <w:lang w:eastAsia="zh-CN"/>
        </w:rPr>
        <w:t>）变量贡献度的计算方法可以直接计算每个分类变量及交互项的贡献度，并且每个</w:t>
      </w:r>
      <w:r w:rsidR="00881682">
        <w:rPr>
          <w:rFonts w:hint="eastAsia"/>
          <w:b/>
          <w:bCs/>
          <w:lang w:eastAsia="zh-CN"/>
        </w:rPr>
        <w:t>单变量和交互变量的边际贡献</w:t>
      </w:r>
      <w:r w:rsidRPr="000709CF">
        <w:rPr>
          <w:rFonts w:hint="eastAsia"/>
          <w:b/>
          <w:bCs/>
          <w:lang w:eastAsia="zh-CN"/>
        </w:rPr>
        <w:t>的和</w:t>
      </w:r>
      <w:r w:rsidR="00881682">
        <w:rPr>
          <w:rFonts w:hint="eastAsia"/>
          <w:b/>
          <w:bCs/>
          <w:lang w:eastAsia="zh-CN"/>
        </w:rPr>
        <w:t>等于</w:t>
      </w:r>
      <w:r w:rsidRPr="000709CF">
        <w:rPr>
          <w:rFonts w:hint="eastAsia"/>
          <w:b/>
          <w:bCs/>
          <w:i/>
          <w:iCs/>
          <w:lang w:eastAsia="zh-CN"/>
        </w:rPr>
        <w:t>R</w:t>
      </w:r>
      <w:r w:rsidRPr="000709CF">
        <w:rPr>
          <w:b/>
          <w:bCs/>
          <w:vertAlign w:val="superscript"/>
          <w:lang w:eastAsia="zh-CN"/>
        </w:rPr>
        <w:t>2</w:t>
      </w:r>
      <w:r w:rsidRPr="000709CF">
        <w:rPr>
          <w:rFonts w:hint="eastAsia"/>
          <w:b/>
          <w:bCs/>
          <w:lang w:eastAsia="zh-CN"/>
        </w:rPr>
        <w:t>，</w:t>
      </w:r>
      <w:r w:rsidR="00A8027C">
        <w:rPr>
          <w:rFonts w:hint="eastAsia"/>
          <w:b/>
          <w:bCs/>
          <w:lang w:eastAsia="zh-CN"/>
        </w:rPr>
        <w:t>因此我们可以直接对</w:t>
      </w:r>
      <w:proofErr w:type="spellStart"/>
      <w:r w:rsidR="00A8027C" w:rsidRPr="000709CF">
        <w:rPr>
          <w:rFonts w:hint="eastAsia"/>
          <w:b/>
          <w:bCs/>
          <w:lang w:eastAsia="zh-CN"/>
        </w:rPr>
        <w:t>shapley</w:t>
      </w:r>
      <w:proofErr w:type="spellEnd"/>
      <w:r w:rsidR="00A8027C" w:rsidRPr="000709CF">
        <w:rPr>
          <w:b/>
          <w:bCs/>
          <w:lang w:eastAsia="zh-CN"/>
        </w:rPr>
        <w:t xml:space="preserve"> value</w:t>
      </w:r>
      <w:r w:rsidR="00A8027C">
        <w:rPr>
          <w:rFonts w:hint="eastAsia"/>
          <w:b/>
          <w:bCs/>
          <w:lang w:eastAsia="zh-CN"/>
        </w:rPr>
        <w:t>给出边际贡献进行比较，并且确定</w:t>
      </w:r>
      <w:r w:rsidR="00741B23">
        <w:rPr>
          <w:rFonts w:hint="eastAsia"/>
          <w:b/>
          <w:bCs/>
          <w:lang w:eastAsia="zh-CN"/>
        </w:rPr>
        <w:t>不同变量</w:t>
      </w:r>
      <w:r w:rsidR="00A8027C">
        <w:rPr>
          <w:rFonts w:hint="eastAsia"/>
          <w:b/>
          <w:bCs/>
          <w:lang w:eastAsia="zh-CN"/>
        </w:rPr>
        <w:t>具体的边际贡献差额。</w:t>
      </w:r>
    </w:p>
    <w:p w14:paraId="74DFA531" w14:textId="7A792CC5" w:rsidR="00871A5E" w:rsidRDefault="00E348E8" w:rsidP="00E348E8">
      <w:pPr>
        <w:pStyle w:val="a0"/>
        <w:rPr>
          <w:lang w:eastAsia="zh-CN"/>
        </w:rPr>
      </w:pPr>
      <w:proofErr w:type="spellStart"/>
      <w:r>
        <w:rPr>
          <w:rFonts w:hint="eastAsia"/>
        </w:rPr>
        <w:t>三因子</w:t>
      </w:r>
      <w:proofErr w:type="spellEnd"/>
      <w:r w:rsidR="0025256B">
        <w:rPr>
          <w:rFonts w:hint="eastAsia"/>
          <w:lang w:eastAsia="zh-CN"/>
        </w:rPr>
        <w:t>（</w:t>
      </w:r>
      <w:proofErr w:type="spellStart"/>
      <w:r w:rsidR="0025256B" w:rsidRPr="0025256B">
        <w:rPr>
          <w:i/>
          <w:iCs/>
          <w:lang w:eastAsia="zh-CN"/>
        </w:rPr>
        <w:t>soiltype</w:t>
      </w:r>
      <w:proofErr w:type="spellEnd"/>
      <w:r w:rsidR="0025256B" w:rsidRPr="0025256B">
        <w:rPr>
          <w:i/>
          <w:iCs/>
          <w:lang w:eastAsia="zh-CN"/>
        </w:rPr>
        <w:t>,</w:t>
      </w:r>
      <w:r w:rsidR="0025256B" w:rsidRPr="0025256B">
        <w:rPr>
          <w:i/>
          <w:iCs/>
          <w:lang w:eastAsia="zh-CN"/>
        </w:rPr>
        <w:t xml:space="preserve"> </w:t>
      </w:r>
      <w:r w:rsidR="0025256B" w:rsidRPr="0025256B">
        <w:rPr>
          <w:i/>
          <w:iCs/>
          <w:lang w:eastAsia="zh-CN"/>
        </w:rPr>
        <w:t>watershed,</w:t>
      </w:r>
      <w:r w:rsidR="0025256B" w:rsidRPr="0025256B">
        <w:rPr>
          <w:i/>
          <w:iCs/>
          <w:lang w:eastAsia="zh-CN"/>
        </w:rPr>
        <w:t xml:space="preserve"> </w:t>
      </w:r>
      <w:r w:rsidR="0025256B" w:rsidRPr="0025256B">
        <w:rPr>
          <w:i/>
          <w:iCs/>
          <w:lang w:eastAsia="zh-CN"/>
        </w:rPr>
        <w:t>elevation</w:t>
      </w:r>
      <w:r w:rsidR="0025256B">
        <w:rPr>
          <w:rFonts w:hint="eastAsia"/>
          <w:lang w:eastAsia="zh-CN"/>
        </w:rPr>
        <w:t>）</w:t>
      </w:r>
      <w:proofErr w:type="spellStart"/>
      <w:r>
        <w:rPr>
          <w:rFonts w:hint="eastAsia"/>
        </w:rPr>
        <w:t>OLS</w:t>
      </w:r>
      <w:r>
        <w:rPr>
          <w:rFonts w:hint="eastAsia"/>
        </w:rPr>
        <w:t>的</w:t>
      </w:r>
      <w:r>
        <w:rPr>
          <w:rFonts w:hint="eastAsia"/>
        </w:rPr>
        <w:t>LM</w:t>
      </w:r>
      <w:r w:rsidRPr="000C5F40">
        <w:rPr>
          <w:rFonts w:hint="eastAsia"/>
        </w:rPr>
        <w:t>G</w:t>
      </w:r>
      <w:proofErr w:type="spellEnd"/>
      <w:r w:rsidR="000C5F40" w:rsidRPr="000C5F40">
        <w:rPr>
          <w:rFonts w:hint="eastAsia"/>
          <w:lang w:eastAsia="zh-CN"/>
        </w:rPr>
        <w:t xml:space="preserve"> </w:t>
      </w:r>
      <w:r w:rsidR="000C5F40">
        <w:rPr>
          <w:rFonts w:hint="eastAsia"/>
          <w:lang w:eastAsia="zh-CN"/>
        </w:rPr>
        <w:t>（</w:t>
      </w:r>
      <w:proofErr w:type="spellStart"/>
      <w:r w:rsidR="000C5F40" w:rsidRPr="000C5F40">
        <w:rPr>
          <w:rFonts w:hint="eastAsia"/>
          <w:lang w:eastAsia="zh-CN"/>
        </w:rPr>
        <w:t>shapley</w:t>
      </w:r>
      <w:proofErr w:type="spellEnd"/>
      <w:r w:rsidR="000C5F40" w:rsidRPr="000C5F40">
        <w:rPr>
          <w:lang w:eastAsia="zh-CN"/>
        </w:rPr>
        <w:t xml:space="preserve"> value</w:t>
      </w:r>
      <w:r w:rsidR="000C5F40" w:rsidRPr="000709CF">
        <w:rPr>
          <w:rFonts w:hint="eastAsia"/>
          <w:b/>
          <w:bCs/>
          <w:lang w:eastAsia="zh-CN"/>
        </w:rPr>
        <w:t>）</w:t>
      </w:r>
      <w:r w:rsidR="00585DEB">
        <w:rPr>
          <w:rFonts w:hint="eastAsia"/>
          <w:lang w:eastAsia="zh-CN"/>
        </w:rPr>
        <w:t>：</w:t>
      </w:r>
    </w:p>
    <w:p w14:paraId="72E1D5E8" w14:textId="5CD82BC7" w:rsidR="00585DEB" w:rsidRPr="00B63527" w:rsidRDefault="00585DEB" w:rsidP="0025256B">
      <w:pPr>
        <w:pStyle w:val="a0"/>
        <w:rPr>
          <w:rFonts w:hint="eastAsia"/>
          <w:lang w:eastAsia="zh-CN"/>
        </w:rPr>
      </w:pPr>
      <w:r>
        <w:rPr>
          <w:noProof/>
        </w:rPr>
        <w:lastRenderedPageBreak/>
        <w:drawing>
          <wp:inline distT="0" distB="0" distL="0" distR="0" wp14:anchorId="6C144CEE" wp14:editId="61D825EB">
            <wp:extent cx="5119687" cy="2745581"/>
            <wp:effectExtent l="0" t="0" r="5080" b="17145"/>
            <wp:docPr id="8" name="图表 8">
              <a:extLst xmlns:a="http://schemas.openxmlformats.org/drawingml/2006/main">
                <a:ext uri="{FF2B5EF4-FFF2-40B4-BE49-F238E27FC236}">
                  <a16:creationId xmlns:a16="http://schemas.microsoft.com/office/drawing/2014/main" id="{5552C3D4-5703-4DAE-83CB-E3E511EE74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0325CC" w14:textId="2D5C3606" w:rsidR="00D75EC5" w:rsidRPr="004C0CF0" w:rsidRDefault="0025256B" w:rsidP="00915CE3">
      <w:pPr>
        <w:ind w:firstLineChars="200" w:firstLine="480"/>
        <w:jc w:val="both"/>
        <w:rPr>
          <w:rFonts w:hint="eastAsia"/>
          <w:b/>
          <w:bCs/>
          <w:lang w:eastAsia="zh-CN"/>
        </w:rPr>
      </w:pPr>
      <w:r>
        <w:rPr>
          <w:rFonts w:hint="eastAsia"/>
          <w:lang w:eastAsia="zh-CN"/>
        </w:rPr>
        <w:t>当然地理探测器交互效应分析的模式也可以利用更为精细的变量贡献度进行分析</w:t>
      </w:r>
      <w:r w:rsidR="00B86310">
        <w:rPr>
          <w:rFonts w:hint="eastAsia"/>
          <w:lang w:eastAsia="zh-CN"/>
        </w:rPr>
        <w:t>，</w:t>
      </w:r>
      <w:r w:rsidR="00B86310" w:rsidRPr="00CA2132">
        <w:rPr>
          <w:rFonts w:hint="eastAsia"/>
          <w:b/>
          <w:bCs/>
          <w:lang w:eastAsia="zh-CN"/>
        </w:rPr>
        <w:t>但是只能给出</w:t>
      </w:r>
      <w:r w:rsidR="009B26CF">
        <w:rPr>
          <w:rFonts w:hint="eastAsia"/>
          <w:b/>
          <w:bCs/>
          <w:lang w:eastAsia="zh-CN"/>
        </w:rPr>
        <w:t>单因子和</w:t>
      </w:r>
      <w:r w:rsidR="00B86310" w:rsidRPr="00CA2132">
        <w:rPr>
          <w:rFonts w:hint="eastAsia"/>
          <w:b/>
          <w:bCs/>
          <w:lang w:eastAsia="zh-CN"/>
        </w:rPr>
        <w:t>双因子解释度，并未给出多三因子解释度</w:t>
      </w:r>
      <w:r w:rsidR="008D250A">
        <w:rPr>
          <w:rFonts w:hint="eastAsia"/>
          <w:b/>
          <w:bCs/>
          <w:lang w:eastAsia="zh-CN"/>
        </w:rPr>
        <w:t>，且各解释度之间是非系统化的</w:t>
      </w:r>
      <w:r w:rsidRPr="00CA2132">
        <w:rPr>
          <w:rFonts w:hint="eastAsia"/>
          <w:b/>
          <w:bCs/>
          <w:lang w:eastAsia="zh-CN"/>
        </w:rPr>
        <w:t>。</w:t>
      </w:r>
      <w:r w:rsidR="00B86310" w:rsidRPr="00CA2132">
        <w:rPr>
          <w:rFonts w:hint="eastAsia"/>
          <w:b/>
          <w:bCs/>
          <w:lang w:eastAsia="zh-CN"/>
        </w:rPr>
        <w:t>更为重要的是，既然我们</w:t>
      </w:r>
      <w:r w:rsidR="00CA2132">
        <w:rPr>
          <w:rFonts w:hint="eastAsia"/>
          <w:b/>
          <w:bCs/>
          <w:lang w:eastAsia="zh-CN"/>
        </w:rPr>
        <w:t>已经确定</w:t>
      </w:r>
      <w:r w:rsidR="00B86310" w:rsidRPr="00CA2132">
        <w:rPr>
          <w:rFonts w:hint="eastAsia"/>
          <w:b/>
          <w:bCs/>
          <w:lang w:eastAsia="zh-CN"/>
        </w:rPr>
        <w:t>这三个变量都对被解释变量具有相当的解释度，那么忽略任一因子的</w:t>
      </w:r>
      <w:r w:rsidR="00B86310" w:rsidRPr="00CA2132">
        <w:rPr>
          <w:rFonts w:hint="eastAsia"/>
          <w:b/>
          <w:bCs/>
          <w:lang w:eastAsia="zh-CN"/>
        </w:rPr>
        <w:t>解释度</w:t>
      </w:r>
      <w:r w:rsidR="00B86310" w:rsidRPr="00CA2132">
        <w:rPr>
          <w:rFonts w:hint="eastAsia"/>
          <w:b/>
          <w:bCs/>
          <w:lang w:eastAsia="zh-CN"/>
        </w:rPr>
        <w:t>，只两两交互给出的</w:t>
      </w:r>
      <w:r w:rsidR="00B86310" w:rsidRPr="00594683">
        <w:rPr>
          <w:rFonts w:hint="eastAsia"/>
          <w:b/>
          <w:bCs/>
          <w:i/>
          <w:iCs/>
          <w:lang w:eastAsia="zh-CN"/>
        </w:rPr>
        <w:t>q</w:t>
      </w:r>
      <w:r w:rsidR="00B86310" w:rsidRPr="00CA2132">
        <w:rPr>
          <w:rFonts w:hint="eastAsia"/>
          <w:b/>
          <w:bCs/>
          <w:lang w:eastAsia="zh-CN"/>
        </w:rPr>
        <w:t>统计量相对于整体模型而言是有偏的。</w:t>
      </w:r>
    </w:p>
    <w:p w14:paraId="5A6AC352" w14:textId="67ADCA76" w:rsidR="0025256B" w:rsidRDefault="0082786E" w:rsidP="0082786E">
      <w:pPr>
        <w:rPr>
          <w:rFonts w:hint="eastAsia"/>
          <w:lang w:eastAsia="zh-CN"/>
        </w:rPr>
      </w:pPr>
      <w:r>
        <w:rPr>
          <w:rFonts w:hint="eastAsia"/>
          <w:lang w:eastAsia="zh-CN"/>
        </w:rPr>
        <w:t>三因子地理探测器结果：</w:t>
      </w:r>
    </w:p>
    <w:p w14:paraId="4CD40C50" w14:textId="5F0210C1" w:rsidR="0025256B" w:rsidRPr="00C62DE8" w:rsidRDefault="00B86310" w:rsidP="002525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szCs w:val="21"/>
        </w:rPr>
      </w:pPr>
      <w:r w:rsidRPr="00B86310">
        <w:rPr>
          <w:rFonts w:ascii="Consolas" w:eastAsia="宋体" w:hAnsi="Consolas" w:cs="宋体"/>
          <w:b/>
          <w:bCs/>
          <w:color w:val="007020"/>
          <w:sz w:val="18"/>
          <w:szCs w:val="18"/>
          <w:shd w:val="clear" w:color="auto" w:fill="F7F7F7"/>
        </w:rPr>
        <w:t>interaction_detector</w:t>
      </w:r>
      <w:r w:rsidR="0025256B" w:rsidRPr="00C62DE8">
        <w:rPr>
          <w:rFonts w:ascii="Consolas" w:eastAsia="宋体" w:hAnsi="Consolas" w:cs="宋体"/>
          <w:color w:val="333333"/>
          <w:sz w:val="18"/>
          <w:szCs w:val="18"/>
          <w:shd w:val="clear" w:color="auto" w:fill="F7F7F7"/>
        </w:rPr>
        <w:t>(</w:t>
      </w:r>
      <w:r w:rsidR="0025256B" w:rsidRPr="00C62DE8">
        <w:rPr>
          <w:rFonts w:ascii="Consolas" w:eastAsia="宋体" w:hAnsi="Consolas" w:cs="宋体"/>
          <w:color w:val="4070A0"/>
          <w:sz w:val="18"/>
          <w:szCs w:val="18"/>
          <w:shd w:val="clear" w:color="auto" w:fill="F7F7F7"/>
        </w:rPr>
        <w:t>"incidence"</w:t>
      </w:r>
      <w:r w:rsidR="0025256B" w:rsidRPr="00C62DE8">
        <w:rPr>
          <w:rFonts w:ascii="Consolas" w:eastAsia="宋体" w:hAnsi="Consolas" w:cs="宋体"/>
          <w:color w:val="333333"/>
          <w:sz w:val="18"/>
          <w:szCs w:val="18"/>
          <w:shd w:val="clear" w:color="auto" w:fill="F7F7F7"/>
        </w:rPr>
        <w:t>,</w:t>
      </w:r>
      <w:r w:rsidR="0025256B" w:rsidRPr="00C62DE8">
        <w:rPr>
          <w:rFonts w:ascii="Consolas" w:eastAsia="宋体" w:hAnsi="Consolas" w:cs="宋体"/>
          <w:b/>
          <w:bCs/>
          <w:color w:val="007020"/>
          <w:sz w:val="18"/>
          <w:szCs w:val="18"/>
          <w:shd w:val="clear" w:color="auto" w:fill="F7F7F7"/>
        </w:rPr>
        <w:t>c</w:t>
      </w:r>
      <w:r w:rsidR="0025256B" w:rsidRPr="00C62DE8">
        <w:rPr>
          <w:rFonts w:ascii="Consolas" w:eastAsia="宋体" w:hAnsi="Consolas" w:cs="宋体"/>
          <w:color w:val="333333"/>
          <w:sz w:val="18"/>
          <w:szCs w:val="18"/>
          <w:shd w:val="clear" w:color="auto" w:fill="F7F7F7"/>
        </w:rPr>
        <w:t>(</w:t>
      </w:r>
      <w:r w:rsidR="0025256B" w:rsidRPr="00C62DE8">
        <w:rPr>
          <w:rFonts w:ascii="Consolas" w:eastAsia="宋体" w:hAnsi="Consolas" w:cs="宋体"/>
          <w:color w:val="4070A0"/>
          <w:sz w:val="18"/>
          <w:szCs w:val="18"/>
          <w:shd w:val="clear" w:color="auto" w:fill="F7F7F7"/>
        </w:rPr>
        <w:t>"soiltype"</w:t>
      </w:r>
      <w:r w:rsidR="0025256B" w:rsidRPr="00C62DE8">
        <w:rPr>
          <w:rFonts w:ascii="Consolas" w:eastAsia="宋体" w:hAnsi="Consolas" w:cs="宋体"/>
          <w:color w:val="333333"/>
          <w:sz w:val="18"/>
          <w:szCs w:val="18"/>
          <w:shd w:val="clear" w:color="auto" w:fill="F7F7F7"/>
        </w:rPr>
        <w:t>,</w:t>
      </w:r>
      <w:r w:rsidR="0025256B" w:rsidRPr="00C62DE8">
        <w:rPr>
          <w:rFonts w:ascii="Consolas" w:eastAsia="宋体" w:hAnsi="Consolas" w:cs="宋体"/>
          <w:color w:val="4070A0"/>
          <w:sz w:val="18"/>
          <w:szCs w:val="18"/>
          <w:shd w:val="clear" w:color="auto" w:fill="F7F7F7"/>
        </w:rPr>
        <w:t>"watershed"</w:t>
      </w:r>
      <w:r w:rsidR="0025256B" w:rsidRPr="00C62DE8">
        <w:rPr>
          <w:rFonts w:ascii="Consolas" w:eastAsia="宋体" w:hAnsi="Consolas" w:cs="宋体"/>
          <w:color w:val="333333"/>
          <w:sz w:val="18"/>
          <w:szCs w:val="18"/>
          <w:shd w:val="clear" w:color="auto" w:fill="F7F7F7"/>
        </w:rPr>
        <w:t>,</w:t>
      </w:r>
      <w:r w:rsidR="0025256B" w:rsidRPr="00C62DE8">
        <w:rPr>
          <w:rFonts w:ascii="Consolas" w:eastAsia="宋体" w:hAnsi="Consolas" w:cs="宋体"/>
          <w:color w:val="4070A0"/>
          <w:sz w:val="18"/>
          <w:szCs w:val="18"/>
          <w:shd w:val="clear" w:color="auto" w:fill="F7F7F7"/>
        </w:rPr>
        <w:t>"elevation"</w:t>
      </w:r>
      <w:r w:rsidR="0025256B" w:rsidRPr="00C62DE8">
        <w:rPr>
          <w:rFonts w:ascii="Consolas" w:eastAsia="宋体" w:hAnsi="Consolas" w:cs="宋体"/>
          <w:color w:val="333333"/>
          <w:sz w:val="18"/>
          <w:szCs w:val="18"/>
          <w:shd w:val="clear" w:color="auto" w:fill="F7F7F7"/>
        </w:rPr>
        <w:t>),CollectData)</w:t>
      </w:r>
    </w:p>
    <w:p w14:paraId="7DE925A3" w14:textId="33722BA1" w:rsidR="0025256B" w:rsidRDefault="0025256B" w:rsidP="0025256B">
      <w:r>
        <w:rPr>
          <w:noProof/>
        </w:rPr>
        <w:drawing>
          <wp:inline distT="0" distB="0" distL="0" distR="0" wp14:anchorId="7455D07A" wp14:editId="1B2BD8AD">
            <wp:extent cx="4506163" cy="2735885"/>
            <wp:effectExtent l="0" t="0" r="8890" b="7620"/>
            <wp:docPr id="7" name="图表 7">
              <a:extLst xmlns:a="http://schemas.openxmlformats.org/drawingml/2006/main">
                <a:ext uri="{FF2B5EF4-FFF2-40B4-BE49-F238E27FC236}">
                  <a16:creationId xmlns:a16="http://schemas.microsoft.com/office/drawing/2014/main" id="{43918B10-634A-4149-B22D-76C0B078E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189F80" w14:textId="0E09C552" w:rsidR="004C0CF0" w:rsidRPr="004C0CF0" w:rsidRDefault="004C0CF0" w:rsidP="004C0CF0">
      <w:pPr>
        <w:ind w:firstLineChars="200" w:firstLine="480"/>
        <w:rPr>
          <w:rFonts w:hint="eastAsia"/>
          <w:b/>
          <w:bCs/>
          <w:lang w:eastAsia="zh-CN"/>
        </w:rPr>
      </w:pPr>
      <w:r>
        <w:rPr>
          <w:rFonts w:hint="eastAsia"/>
          <w:lang w:eastAsia="zh-CN"/>
        </w:rPr>
        <w:t>地理探测器可以比较交互因子与单因子、单因子之间的</w:t>
      </w:r>
      <w:r>
        <w:rPr>
          <w:rFonts w:hint="eastAsia"/>
          <w:lang w:eastAsia="zh-CN"/>
        </w:rPr>
        <w:t>q</w:t>
      </w:r>
      <w:r>
        <w:rPr>
          <w:rFonts w:hint="eastAsia"/>
          <w:lang w:eastAsia="zh-CN"/>
        </w:rPr>
        <w:t>统计量大小关系确定因子对被解释变量的解释度大小，但是这种数量关系的只被认为存在大小关系，具体的数额不能通过</w:t>
      </w:r>
      <w:r>
        <w:rPr>
          <w:rFonts w:hint="eastAsia"/>
          <w:lang w:eastAsia="zh-CN"/>
        </w:rPr>
        <w:t>q</w:t>
      </w:r>
      <w:r>
        <w:rPr>
          <w:rFonts w:hint="eastAsia"/>
          <w:lang w:eastAsia="zh-CN"/>
        </w:rPr>
        <w:t>统计量确定。</w:t>
      </w:r>
      <w:proofErr w:type="spellStart"/>
      <w:r w:rsidRPr="000C5F40">
        <w:rPr>
          <w:rFonts w:hint="eastAsia"/>
          <w:lang w:eastAsia="zh-CN"/>
        </w:rPr>
        <w:t>shapley</w:t>
      </w:r>
      <w:proofErr w:type="spellEnd"/>
      <w:r w:rsidRPr="000C5F40">
        <w:rPr>
          <w:lang w:eastAsia="zh-CN"/>
        </w:rPr>
        <w:t xml:space="preserve"> value</w:t>
      </w:r>
      <w:r>
        <w:rPr>
          <w:rFonts w:hint="eastAsia"/>
          <w:lang w:eastAsia="zh-CN"/>
        </w:rPr>
        <w:t>给出的</w:t>
      </w:r>
      <w:r>
        <w:rPr>
          <w:rFonts w:hint="eastAsia"/>
          <w:b/>
          <w:bCs/>
          <w:lang w:eastAsia="zh-CN"/>
        </w:rPr>
        <w:t>单变量和交互变量的边际贡献</w:t>
      </w:r>
      <w:r w:rsidRPr="000709CF">
        <w:rPr>
          <w:rFonts w:hint="eastAsia"/>
          <w:b/>
          <w:bCs/>
          <w:lang w:eastAsia="zh-CN"/>
        </w:rPr>
        <w:t>的和</w:t>
      </w:r>
      <w:r>
        <w:rPr>
          <w:rFonts w:hint="eastAsia"/>
          <w:b/>
          <w:bCs/>
          <w:lang w:eastAsia="zh-CN"/>
        </w:rPr>
        <w:t>等于</w:t>
      </w:r>
      <w:r w:rsidRPr="000709CF">
        <w:rPr>
          <w:rFonts w:hint="eastAsia"/>
          <w:b/>
          <w:bCs/>
          <w:i/>
          <w:iCs/>
          <w:lang w:eastAsia="zh-CN"/>
        </w:rPr>
        <w:t>R</w:t>
      </w:r>
      <w:r w:rsidRPr="000709CF">
        <w:rPr>
          <w:b/>
          <w:bCs/>
          <w:vertAlign w:val="superscript"/>
          <w:lang w:eastAsia="zh-CN"/>
        </w:rPr>
        <w:t>2</w:t>
      </w:r>
      <w:r w:rsidRPr="000709CF">
        <w:rPr>
          <w:rFonts w:hint="eastAsia"/>
          <w:b/>
          <w:bCs/>
          <w:lang w:eastAsia="zh-CN"/>
        </w:rPr>
        <w:t>，</w:t>
      </w:r>
      <w:r>
        <w:rPr>
          <w:rFonts w:hint="eastAsia"/>
          <w:b/>
          <w:bCs/>
          <w:lang w:eastAsia="zh-CN"/>
        </w:rPr>
        <w:t>因此我们可以直接对边际贡献进行比较，并且确定不同变量</w:t>
      </w:r>
      <w:r w:rsidR="00D4700E">
        <w:rPr>
          <w:rFonts w:hint="eastAsia"/>
          <w:b/>
          <w:bCs/>
          <w:lang w:eastAsia="zh-CN"/>
        </w:rPr>
        <w:t>之间</w:t>
      </w:r>
      <w:r>
        <w:rPr>
          <w:rFonts w:hint="eastAsia"/>
          <w:b/>
          <w:bCs/>
          <w:lang w:eastAsia="zh-CN"/>
        </w:rPr>
        <w:t>具体的边际贡献差额。</w:t>
      </w:r>
    </w:p>
    <w:p w14:paraId="30894102" w14:textId="46AE6A40" w:rsidR="00DD5617" w:rsidRPr="00DD5617" w:rsidRDefault="00DD5617" w:rsidP="0000636A">
      <w:pPr>
        <w:pStyle w:val="3"/>
        <w:rPr>
          <w:rFonts w:hint="eastAsia"/>
          <w:lang w:eastAsia="zh-CN"/>
        </w:rPr>
      </w:pPr>
      <w:r>
        <w:rPr>
          <w:lang w:eastAsia="zh-CN"/>
        </w:rPr>
        <w:lastRenderedPageBreak/>
        <w:t>3.1</w:t>
      </w:r>
      <w:r>
        <w:rPr>
          <w:rFonts w:hint="eastAsia"/>
          <w:lang w:eastAsia="zh-CN"/>
        </w:rPr>
        <w:t>有</w:t>
      </w:r>
      <w:r>
        <w:rPr>
          <w:rFonts w:hint="eastAsia"/>
          <w:lang w:eastAsia="zh-CN"/>
        </w:rPr>
        <w:t>空间自相关性</w:t>
      </w:r>
      <w:r>
        <w:rPr>
          <w:lang w:eastAsia="zh-CN"/>
        </w:rPr>
        <w:t xml:space="preserve"> </w:t>
      </w:r>
    </w:p>
    <w:p w14:paraId="3848A674" w14:textId="556B87BC" w:rsidR="00DD5617" w:rsidRDefault="00DD5617" w:rsidP="00DD5617">
      <w:pPr>
        <w:ind w:firstLineChars="200" w:firstLine="440"/>
        <w:rPr>
          <w:rFonts w:hint="eastAsia"/>
          <w:sz w:val="22"/>
          <w:lang w:eastAsia="zh-CN"/>
        </w:rPr>
      </w:pPr>
      <w:r w:rsidRPr="00227A06">
        <w:rPr>
          <w:rFonts w:hint="eastAsia"/>
          <w:sz w:val="22"/>
          <w:lang w:eastAsia="zh-CN"/>
        </w:rPr>
        <w:t>有空间自相关效应的情境下，也可以计算</w:t>
      </w:r>
      <w:proofErr w:type="spellStart"/>
      <w:r w:rsidR="00BB353B" w:rsidRPr="00227A06">
        <w:rPr>
          <w:rFonts w:hint="eastAsia"/>
          <w:sz w:val="22"/>
          <w:lang w:eastAsia="zh-CN"/>
        </w:rPr>
        <w:t>shapley</w:t>
      </w:r>
      <w:proofErr w:type="spellEnd"/>
      <w:r w:rsidR="00BB353B" w:rsidRPr="00227A06">
        <w:rPr>
          <w:sz w:val="22"/>
          <w:lang w:eastAsia="zh-CN"/>
        </w:rPr>
        <w:t xml:space="preserve"> value</w:t>
      </w:r>
      <w:r w:rsidR="0000636A">
        <w:rPr>
          <w:rFonts w:hint="eastAsia"/>
          <w:sz w:val="22"/>
          <w:lang w:eastAsia="zh-CN"/>
        </w:rPr>
        <w:t>，由于三因子线性模型由于具有更为完备的分区，已经基本达到了真实的可解释度，所以考虑空间效应后总解释度并未得到明显提升，但是</w:t>
      </w:r>
      <w:r w:rsidR="00CC6D4F">
        <w:rPr>
          <w:rFonts w:hint="eastAsia"/>
          <w:sz w:val="22"/>
          <w:lang w:eastAsia="zh-CN"/>
        </w:rPr>
        <w:t>依据</w:t>
      </w:r>
      <w:proofErr w:type="spellStart"/>
      <w:r w:rsidR="00CC6D4F" w:rsidRPr="00227A06">
        <w:rPr>
          <w:rFonts w:hint="eastAsia"/>
          <w:sz w:val="22"/>
          <w:lang w:eastAsia="zh-CN"/>
        </w:rPr>
        <w:t>shapley</w:t>
      </w:r>
      <w:proofErr w:type="spellEnd"/>
      <w:r w:rsidR="00CC6D4F" w:rsidRPr="00227A06">
        <w:rPr>
          <w:sz w:val="22"/>
          <w:lang w:eastAsia="zh-CN"/>
        </w:rPr>
        <w:t xml:space="preserve"> value</w:t>
      </w:r>
      <w:r w:rsidR="00CC6D4F">
        <w:rPr>
          <w:rFonts w:hint="eastAsia"/>
          <w:sz w:val="22"/>
          <w:lang w:eastAsia="zh-CN"/>
        </w:rPr>
        <w:t>变量进入法则，</w:t>
      </w:r>
      <w:r w:rsidR="0000636A">
        <w:rPr>
          <w:rFonts w:hint="eastAsia"/>
          <w:sz w:val="22"/>
          <w:lang w:eastAsia="zh-CN"/>
        </w:rPr>
        <w:t>由于单因子时空间分区并不够完备，导致</w:t>
      </w:r>
      <w:r w:rsidR="0000636A">
        <w:rPr>
          <w:rFonts w:hint="eastAsia"/>
          <w:sz w:val="22"/>
          <w:lang w:eastAsia="zh-CN"/>
        </w:rPr>
        <w:t>OLS</w:t>
      </w:r>
      <w:r w:rsidR="0000636A">
        <w:rPr>
          <w:rFonts w:hint="eastAsia"/>
          <w:sz w:val="22"/>
          <w:lang w:eastAsia="zh-CN"/>
        </w:rPr>
        <w:t>的估计存在偏差，所以</w:t>
      </w:r>
      <w:r w:rsidR="00EE1058">
        <w:rPr>
          <w:rFonts w:hint="eastAsia"/>
          <w:sz w:val="22"/>
          <w:lang w:eastAsia="zh-CN"/>
        </w:rPr>
        <w:t>OLS</w:t>
      </w:r>
      <w:r w:rsidR="00EE1058">
        <w:rPr>
          <w:rFonts w:hint="eastAsia"/>
          <w:sz w:val="22"/>
          <w:lang w:eastAsia="zh-CN"/>
        </w:rPr>
        <w:t>回归的</w:t>
      </w:r>
      <w:r w:rsidR="0000636A">
        <w:rPr>
          <w:rFonts w:hint="eastAsia"/>
          <w:sz w:val="22"/>
          <w:lang w:eastAsia="zh-CN"/>
        </w:rPr>
        <w:t>单因子</w:t>
      </w:r>
      <w:r w:rsidR="00EE1058">
        <w:rPr>
          <w:rFonts w:hint="eastAsia"/>
          <w:sz w:val="22"/>
          <w:lang w:eastAsia="zh-CN"/>
        </w:rPr>
        <w:t>边际贡献是有偏的</w:t>
      </w:r>
      <w:r w:rsidR="0000636A">
        <w:rPr>
          <w:rFonts w:hint="eastAsia"/>
          <w:sz w:val="22"/>
          <w:lang w:eastAsia="zh-CN"/>
        </w:rPr>
        <w:t>。</w:t>
      </w:r>
      <w:r w:rsidR="00BB353B">
        <w:rPr>
          <w:rFonts w:hint="eastAsia"/>
          <w:sz w:val="22"/>
          <w:lang w:eastAsia="zh-CN"/>
        </w:rPr>
        <w:t>结合上文的论述，</w:t>
      </w:r>
      <w:r w:rsidR="00BB353B" w:rsidRPr="00CC6D4F">
        <w:rPr>
          <w:rFonts w:hint="eastAsia"/>
          <w:b/>
          <w:bCs/>
          <w:sz w:val="22"/>
          <w:lang w:eastAsia="zh-CN"/>
        </w:rPr>
        <w:t>我们可以确定</w:t>
      </w:r>
      <w:r w:rsidR="00B03667">
        <w:rPr>
          <w:rFonts w:hint="eastAsia"/>
          <w:b/>
          <w:bCs/>
          <w:sz w:val="22"/>
          <w:lang w:eastAsia="zh-CN"/>
        </w:rPr>
        <w:t>：</w:t>
      </w:r>
      <w:r w:rsidR="00BB353B" w:rsidRPr="00CC6D4F">
        <w:rPr>
          <w:rFonts w:hint="eastAsia"/>
          <w:b/>
          <w:bCs/>
          <w:sz w:val="22"/>
          <w:lang w:eastAsia="zh-CN"/>
        </w:rPr>
        <w:t>考虑空间效应的</w:t>
      </w:r>
      <w:proofErr w:type="spellStart"/>
      <w:r w:rsidR="00BB353B" w:rsidRPr="00CC6D4F">
        <w:rPr>
          <w:rFonts w:hint="eastAsia"/>
          <w:b/>
          <w:bCs/>
          <w:sz w:val="22"/>
          <w:lang w:eastAsia="zh-CN"/>
        </w:rPr>
        <w:t>shapley</w:t>
      </w:r>
      <w:proofErr w:type="spellEnd"/>
      <w:r w:rsidR="00BB353B" w:rsidRPr="00CC6D4F">
        <w:rPr>
          <w:b/>
          <w:bCs/>
          <w:sz w:val="22"/>
          <w:lang w:eastAsia="zh-CN"/>
        </w:rPr>
        <w:t xml:space="preserve"> value</w:t>
      </w:r>
      <w:r w:rsidR="00BB353B" w:rsidRPr="00CC6D4F">
        <w:rPr>
          <w:rFonts w:hint="eastAsia"/>
          <w:b/>
          <w:bCs/>
          <w:sz w:val="22"/>
          <w:lang w:eastAsia="zh-CN"/>
        </w:rPr>
        <w:t>，即使总解释度并未明显提高，但其给出的</w:t>
      </w:r>
      <w:r w:rsidR="006746FC" w:rsidRPr="00CC6D4F">
        <w:rPr>
          <w:rFonts w:hint="eastAsia"/>
          <w:b/>
          <w:bCs/>
          <w:sz w:val="22"/>
          <w:lang w:eastAsia="zh-CN"/>
        </w:rPr>
        <w:t>单</w:t>
      </w:r>
      <w:r w:rsidR="00BB353B" w:rsidRPr="00CC6D4F">
        <w:rPr>
          <w:rFonts w:hint="eastAsia"/>
          <w:b/>
          <w:bCs/>
          <w:sz w:val="22"/>
          <w:lang w:eastAsia="zh-CN"/>
        </w:rPr>
        <w:t>因子</w:t>
      </w:r>
      <w:r w:rsidR="006746FC" w:rsidRPr="00CC6D4F">
        <w:rPr>
          <w:rFonts w:hint="eastAsia"/>
          <w:b/>
          <w:bCs/>
          <w:sz w:val="22"/>
          <w:lang w:eastAsia="zh-CN"/>
        </w:rPr>
        <w:t>和因子交互的</w:t>
      </w:r>
      <w:r w:rsidR="00BB353B" w:rsidRPr="00CC6D4F">
        <w:rPr>
          <w:rFonts w:hint="eastAsia"/>
          <w:b/>
          <w:bCs/>
          <w:sz w:val="22"/>
          <w:lang w:eastAsia="zh-CN"/>
        </w:rPr>
        <w:t>边际贡献更为可靠。</w:t>
      </w:r>
    </w:p>
    <w:p w14:paraId="65A6D4FB" w14:textId="3BC12CF5" w:rsidR="008F5CAD" w:rsidRPr="00DD5617" w:rsidRDefault="00DD5617" w:rsidP="0025256B">
      <w:pPr>
        <w:pStyle w:val="a0"/>
        <w:rPr>
          <w:rFonts w:hint="eastAsia"/>
          <w:lang w:eastAsia="zh-CN"/>
        </w:rPr>
      </w:pPr>
      <w:r>
        <w:rPr>
          <w:noProof/>
        </w:rPr>
        <w:drawing>
          <wp:inline distT="0" distB="0" distL="0" distR="0" wp14:anchorId="7CE6832D" wp14:editId="3243484A">
            <wp:extent cx="5401237" cy="2926414"/>
            <wp:effectExtent l="0" t="0" r="9525" b="7620"/>
            <wp:docPr id="14" name="图表 14">
              <a:extLst xmlns:a="http://schemas.openxmlformats.org/drawingml/2006/main">
                <a:ext uri="{FF2B5EF4-FFF2-40B4-BE49-F238E27FC236}">
                  <a16:creationId xmlns:a16="http://schemas.microsoft.com/office/drawing/2014/main" id="{CD814F4E-82B7-4E20-8F14-B37782915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sectPr w:rsidR="008F5CAD" w:rsidRPr="00DD5617" w:rsidSect="00020444">
      <w:pgSz w:w="12240" w:h="15840"/>
      <w:pgMar w:top="1440" w:right="1418"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9CB50" w14:textId="77777777" w:rsidR="00FC5E18" w:rsidRDefault="00FC5E18">
      <w:pPr>
        <w:spacing w:after="0"/>
      </w:pPr>
      <w:r>
        <w:separator/>
      </w:r>
    </w:p>
  </w:endnote>
  <w:endnote w:type="continuationSeparator" w:id="0">
    <w:p w14:paraId="203092DE" w14:textId="77777777" w:rsidR="00FC5E18" w:rsidRDefault="00FC5E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A4815" w14:textId="77777777" w:rsidR="00FC5E18" w:rsidRDefault="00FC5E18">
      <w:r>
        <w:separator/>
      </w:r>
    </w:p>
  </w:footnote>
  <w:footnote w:type="continuationSeparator" w:id="0">
    <w:p w14:paraId="1C450F38" w14:textId="77777777" w:rsidR="00FC5E18" w:rsidRDefault="00FC5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BDCEF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6B"/>
    <w:rsid w:val="0000636A"/>
    <w:rsid w:val="00010CDA"/>
    <w:rsid w:val="00020444"/>
    <w:rsid w:val="0002390D"/>
    <w:rsid w:val="0003558A"/>
    <w:rsid w:val="000709CF"/>
    <w:rsid w:val="00092AAC"/>
    <w:rsid w:val="000A2C58"/>
    <w:rsid w:val="000A650F"/>
    <w:rsid w:val="000B4BC5"/>
    <w:rsid w:val="000C5F40"/>
    <w:rsid w:val="000C5F58"/>
    <w:rsid w:val="000D0AC5"/>
    <w:rsid w:val="000E4BDA"/>
    <w:rsid w:val="001420CD"/>
    <w:rsid w:val="00165B89"/>
    <w:rsid w:val="001A0784"/>
    <w:rsid w:val="001A4301"/>
    <w:rsid w:val="001C188E"/>
    <w:rsid w:val="001F7FD1"/>
    <w:rsid w:val="00212FB0"/>
    <w:rsid w:val="00213ECA"/>
    <w:rsid w:val="0022357C"/>
    <w:rsid w:val="00232CF9"/>
    <w:rsid w:val="002423FC"/>
    <w:rsid w:val="0025256B"/>
    <w:rsid w:val="00255F98"/>
    <w:rsid w:val="00263BA8"/>
    <w:rsid w:val="002717CC"/>
    <w:rsid w:val="0027184C"/>
    <w:rsid w:val="00272C8D"/>
    <w:rsid w:val="002731AE"/>
    <w:rsid w:val="00286EDB"/>
    <w:rsid w:val="002B4121"/>
    <w:rsid w:val="002C5E28"/>
    <w:rsid w:val="002D6621"/>
    <w:rsid w:val="002E08B5"/>
    <w:rsid w:val="002F04AE"/>
    <w:rsid w:val="00316000"/>
    <w:rsid w:val="003513CD"/>
    <w:rsid w:val="003560D3"/>
    <w:rsid w:val="003800EF"/>
    <w:rsid w:val="003D4ADE"/>
    <w:rsid w:val="003F4B69"/>
    <w:rsid w:val="0041595D"/>
    <w:rsid w:val="004226C9"/>
    <w:rsid w:val="004439E5"/>
    <w:rsid w:val="00450095"/>
    <w:rsid w:val="0045337C"/>
    <w:rsid w:val="00453B24"/>
    <w:rsid w:val="00454713"/>
    <w:rsid w:val="004568EF"/>
    <w:rsid w:val="004731F0"/>
    <w:rsid w:val="004871E6"/>
    <w:rsid w:val="00494650"/>
    <w:rsid w:val="00495954"/>
    <w:rsid w:val="004A12E7"/>
    <w:rsid w:val="004A52C1"/>
    <w:rsid w:val="004C0CF0"/>
    <w:rsid w:val="004E3E48"/>
    <w:rsid w:val="004F36FC"/>
    <w:rsid w:val="004F67F4"/>
    <w:rsid w:val="0051662E"/>
    <w:rsid w:val="00525080"/>
    <w:rsid w:val="00554FEA"/>
    <w:rsid w:val="005552C5"/>
    <w:rsid w:val="00585DEB"/>
    <w:rsid w:val="00594683"/>
    <w:rsid w:val="00597DD2"/>
    <w:rsid w:val="005C2F89"/>
    <w:rsid w:val="00602CEE"/>
    <w:rsid w:val="0060536E"/>
    <w:rsid w:val="00607D17"/>
    <w:rsid w:val="00647AA9"/>
    <w:rsid w:val="006746FC"/>
    <w:rsid w:val="0068791C"/>
    <w:rsid w:val="0069562D"/>
    <w:rsid w:val="006C2763"/>
    <w:rsid w:val="006D6602"/>
    <w:rsid w:val="006E5F14"/>
    <w:rsid w:val="00724E6D"/>
    <w:rsid w:val="007317F4"/>
    <w:rsid w:val="00741B23"/>
    <w:rsid w:val="00744A84"/>
    <w:rsid w:val="00780C47"/>
    <w:rsid w:val="00787E26"/>
    <w:rsid w:val="0079342F"/>
    <w:rsid w:val="007A1489"/>
    <w:rsid w:val="007E4401"/>
    <w:rsid w:val="007E636B"/>
    <w:rsid w:val="007F067C"/>
    <w:rsid w:val="00801364"/>
    <w:rsid w:val="00803AA7"/>
    <w:rsid w:val="00816139"/>
    <w:rsid w:val="008208EC"/>
    <w:rsid w:val="0082521B"/>
    <w:rsid w:val="0082786E"/>
    <w:rsid w:val="00837146"/>
    <w:rsid w:val="008532DF"/>
    <w:rsid w:val="00871A5E"/>
    <w:rsid w:val="00877464"/>
    <w:rsid w:val="00881682"/>
    <w:rsid w:val="0088287B"/>
    <w:rsid w:val="00883069"/>
    <w:rsid w:val="00884A74"/>
    <w:rsid w:val="00886678"/>
    <w:rsid w:val="00894262"/>
    <w:rsid w:val="00897199"/>
    <w:rsid w:val="008D250A"/>
    <w:rsid w:val="008F5CAD"/>
    <w:rsid w:val="0090619F"/>
    <w:rsid w:val="009147EF"/>
    <w:rsid w:val="00915CE3"/>
    <w:rsid w:val="00933B71"/>
    <w:rsid w:val="009424F8"/>
    <w:rsid w:val="0095339A"/>
    <w:rsid w:val="009B26CF"/>
    <w:rsid w:val="009B6618"/>
    <w:rsid w:val="009D0757"/>
    <w:rsid w:val="009D1D41"/>
    <w:rsid w:val="009F5834"/>
    <w:rsid w:val="00A01CD7"/>
    <w:rsid w:val="00A17A7E"/>
    <w:rsid w:val="00A351CC"/>
    <w:rsid w:val="00A42D64"/>
    <w:rsid w:val="00A8027C"/>
    <w:rsid w:val="00A8192D"/>
    <w:rsid w:val="00A83A9C"/>
    <w:rsid w:val="00AB173E"/>
    <w:rsid w:val="00AC1251"/>
    <w:rsid w:val="00AD1C45"/>
    <w:rsid w:val="00AD4A23"/>
    <w:rsid w:val="00B001E3"/>
    <w:rsid w:val="00B01CB3"/>
    <w:rsid w:val="00B03667"/>
    <w:rsid w:val="00B5527E"/>
    <w:rsid w:val="00B63527"/>
    <w:rsid w:val="00B667C6"/>
    <w:rsid w:val="00B731C9"/>
    <w:rsid w:val="00B86310"/>
    <w:rsid w:val="00BB353B"/>
    <w:rsid w:val="00BD096C"/>
    <w:rsid w:val="00C11C65"/>
    <w:rsid w:val="00C1210F"/>
    <w:rsid w:val="00C13443"/>
    <w:rsid w:val="00C30568"/>
    <w:rsid w:val="00C363EB"/>
    <w:rsid w:val="00C408FD"/>
    <w:rsid w:val="00C55856"/>
    <w:rsid w:val="00C64F7F"/>
    <w:rsid w:val="00C77DBA"/>
    <w:rsid w:val="00C82913"/>
    <w:rsid w:val="00C85BC3"/>
    <w:rsid w:val="00CA2132"/>
    <w:rsid w:val="00CC6D4F"/>
    <w:rsid w:val="00CD0589"/>
    <w:rsid w:val="00CD39BB"/>
    <w:rsid w:val="00CF25CD"/>
    <w:rsid w:val="00CF3D66"/>
    <w:rsid w:val="00D01F11"/>
    <w:rsid w:val="00D06A0C"/>
    <w:rsid w:val="00D07408"/>
    <w:rsid w:val="00D267B6"/>
    <w:rsid w:val="00D33559"/>
    <w:rsid w:val="00D4700E"/>
    <w:rsid w:val="00D50B51"/>
    <w:rsid w:val="00D75EC5"/>
    <w:rsid w:val="00D90570"/>
    <w:rsid w:val="00D914DD"/>
    <w:rsid w:val="00D978FC"/>
    <w:rsid w:val="00DB795F"/>
    <w:rsid w:val="00DC1ECF"/>
    <w:rsid w:val="00DD3B84"/>
    <w:rsid w:val="00DD5617"/>
    <w:rsid w:val="00DE7990"/>
    <w:rsid w:val="00E168F6"/>
    <w:rsid w:val="00E348E8"/>
    <w:rsid w:val="00E373A1"/>
    <w:rsid w:val="00E410DB"/>
    <w:rsid w:val="00E443A3"/>
    <w:rsid w:val="00E51AE1"/>
    <w:rsid w:val="00E62B9A"/>
    <w:rsid w:val="00E80072"/>
    <w:rsid w:val="00E80462"/>
    <w:rsid w:val="00EC5C27"/>
    <w:rsid w:val="00ED6856"/>
    <w:rsid w:val="00EE1058"/>
    <w:rsid w:val="00F3222A"/>
    <w:rsid w:val="00F33C67"/>
    <w:rsid w:val="00F43E5D"/>
    <w:rsid w:val="00F960C0"/>
    <w:rsid w:val="00FB18FC"/>
    <w:rsid w:val="00FB6AD3"/>
    <w:rsid w:val="00FC23B3"/>
    <w:rsid w:val="00FC5E18"/>
    <w:rsid w:val="00FE26FD"/>
    <w:rsid w:val="00FE4F3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88629"/>
  <w14:defaultImageDpi w14:val="32767"/>
  <w15:docId w15:val="{384AC7CE-1F33-4D8A-B03A-C2AEF43E4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e">
    <w:name w:val="header"/>
    <w:basedOn w:val="a"/>
    <w:link w:val="af"/>
    <w:unhideWhenUsed/>
    <w:rsid w:val="00DD3B8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DD3B84"/>
    <w:rPr>
      <w:sz w:val="18"/>
      <w:szCs w:val="18"/>
    </w:rPr>
  </w:style>
  <w:style w:type="paragraph" w:styleId="af0">
    <w:name w:val="footer"/>
    <w:basedOn w:val="a"/>
    <w:link w:val="af1"/>
    <w:unhideWhenUsed/>
    <w:rsid w:val="00DD3B84"/>
    <w:pPr>
      <w:tabs>
        <w:tab w:val="center" w:pos="4153"/>
        <w:tab w:val="right" w:pos="8306"/>
      </w:tabs>
      <w:snapToGrid w:val="0"/>
    </w:pPr>
    <w:rPr>
      <w:sz w:val="18"/>
      <w:szCs w:val="18"/>
    </w:rPr>
  </w:style>
  <w:style w:type="character" w:customStyle="1" w:styleId="af1">
    <w:name w:val="页脚 字符"/>
    <w:basedOn w:val="a1"/>
    <w:link w:val="af0"/>
    <w:rsid w:val="00DD3B84"/>
    <w:rPr>
      <w:sz w:val="18"/>
      <w:szCs w:val="18"/>
    </w:rPr>
  </w:style>
  <w:style w:type="character" w:styleId="af2">
    <w:name w:val="Placeholder Text"/>
    <w:basedOn w:val="a1"/>
    <w:semiHidden/>
    <w:rsid w:val="009B6618"/>
    <w:rPr>
      <w:color w:val="808080"/>
    </w:rPr>
  </w:style>
  <w:style w:type="paragraph" w:styleId="af3">
    <w:name w:val="endnote text"/>
    <w:basedOn w:val="a"/>
    <w:link w:val="af4"/>
    <w:rsid w:val="00884A74"/>
    <w:pPr>
      <w:widowControl w:val="0"/>
      <w:snapToGrid w:val="0"/>
      <w:spacing w:after="0"/>
    </w:pPr>
    <w:rPr>
      <w:kern w:val="2"/>
      <w:sz w:val="21"/>
      <w:lang w:eastAsia="zh-CN"/>
    </w:rPr>
  </w:style>
  <w:style w:type="character" w:customStyle="1" w:styleId="af4">
    <w:name w:val="尾注文本 字符"/>
    <w:basedOn w:val="a1"/>
    <w:link w:val="af3"/>
    <w:rsid w:val="00884A74"/>
    <w:rPr>
      <w:kern w:val="2"/>
      <w:sz w:val="21"/>
      <w:lang w:eastAsia="zh-CN"/>
    </w:rPr>
  </w:style>
  <w:style w:type="character" w:styleId="af5">
    <w:name w:val="endnote reference"/>
    <w:basedOn w:val="a1"/>
    <w:rsid w:val="00884A74"/>
    <w:rPr>
      <w:vertAlign w:val="superscript"/>
    </w:rPr>
  </w:style>
  <w:style w:type="character" w:customStyle="1" w:styleId="20">
    <w:name w:val="标题 2 字符"/>
    <w:basedOn w:val="a1"/>
    <w:link w:val="2"/>
    <w:uiPriority w:val="9"/>
    <w:rsid w:val="00E348E8"/>
    <w:rPr>
      <w:rFonts w:asciiTheme="majorHAnsi" w:eastAsiaTheme="majorEastAsia" w:hAnsiTheme="majorHAnsi" w:cstheme="majorBidi"/>
      <w:b/>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1.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Total R</a:t>
            </a:r>
            <a:r>
              <a:rPr lang="en-US" baseline="30000"/>
              <a:t>2</a:t>
            </a:r>
            <a:r>
              <a:rPr lang="en-US"/>
              <a:t> = 0.797</a:t>
            </a:r>
            <a:r>
              <a:rPr lang="en-US" baseline="0"/>
              <a:t> and factors contribution as follows</a:t>
            </a:r>
            <a:endParaRPr lang="en-US"/>
          </a:p>
        </c:rich>
      </c:tx>
      <c:layout>
        <c:manualLayout>
          <c:xMode val="edge"/>
          <c:yMode val="edge"/>
          <c:x val="0.14658262570404176"/>
          <c:y val="2.78019088454947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Sheet1!$O$40</c:f>
              <c:strCache>
                <c:ptCount val="1"/>
                <c:pt idx="0">
                  <c:v>ols.shapley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Sheet1!$N$41:$N$47</c:f>
              <c:strCache>
                <c:ptCount val="7"/>
                <c:pt idx="0">
                  <c:v>elevation</c:v>
                </c:pt>
                <c:pt idx="1">
                  <c:v>watershed</c:v>
                </c:pt>
                <c:pt idx="2">
                  <c:v>soiltype</c:v>
                </c:pt>
                <c:pt idx="3">
                  <c:v>watershed, elevation</c:v>
                </c:pt>
                <c:pt idx="4">
                  <c:v>soiltype, elevation</c:v>
                </c:pt>
                <c:pt idx="5">
                  <c:v>soiltype, watershed</c:v>
                </c:pt>
                <c:pt idx="6">
                  <c:v>soiltype, watershed, elevation</c:v>
                </c:pt>
              </c:strCache>
            </c:strRef>
          </c:cat>
          <c:val>
            <c:numRef>
              <c:f>Sheet1!$O$41:$O$47</c:f>
              <c:numCache>
                <c:formatCode>0.0000_ </c:formatCode>
                <c:ptCount val="7"/>
                <c:pt idx="0">
                  <c:v>0.11208508993407899</c:v>
                </c:pt>
                <c:pt idx="1">
                  <c:v>0.14712063523157901</c:v>
                </c:pt>
                <c:pt idx="2">
                  <c:v>7.0586836538181E-2</c:v>
                </c:pt>
                <c:pt idx="3">
                  <c:v>0.10769031650460199</c:v>
                </c:pt>
                <c:pt idx="4">
                  <c:v>9.7689372957994E-2</c:v>
                </c:pt>
                <c:pt idx="5">
                  <c:v>0.15933143301080099</c:v>
                </c:pt>
                <c:pt idx="6">
                  <c:v>0.102495974302688</c:v>
                </c:pt>
              </c:numCache>
            </c:numRef>
          </c:val>
          <c:extLst>
            <c:ext xmlns:c16="http://schemas.microsoft.com/office/drawing/2014/chart" uri="{C3380CC4-5D6E-409C-BE32-E72D297353CC}">
              <c16:uniqueId val="{00000000-427E-46ED-8D85-A902BC56D0B2}"/>
            </c:ext>
          </c:extLst>
        </c:ser>
        <c:dLbls>
          <c:showLegendKey val="0"/>
          <c:showVal val="0"/>
          <c:showCatName val="0"/>
          <c:showSerName val="0"/>
          <c:showPercent val="0"/>
          <c:showBubbleSize val="0"/>
        </c:dLbls>
        <c:gapWidth val="219"/>
        <c:overlap val="-27"/>
        <c:axId val="949803119"/>
        <c:axId val="949803535"/>
      </c:barChart>
      <c:catAx>
        <c:axId val="949803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949803535"/>
        <c:crosses val="autoZero"/>
        <c:auto val="1"/>
        <c:lblAlgn val="ctr"/>
        <c:lblOffset val="100"/>
        <c:noMultiLvlLbl val="0"/>
      </c:catAx>
      <c:valAx>
        <c:axId val="949803535"/>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949803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en-US" altLang="zh-CN"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Interaction</a:t>
            </a:r>
            <a:r>
              <a:rPr lang="en-US" baseline="0"/>
              <a:t> </a:t>
            </a:r>
            <a:r>
              <a:rPr lang="en-US"/>
              <a:t>detector</a:t>
            </a:r>
          </a:p>
        </c:rich>
      </c:tx>
      <c:overlay val="0"/>
      <c:spPr>
        <a:noFill/>
        <a:ln>
          <a:noFill/>
        </a:ln>
        <a:effectLst/>
      </c:spPr>
      <c:txPr>
        <a:bodyPr rot="0" spcFirstLastPara="1" vertOverflow="ellipsis" vert="horz" wrap="square" anchor="ctr" anchorCtr="1"/>
        <a:lstStyle/>
        <a:p>
          <a:pPr>
            <a:defRPr lang="en-US" altLang="zh-CN"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Sheet1!$Q$51</c:f>
              <c:strCache>
                <c:ptCount val="1"/>
                <c:pt idx="0">
                  <c:v>q</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Sheet1!$P$52:$P$57</c:f>
              <c:strCache>
                <c:ptCount val="6"/>
                <c:pt idx="0">
                  <c:v>elevation</c:v>
                </c:pt>
                <c:pt idx="1">
                  <c:v>watershed</c:v>
                </c:pt>
                <c:pt idx="2">
                  <c:v>soiltype</c:v>
                </c:pt>
                <c:pt idx="3">
                  <c:v>watershed, elevation</c:v>
                </c:pt>
                <c:pt idx="4">
                  <c:v>soiltype, elevation</c:v>
                </c:pt>
                <c:pt idx="5">
                  <c:v>soiltype, watershed</c:v>
                </c:pt>
              </c:strCache>
            </c:strRef>
          </c:cat>
          <c:val>
            <c:numRef>
              <c:f>Sheet1!$Q$52:$Q$57</c:f>
              <c:numCache>
                <c:formatCode>0.0000_ </c:formatCode>
                <c:ptCount val="6"/>
                <c:pt idx="0">
                  <c:v>0.60670870972772695</c:v>
                </c:pt>
                <c:pt idx="1">
                  <c:v>0.63777367007042296</c:v>
                </c:pt>
                <c:pt idx="2">
                  <c:v>0.38571684280942797</c:v>
                </c:pt>
                <c:pt idx="3">
                  <c:v>0.71359677853471004</c:v>
                </c:pt>
                <c:pt idx="4">
                  <c:v>0.66352369833563496</c:v>
                </c:pt>
                <c:pt idx="5">
                  <c:v>0.73568054813953099</c:v>
                </c:pt>
              </c:numCache>
            </c:numRef>
          </c:val>
          <c:extLst>
            <c:ext xmlns:c16="http://schemas.microsoft.com/office/drawing/2014/chart" uri="{C3380CC4-5D6E-409C-BE32-E72D297353CC}">
              <c16:uniqueId val="{00000000-52D2-411C-BEC6-5068F4F35F8A}"/>
            </c:ext>
          </c:extLst>
        </c:ser>
        <c:dLbls>
          <c:showLegendKey val="0"/>
          <c:showVal val="0"/>
          <c:showCatName val="0"/>
          <c:showSerName val="0"/>
          <c:showPercent val="0"/>
          <c:showBubbleSize val="0"/>
        </c:dLbls>
        <c:gapWidth val="219"/>
        <c:overlap val="-27"/>
        <c:axId val="1424268688"/>
        <c:axId val="1424269104"/>
      </c:barChart>
      <c:catAx>
        <c:axId val="142426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424269104"/>
        <c:crosses val="autoZero"/>
        <c:auto val="1"/>
        <c:lblAlgn val="ctr"/>
        <c:lblOffset val="100"/>
        <c:noMultiLvlLbl val="0"/>
      </c:catAx>
      <c:valAx>
        <c:axId val="142426910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424268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Sheet1!$R$194</c:f>
              <c:strCache>
                <c:ptCount val="1"/>
                <c:pt idx="0">
                  <c:v>sar.shapley</c:v>
                </c:pt>
              </c:strCache>
            </c:strRef>
          </c:tx>
          <c:spPr>
            <a:solidFill>
              <a:schemeClr val="accent1"/>
            </a:solidFill>
            <a:ln>
              <a:noFill/>
            </a:ln>
            <a:effectLst/>
          </c:spPr>
          <c:invertIfNegative val="0"/>
          <c:cat>
            <c:strRef>
              <c:f>Sheet1!$Q$195:$Q$201</c:f>
              <c:strCache>
                <c:ptCount val="7"/>
                <c:pt idx="0">
                  <c:v>elevation</c:v>
                </c:pt>
                <c:pt idx="1">
                  <c:v>watershed</c:v>
                </c:pt>
                <c:pt idx="2">
                  <c:v>soiltype</c:v>
                </c:pt>
                <c:pt idx="3">
                  <c:v>watershed, elevation</c:v>
                </c:pt>
                <c:pt idx="4">
                  <c:v>soiltype, elevation</c:v>
                </c:pt>
                <c:pt idx="5">
                  <c:v>soiltype, watershed</c:v>
                </c:pt>
                <c:pt idx="6">
                  <c:v>soiltype, watershed, elevation</c:v>
                </c:pt>
              </c:strCache>
            </c:strRef>
          </c:cat>
          <c:val>
            <c:numRef>
              <c:f>Sheet1!$R$195:$R$201</c:f>
              <c:numCache>
                <c:formatCode>0.0000_ </c:formatCode>
                <c:ptCount val="7"/>
                <c:pt idx="0">
                  <c:v>0.111161831030804</c:v>
                </c:pt>
                <c:pt idx="1">
                  <c:v>0.13580297044918199</c:v>
                </c:pt>
                <c:pt idx="2">
                  <c:v>7.9816532832886006E-2</c:v>
                </c:pt>
                <c:pt idx="3">
                  <c:v>0.10777561871567801</c:v>
                </c:pt>
                <c:pt idx="4">
                  <c:v>0.101910251131773</c:v>
                </c:pt>
                <c:pt idx="5">
                  <c:v>0.15726138501372999</c:v>
                </c:pt>
                <c:pt idx="6">
                  <c:v>0.104396879538937</c:v>
                </c:pt>
              </c:numCache>
            </c:numRef>
          </c:val>
          <c:extLst>
            <c:ext xmlns:c16="http://schemas.microsoft.com/office/drawing/2014/chart" uri="{C3380CC4-5D6E-409C-BE32-E72D297353CC}">
              <c16:uniqueId val="{00000000-17AB-4120-B86F-56F8833DE659}"/>
            </c:ext>
          </c:extLst>
        </c:ser>
        <c:ser>
          <c:idx val="1"/>
          <c:order val="1"/>
          <c:tx>
            <c:strRef>
              <c:f>Sheet1!$S$194</c:f>
              <c:strCache>
                <c:ptCount val="1"/>
                <c:pt idx="0">
                  <c:v>ols.shapley</c:v>
                </c:pt>
              </c:strCache>
            </c:strRef>
          </c:tx>
          <c:spPr>
            <a:solidFill>
              <a:schemeClr val="accent2"/>
            </a:solidFill>
            <a:ln>
              <a:noFill/>
            </a:ln>
            <a:effectLst/>
          </c:spPr>
          <c:invertIfNegative val="0"/>
          <c:cat>
            <c:strRef>
              <c:f>Sheet1!$Q$195:$Q$201</c:f>
              <c:strCache>
                <c:ptCount val="7"/>
                <c:pt idx="0">
                  <c:v>elevation</c:v>
                </c:pt>
                <c:pt idx="1">
                  <c:v>watershed</c:v>
                </c:pt>
                <c:pt idx="2">
                  <c:v>soiltype</c:v>
                </c:pt>
                <c:pt idx="3">
                  <c:v>watershed, elevation</c:v>
                </c:pt>
                <c:pt idx="4">
                  <c:v>soiltype, elevation</c:v>
                </c:pt>
                <c:pt idx="5">
                  <c:v>soiltype, watershed</c:v>
                </c:pt>
                <c:pt idx="6">
                  <c:v>soiltype, watershed, elevation</c:v>
                </c:pt>
              </c:strCache>
            </c:strRef>
          </c:cat>
          <c:val>
            <c:numRef>
              <c:f>Sheet1!$S$195:$S$201</c:f>
              <c:numCache>
                <c:formatCode>0.0000_ </c:formatCode>
                <c:ptCount val="7"/>
                <c:pt idx="0">
                  <c:v>0.11208508993407899</c:v>
                </c:pt>
                <c:pt idx="1">
                  <c:v>0.14712063523157901</c:v>
                </c:pt>
                <c:pt idx="2">
                  <c:v>7.0586836538181E-2</c:v>
                </c:pt>
                <c:pt idx="3">
                  <c:v>0.10769031650460199</c:v>
                </c:pt>
                <c:pt idx="4">
                  <c:v>9.7689372957994E-2</c:v>
                </c:pt>
                <c:pt idx="5">
                  <c:v>0.15933143301080099</c:v>
                </c:pt>
                <c:pt idx="6">
                  <c:v>0.102495974302688</c:v>
                </c:pt>
              </c:numCache>
            </c:numRef>
          </c:val>
          <c:extLst>
            <c:ext xmlns:c16="http://schemas.microsoft.com/office/drawing/2014/chart" uri="{C3380CC4-5D6E-409C-BE32-E72D297353CC}">
              <c16:uniqueId val="{00000001-17AB-4120-B86F-56F8833DE659}"/>
            </c:ext>
          </c:extLst>
        </c:ser>
        <c:dLbls>
          <c:showLegendKey val="0"/>
          <c:showVal val="0"/>
          <c:showCatName val="0"/>
          <c:showSerName val="0"/>
          <c:showPercent val="0"/>
          <c:showBubbleSize val="0"/>
        </c:dLbls>
        <c:gapWidth val="219"/>
        <c:overlap val="-27"/>
        <c:axId val="249175455"/>
        <c:axId val="249180031"/>
      </c:barChart>
      <c:catAx>
        <c:axId val="24917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alt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49180031"/>
        <c:crosses val="autoZero"/>
        <c:auto val="1"/>
        <c:lblAlgn val="ctr"/>
        <c:lblOffset val="100"/>
        <c:noMultiLvlLbl val="0"/>
      </c:catAx>
      <c:valAx>
        <c:axId val="249180031"/>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lang="en-US" alt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49175455"/>
        <c:crosses val="autoZero"/>
        <c:crossBetween val="between"/>
      </c:valAx>
      <c:spPr>
        <a:noFill/>
        <a:ln>
          <a:noFill/>
        </a:ln>
        <a:effectLst/>
      </c:spPr>
    </c:plotArea>
    <c:legend>
      <c:legendPos val="b"/>
      <c:layout>
        <c:manualLayout>
          <c:xMode val="edge"/>
          <c:yMode val="edge"/>
          <c:x val="0.65608785543015424"/>
          <c:y val="0.89982517852908028"/>
          <c:w val="0.30858153419300066"/>
          <c:h val="7.3620820567424847E-2"/>
        </c:manualLayout>
      </c:layout>
      <c:overlay val="0"/>
      <c:spPr>
        <a:noFill/>
        <a:ln>
          <a:noFill/>
        </a:ln>
        <a:effectLst/>
      </c:spPr>
      <c:txPr>
        <a:bodyPr rot="0" spcFirstLastPara="1" vertOverflow="ellipsis" vert="horz" wrap="square" anchor="ctr" anchorCtr="1"/>
        <a:lstStyle/>
        <a:p>
          <a:pPr>
            <a:defRPr lang="en-US" alt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0.04979</cdr:x>
      <cdr:y>0.68754</cdr:y>
    </cdr:from>
    <cdr:to>
      <cdr:x>0.21909</cdr:x>
      <cdr:y>1</cdr:y>
    </cdr:to>
    <cdr:sp macro="" textlink="">
      <cdr:nvSpPr>
        <cdr:cNvPr id="3" name="文本框 2">
          <a:extLst xmlns:a="http://schemas.openxmlformats.org/drawingml/2006/main">
            <a:ext uri="{FF2B5EF4-FFF2-40B4-BE49-F238E27FC236}">
              <a16:creationId xmlns:a16="http://schemas.microsoft.com/office/drawing/2014/main" id="{6E7C001D-B04C-4FD7-BA42-BBF342F01FAD}"/>
            </a:ext>
          </a:extLst>
        </cdr:cNvPr>
        <cdr:cNvSpPr txBox="1"/>
      </cdr:nvSpPr>
      <cdr:spPr>
        <a:xfrm xmlns:a="http://schemas.openxmlformats.org/drawingml/2006/main">
          <a:off x="268943" y="2610971"/>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0.02905</cdr:x>
      <cdr:y>0.89412</cdr:y>
    </cdr:from>
    <cdr:to>
      <cdr:x>0.61411</cdr:x>
      <cdr:y>0.96171</cdr:y>
    </cdr:to>
    <cdr:sp macro="" textlink="">
      <cdr:nvSpPr>
        <cdr:cNvPr id="5" name="文本框 4">
          <a:extLst xmlns:a="http://schemas.openxmlformats.org/drawingml/2006/main">
            <a:ext uri="{FF2B5EF4-FFF2-40B4-BE49-F238E27FC236}">
              <a16:creationId xmlns:a16="http://schemas.microsoft.com/office/drawing/2014/main" id="{9AA227EF-4377-4F5B-936F-449F4FA63F0C}"/>
            </a:ext>
          </a:extLst>
        </cdr:cNvPr>
        <cdr:cNvSpPr txBox="1"/>
      </cdr:nvSpPr>
      <cdr:spPr>
        <a:xfrm xmlns:a="http://schemas.openxmlformats.org/drawingml/2006/main">
          <a:off x="156882" y="2616574"/>
          <a:ext cx="3160059" cy="19778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Total R</a:t>
          </a:r>
          <a:r>
            <a:rPr lang="en-US" altLang="zh-CN" sz="1100" baseline="30000">
              <a:latin typeface="Times New Roman" panose="02020603050405020304" pitchFamily="18" charset="0"/>
              <a:cs typeface="Times New Roman" panose="02020603050405020304" pitchFamily="18" charset="0"/>
            </a:rPr>
            <a:t>2</a:t>
          </a:r>
          <a:r>
            <a:rPr lang="en-US" altLang="zh-CN" sz="1100">
              <a:latin typeface="Times New Roman" panose="02020603050405020304" pitchFamily="18" charset="0"/>
              <a:cs typeface="Times New Roman" panose="02020603050405020304" pitchFamily="18" charset="0"/>
            </a:rPr>
            <a:t> of SAR = 0.7981, </a:t>
          </a:r>
          <a:r>
            <a:rPr lang="en-US" altLang="zh-CN" sz="1100" baseline="0">
              <a:latin typeface="Times New Roman" panose="02020603050405020304" pitchFamily="18" charset="0"/>
              <a:cs typeface="Times New Roman" panose="02020603050405020304" pitchFamily="18" charset="0"/>
            </a:rPr>
            <a:t>Total R</a:t>
          </a:r>
          <a:r>
            <a:rPr lang="en-US" altLang="zh-CN" sz="1100" baseline="30000">
              <a:latin typeface="Times New Roman" panose="02020603050405020304" pitchFamily="18" charset="0"/>
              <a:cs typeface="Times New Roman" panose="02020603050405020304" pitchFamily="18" charset="0"/>
            </a:rPr>
            <a:t>2</a:t>
          </a:r>
          <a:r>
            <a:rPr lang="en-US" altLang="zh-CN" sz="1100" baseline="0">
              <a:latin typeface="Times New Roman" panose="02020603050405020304" pitchFamily="18" charset="0"/>
              <a:cs typeface="Times New Roman" panose="02020603050405020304" pitchFamily="18" charset="0"/>
            </a:rPr>
            <a:t> of OLS = 0.7970</a:t>
          </a:r>
          <a:endParaRPr lang="zh-CN" altLang="en-US" sz="11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295</TotalTime>
  <Pages>13</Pages>
  <Words>2091</Words>
  <Characters>11920</Characters>
  <Application>Microsoft Office Word</Application>
  <DocSecurity>0</DocSecurity>
  <Lines>99</Lines>
  <Paragraphs>27</Paragraphs>
  <ScaleCrop>false</ScaleCrop>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geodetector</dc:title>
  <dc:creator>Zhang Hang</dc:creator>
  <cp:keywords/>
  <cp:lastModifiedBy>Zhang Hang</cp:lastModifiedBy>
  <cp:revision>184</cp:revision>
  <dcterms:created xsi:type="dcterms:W3CDTF">2022-10-08T16:10:00Z</dcterms:created>
  <dcterms:modified xsi:type="dcterms:W3CDTF">2022-10-09T17:26:00Z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2022/10/8</vt:lpwstr>
  </property>
  <property fmtid="{D5CDD505-2E9C-101B-9397-08002B2CF9AE}" pid="3" name="output">
    <vt:lpwstr/>
  </property>
</Properties>
</file>