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2026-10-15　產出時間 2026-10-15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顯著下跌，費城半導體指數跌4.3%，那斯達克跌1.88%，標普500跌1.11%，台幣兌美元升值0.87%，外資賣超台股3025億元創歷史新高，三大法人賣超3700.76億元，台股重挫1655點失守月線及47000點關卡，為史上第六大收盤跌點。</w:t>
      </w:r>
    </w:p>
    <w:p>
      <w:r>
        <w:rPr>
          <w:rFonts w:ascii="Microsoft JhengHei" w:hAnsi="Microsoft JhengHei" w:eastAsia="Microsoft JhengHei"/>
          <w:b/>
        </w:rPr>
        <w:t>台股開盤預期開高0.2%，但盤中可能回落，模型命中率81.9%，需注意VIX恐慌指數上升3.68%及美債殖利率走高對科技股的壓力。（注意：盤後版使用的美股資料為前一晚收盤，明早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9,315,507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80%／穩健籃 20%</w:t>
      </w:r>
    </w:p>
    <w:p>
      <w:r>
        <w:rPr>
          <w:rFonts w:ascii="Microsoft JhengHei" w:hAnsi="Microsoft JhengHei" w:eastAsia="Microsoft JhengHei"/>
          <w:b w:val="0"/>
        </w:rPr>
        <w:t>今日進攻籃佔80%，穩健籃佔20%，因黃燈：灰燈（中性）但出現1項風險訊號，先暫停追高。進攻籃買入台橡54000股與艾笛森36000股，穩健籃未調整。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黃燈：灰燈（中性）但出現 1 項風險訊號，先暫停追高 → 進攻籃 80%（已持續 1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80%、穩健籃 20%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80%、穩健籃 20%、ETF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1,676,791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2,239,419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6,707,165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2,859,571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4,252,825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43.9、20 日漲跌 +2.41%、距季線 +2.09%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2520 冠德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3689 湧德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009805 台新美國電力基建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3023 信邦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-14.40%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383 股（零股），保留 767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606.0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26.65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36 張（36,000 股），加碼後共 56 張又 528 股（共 56,528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54 張（54,000 股），加碼後共 57 張（57,000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979.00 元 ≤ 停損價 999.00 元（成本 1084.26 元，損益 -9.71%）；同時風險警示：已跌破停損價 999.0（目前 979.0）：依紀律全數出場；單日重挫 -6.76%：先減碼三分之一，確認原因後再決定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-2.0%）→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903.00 元 ≤ 停損價 936.69 元（成本 1017.82 元，損益 -11.28%）；同時風險警示：已跌破停損價 936.69（目前 903.0）：依紀律全數出場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-3.6%）→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2.8%，先掛好停損單；重大負面新聞：欣興楊梅廠爆死亡工安！員工遭機台夾傷送醫不治 桃市勞檢處勒令部分停工（多來源）；股價已跌破月線，全數出場；單日重挫 -9.28%：先減碼三分之一，確認原因後再決定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2.8%）→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2025.00 元 ≤ 停損價 2069.91 元（成本 2365.62 元，損益 -14.40%）；同時風險警示：跌停（2025.0，跌停價 2025.0）：跌停鎖住時通常賣不出去；若跌停打開，依下列建議賣出；已跌破停損價 2069.91（目前 2025.0）：依紀律全數出場；重大負面新聞：致茂爆5859.5萬違約交割（多來源）；股價已跌破月線，全數出場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-2.2%）→ 全部出清</w:t>
      </w:r>
    </w:p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-6.66%：先減碼三分之一，確認原因後再決定；列為處置股（連續三次及當日沖銷標準，115/10/08～115/10/19）：改為分盤撮合、可能需預收款，流動性變差，減碼三分之一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25.0%）→ 全部出清</w:t>
      </w:r>
    </w:p>
    <w:p>
      <w:pPr>
        <w:pStyle w:val="Heading2"/>
      </w:pPr>
      <w:r>
        <w:t>6196 帆宣：減碼｜賣出 383 股（零股），保留 767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2.3%，先掛好停損單；負面新聞：帆宣董事會決議發行國內第六次無擔保可轉換公司債，上限40億元；股價偏弱，減碼三分之一；單日重挫 -6.55%：先減碼三分之一，確認原因後再決定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2.3%）→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-7.56%：先減碼三分之一，確認原因後再決定；法人近 5 日賣超 19,681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13.0%）→ 全部出清</w:t>
      </w:r>
    </w:p>
    <w:p>
      <w:pPr>
        <w:pStyle w:val="Heading2"/>
      </w:pPr>
      <w:r>
        <w:t>3591 艾笛森：加碼｜加買 36 張（36,000 股），加碼後共 56 張又 528 股（共 56,528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+0.44 達門檻（+0.30）；一個月模型預期超額報酬排名全市場前 6%、創新高機率 42.4%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42.4%（全市場基準 18.0%，排名前 20%），預期超額報酬 +7.20%（排名前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-20.1%（52 週高 33.34，現價 26.65）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9,315,507 元 × 每筆風險 1.5% × 信心係數 1.05（由綜合分數 +0.44 換算）= 147,243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張（36,000 股），金額約 964,800 元，佔總資產 10.4%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2103 台橡：加碼｜加買 54 張（54,000 股），加碼後共 57 張（57,000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+0.52 達門檻（+0.30）；一個月模型預期超額報酬排名全市場前 26%、創新高機率 48.8%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48.8%（全市場基準 18.0%，排名前 16%），預期超額報酬 +3.75%（排名前 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-10.6%（52 週高 32.0，現價 28.6）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9,315,507 元 × 每筆風險 1.5% × 信心係數 1.15（由綜合分數 +0.52 換算）= 161,217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取整後：54 張（54,000 股），金額約 1,549,800 元，佔總資產 16.6%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3.2%）→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85,800 元、占總資產 0.9%）：下次結單轉股或賣出時一併處理；不要再分批加碼零股（每筆最低手續費 20 元）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+1.91%、收正報酬機率 58.4%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+1.59%、收正報酬機率 64.1%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8.8%）→ 全部出清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+1.28%、收正報酬機率 63.3%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潤泰全：續抱｜維持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+3.37%、收正報酬機率 54.9%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注意：負面新聞：營收：潤泰全(2915)9月營收1億1084萬元，月增率-29.73%，年增率-64.02%；股價尚穩，先上調停損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57.98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979.0）：依紀律全數出場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-6.76%：先減碼三分之一，確認原因後再決定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969.0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903.0）：依紀律全數出場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893.0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跌停（2025.0，跌停價 2025.0）：跌停鎖住時通常賣不出去；若跌停打開，依下列建議賣出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2025.0）：依紀律全數出場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重大負面新聞：致茂爆5859.5萬違約交割（多來源）；股價已跌破月線，全數出場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2025.0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1046.11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重大負面新聞：欣興楊梅廠爆死亡工安！員工遭機台夾傷送醫不治 桃市勞檢處勒令部分停工（多來源）；股價已跌破月線，全數出場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-9.28%：先減碼三分之一，確認原因後再決定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1070.0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欣興楊梅廠爆死亡工安！員工遭機台夾傷送醫不治 桃市勞檢處勒令部分停工 - Yahoo股市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欣興：1名員工遭機台夾傷送醫不治 楊梅一廠部分停工！ - 自由財經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［嚴重｜買進前］3037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重大負面新聞：欣興楊梅廠爆死亡工安！員工遭機台夾傷送醫不治 桃市勞檢處勒令部分停工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建議：暫緩買進，等利空明朗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欣興楊梅廠爆死亡工安！員工遭機台夾傷送醫不治 桃市勞檢處勒令部分停工 - Yahoo股市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欣興：1名員工遭機台夾傷送醫不治 楊梅一廠部分停工！ - 自由財經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821,840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76%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580,160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負面新聞：營收：潤泰全(2915)9月營收1億1084萬元，月增率-29.73%，年增率-64.02%；股價尚穩，先上調停損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57.98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599.23 只剩 2.3%，先掛好停損單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-6.55%：先減碼三分之一，確認原因後再決定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383 股（零股）（持有 1,150 股的 33%），限價 606.0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-6.66%：先減碼三分之一，確認原因後再決定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791.0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-7.56%：先減碼三分之一，確認原因後再決定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19,681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［警告｜買進前］6196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建議：減半買進（500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［警告｜國際］費城半導體重挫 -4.30%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電子權值股開盤大概率承壓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建議：半導體／電子持股開盤先觀察，不急著加碼</w:t>
      </w:r>
    </w:p>
    <w:p>
      <w:r>
        <w:rPr>
          <w:rFonts w:ascii="Microsoft JhengHei" w:hAnsi="Microsoft JhengHei" w:eastAsia="Microsoft JhengHei"/>
          <w:b/>
        </w:rPr>
        <w:t>［提醒｜題材］電子零組件業 18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同產業集體漲停：金山電、中探針、良維、日電貿、台虹、嘉基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同產業集體漲停：台表科、中環、雷笛克光學、天瀚、銘旺科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-1,177,600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46,931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50 檔、跌停 6 檔（資料日 2026-10-14）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1301 台塑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可能原因（新聞）：台塑(1301) 今日股價與討論 - 股市爆料同學會 - CMoney；台塑四寶亮三燈 市值一天暴增4400億元相當於一間統一！分析師：補漲「一鼓作氣」 - Ya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可能原因（新聞）：熱門股》塑化產品報價走揚 台化爆量強攻 - 自由時報；台塑、台化、台塑化…這檔逼漲停「外資連5天買超」，快衝破目標價能買？南亞先休兵，杜金龍怎麼看 - 今周刊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4979 華星光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可能原因（新聞）：華星光(4979) 三引擎接棒！獲利高點究竟落在哪一年？ - 鉅亨網；光通訊飆股華星光列注意股！自結9月每股獲利0.72元 年增111%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8042 金山電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可能原因（新聞）：金山電(8042) 個股概覽 | 個股 - 股市 - CMoney；【10:30 即時新聞】金山電(8042)勁揚近8%，被動元件族群買盤聚焦 - CMoney投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可能原因（新聞）：中探針(6217)做什麼的？連年虧損，股價為何一年漲16倍？ - 數位時代；【11:02 即時新聞】中探針(6217)股價走強，盤面聚焦AI伺服器高頻端子題材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6290 良維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可能原因（新聞）：靜待東風來 - CMoney；【09:54 即時新聞】良維(6290)亮燈漲停，AI與CSP題材買盤拉抬 - CMoney投資網誌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可能原因（新聞）：【09:50 即時新聞】台表科(6278)股價續強逼近高檔，AI與光通訊題材受關注 - CMoney投資網誌；6278 台表科- 【最新消息】創歷史新高又獲外資連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3090 日電貿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可能原因（新聞）：日電貿(3090) 個股概覽 | 個股 - 股市 - CMoney；【09:51 即時新聞】日電貿(3090)亮燈漲停 被動元件漲價題材延燒 - CMoney投資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可能原因（新聞）：明起新增6檔股票抓去關 飆股冠西電近90個交易日漲幅高達4倍 - 鉅亨網；【09:52 即時新聞】冠西電(2466)亮燈漲停，光電元件題材續吸金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3055 蔚華科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可能原因（新聞）：搭火箭翻倍又重挫！蔚華科慘摔跌停、千張委賣 網：別亂接刀 - TVBS新聞網；3055 蔚華科 - 下周開噴 - 股市爆料同學會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2221 大甲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可能原因（新聞）：營收年增逾4成！大甲股價急漲後重摔 今跌停鎖死140.5元 - TVBS新聞網；2221 大甲- 大甲這週週線收盤價再創歷史新高，但日線最高價是上週的198，..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9103 美德醫療-DR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存託憑證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可能原因（新聞）：【09:33 即時新聞】美德醫療-DR(9103)股價急攻逾9% 防疫題材成盤中焦點 - CMoney投資網誌；【09:32 即時新聞】美德醫療-DR(9103)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3230 錦明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可能原因（新聞）：錦明(3230) 個股概覽 | 個股 - 股市 - CMoney；無人機飆股錦明慘跌停涉嫌這件事總座遭羈押- 證券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5205 中茂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可能原因（新聞）：台股5檔今「抓去關」！它6天飆近6成列2分撮合 全處置到10月20日 - 三立新聞；快訊／台股5檔「抓去關」新名單 明起處置到10／20 - ETtoday財經雲</w:t>
            </w:r>
          </w:p>
        </w:tc>
      </w:tr>
    </w:tbl>
    <w:p/>
    <w:p>
      <w:pPr>
        <w:pStyle w:val="Heading1"/>
      </w:pPr>
      <w:r>
        <w:t>二、為何今日會漲／會跌（2026-10-15）</w:t>
      </w:r>
    </w:p>
    <w:p>
      <w:r>
        <w:rPr>
          <w:rFonts w:ascii="Microsoft JhengHei" w:hAnsi="Microsoft JhengHei" w:eastAsia="Microsoft JhengHei"/>
          <w:b w:val="0"/>
        </w:rPr>
        <w:t>台股重挫1655點，主要受外資賣超3025億元影響，佔大盤跌幅的主要動能；金融保險類股中位數上漲0.95%，相對大盤貢獻+4.10%；半導體業類股中位數下跌5.88%，相對大盤貢獻-2.47%。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後檢討與隔日預掛單_a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+717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-116,369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-49,095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-6.55%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-49,450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-57,000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-4,050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-62,700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</w:tbl>
    <w:p/>
    <w:p>
      <w:pPr>
        <w:pStyle w:val="Heading2"/>
      </w:pPr>
      <w:r>
        <w:t>5880 合庫金：今日上漲 +1.29%（+8,400 元），主因為「產業因素」（+4.10%）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+0.69%，相對大盤 +4.10%（+26,703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-2.61%（-17,025 元）：成交量為 20 日均量的 2.33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0.06，貢獻 -0.20%（-1,278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+0.18%（前一晚美股：美國金融ETF -0.55%、美10年債殖利率 -0.52%），開盤後至收盤 +1.10%</w:t>
      </w:r>
    </w:p>
    <w:p>
      <w:pPr>
        <w:pStyle w:val="Heading2"/>
      </w:pPr>
      <w:r>
        <w:t>2889 國票金：今日平盤 +0.00%（+0 元），主因為「產業因素」（+4.62%）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+1.22%，相對大盤 +4.62%（+31,375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-4.48%（-30,434 元）：成交量為 20 日均量的 1.06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0.04，貢獻 -0.14%（-940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-0.55%、美10年債殖利率 -0.52%），開盤後至收盤 +0.00%</w:t>
      </w:r>
    </w:p>
    <w:p>
      <w:pPr>
        <w:pStyle w:val="Heading2"/>
      </w:pPr>
      <w:r>
        <w:t>2845 遠東銀：今日上漲 +0.38%（+1,804 元），主因為「產業因素」（+4.62%）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+1.22%，相對大盤 +4.62%（+22,001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-3.99%（-18,991 元）：成交量為 20 日均量的 1.11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0.07，貢獻 -0.25%（-1,207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-0.55%、美10年債殖利率 -0.52%），開盤後至收盤 +0.76%</w:t>
      </w:r>
    </w:p>
    <w:p>
      <w:pPr>
        <w:pStyle w:val="Heading2"/>
      </w:pPr>
      <w:r>
        <w:t>2915 潤泰全：今日上漲 +0.17%（+717 元），主因為「個股特有因素」（+0.68%）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+0.68%（+2,886 元）：成交量為 20 日均量的 1.09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0.15，貢獻 -0.51%（-2,169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+0.00%（前一晚美股：標普500 -1.11%、費城半導體 -4.30%），開盤後至收盤 +0.17%</w:t>
      </w:r>
    </w:p>
    <w:p>
      <w:pPr>
        <w:pStyle w:val="Heading2"/>
      </w:pPr>
      <w:r>
        <w:t>3189 景碩：今日下跌 -6.76%（-116,369 元），主因為「大盤因素」（-6.09%）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1.79，貢獻 -6.09%（-104,797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-5.88%，相對大盤 -2.47%（-42,517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+1.80%（+30,945 元）：成交量為 20 日均量的 0.73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-5.71%（前一晚美股：台積電ADR -3.40%、費城半導體 -4.30%、輝達 -3.16%），開盤後至收盤 -1.11%</w:t>
      </w:r>
    </w:p>
    <w:p>
      <w:pPr>
        <w:pStyle w:val="Heading2"/>
      </w:pPr>
      <w:r>
        <w:t>3591 艾笛森：今日下跌 -3.09%（-17,449 元），主因為「大盤因素」（-2.16%）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0.63，貢獻 -2.16%（-12,199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-0.58%（-3,286 元）：成交量為 20 日均量的 0.31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-3.75%，相對大盤 -0.35%（-1,964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-1.09%（前一晚美股：蘋果 +0.50%、那斯達克 -1.88%），開盤後至收盤 -2.02%</w:t>
      </w:r>
    </w:p>
    <w:p>
      <w:pPr>
        <w:pStyle w:val="Heading2"/>
      </w:pPr>
      <w:r>
        <w:t>1560 中砂：今日下跌 -4.75%（-49,095 元），主因為「大盤因素」（-4.68%）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1.38，貢獻 -4.68%（-48,432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-3.54%，相對大盤 -0.14%（-1,425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+0.07%（+762 元）：成交量為 20 日均量的 0.70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-1.90%（前一晚美股：美國國防ETF +0.12%、標普500 -1.11%），開盤後至收盤 -2.90%</w:t>
      </w:r>
    </w:p>
    <w:p>
      <w:pPr>
        <w:pStyle w:val="Heading2"/>
      </w:pPr>
      <w:r>
        <w:t>6196 帆宣：今日下跌 -6.55%（-49,450 元），主因為「大盤因素」（-4.28%）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1.26，貢獻 -4.28%（-32,317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-1.18%（-8,907 元）：成交量為 20 日均量的 1.08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-4.50%，相對大盤 -1.09%（-8,226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-4.73%（前一晚美股：費城半導體 -4.30%、那斯達克 -1.88%），開盤後至收盤 -1.92%</w:t>
      </w:r>
    </w:p>
    <w:p>
      <w:pPr>
        <w:pStyle w:val="Heading2"/>
      </w:pPr>
      <w:r>
        <w:t>6213 聯茂：今日下跌 -6.66%（-57,000 元），主因為「大盤因素」（-4.74%）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1.39，貢獻 -4.74%（-40,577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-5.15%，相對大盤 -1.74%（-14,917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-0.18%（-1,505 元）：成交量為 20 日均量的 0.40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-6.43%（前一晚美股：輝達 -3.16%、費城半導體 -4.30%、蘋果 +0.50%），開盤後至收盤 -0.25%</w:t>
      </w:r>
    </w:p>
    <w:p>
      <w:pPr>
        <w:pStyle w:val="Heading2"/>
      </w:pPr>
      <w:r>
        <w:t>2103 台橡：今日下跌 -4.51%（-4,050 元），主因為「個股特有因素」（-6.99%）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-6.99%（-6,284 元）：成交量為 20 日均量的 1.09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+0.50%，相對大盤 +3.90%（+3,508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0.42，貢獻 -1.42%（-1,274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-1.34%（前一晚美股：標普500 -1.11%、費城半導體 -4.30%），開盤後至收盤 -3.21%</w:t>
      </w:r>
    </w:p>
    <w:p>
      <w:pPr>
        <w:pStyle w:val="Heading2"/>
      </w:pPr>
      <w:r>
        <w:t>2360 致茂：今日下跌 -10.00%（-1,800 元），主因為「大盤因素」（-5.10%）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1.50，貢獻 -5.10%（-918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-3.81%（-686 元）：成交量為 20 日均量的 1.76 倍；跌停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-4.50%，相對大盤 -1.09%（-196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-5.56%（前一晚美股：費城半導體 -4.30%、那斯達克 -1.88%），開盤後至收盤 -4.71%</w:t>
      </w:r>
    </w:p>
    <w:p>
      <w:pPr>
        <w:pStyle w:val="Heading2"/>
      </w:pPr>
      <w:r>
        <w:t>6182 合晶：今日下跌 -7.56%（-9,000 元），主因為「大盤因素」（-5.89%）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1.73，貢獻 -5.89%（-7,006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-5.88%，相對大盤 -2.47%（-2,940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+0.80%（+946 元）：當日三大法人賣超 5,743 張（外資 -4,679、投信 +0、自營商 -1,064 張）；成交量為 20 日均量的 0.41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-5.46%（前一晚美股：台積電ADR -3.40%、費城半導體 -4.30%、輝達 -3.16%），開盤後至收盤 -2.22%</w:t>
      </w:r>
    </w:p>
    <w:p>
      <w:pPr>
        <w:pStyle w:val="Heading2"/>
      </w:pPr>
      <w:r>
        <w:t>3037 欣興：今日下跌 -9.28%（-62,700 元），主因為「大盤因素」（-5.87%）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-3.41%，此股對大盤敏感度 β = 1.72，貢獻 -5.87%（-39,672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-1.72%（-11,639 元）：成交量為 20 日均量的 2.11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-5.09%，相對大盤 -1.69%（-11,389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-7.17%（前一晚美股：輝達 -3.16%、費城半導體 -4.30%、蘋果 +0.50%），開盤後至收盤 -2.27%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後檢討與隔日預掛單_se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虧損部位如景碩、中砂、帆宣、欣興、致茂、合晶均觸發停損，依紀律全數出場；盈餘部位如合庫金、國票金、遠東銀、潤泰全、聯茂決策續抱，因未滿10天不換股，且模型排名仍佳。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-684,493 元（-6.84%），已實現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7.35%；只有正報酬才列入排名，補回虧損是第一優先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+4.75%（約 +442,683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+14.19%，創新高機率 55.0%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+3.71%，收正報酬機率 77.2%</w:t>
      </w:r>
    </w:p>
    <w:p>
      <w:pPr>
        <w:pStyle w:val="Heading2"/>
      </w:pPr>
      <w:r>
        <w:t>2845 遠東銀｜續抱（未實現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+1.28%（約 +6,118 元），收正報酬機率 63.3%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12.6 才出場。提醒：已獲利 +2.17%，00692 富邦公司治理 預期報酬較高，滿 10 個交易日後若仍如此會建議獲利換股</w:t>
      </w:r>
    </w:p>
    <w:p>
      <w:pPr>
        <w:pStyle w:val="Heading2"/>
      </w:pPr>
      <w:r>
        <w:t>5880 合庫金｜續抱（未實現 +32,705 元，+5.21%）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660,000 元，成本 627,295 元，未實現損益 +32,705 元（+5.21%）；今日損益 +8,400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+1.59%（約 +10,494 元），收正報酬機率 64.1%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25.28 才出場。提醒：已獲利 +5.21%，00692 富邦公司治理 預期報酬較高，滿 10 個交易日後若仍如此會建議獲利換股</w:t>
      </w:r>
    </w:p>
    <w:p>
      <w:pPr>
        <w:pStyle w:val="Heading2"/>
      </w:pPr>
      <w:r>
        <w:t>2889 國票金｜續抱（未實現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+1.91%（約 +12,969 元），收正報酬機率 58.4%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15.43 才出場。提醒：已獲利 +4.74%，00692 富邦公司治理 預期報酬較高，滿 10 個交易日後若仍如此會建議獲利換股</w:t>
      </w:r>
    </w:p>
    <w:p>
      <w:pPr>
        <w:pStyle w:val="Heading2"/>
      </w:pPr>
      <w:r>
        <w:t>2915 潤泰全｜續抱（未實現 +9,741 元，+2.36%）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422,490 元，成本 412,749 元，未實現損益 +9,741 元（+2.36%）；今日損益 +717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+3.37%（約 +14,238 元），收正報酬機率 54.9%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6196 帆宣｜續抱（未實現 -45,938 元，-6.12%）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704,950 元，成本 750,888 元，未實現損益 -45,938 元（-6.12%）；今日損益 -49,450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+3.54%（約 +24,955 元），創新高機率 58.1%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6.52%；續抱依模型預期需 約 37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+14.19%、創新高機率 55.0%），扣除換股成本 0.585%（約 4,124 元）後，需上漲 7.14%，需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599.23 才出場</w:t>
      </w:r>
    </w:p>
    <w:p>
      <w:pPr>
        <w:pStyle w:val="Heading2"/>
      </w:pPr>
      <w:r>
        <w:t>2360 致茂｜停損換股（未實現 -2,725 元，-14.40%）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16,200 元，成本 18,925 元，未實現損益 -2,725 元（-14.40%）；今日損益 -1,800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+3.80%（約 +616 元），收正報酬機率 57.0%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16.82%；續抱依模型預期需 約 4.4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+3.71%、收正報酬機率 77.2%），扣除換股成本 0.585%（約 95 元）後，需上漲 17.51%，需 約 4.7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2025.0 已跌破停損價 2069.91，依紀律出場；資金轉往評分最高的候選標的</w:t>
      </w:r>
    </w:p>
    <w:p>
      <w:pPr>
        <w:pStyle w:val="Heading2"/>
      </w:pPr>
      <w:r>
        <w:t>2103 台橡｜續抱（未實現 -2,827 元，-3.19%）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85,800 元，成本 88,627 元，未實現損益 -2,827 元（-3.19%）；今日損益 -4,050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+3.94%（約 +3,381 元），創新高機率 48.8%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3.29%；續抱依模型預期需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+14.19%、創新高機率 55.0%），扣除換股成本 0.585%（約 502 元）後，需上漲 3.90%，需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1560 中砂｜停損換股（未實現 -125,274 元，-11.28%）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985,173 元，成本 1,110,447 元，未實現損益 -125,274 元（-11.28%）；今日損益 -49,095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+5.54%（約 +54,579 元），創新高機率 38.7%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12.72%；續抱依模型預期需 約 46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+14.19%、創新高機率 55.0%），扣除換股成本 0.585%（約 5,763 元）後，需上漲 13.38%，需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903.0 已跌破停損價 936.69，依紀律出場；資金轉往評分最高的候選標的</w:t>
      </w:r>
    </w:p>
    <w:p>
      <w:pPr>
        <w:pStyle w:val="Heading2"/>
      </w:pPr>
      <w:r>
        <w:t>6182 合晶｜續抱（未實現 -5,665 元，-4.90%）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110,000 元，成本 115,665 元，未實現損益 -5,665 元（-4.90%）；今日損益 -9,000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+6.10%（約 +6,710 元），創新高機率 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5.15%；續抱依模型預期需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+14.19%、創新高機率 55.0%），扣除換股成本 0.585%（約 643 元）後，需上漲 5.77%，需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3037 欣興｜續抱（未實現 -60,810 元，-9.03%）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612,750 元，成本 673,560 元，未實現損益 -60,810 元（-9.03%）；今日損益 -62,700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+6.26%（約 +38,358 元），創新高機率 14.2%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9.92%；續抱依模型預期需 約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+14.19%、創新高機率 55.0%），扣除換股成本 0.585%（約 3,585 元）後，需上漲 10.57%，需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3591 艾笛森｜續抱（未實現 -41,519 元，-7.05%）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547,071 元，成本 588,590 元，未實現損益 -41,519 元（-7.05%）；今日損益 -17,449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+7.38%（約 +40,374 元），創新高機率 42.4%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7.59%；續抱依模型預期需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+14.19%、創新高機率 55.0%），扣除換股成本 0.585%（約 3,200 元）後，需上漲 8.22%，需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25.11 才出場</w:t>
      </w:r>
    </w:p>
    <w:p>
      <w:pPr>
        <w:pStyle w:val="Heading2"/>
      </w:pPr>
      <w:r>
        <w:t>3189 景碩｜停損換股（未實現 -172,527 元，-9.71%）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1,604,581 元，成本 1,777,108 元，未實現損益 -172,527 元（-9.71%）；今日損益 -116,369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+8.81%（約 +141,364 元），創新高機率 52.5%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10.75%；續抱依模型預期需 約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+14.19%、創新高機率 55.0%），扣除換股成本 0.585%（約 9,387 元）後，需上漲 11.40%，需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979.0 已跌破停損價 999.0，依紀律出場；資金轉往評分最高的候選標的</w:t>
      </w:r>
    </w:p>
    <w:p>
      <w:pPr>
        <w:pStyle w:val="Heading2"/>
      </w:pPr>
      <w:r>
        <w:t>6213 聯茂｜續抱並可加碼（未實現 +71,965 元，+9.90%）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799,000 元，成本 727,035 元，未實現損益 +71,965 元（+9.90%）；今日損益 -57,000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+11.08%（約 +88,529 元），創新高機率 78.9%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8.6%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9月CPI年增3.7%推升Fed升息預期，導致亞股重挫、南韓觸發熔斷、日經創3月來最大跌幅，影響方向為負面，幅度為台股重挫1655點；外資史上最大賣超台股3025億元，三大法人賣超3700.76億元，台股重挫1655點失守月線及47000點關卡，影響方向為負面，幅度為台股重挫1655點；台積電法說會宣布2026年全年美元營收成長預估上修至44%，資本支出維持600-640億美元，影響方向為正面，但股價仍下跌50元，顯示資面利多難掩盤面賣壓。</w:t>
      </w:r>
    </w:p>
    <w:p>
      <w:pPr>
        <w:pStyle w:val="Heading2"/>
      </w:pPr>
      <w:r>
        <w:t>美9月CPI年增3.7%推升Fed升息預期，市場憂AI資本支出風險，導致亞股重挫、南韓觸發熔斷、日經創3月來最大跌幅（短期）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科技股賣壓引爆亞股拋售潮 南韓重挫觸發熔斷、日經創3月以來最大跌幅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美9月通膨超預期、燃油飆 升息預期轉強 - 台視全球資訊網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美國通膨升溫衝擊科技股 台指期承壓、外資籌碼偏空 - UDN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外資史上最大賣超台股3025億元，三大法人賣超3700.76億元，台股重挫1655點失守月線及47000點關卡（短期）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-63,696 元（總資產 -0.68%）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-10,049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-9,305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-1,375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-9,436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外資瘋砍3025億元創紀錄！三大法人、自營商也是史上最殺 - 中時新聞網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三大法人賣超台股3700.76億元 外資減碼3025億創高 - 聚財網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外資狂砍「3025億元」！創史上新高金額，為何投信逆勢加碼283億、押寶個股曝光| 下班經濟學| 財經 - 風傳媒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台積電法說會宣布2026年全年美元營收成長預估上修至44%，Q4營收估季增14%，資本支出維持600-640億美元（中期）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-76,822 元（總資產 -0.82%）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-24,711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-2,681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-13,603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【台積電法說會】明天當「全村的希望」？分析師揭「開紅盤」2大前提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【台積電法說會】要跟馬斯克合作了？魏哲家證實「評估德州」但要自己營運 6大重點一次看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〈台積電法說〉Q4美元營收估季增14% 2026全年估年增44%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美債殖利率急升，聯準會陷『升息兩難』，美元自18個月高點拉回，市場聚焦10月是否升息（中期）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美9月通膨超預期、燃油飆 升息預期轉強 - 台視全球資訊網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美國通膨升溫衝擊科技股 台指期承壓、外資籌碼偏空 - UDN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台股崩跌1655點！新台幣重貶逾3角破32.4元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能源停火破局！澤倫斯基宣布恢復攻擊俄煉油廠，指對俄『停止攻擊』限制已解除，並指控美方威脅切斷情報、星鏈降速（短期）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-63,696 元（總資產 -0.68%）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-10,049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-9,305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-1,375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-9,436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能源停火破局！澤倫斯基宣布恢復攻擊俄煉油廠 控美方斷情報與降速星鏈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台股暴跌逾千點、新台幣重貶逾3.5角摔至32.4元，匯銀主管點名2大元兇：美通膨數據高於預期及晶片股賣壓重（短期）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-15,154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-3,922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台股狂殺1655點 新台幣重貶逾3.5角摔至32.4元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台股崩跌1655點！新台幣重貶逾3角破32.4元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台積電重申今年資本支出約600億至640億美元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IMF下調中國經濟增長預測、陷瀕通縮邊緣，促加大財政刺激規模（中期）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-9,861 元（總資產 -0.11%）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-3,595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-4,473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日本GDP明年預計退至世界第六 日本網民表達失落與深層危機感 - 鉅亨網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【重磅快評】GDP將掉第6 日本與其關心擇捉島不如關心經濟| 全球財經| 全球 - UDN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【中國經濟】IMF下調中國經濟增長預測、陷瀕通縮邊緣 促加大財政刺激規模 - 香港經濟日報HKET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36,630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266,067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+ 383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234,779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612,750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1,604,581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985,173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1,549,800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964,800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80%、穩健籃 20%、ETF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-6.84%、距高點回撤 -8.66%、剩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63 次，命中率 68.3%（基準 63.7%），平均每次 +1.16%（已扣成本）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90 元，不再加碼；現有曝險是建議的 4.4 倍，若跌 1,448 點（停損距離）約虧損 579,200 元（總資產 6.2%），可考慮減碼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後檢討與隔日預掛單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-7.56%：先減碼三分之一，確認原因後再決定；法人近 5 日賣超 19,681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162 元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-6.66%：先減碼三分之一，確認原因後再決定；列為處置股（連續三次及當日沖銷標準，115/10/08～115/10/19）：改為分盤撮合、可能需預收款，流動性變差，減碼三分之一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1,178 元</w:t>
      </w:r>
    </w:p>
    <w:p>
      <w:pPr>
        <w:pStyle w:val="Heading2"/>
      </w:pPr>
      <w:r>
        <w:t>賣出 6196 帆宣｜0 張 + 383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2.3%，先掛好停損單；負面新聞：帆宣董事會決議發行國內第六次無擔保可轉換公司債，上限40億元；股價偏弱，減碼三分之一；單日重挫 -6.55%：先減碼三分之一，確認原因後再決定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767 股；預估稅費 1,039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2.8%，先掛好停損單；重大負面新聞：欣興楊梅廠爆死亡工安！員工遭機台夾傷送醫不治 桃市勞檢處勒令部分停工（多來源）；股價已跌破月線，全數出場；單日重挫 -9.28%：先減碼三分之一，確認原因後再決定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2,712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979.00 元 ≤ 停損價 999.00 元（成本 1084.26 元，損益 -9.71%）；同時風險警示：已跌破停損價 999.0（目前 979.0）：依紀律全數出場；單日重挫 -6.76%：先減碼三分之一，確認原因後再決定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7,100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903.00 元 ≤ 停損價 936.69 元（成本 1017.82 元，損益 -11.28%）；同時風險警示：已跌破停損價 936.69（目前 903.0）：依紀律全數出場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4,359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2025.00 元 ≤ 停損價 2069.91 元（成本 2365.62 元，損益 -14.40%）；同時風險警示：跌停（2025.0，跌停價 2025.0）：跌停鎖住時通常賣不出去；若跌停打開，依下列建議賣出；已跌破停損價 2069.91（目前 2025.0）：依紀律全數出場；重大負面新聞：致茂爆5859.5萬違約交割（多來源）；股價已跌破月線，全數出場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72 元</w:t>
      </w:r>
    </w:p>
    <w:p>
      <w:pPr>
        <w:pStyle w:val="Heading2"/>
      </w:pPr>
      <w:r>
        <w:t>買進【進攻籃】2103 台橡｜54 張｜綜合分數 +0.52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買進台橡54000股，因基本面月營收年增+23.1%及籌碼面三大法人近5日買超3995張，停損設在26.45元，目標突破52週高點32.0元。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+0.52 達門檻（+0.30）；一個月模型預期超額報酬排名全市場前 26%、創新高機率 48.8%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48.8%（全市場基準 18.0%，排名前 16%），預期超額報酬 +3.75%（排名前 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-10.6%（52 週高 32.0，現價 28.6）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+12.4%、近 60 日 +24.1%，相對大盤 20 日 +10.0%、60 日 +13.4%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+1.8%、月線相對季線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53.9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3,995 張（外資 +4,053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80% → 目標金額 6,707,165 元（已持有 2,859,571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9,315,507 元 × 每筆風險 1.5% × 信心係數 1.15（由綜合分數 +0.52 換算）= 161,217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2.21 與距 10 日低點 27.70 的距離 1.00 之較大者 = 2.21 元（進場 28.70 → 停損 26.45 元，7.7%）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161,217 ÷ 2.21 = 72,807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18,362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54,000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28.52 × (1 + 0.5%) = 28.7，提高成交機率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取整後：54 張（54,000 股），金額約 1,549,800 元，佔總資產 16.6%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444 股只有 12,743 元，低於 14,035 元會被最低手續費 20 元拉高費率（約 0.16%），所以不買零股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+0.52 高，信心係數 1.15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48.8%，勝率普通故保守配置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隔夜美股：標普500 -1.11%、費城半導體 -4.30%；預測開盤 -0.27%（開低，命中率 67.7%）、開盤後 -0.07%（震盪）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10.6%）即確認創新高，續抱讓獲利奔跑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26.45 元全數賣出 54 張（54,000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28.87 元</w:t>
      </w:r>
    </w:p>
    <w:p>
      <w:pPr>
        <w:pStyle w:val="Heading2"/>
      </w:pPr>
      <w:r>
        <w:t>買進【進攻籃】3591 艾笛森｜36 張｜綜合分數 +0.44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買進艾笛森36000股，因月營收年增+40.6%及進攻籃綜合分數+0.44達門檻，停損設在24.1元，目標突破52週高點33.34元。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+0.44 達門檻（+0.30）；一個月模型預期超額報酬排名全市場前 6%、創新高機率 42.4%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42.4%（全市場基準 18.0%，排名前 20%），預期超額報酬 +7.20%（排名前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-20.1%（52 週高 33.34，現價 26.65）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+5.3%、近 60 日 -8.4%，相對大盤 20 日 +2.9%、60 日 -11.1%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1.25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-0.5%、月線相對季線 +7.7%（均線未全面多頭）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51.1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80% → 目標金額 6,707,165 元（已持有 2,859,571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9,315,507 元 × 每筆風險 1.5% × 信心係數 1.05（由綜合分數 +0.44 換算）= 147,243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3.01 與距 10 日低點 26.40 的距離 0.40 之較大者，但不超過進場價 10%（2.68） = 2.68 元（進場 26.80 → 停損 24.10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147,243 ÷ 2.68 = 54,942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2,425 張 × 2%）」限制，下修至 48,490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12,230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26.65 × (1 + 0.5%) = 26.8，提高成交機率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張（36,000 股），金額約 964,800 元，佔總資產 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260 股只有 6,968 元，低於 14,035 元會被最低手續費 20 元拉高費率（約 0.29%），所以不買零股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+0.44 高，信心係數 1.05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42.4%，勝率普通故保守配置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323 張（外資 -311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+0.50%、那斯達克 -1.88%；預測開盤 +0.01%（平盤，命中率 68.7%）、開盤後 -0.66%（回落）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20.1%）即確認創新高，續抱讓獲利奔跑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24.10 元全數賣出 36 張（36,000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26.96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688 檔流動性足夠的上市櫃股票與 ETF（資料截至 2026-10-15），預測未來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後檢討與隔日預掛單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6933 AMAX-KY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3044 健鼎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後檢討與隔日預掛單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11684.38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26692.87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7718.94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29817.0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17.49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93.98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4163.3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64425.95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533.69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737.54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430.0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-8.42%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914.13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-15.98%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172.62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507.93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367.16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後檢討與隔日預掛單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台股重挫1655點，失守月線及47000點關卡，為史上第六大收盤跌點（多來源）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外資瘋砍3025億元創紀錄！三大法人、自營商也是史上最殺 - 中時新聞網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三大法人賣超台股3700.76億元 外資減碼3025億創高 - 聚財網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重演7月股災？台股恐一路殺回4萬點 分析師警告重要條件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[0056] 0056成交熱度高，搶息資金湧進，為熱門高息ETF（多來源）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00985A配息出爐！公告配2.5元、年配率飆破18% 10/16最後買進 - TVBS新聞網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台積電重申2026年資本支出600～640億美元，估Q4營收中間值季增14%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台股崩跌千點真相曝光？專家揭外資「提前落跑」訊號：小心川普選後大幹一票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美9月CPI年增3.7%推升Fed升息預期，市場憂AI資本支出回報與融資信用風險（多來源）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科技股賣壓引爆亞股拋售潮 南韓重挫觸發熔斷、日經創3月以來最大跌幅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美9月通膨超預期、燃油飆 升息預期轉強 - 台視全球資訊網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美國通膨升溫衝擊科技股 台指期承壓、外資籌碼偏空 - UDN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外資史上最大賣超3025億元，三大法人賣超3700.76億元創歷史新高（多來源）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外資瘋砍3025億元創紀錄！三大法人、自營商也是史上最殺 - 中時新聞網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三大法人賣超台股3700.76億元 外資減碼3025億創高 - 聚財網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重演7月股災？台股恐一路殺回4萬點 分析師警告重要條件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新台幣重貶逾3角，匯率破32.4元，台股重挫帶動匯市波動（多來源）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快訊／台股史上最大提款！外資狂砍3025億 新台幣重貶逾3角 - ETtoday財經雲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破紀錄! 外資賣超台股提款逾3000億元 大盤暴跌1655點 - 太報 TaiSounds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台股狂殺1655點 新台幣重貶逾3.5角摔至32.4元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亞股重挫，MSCI亞太企業股價指數跌3.2%，南韓KOSPI盤中跌8%觸發熔斷，日經創3月來最大跌幅（多來源）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科技股賣壓引爆亞股拋售潮 南韓重挫觸發熔斷、日經創3月以來最大跌幅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美9月通膨超預期、燃油飆 升息預期轉強 - 台視全球資訊網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美國通膨升溫衝擊科技股 台指期承壓、外資籌碼偏空 - UDN　</w:t>
      </w:r>
      <w:hyperlink r:id="rId2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美債殖利率急升，聯準會陷『升息兩難』，市場憂慮升息預期（多來源）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美9月通膨超預期、燃油飆 升息預期轉強 - 台視全球資訊網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美國通膨升溫衝擊科技股 台指期承壓、外資籌碼偏空 - UDN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《價值型投資 最新產業研究報告》文曄 (3036-TW) 營收再創高，人工智慧與工控需求接力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台積電法說會雖利多但股價仍下跌50元，顯示資面利多難掩盤面賣壓（多來源）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【台積電法說會】明天當「全村的希望」？分析師揭「開紅盤」2大前提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〈台積電法說〉Q4美元營收估季增14% 2026全年估年增44%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 魏哲家喊拿下全部生意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台積電宣布2026年全年美元營收成長預估上修至44%，資本支出維持600-640億美元（多來源）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〈台積電法說〉Q4美元營收估季增14% 2026全年估年增44%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台積電法說利多狂炸！全年營收上修44%、2奈米2027年產能翻倍 魏哲家：所有的AI業者都與我們合作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00985A配息出爐！公告配2.5元、年配率飆破18% 10/16最後買進 - TVBS新聞網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台股暴跌逾千點，電信三雄成資金避風港，中華電、台灣大股價攻新高（多來源）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〈焦點股〉台股重挫逾千點 電信三雄成資金避風港紛紛走揚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台股重挫電信股成避風港 中華電、台灣大股價攻新高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台塑四寶慘遭血洗，南亞、台化雙雙跌停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台塑四寶慘遭血洗！南亞、台化雙雙跌停 法人曝「這檔」回檔反而是機會 - Yahoo股市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[1303] 南亞、台化雙雙跌停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台塑四寶慘遭血洗！南亞、台化雙雙跌停 法人曝「這檔」回檔反而是機會 - Yahoo股市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韓股重挫KOSPI、KOSDAQ雙雙觸發熔斷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韓股重挫 KOSPI、KOSDAQ雙雙觸發熔斷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玉晶光私募引資3M逾48億元，共同衝刺光通訊布局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玉晶光私募引資3M逾48億元 共同衝刺光通訊布局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台達電鄭平：三因素限制電力設施建置，供電缺口成AI發展關鍵挑戰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台達電鄭平：三因素限制電力設施建置 供電缺口成AI發展關鍵挑戰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台股重挫電信股成避風港，中華電、台灣大股價攻新高（多來源）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〈焦點股〉台股重挫逾千點 電信三雄成資金避風港紛紛走揚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台股重挫電信股成避風港 中華電、台灣大股價攻新高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台股重挫電信股成避風港，中華電、台灣大股價攻新高（多來源）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〈焦點股〉台股重挫逾千點 電信三雄成資金避風港紛紛走揚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台股重挫電信股成避風港 中華電、台灣大股價攻新高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台股重挫電信股成避風港，中華電、台灣大股價攻新高（多來源）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〈焦點股〉台股重挫逾千點 電信三雄成資金避風港紛紛走揚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台股重挫電信股成避風港 中華電、台灣大股價攻新高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台股重挫電信股成避風港，中華電、台灣大股價攻新高（多來源）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〈焦點股〉台股重挫逾千點 電信三雄成資金避風港紛紛走揚　</w:t>
      </w:r>
      <w:hyperlink r:id="rId4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台股重挫電信股成避風港 中華電、台灣大股價攻新高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26.649999618530273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7.6%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6.6%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79.1%（建倉期至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未通過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69.8%（目標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9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9 筆 = 92 筆；剩餘 31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578,880 元 / 上限 2,794,652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-6.84%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後檢討與隔日預掛單_nav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735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87.4%（全市場基準 30.2%）；前 20 名平均超額報酬 +7.49%（平均報酬 +9.32%，同期市場中位數 +1.85%）。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2025-09-17 ~ 2025-12-15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2025-12-16 ~ 2026-03-23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2026-03-24 ~ 2026-06-18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2026-06-22 ~ 2026-09-14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8.7%，超過 8%</w:t>
      </w:r>
    </w:p>
    <w:p>
      <w:r>
        <w:rPr>
          <w:rFonts w:ascii="Microsoft JhengHei" w:hAnsi="Microsoft JhengHei" w:eastAsia="Microsoft JhengHei"/>
          <w:b/>
        </w:rPr>
        <w:t>本次修正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strategy.risk_per_trade：0.015 → 0.012（回撤或重大虧損 → 降低單筆風險與集中度；指標 — → —）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strategy.max_weight：0.25 → 0.2（回撤或重大虧損 → 降低單筆風險與集中度；指標 — → —）</w:t>
      </w:r>
    </w:p>
    <w:p>
      <w:r>
        <w:rPr>
          <w:rFonts w:ascii="Microsoft JhengHei" w:hAnsi="Microsoft JhengHei" w:eastAsia="Microsoft JhengHei"/>
          <w:b w:val="0"/>
        </w:rPr>
        <w:t>檢討：偵測結果：總資產自高點 10,198,741 回落 8.7%，超過 8%。修正：strategy.risk_per_trade：回撤或重大虧損 → 降低單筆風險與集中度（回測指標 — → —）；strategy.max_weight：回撤或重大虧損 → 降低單筆風險與集中度（回測指標 — → —）。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0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1" Type="http://schemas.openxmlformats.org/officeDocument/2006/relationships/hyperlink" Target="https://news.google.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?oc=5" TargetMode="External"/><Relationship Id="rId12" Type="http://schemas.openxmlformats.org/officeDocument/2006/relationships/hyperlink" Target="https://news.google.com/rss/articles/CBMiX0FVX3lxTE1FZFBueE43Tnk4MmtmOG5SVUlrTXRFNHRWNm9CY1Rpay0tOU1XOElYb0tPdjVqaHFLdGdsb01LT0pNR3N5Y0VKWkxTZExUeVpLTUx4SUNZR1JBcUxwemNz0gFkQVVfeXFMTkJmamhFYVVrRVhLYm8xY3dQSk1qb1FZVF9FQXR0RnI1QjNWdUpOdDViRVhEUW9Mb2w0bmF6RlRhVWR3NXRPUHdycFNuNGV0LTZ0LWx4N19ZWkpENW9uNVVMbENGaw?oc=5" TargetMode="External"/><Relationship Id="rId13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4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5" Type="http://schemas.openxmlformats.org/officeDocument/2006/relationships/hyperlink" Target="https://mops.twse.com.tw/mops/#/web/t146sb05?companyId=6196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news.cnyes.com/news/id/6631155" TargetMode="External"/><Relationship Id="rId19" Type="http://schemas.openxmlformats.org/officeDocument/2006/relationships/hyperlink" Target="https://news.google.com/rss/articles/CBMikgFBVV95cUxNT205NGttWjllX0gtazd4aVlMRGVwb0ljNnRDSGdScXBWWTdsX01LazVtZUxXNHA3QlNaRWRGTUJNclBPbFpUSFdnd21mWGRUeDhyWDJEVHBhUG83bTVDZThXUjV3c3c5cTItSmVGNW82MnBzcmV3azA1VzN5dWJYYkRUZDZXRTVMakVUak9WVXNVQQ?oc=5" TargetMode="External"/><Relationship Id="rId20" Type="http://schemas.openxmlformats.org/officeDocument/2006/relationships/hyperlink" Target="https://news.google.com/rss/articles/CBMiUEFVX3lxTE02ZE85ZGs2RFZNZ180OTY5WFdHcnpkckNuZEh0UHdhTXZnQ3pPRk9QcllzWG5YY1pwMzRHVlRIS2hTTUdodVVXNFdHQUdmcnFX0gFWQVVfeXFMT0xjVkJuRlNVUmtuMzZCcVRBVnUwRERzaW1YNDVTQXdlUmJtTFp6ZVZYTjdmUkhsdDQ5WGlCeFRpa205YU1tbEcwSGh3Si1pZ0k3RHhqSXc?oc=5" TargetMode="External"/><Relationship Id="rId21" Type="http://schemas.openxmlformats.org/officeDocument/2006/relationships/hyperlink" Target="https://news.google.com/rss/articles/CBMibkFVX3lxTE5qcDc0TlVfSlM2aU9oaXZJUXBkbW5Dc0U4enV5V1MzZGx5Zk8yOXh2ZWpFTWx3V0V0d3VjaXRLY2x5OXRBcGFPV0NjWVVDSkdNQVpvRDIyRFBoWTJfc1dicXloQm56MUdVVjJGeURB?oc=5" TargetMode="External"/><Relationship Id="rId22" Type="http://schemas.openxmlformats.org/officeDocument/2006/relationships/hyperlink" Target="https://news.google.com/rss/articles/CBMiTEFVX3lxTE8yZUVwZWJJc0NKaXlVa1VVbHd4ZFh5bldQWFlwZWJyVzNiRGtjbEtBQ1JkU001VllnMVczbDRNODB0TXJpR3dFcVRidy0?oc=5" TargetMode="External"/><Relationship Id="rId23" Type="http://schemas.openxmlformats.org/officeDocument/2006/relationships/hyperlink" Target="https://news.google.com/rss/articles/CBMiTkFVX3lxTE94MEY4RmRFRnpwZUMwYlRMZXlJY3lTTV9mdkZDRjNEQ29fZjJ2SDQ5TXJkb05GQVVWREprOFlxa1lQVzh0ZnowRUVPRHBBQQ?oc=5" TargetMode="External"/><Relationship Id="rId24" Type="http://schemas.openxmlformats.org/officeDocument/2006/relationships/hyperlink" Target="https://tw.stock.yahoo.com/news/%E3%80%90%E5%8F%B0%E7%A9%8D%E9%9B%BB%E6%B3%95%E8%AA%AA%E6%9C%83%E3%80%91%E6%98%8E%E5%A4%A9%E7%95%B6%E3%80%8C%E5%85%A8%E6%9D%91%E7%9A%84%E5%B8%8C%E6%9C%9B%E3%80%8D%EF%BC%9F%E5%88%86%E6%9E%90%E5%B8%AB%E6%8F%AD%E3%80%8C%E9%96%8B%E7%B4%85%E7%9B%A4%E3%80%8D2%E5%A4%A7%E5%89%8D%E6%8F%90-074246991.html" TargetMode="External"/><Relationship Id="rId25" Type="http://schemas.openxmlformats.org/officeDocument/2006/relationships/hyperlink" Target="https://tw.stock.yahoo.com/news/%E3%80%90%E5%8F%B0%E7%A9%8D%E9%9B%BB%E6%B3%95%E8%AA%AA%E6%9C%83%E3%80%91%E8%A6%81%E8%B7%9F%E9%A6%AC%E6%96%AF%E5%85%8B%E5%90%88%E4%BD%9C%E4%BA%86%EF%BC%9F%E9%AD%8F%E5%93%B2%E5%AE%B6%E8%AD%89%E5%AF%A6%E3%80%8C%E8%A9%95%E4%BC%B0%E5%BE%B7%E5%B7%9E%E3%80%8D%E4%BD%86%E8%A6%81%E8%87%AA%E5%B7%B1%E7%87%9F%E9%81%8B-6%E5%A4%A7%E9%87%8D%E9%BB%9E%E4%B8%80%E6%AC%A1%E7%9C%8B-073822465.html" TargetMode="External"/><Relationship Id="rId26" Type="http://schemas.openxmlformats.org/officeDocument/2006/relationships/hyperlink" Target="https://news.cnyes.com/news/id/6631156" TargetMode="External"/><Relationship Id="rId27" Type="http://schemas.openxmlformats.org/officeDocument/2006/relationships/hyperlink" Target="https://tw.news.yahoo.com/%E5%8F%B0%E8%82%A1%E5%B4%A9%E8%B7%8C1655%E9%BB%9E-%E6%96%B0%E5%8F%B0%E5%B9%A3%E9%87%8D%E8%B2%B6%E9%80%BE3%E8%A7%92%E7%A0%B432-4%E5%85%83-063100888.html" TargetMode="External"/><Relationship Id="rId28" Type="http://schemas.openxmlformats.org/officeDocument/2006/relationships/hyperlink" Target="https://news.cnyes.com/news/id/6631112" TargetMode="External"/><Relationship Id="rId29" Type="http://schemas.openxmlformats.org/officeDocument/2006/relationships/hyperlink" Target="https://tw.stock.yahoo.com/news/%E5%8F%B0%E8%82%A1%E7%8B%82%E6%AE%BA1655%E9%BB%9E-%E6%96%B0%E5%8F%B0%E5%B9%A3%E9%87%8D%E8%B2%B6%E9%80%BE3-5%E8%A7%92%E6%91%94%E8%87%B332-4%E5%85%83-064820494.html" TargetMode="External"/><Relationship Id="rId30" Type="http://schemas.openxmlformats.org/officeDocument/2006/relationships/hyperlink" Target="https://tw.stock.yahoo.com/news/%E5%8F%B0%E7%A9%8D%E9%9B%BB%E9%87%8D%E7%94%B3%E4%BB%8A%E5%B9%B4%E8%B3%87%E6%9C%AC%E6%94%AF%E5%87%BA%E7%B4%84600%E5%84%84%E8%87%B3640%E5%84%84%E7%BE%8E%E5%85%83-063013623.html" TargetMode="External"/><Relationship Id="rId31" Type="http://schemas.openxmlformats.org/officeDocument/2006/relationships/hyperlink" Target="https://news.google.com/rss/articles/CBMiT0FVX3lxTE9ENW80MklTeWJzV0d2R1l2YlNrRjQ2dEtlTFRsU1pET25ncTNIdklWNm5QOWd0c2tiWktEM0UwX1hrblBvS3hBQ3hycEJlZ3M?oc=5" TargetMode="External"/><Relationship Id="rId32" Type="http://schemas.openxmlformats.org/officeDocument/2006/relationships/hyperlink" Target="https://news.google.com/rss/articles/CBMie0FVX3lxTFBNa1BuOTY4eWJRQThNVDZRMGNHeGVldlV6c1RNS1F3ZE9ZSjhXSXhHbC1PbEVqZ3ZTRkw5RXJrcDVkQUtpQ19xQTlGU1BjQUwwLURrZGJmNVM1QU1CdktVOXBlNTZvN1JXMjBacGlFelAyVDhsT05ZWnFNRQ?oc=5" TargetMode="External"/><Relationship Id="rId33" Type="http://schemas.openxmlformats.org/officeDocument/2006/relationships/hyperlink" Target="https://news.google.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?oc=5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tw.stock.yahoo.com/news/%E9%87%8D%E6%BC%947%E6%9C%88%E8%82%A1%E7%81%BD-%E5%8F%B0%E8%82%A1%E6%81%90-%E8%B7%AF%E6%AE%BA%E5%9B%9E4%E8%90%AC%E9%BB%9E-%E5%88%86%E6%9E%90%E5%B8%AB%E8%AD%A6%E5%91%8A%E9%87%8D%E8%A6%81%E6%A2%9D%E4%BB%B6-073141156.html" TargetMode="External"/><Relationship Id="rId39" Type="http://schemas.openxmlformats.org/officeDocument/2006/relationships/hyperlink" Target="https://news.google.com/rss/articles/CBMiTkFVX3lxTE43UnQ3d3J5VUlVaGNvcERLSEhaVEl1U09ZUWlqZjI5SWtfbEg1cnRrRWp0MjZPVEFCa3hXdGQ0STBXWGkzdDc2dGRldjBpdw?oc=5" TargetMode="External"/><Relationship Id="rId40" Type="http://schemas.openxmlformats.org/officeDocument/2006/relationships/hyperlink" Target="https://tw.stock.yahoo.com/news/%E5%8F%B0%E7%A9%8D%E9%9B%BB%E9%87%8D%E7%94%B32026%E5%B9%B4%E8%B3%87%E6%9C%AC%E6%94%AF%E5%87%BA600-640%E5%84%84%E7%BE%8E%E5%85%83-%E4%BC%B0q4%E7%87%9F%E6%94%B6%E4%B8%AD%E9%96%93%E5%80%BC%E5%AD%A3%E5%A2%9E14-062809317.html" TargetMode="External"/><Relationship Id="rId41" Type="http://schemas.openxmlformats.org/officeDocument/2006/relationships/hyperlink" Target="https://tw.news.yahoo.com/%E5%8F%B0%E8%82%A1%E5%B4%A9%E8%B7%8C%E5%8D%83%E9%BB%9E%E7%9C%9F%E7%9B%B8%E6%9B%9D%E5%85%89-%E5%B0%88%E5%AE%B6%E6%8F%AD%E5%A4%96%E8%B3%87-%E6%8F%90%E5%89%8D%E8%90%BD%E8%B7%91-%E8%A8%8A%E8%99%9F-%E5%B0%8F%E5%BF%83%E5%B7%9D%E6%99%AE%E9%81%B8%E5%BE%8C%E5%A4%A7%E5%B9%B9-061700890.html" TargetMode="External"/><Relationship Id="rId42" Type="http://schemas.openxmlformats.org/officeDocument/2006/relationships/hyperlink" Target="https://news.google.com/rss/articles/CBMiUkFVX3lxTE5iaTk2azdGdXdTdGdOV3BiOHB0cmcyYmJaQkJxb0hLb3VDTjhZYkVxVk56LTY2QzVYOFplZDV4RkxaSVZBT3Y3NFFkY2tuV0wzQXfSAVBBVV95cUxOaS0zd01UcWQwenMyTzl3QXlESVRJc1NwdEZHM0EwSVc3UVdIOHdVVkVCWGUxVWdJTm5FZ0sxa0VrSlg3WkdXaGpvVzJNcjQ1Sg?oc=5" TargetMode="External"/><Relationship Id="rId43" Type="http://schemas.openxmlformats.org/officeDocument/2006/relationships/hyperlink" Target="https://news.google.com/rss/articles/CBMiXEFVX3lxTFBpb1ctS2VjNk1FWnJfSFN6eUpnU3JKdzRtZmR0bklGTzAyVlZ2Rm5iRmtGTjlzZExkdVk0SkpzZ2Z2d0tON3hEOXFzLXF0Rlk3VWlocW00LUpMYlBy?oc=5" TargetMode="External"/><Relationship Id="rId44" Type="http://schemas.openxmlformats.org/officeDocument/2006/relationships/hyperlink" Target="https://news.cnyes.com/news/id/6631130" TargetMode="External"/><Relationship Id="rId45" Type="http://schemas.openxmlformats.org/officeDocument/2006/relationships/hyperlink" Target="https://tw.news.yahoo.com/%E5%8F%B0%E7%A9%8D%E9%9B%BB%E6%B3%95%E8%AA%AA-%E9%AD%8F%E5%93%B2%E5%AE%B6%E5%96%8A%E6%8B%BF%E4%B8%8B%E5%85%A8%E9%83%A8%E7%94%9F%E6%84%8F-072808334.html" TargetMode="External"/><Relationship Id="rId46" Type="http://schemas.openxmlformats.org/officeDocument/2006/relationships/hyperlink" Target="https://tw.stock.yahoo.com/news/%E5%8F%B0%E7%A9%8D%E9%9B%BB%E6%B3%95%E8%AA%AA%E5%88%A9%E5%A4%9A%E7%8B%82%E7%82%B8-%E5%85%A8%E5%B9%B4%E7%87%9F%E6%94%B6%E4%B8%8A%E4%BF%AE44-2%E5%A5%88%E7%B1%B32027%E5%B9%B4%E7%94%A2%E8%83%BD%E7%BF%BB%E5%80%8D-%E9%AD%8F%E5%93%B2%E5%AE%B6-%E6%89%80%E6%9C%89%E7%9A%84ai%E6%A5%AD%E8%80%85%E9%83%BD%E8%88%87%E6%88%91%E5%80%91%E5%90%88%E4%BD%9C-072400712.html" TargetMode="External"/><Relationship Id="rId47" Type="http://schemas.openxmlformats.org/officeDocument/2006/relationships/hyperlink" Target="https://news.cnyes.com/news/id/6631029" TargetMode="External"/><Relationship Id="rId48" Type="http://schemas.openxmlformats.org/officeDocument/2006/relationships/hyperlink" Target="https://www.cna.com.tw/news/afe/202610150085.aspx" TargetMode="External"/><Relationship Id="rId49" Type="http://schemas.openxmlformats.org/officeDocument/2006/relationships/hyperlink" Target="https://news.google.com/rss/articles/CBMi3AJBVV95cUxOc0oyMXprS2VyaGh3OThkaWNBNXhwbUszTmprMnpjeHliQjhyWmZLRDVvYW9VTUh1REU5SF81NkdYUE5ac1Z1VUNsZmd6a2pycldtVUJ2QjZZUWUzZ3J2NU9VYmFkNFBHWGJTd0NJTUgzcGNEc1lERHo5M25YZUpnVHRfck1RbU96NGs0a1dBR2U3aDFyeFFlcy1lMzU3Q1RyaEFVVG81b2xnNE5NUXBRdWw2bGJiTHR5MDl6YndLWnA2Q2FBakE4ejAxUFUzOENxajdIdTFpVTZaLWVuTmxpVVMwdnliZUJzMVdxWENqclNQVWJraDFxS25VQ3ZKZzh5bF9WNEc1a0FUSTFteHo4WEZaNlFaNnVUcDloR3JKYzc0emoyWnZ1cGI5WWpnMlluT182bTh3N2Q0bjRIWWt1ZEc5bldWeUFUdFJmN2J3LXVRWGc2dk1ES082ZWE?oc=5" TargetMode="External"/><Relationship Id="rId50" Type="http://schemas.openxmlformats.org/officeDocument/2006/relationships/hyperlink" Target="https://www.cna.com.tw/news/afe/202610150090.aspx" TargetMode="External"/><Relationship Id="rId51" Type="http://schemas.openxmlformats.org/officeDocument/2006/relationships/hyperlink" Target="https://www.cna.com.tw/news/afe/202610150092.aspx" TargetMode="External"/><Relationship Id="rId52" Type="http://schemas.openxmlformats.org/officeDocument/2006/relationships/hyperlink" Target="https://news.cnyes.com/news/id/6630917" TargetMode="External"/><Relationship Id="rId5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