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2026-10-15　產出時間 2026-10-15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美股隔夜因CPI高於預期而全線下挫，費半重挫超4%，台積電ADR跌逾3%，台指期夜盤崩853點，台股今恐失守4萬8。美元兌台幣升值0.56%，美10年債殖利率回落0.52%，原油上漲0.93%。</w:t>
      </w:r>
    </w:p>
    <w:p>
      <w:r>
        <w:rPr>
          <w:rFonts w:ascii="Microsoft JhengHei" w:hAnsi="Microsoft JhengHei" w:eastAsia="Microsoft JhengHei"/>
          <w:b/>
        </w:rPr>
        <w:t>台股開盤預計開低，模型預測gap_pct為-0.86%，開低後盤中可能回落。模型gap_hit率為81.0%，顯示開低後續跌的可能性較高。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9,671,499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-3.29%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80%／穩健籃 20%</w:t>
      </w:r>
    </w:p>
    <w:p>
      <w:r>
        <w:rPr>
          <w:rFonts w:ascii="Microsoft JhengHei" w:hAnsi="Microsoft JhengHei" w:eastAsia="Microsoft JhengHei"/>
          <w:b w:val="0"/>
        </w:rPr>
        <w:t>今日進攻籃佔80%、穩健籃佔20%，因黃燈警示暫停追高，進攻籃不新買進，僅維持現有部位。進攻籃持有聯茂、帆宣、欣興等股，穩健籃持有合庫金、國票金等股，配置未調整。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黃燈：綠燈（強勢）但出現 1 項風險訊號，先暫停追高 → 進攻籃 100%（已持續 41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黃燈預警 → 進攻最多 80%，先暫停追高：費城半導體前一晚 -4.3%（跌逾 3% 後 20 日內跌逾 5% 機率 34.3%，平常 21.8%）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80%、穩健籃 20%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80%、穩健籃 20%、ETF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1,740,870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2,246,498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23.2%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6,963,480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5,814,438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104,784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57.4、20 日漲跌 +5.29%、距季線 +5.86%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2520 冠德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2897 王道銀行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6177 達麗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00642U 期元大S&amp;P石油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4766 南寶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4 股（零股），保留 4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3 張又 487 股（共 3,487 股），加碼後共 6 張又 487 股（共 6,487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570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33.9%）→ 全部出清</w:t>
      </w:r>
    </w:p>
    <w:p>
      <w:pPr>
        <w:pStyle w:val="Heading2"/>
      </w:pPr>
      <w:r>
        <w:t>2360 致茂：減碼｜賣出 4 股（零股），保留 4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8.7%）→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18,000 元、占總資產 0.2%）：下次結單轉股或賣出時一併處理；不要再分批加碼零股（每筆最低手續費 20 元）</w:t>
      </w:r>
    </w:p>
    <w:p>
      <w:pPr>
        <w:pStyle w:val="Heading2"/>
      </w:pPr>
      <w:r>
        <w:t>2103 台橡：加碼｜加買 3 張又 487 股（共 3,487 股），加碼後共 6 張又 487 股（共 6,487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+0.64 達門檻（+0.30）；一個月模型預期超額報酬排名全市場前 11%、創新高機率 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68.7%（全市場基準 18.1%，排名前 13%），預期超額報酬 +5.84%（排名前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-6.4%（52 週高 32.0，現價 29.95）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9,671,499 元 × 每筆風險 1.5% × 信心係數 1.29（由綜合分數 +0.64 換算）= 187,688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487 股（共 3,487 股），金額約 104,784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27.5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8.1%）→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89,850 元、占總資產 0.9%）：下次結單轉股或賣出時一併處理；不要再分批加碼零股（每筆最低手續費 20 元）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+8.96%、創新高機率 79.4%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5.1%）→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+5.29%、創新高機率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936.69 只剩 1.2%，先掛好停損單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1.2%）→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+5.27%、創新高機率 81.4%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注意：負面新聞：帆宣董事會決議發行國內第六次無擔保可轉換公司債，上限40億元；股價尚穩，先上調停損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626.64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9.5%）→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+1.83%、收正報酬機率 51.2%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3037 欣興：續抱｜維持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+4.87%、創新高機率 41.6%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注意：負面新聞：欣興楊梅爆工安停工急發重訊 今跌1.7%市值一天蒸發360億元；股價尚穩，先上調停損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1118.57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13.3%）→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1420.0 → 確認創新高，續抱讓獲利奔跑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+1.97%、收正報酬機率 61.4%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7.4%）→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+10.37%、創新高機率 47.9%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+1.65%、收正報酬機率 60.3%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4.8%）→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+2.35%、收正報酬機率 58.2%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注意：負面新聞：營收：潤泰全(2915)9月營收1億1084萬元，月增率-29.73%，年增率-64.02%；股價尚穩，先上調停損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6.2%）→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-0.09，未觸發賣出條件（≤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+3.22%、創新高機率 2.0%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22.3%）→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4 股（零股）（持有 8 股的 50%），限價 2225.0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負面新聞：營收：潤泰全(2915)9月營收1億1084萬元，月增率-29.73%，年增率-64.02%；股價尚穩，先上調停損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626.64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847.0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負面新聞：欣興楊梅爆工安停工急發重訊 今跌1.7%市值一天蒸發360億元；股價尚穩，先上調停損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1118.57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［警告｜國際］費城半導體重挫 -4.30%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電子權值股開盤大概率承壓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建議：半導體／電子持股開盤先觀察，不急著加碼</w:t>
      </w:r>
    </w:p>
    <w:p>
      <w:r>
        <w:rPr>
          <w:rFonts w:ascii="Microsoft JhengHei" w:hAnsi="Microsoft JhengHei" w:eastAsia="Microsoft JhengHei"/>
          <w:b/>
        </w:rPr>
        <w:t>［提醒｜持股］1560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936.69 只剩 1.2%，先掛好停損單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同產業集體漲停：金山電、中探針、良維、日電貿、台虹、嘉基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同產業集體漲停：台表科、中環、雷笛克光學、天瀚、銘旺科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-430,800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48,798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50 檔、跌停 6 檔（資料日 2026-10-14）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1301 台塑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可能原因（新聞）：【即時新聞】台塑(1301)強勢重返80元大關！這「2檔概念股」資金爆量輪動！ - CMoney；2天上漲20%！台塑衝破80元大關再逼漲停 王文淵身價飆漲73億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可能原因（新聞）：台化(1326) 個股概覽 | 個股 - 股市 - CMoney；熱門股》塑化產品報價走揚 台化爆量強攻 - 自由時報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4979 華星光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可能原因（新聞）：華星光(4979) 三引擎接棒！獲利高點究竟落在哪一年？ - 鉅亨網；光通訊飆股華星光列注意股！自結9月每股獲利0.72元 年增111%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可能原因（新聞）：金山電(8042) 個股概覽 | 個股 - 股市 - CMoney；【10:26 即時新聞】金山電(8042)盤中勁揚逾8% 被動元件族群續強領漲 - 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可能原因（新聞）：沒人敢當董事長⋯中探針昔差點倒閉，證券業高管接手後，股價為何一年狂飆16倍？ - 數位時代；【11:02 即時新聞】中探針(6217)股價走強，盤面聚焦AI伺服器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6290 良維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可能原因（新聞）：6290 良維- 十月營收又創新高- 股市爆料同學會 - CMoney；【09:54 即時新聞】良維(6290)亮燈漲停，AI與CSP題材買盤拉抬 - 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可能原因（新聞）：【10:00 即時新聞】台表科(6278) 股價走強，買盤聚焦基本面與籌碼集中-CMoney 研究員 - CMoney投資網誌；6278 台表科- 【最新消息】創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3090 日電貿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可能原因（新聞）：日電貿(3090) 個股概覽 | 個股 - 股市 - CMoney；【09:51 即時新聞】日電貿(3090)亮燈漲停 被動元件漲價題材延燒 - CMoney投資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可能原因（新聞）：明起新增6檔股票抓去關 飆股冠西電近90個交易日漲幅高達4倍 - 鉅亨網；【09:52 即時新聞】冠西電(2466)亮燈漲停，光電元件題材續吸金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可能原因（新聞）：蔚華科(3055) 今日股價與討論 - 股市爆料同學會 - CMoney；搭火箭翻倍又重挫！蔚華科慘摔跌停、千張委賣 網：別亂接刀 - TVBS新聞網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2221 大甲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可能原因（新聞）：營收年增逾4成！大甲股價急漲後重摔 今跌停鎖死140.5元 - TVBS新聞網；大甲 2026-10-08 法說會 - BigGo 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9103 美德醫療-DR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存託憑證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即時新聞】美德醫療-DR(9103) 攻上漲停，防疫族群買盤延續 - CMoney投資網誌；9103 美德醫療-DR - 還好今天有抓到小雞美德醫，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3230 錦明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可能原因（新聞）：無人機飆股錦明慘跌停涉嫌這件事總座遭羈押- 證券 - 工商時報；陸晶片混入軍用無人機供貨國軍 錦明總經理、業務總監羈押禁見 - UDN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5205 中茂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可能原因（新聞）：台股5檔今「抓去關」！它6天飆近6成列2分撮合 全處置到10月20日 - 三立新聞；快訊／台股5檔「抓去關」新名單 明起處置到10／20 - ETtoday財經雲</w:t>
            </w:r>
          </w:p>
        </w:tc>
      </w:tr>
    </w:tbl>
    <w:p/>
    <w:p>
      <w:pPr>
        <w:pStyle w:val="Heading1"/>
      </w:pPr>
      <w:r>
        <w:t>二、為何今日會漲／會跌（2026-10-14）</w:t>
      </w:r>
    </w:p>
    <w:p>
      <w:r>
        <w:rPr>
          <w:rFonts w:ascii="Microsoft JhengHei" w:hAnsi="Microsoft JhengHei" w:eastAsia="Microsoft JhengHei"/>
          <w:b w:val="0"/>
        </w:rPr>
        <w:t>台股今日上漲0.59%，主要受電子與傳產類股同步上揚帶動。個股方面，景碩受大盤因素帶動上漲0.96%，帆宣因個股特有因素上漲2.34%，聯茂因個股特有因素大漲7.67%，遠東銀因個股特有因素上漲0.38%。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a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+4,304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+16,390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+17,250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-0.18%（-1,200 元），主因為「產業因素」（-0.32%）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+0.27%，相對大盤 -0.32%（-2,087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+0.10%（+625 元）：當日三大法人買超 1,865 張（外資 +1,492、投信 +293、自營商 +80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0.07，貢獻 +0.04%（+262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-0.18%</w:t>
      </w:r>
    </w:p>
    <w:p>
      <w:pPr>
        <w:pStyle w:val="Heading2"/>
      </w:pPr>
      <w:r>
        <w:t>2889 國票金：今日平盤 +0.00%（+0 元），主因為「產業因素」（-0.32%）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+0.27%，相對大盤 -0.32%（-2,171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+0.30%（+2,013 元）：當日三大法人賣超 32 張（外資 -29、投信 +0、自營商 -3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0.04，貢獻 +0.02%（+158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+0.00%</w:t>
      </w:r>
    </w:p>
    <w:p>
      <w:pPr>
        <w:pStyle w:val="Heading2"/>
      </w:pPr>
      <w:r>
        <w:t>2845 遠東銀：今日上漲 +0.38%（+1,804 元），主因為「個股特有因素」（+0.92%）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+0.92%（+4,375 元）：當日三大法人買超 1,115 張（外資 +1,707、投信 +0、自營商 -592 張）；成交量為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+0.00%，相對大盤 -0.59%（-2,792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0.08，貢獻 +0.05%（+220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+0.38%</w:t>
      </w:r>
    </w:p>
    <w:p>
      <w:pPr>
        <w:pStyle w:val="Heading2"/>
      </w:pPr>
      <w:r>
        <w:t>2915 潤泰全：今日上漲 +1.03%（+4,304 元），主因為「個股特有因素」（+0.94%）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+0.94%（+3,927 元）：當日三大法人買超 233 張（外資 +232、投信 +0、自營商 +1 張）；成交量為 20 日均量的 0.68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0.15，貢獻 +0.09%（+377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+0.52%（前一晚美股：標普500 -0.02%、費城半導體 -0.23%），開盤後至收盤 +0.51%</w:t>
      </w:r>
    </w:p>
    <w:p>
      <w:pPr>
        <w:pStyle w:val="Heading2"/>
      </w:pPr>
      <w:r>
        <w:t>3189 景碩：今日上漲 +0.96%（+16,390 元），主因為「大盤因素」（+1.05%）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1.78，貢獻 +1.05%（+17,873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-0.74%（-12,632 元）：當日三大法人買超 16 張（外資 -876、投信 +839、自營商 +53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+1.24%，相對大盤 +0.65%（+11,149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+0.96%（前一晚美股：台積電ADR +0.17%、費城半導體 -0.23%、輝達 +0.97%），開盤後至收盤 +0.00%</w:t>
      </w:r>
    </w:p>
    <w:p>
      <w:pPr>
        <w:pStyle w:val="Heading2"/>
      </w:pPr>
      <w:r>
        <w:t>3591 艾笛森：今日下跌 -0.36%（-2,053 元），主因為「個股特有因素」（-2.02%）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-2.02%（-11,455 元）：當日三大法人買超 75 張（外資 +81、投信 +0、自營商 -6 張）；成交量為 20 日均量的 0.33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+1.88%，相對大盤 +1.29%（+7,315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0.63，貢獻 +0.37%（+2,087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+0.72%（前一晚美股：蘋果 +0.09%、那斯達克 -0.15%），開盤後至收盤 -1.08%，開高走低</w:t>
      </w:r>
    </w:p>
    <w:p>
      <w:pPr>
        <w:pStyle w:val="Heading2"/>
      </w:pPr>
      <w:r>
        <w:t>1560 中砂：今日下跌 -0.21%（-2,182 元），主因為「個股特有因素」（-2.51%）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-2.51%（-26,065 元）：當日三大法人賣超 209 張（外資 -252、投信 -6、自營商 +48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+2.09%，相對大盤 +1.50%（+15,513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1.37，貢獻 +0.81%（+8,371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-1.79%（前一晚美股：美國國防ETF -0.99%、標普500 -0.02%），開盤後至收盤 +1.61%，開低走高</w:t>
      </w:r>
    </w:p>
    <w:p>
      <w:pPr>
        <w:pStyle w:val="Heading2"/>
      </w:pPr>
      <w:r>
        <w:t>6196 帆宣：今日上漲 +2.34%（+17,250 元），主因為「個股特有因素」（+0.89%）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+0.89%（+6,539 元）：當日三大法人賣超 267 張（外資 -283、投信 +1、自營商 +15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+1.32%，相對大盤 +0.73%（+5,361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1.23，貢獻 +0.73%（+5,350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+0.31%（前一晚美股：費城半導體 -0.23%、那斯達克 -0.15%），開盤後至收盤 +2.02%</w:t>
      </w:r>
    </w:p>
    <w:p>
      <w:pPr>
        <w:pStyle w:val="Heading2"/>
      </w:pPr>
      <w:r>
        <w:t>6213 聯茂：今日上漲 +7.67%（+61,000 元），主因為「個股特有因素」（+4.73%）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+4.73%（+37,602 元）：當日三大法人買超 306 張（外資 +53、投信 +93、自營商 +160 張）；成交量為 20 日均量的 0.26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+2.72%，相對大盤 +2.14%（+16,980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1.37，貢獻 +0.81%（+6,419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+2.26%（前一晚美股：輝達 +0.97%、費城半導體 -0.23%、蘋果 +0.09%），開盤後至收盤 +5.29%</w:t>
      </w:r>
    </w:p>
    <w:p>
      <w:pPr>
        <w:pStyle w:val="Heading2"/>
      </w:pPr>
      <w:r>
        <w:t>2103 台橡：今日上漲 +4.54%（+3,900 元），主因為「個股特有因素」（+3.04%）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+3.04%（+2,611 元）：當日三大法人買超 959 張（外資 +990、投信 +0、自營商 -31 張）；成交量為 20 日均量的 1.35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+1.86%，相對大盤 +1.27%（+1,094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0.39，貢獻 +0.23%（+195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+0.17%（前一晚美股：標普500 -0.02%、費城半導體 -0.23%），開盤後至收盤 +4.36%</w:t>
      </w:r>
    </w:p>
    <w:p>
      <w:pPr>
        <w:pStyle w:val="Heading2"/>
      </w:pPr>
      <w:r>
        <w:t>2360 致茂：今日上漲 +2.27%（+400 元），主因為「大盤因素」（+0.86%）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1.46，貢獻 +0.86%（+151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+1.32%，相對大盤 +0.73%（+128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+0.69%（+121 元）：當日三大法人賣超 203 張（外資 -204、投信 -15、自營商 +17 張）；成交量為 20 日均量的 1.07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+2.50%（前一晚美股：費城半導體 -0.23%、那斯達克 -0.15%），開盤後至收盤 -0.22%</w:t>
      </w:r>
    </w:p>
    <w:p>
      <w:pPr>
        <w:pStyle w:val="Heading2"/>
      </w:pPr>
      <w:r>
        <w:t>6182 合晶：今日上漲 +2.59%（+3,000 元），主因為「大盤因素」（+1.01%）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1.71，貢獻 +1.01%（+1,169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+0.95%（+1,101 元）：當日三大法人賣超 1,575 張（外資 -1,088、投信 +0、自營商 -486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+1.22%，相對大盤 +0.63%（+731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+0.86%（前一晚美股：台積電ADR +0.17%、費城半導體 -0.23%、輝達 +0.97%），開盤後至收盤 +1.71%</w:t>
      </w:r>
    </w:p>
    <w:p>
      <w:pPr>
        <w:pStyle w:val="Heading2"/>
      </w:pPr>
      <w:r>
        <w:t>3037 欣興：今日上漲 +0.42%（+2,850 元），主因為「個股特有因素」（-2.72%）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-2.72%（-18,304 元）：當日三大法人買超 718 張（外資 +566、投信 +30、自營商 +121 張）；成交量為 20 日均量的 1.24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+2.74%，相對大盤 +2.15%（+14,452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1.69，貢獻 +1.00%（+6,703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+0.00%（前一晚美股：輝達 +0.97%、費城半導體 -0.23%、蘋果 +0.09%），開盤後至收盤 +0.42%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目前無虧損需補回，持股多為獲利狀態。遠東銀、國票金、合庫金、潤泰全皆決策續抱，因持有未滿10天，模型排名小幅變動不宜換股，待停損才出場。帆宣、聯茂可考慮逢回加碼，權重仍低於上限。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-328,501 元（-3.29%），已實現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3.40%；只有正報酬才列入排名，補回虧損是第一優先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+4.57%（約 +442,133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+15.20%，創新高機率 71.4%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+3.99%，收正報酬機率 82.8%</w:t>
      </w:r>
    </w:p>
    <w:p>
      <w:pPr>
        <w:pStyle w:val="Heading2"/>
      </w:pPr>
      <w:r>
        <w:t>2845 遠東銀｜續抱（未實現 +8,329 元，+1.78%）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476,137 元，成本 467,808 元，未實現損益 +8,329 元（+1.78%）；今日損益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+1.65%（約 +7,856 元），收正報酬機率 60.3%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12.6 才出場。提醒：已獲利 +1.78%，00692 富邦公司治理 預期報酬較高，滿 10 個交易日後若仍如此會建議獲利換股</w:t>
      </w:r>
    </w:p>
    <w:p>
      <w:pPr>
        <w:pStyle w:val="Heading2"/>
      </w:pPr>
      <w:r>
        <w:t>2889 國票金｜續抱（未實現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+1.83%（約 +12,425 元），收正報酬機率 51.2%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15.43 才出場。提醒：已獲利 +4.74%，00692 富邦公司治理 預期報酬較高，滿 10 個交易日後若仍如此會建議獲利換股</w:t>
      </w:r>
    </w:p>
    <w:p>
      <w:pPr>
        <w:pStyle w:val="Heading2"/>
      </w:pPr>
      <w:r>
        <w:t>5880 合庫金｜續抱（未實現 +24,305 元，+3.87%）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651,600 元，成本 627,295 元，未實現損益 +24,305 元（+3.87%）；今日損益 -1,200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+1.97%（約 +12,837 元），收正報酬機率 61.4%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25.28 才出場。提醒：已獲利 +3.87%，00692 富邦公司治理 預期報酬較高，滿 10 個交易日後若仍如此會建議獲利換股</w:t>
      </w:r>
    </w:p>
    <w:p>
      <w:pPr>
        <w:pStyle w:val="Heading2"/>
      </w:pPr>
      <w:r>
        <w:t>2915 潤泰全｜續抱（未實現 +9,023 元，+2.19%）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421,772 元，成本 412,749 元，未實現損益 +9,023 元（+2.19%）；今日損益 +4,304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+2.35%（約 +9,912 元），收正報酬機率 58.2%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55.39 才出場。提醒：已獲利 +2.19%，00692 富邦公司治理 預期報酬較高，滿 10 個交易日後若仍如此會建議獲利換股</w:t>
      </w:r>
    </w:p>
    <w:p>
      <w:pPr>
        <w:pStyle w:val="Heading2"/>
      </w:pPr>
      <w:r>
        <w:t>2360 致茂｜續抱（未實現 -925 元，-4.89%）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18,000 元，成本 18,925 元，未實現損益 -925 元（-4.89%）；今日損益 +400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+2.95%（約 +531 元），收正報酬機率 58.4%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5.14%；續抱依模型預期需 約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+3.99%、收正報酬機率 82.8%），扣除換股成本 0.585%（約 105 元）後，需上漲 5.76%，需 約 29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6182 合晶｜續抱（未實現 +3,335 元，+2.88%）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119,000 元，成本 115,665 元，未實現損益 +3,335 元（+2.88%）；今日損益 +3,000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+3.22%（約 +3,832 元），創新高機率 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97.31 才出場。提醒：已獲利 +2.88%，1617 榮星 預期報酬較高，滿 10 個交易日後若仍如此會建議獲利換股</w:t>
      </w:r>
    </w:p>
    <w:p>
      <w:pPr>
        <w:pStyle w:val="Heading2"/>
      </w:pPr>
      <w:r>
        <w:t>3037 欣興｜續抱（未實現 +1,890 元，+0.28%）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675,450 元，成本 673,560 元，未實現損益 +1,890 元（+0.28%）；今日損益 +2,850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+4.87%（約 +32,894 元），創新高機率 41.6%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1046.11 才出場。提醒：已獲利 +0.28%，1617 榮星 預期報酬較高，滿 10 個交易日後若仍如此會建議獲利換股</w:t>
      </w:r>
    </w:p>
    <w:p>
      <w:pPr>
        <w:pStyle w:val="Heading2"/>
      </w:pPr>
      <w:r>
        <w:t>6196 帆宣｜續抱並可加碼（未實現 +3,512 元，+0.47%）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754,400 元，成本 750,888 元，未實現損益 +3,512 元（+0.47%）；今日損益 +17,250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+5.27%（約 +39,757 元），創新高機率 81.4%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13%、股價在月線之上、虧損未擴大，權重 7.8% 仍低於上限，可逢回加碼攤低成本</w:t>
      </w:r>
    </w:p>
    <w:p>
      <w:pPr>
        <w:pStyle w:val="Heading2"/>
      </w:pPr>
      <w:r>
        <w:t>1560 中砂｜續抱（未實現 -76,179 元，-6.86%）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1,034,268 元，成本 1,110,447 元，未實現損益 -76,179 元（-6.86%）；今日損益 -2,182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+5.29%（約 +54,713 元），創新高機率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7.37%；續抱依模型預期需 約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+15.20%、創新高機率 71.4%），扣除換股成本 0.585%（約 6,050 元）後，需上漲 8.00%，需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936.69 才出場</w:t>
      </w:r>
    </w:p>
    <w:p>
      <w:pPr>
        <w:pStyle w:val="Heading2"/>
      </w:pPr>
      <w:r>
        <w:t>6213 聯茂｜續抱並可加碼（未實現 +128,965 元，+17.74%）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856,000 元，成本 727,035 元，未實現損益 +128,965 元（+17.74%）；今日損益 +61,000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+5.75%（約 +49,220 元），創新高機率 98.2%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8.9% 仍低於上限，可逢回加碼攤低成本</w:t>
      </w:r>
    </w:p>
    <w:p>
      <w:pPr>
        <w:pStyle w:val="Heading2"/>
      </w:pPr>
      <w:r>
        <w:t>2103 台橡｜續抱並可加碼（未實現 +1,223 元，+1.38%）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89,850 元，成本 88,627 元，未實現損益 +1,223 元（+1.38%）；今日損益 +3,900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+6.03%（約 +5,418 元），創新高機率 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12%、股價在月線之上、虧損未擴大，權重 0.9% 仍低於上限，可逢回加碼攤低成本</w:t>
      </w:r>
    </w:p>
    <w:p>
      <w:pPr>
        <w:pStyle w:val="Heading2"/>
      </w:pPr>
      <w:r>
        <w:t>3189 景碩｜續抱並可加碼（未實現 -56,158 元，-3.16%）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1,720,950 元，成本 1,777,108 元，未實現損益 -56,158 元（-3.16%）；今日損益 +16,390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+8.96%（約 +154,197 元），創新高機率 79.4%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3.26%；續抱依模型預期需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+15.20%、創新高機率 71.4%），扣除換股成本 0.585%（約 10,068 元）後，需上漲 3.87%，需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6%、股價在月線之上、虧損未擴大，權重 17.8% 仍低於上限，可逢回加碼攤低成本</w:t>
      </w:r>
    </w:p>
    <w:p>
      <w:pPr>
        <w:pStyle w:val="Heading2"/>
      </w:pPr>
      <w:r>
        <w:t>3591 艾笛森｜續抱並可加碼（未實現 -24,070 元，-4.09%）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564,520 元，成本 588,590 元，未實現損益 -24,070 元（-4.09%）；今日損益 -2,053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+10.37%（約 +58,541 元），創新高機率 47.9%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4.26%；續抱依模型預期需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+15.20%、創新高機率 71.4%），扣除換股成本 0.585%（約 3,302 元）後，需上漲 4.88%，需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13%、股價在月線之上、虧損未擴大，權重 5.8%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美國CPI高於預期升息疑慮升溫，對標普500產生不利影響，總影響-0.73% NAV，使景碩、帆宣、聯茂等高beta股受壓。國際油價上漲1%，對台橡有利+0.45% NAV。美元兌台幣升值，對景碩等出口相關股形成-0.12% NAV影響。中國出口強勢，對帆宣、致茂、欣興等有利，總貢獻+0.11% NAV。</w:t>
      </w:r>
    </w:p>
    <w:p>
      <w:pPr>
        <w:pStyle w:val="Heading2"/>
      </w:pPr>
      <w:r>
        <w:t>美國9月CPI年增3.7%高於預期，引發市場對聯準會進一步升息的疑慮（中期）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高盛示警：AI債券發行空窗期即將結束！1500億美元融資潮恐衝擊信用債市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〈台股盤前要聞〉美國9月CPI年增3.7%高於預期、公股4金2銀前三季大賺1345億元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美股主要指數因通膨升息疑慮而收黑，科技與半導體股賣壓沉重（短期）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-70,508 元（總資產 -0.73%）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1.5381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-21,684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-10,136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1.6103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1.7058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1.6256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-11,077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美股收盤／通膨升息疑慮「美股收黑」 AMD重挫5.73%、台積電ADR跌3.4%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【盤前】美CPI高預期4大指數全倒！台指夜盤崩853點 台股今恐失守4萬8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通膨掀升息疑慮美股收黑 台指期下殺853點、台積電ADR挫逾3％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國際油價因中東攻擊頻傳而上漲1%（短期）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-15,893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-6,334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《油價》中東攻擊頻傳 NYMEX原油上漲1% - MoneyDJ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地緣衝突加劇 國際油價小漲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國際能源總署：柴油供應緊張將持續至2027年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美元指數一度衝上102.94觸及18個月高點後回落（短期）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-11,358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-11,358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〈紐約匯市〉美元觸及18個月高點後回落 投資人預期Fed仍將保持耐心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新台幣戲劇化翻升 - UDN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〈美股早盤〉Fed升息疑慮壓境！主要指數漲跌互現 美元創逾一年新高 - 鉅亨網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中國出口升36%遠勝預期，前三季貿盈破9300億美元（中期）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+10,209 元（總資產 +0.11%）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+4,728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中國出口升36%遠勝預期貨值新高首3季貿盈破9300億美元全年勢創紀錄- 20261015 - 報章內容 - 明報財經網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中國出口狂飆惹惱全球！ 貿易順差料逾1.2兆美元再創紀錄 - 自由財經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黃仁勳稱若客戶開發不安全AI軟體，願停止供應晶片但會先溝通（中期）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-80,465 元（總資產 -0.83%）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-25,642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-2,653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-14,657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黃仁勳再劃AI安全紅線 必要時願停供晶片 但會先與客戶溝通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客戶開發不安全AI怎麼辦？黃仁勳：會斷供 但先談談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外資大舉賣超台股，上週賣超236億元（中期）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-66,560 元（總資產 -0.69%）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-16,865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-10,446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外資大逃殺！上週賣超台股236億元 它好慘遭砍近44萬張居冠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外資狂砍1653億掀資金大遷徙！最新記憶體紅鏈突圍引爆賣壓，3檔指標廠重挫-財經焦點情報站 - CMoney投資網誌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外資持續倒貨 台股多空對決 三大利空恐引爆？專業分析看這裡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美聯儲官員威廉斯與鮑曼釋鴿派訊號，褐皮書稱勞動市場仍低聘僱、低解僱（中期）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〈紐約匯市〉美元觸及18個月高點後回落 投資人預期Fed仍將保持耐心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通膨還高也不急！鮑曼：Fed才升息 可以再看看 - 鉅亨網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285,048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+ 487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104,784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80%、穩健籃 20%、ETF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期貨與選擇權：期貨方向模型暫時無法計算：incompatible merge keys [0] dtype('&lt;M8[us]') and dtype('&lt;M8[s]'), must be the sa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allo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1,262 元</w:t>
      </w:r>
    </w:p>
    <w:p>
      <w:pPr>
        <w:pStyle w:val="Heading2"/>
      </w:pPr>
      <w:r>
        <w:t>賣出 2360 致茂｜0 張 + 4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 股；預估稅費 47 元</w:t>
      </w:r>
    </w:p>
    <w:p>
      <w:pPr>
        <w:pStyle w:val="Heading2"/>
      </w:pPr>
      <w:r>
        <w:t>買進【進攻籃】2103 台橡｜3 張 + 487 股｜綜合分數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買進台橡3487股，因進攻籃配置需求及模型綜合分數+0.64達門檻，預期一個月超額報酬+5.84%，停損設在27.5元。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+0.64 達門檻（+0.30）；一個月模型預期超額報酬排名全市場前 11%、創新高機率 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68.7%（全市場基準 18.1%，排名前 13%），預期超額報酬 +5.84%（排名前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-6.4%（52 週高 32.0，現價 29.95）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+16.3%、近 60 日 +27.5%，相對大盤 20 日 +11.0%、60 日 +13.5%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+7.2%、月線相對季線 +5.7%（多頭排列）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63.7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3,995 張（外資 +4,053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80% → 目標金額 6,963,480 元（已持有 5,814,438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9,671,499 元 × 每筆風險 1.5% × 信心係數 1.29（由綜合分數 +0.64 換算）= 187,688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2.13 與距 10 日低點 27.50 的距離 2.55 之較大者 = 2.55 元（進場 30.05 → 停損 27.50 元，8.5%）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187,688 ÷ 2.55 = 73,603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55,578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3,487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29.89 × (1 + 0.5%) = 30.05，提高成交機率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487 股（共 3,487 股），金額約 104,784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+0.64 高，信心係數 1.29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68.7%，勝率高可多配置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日均波動（ATR）3.6%，波動大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隔夜美股：標普500 -1.11%、費城半導體 -4.30%；預測開盤 -0.21%（開低，命中率 67.4%）、開盤後 -0.15%（回落）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6.4%）即確認創新高，續抱讓獲利奔跑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27.50 元全數賣出 3 張又 487 股（共 3,487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30.23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679 檔流動性足夠的上市櫃股票與 ETF（資料截至 2026-10-14），預測未來 20 個交易日內創 52 週新高的機率與超額報酬。全市場歷史基準創新高率 18.1%。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t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1710 東聯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3044 健鼎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6933 AMAX-KY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4903 聯光通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橡膠工業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u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11684.38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26692.87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7718.94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30031.0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4128.9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67777.52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533.69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737.54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430.0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-8.42%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-15.98%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172.62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507.93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367.16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2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pr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台股今恐失守4萬8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【盤前】美CPI高預期4大指數全倒！台指夜盤崩853點 台股今恐失守4萬8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台指期夜盤崩853點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【盤前】美CPI高預期4大指數全倒！台指夜盤崩853點 台股今恐失守4萬8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台指期夜盤大跌853點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〈美股盤後〉美CPI升溫、AI融資疑慮夾擊 費半重摔超4% 台積電ADR跌逾3%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台指期下殺853點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通膨掀升息疑慮美股收黑 台指期下殺853點、台積電ADR挫逾3％　</w:t>
      </w:r>
      <w:hyperlink r:id="rId2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台指期夜盤翻黑下殺463點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快訊》美國通膨太火熱 台指期夜盤翻黑下殺463點 那指慘摔逾200點 - 中時新聞網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台指期夜盤直墜翻黑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CPI 數據不佳 美國股債雙殺 台指期夜盤直墜翻黑 - 經濟日報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台股今（14）日終場上漲284.52點，收在48,625.83點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台股藏「誘多紅K」訊號！專家曝3招操作：別吃短線回檔的虧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台股今（14）日在電子與傳產類股同步上揚帶動下，終場大漲284.52點收在48625.83點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台積電法說前夕台股收漲！專家：後續留意「3類股」表現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台股今（14）日在電子與傳產類股同步上揚帶動下，終場大漲284.52點收在48625.83點，成功終結連四黑走勢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台積電法說前夕台股收漲！專家：後續留意「3類股」表現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台股今（14）日終場上漲284.52點，收在48,625.83點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台股藏「誘多紅K」訊號！專家曝3招操作：別吃短線回檔的虧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台股今（14）日終場收在48,625.83點，上漲284.52點，漲幅0.59％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連跌6天重挫13.36%淪弱勢股王！聯發科攜手子公司搶攻AI連網商機 WiFi 8、5G FWA新技術齊亮相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13.199999809265137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79.8%（建倉期至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81.4%（目標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3 筆 = 86 筆；剩餘 31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62,870 元 / 上限 2,901,450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-3.29%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盤前報告_nav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0.890；模型前 20 名一個月內創新高比例 86.5%（全市場基準 30.3%）；前 20 名平均超額報酬 +6.83%（平均報酬 +8.75%，同期市場中位數 +1.92%）。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2025-09-16 ~ 2025-12-12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2025-12-15 ~ 2026-03-20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2026-03-23 ~ 2026-06-17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2026-06-18 ~ 2026-09-11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2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3" Type="http://schemas.openxmlformats.org/officeDocument/2006/relationships/hyperlink" Target="https://mops.twse.com.tw/mops/#/web/t146sb05?companyId=6196" TargetMode="External"/><Relationship Id="rId14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news.cnyes.com/news/id/6630698" TargetMode="External"/><Relationship Id="rId18" Type="http://schemas.openxmlformats.org/officeDocument/2006/relationships/hyperlink" Target="https://news.cnyes.com/news/id/6627995" TargetMode="External"/><Relationship Id="rId19" Type="http://schemas.openxmlformats.org/officeDocument/2006/relationships/hyperlink" Target="https://www.cna.com.tw/news/afe/202610150009.aspx" TargetMode="External"/><Relationship Id="rId20" Type="http://schemas.openxmlformats.org/officeDocument/2006/relationships/hyperlink" Target="https://tw.news.yahoo.com/%E7%BE%8E%E8%82%A1%E6%94%B6%E7%9B%A4-%E9%80%9A%E8%86%A8%E5%8D%87%E6%81%AF%E7%96%91%E6%85%AE-%E7%BE%8E%E8%82%A1%E6%94%B6%E9%BB%91-amd%E9%87%8D%E6%8C%AB5-73-224100149.html" TargetMode="External"/><Relationship Id="rId21" Type="http://schemas.openxmlformats.org/officeDocument/2006/relationships/hyperlink" Target="https://tw.news.yahoo.com/%E7%9B%A4%E5%89%8D-%E7%BE%8Ecpi%E9%AB%98%E9%A0%90%E6%9C%9F4%E5%A4%A7%E6%8C%87%E6%95%B8%E5%85%A8%E5%80%92-%E5%8F%B0%E6%8C%87%E5%A4%9C%E7%9B%A4%E5%B4%A9853%E9%BB%9E-%E5%8F%B0%E8%82%A1%E4%BB%8A%E6%81%90%E5%A4%B1%E5%AE%884%E8%90%AC8-223000407.html" TargetMode="External"/><Relationship Id="rId22" Type="http://schemas.openxmlformats.org/officeDocument/2006/relationships/hyperlink" Target="https://tw.stock.yahoo.com/news/%E9%80%9A%E8%86%A8%E6%8E%80%E5%8D%87%E6%81%AF%E7%96%91%E6%85%AE%E7%BE%8E%E8%82%A1%E6%94%B6%E9%BB%91-%E5%8F%B0%E6%8C%87%E6%9C%9F%E4%B8%8B%E6%AE%BA853%E9%BB%9E-%E5%8F%B0%E7%A9%8D%E9%9B%BBadr%E6%8C%AB%E9%80%BE3-221546492.html" TargetMode="External"/><Relationship Id="rId23" Type="http://schemas.openxmlformats.org/officeDocument/2006/relationships/hyperlink" Target="https://news.google.com/rss/articles/CBMikgFBVV95cUxQU3k1c0NuY1oydnYtUWlyVFFPM0Voc0tkQzdMQUxzaHFmeklxT2FJVy1ldmw4MktuRko3ZHMta29WUHRLc2lKd1ZWaHFNYzAwMjFjdWRNUTNha3oteTlXSHBEMFZ5ODFLVmRYMVhJRzY1SURhb1FUSVBxUFdJcGRIYW53QjBYTW9wU19COExoa0k3QQ?oc=5" TargetMode="External"/><Relationship Id="rId24" Type="http://schemas.openxmlformats.org/officeDocument/2006/relationships/hyperlink" Target="https://www.cna.com.tw/news/afe/202610150008.aspx" TargetMode="External"/><Relationship Id="rId25" Type="http://schemas.openxmlformats.org/officeDocument/2006/relationships/hyperlink" Target="https://www.cna.com.tw/news/aopl/202610140319.aspx" TargetMode="External"/><Relationship Id="rId26" Type="http://schemas.openxmlformats.org/officeDocument/2006/relationships/hyperlink" Target="https://news.cnyes.com/news/id/6630310" TargetMode="External"/><Relationship Id="rId27" Type="http://schemas.openxmlformats.org/officeDocument/2006/relationships/hyperlink" Target="https://news.google.com/rss/articles/CBMiVkFVX3lxTE1iUjRZVTYzVFZHdzMyeEVFeHZKbzFOd2I3dkdwMHdGQk9vazJGNDVzanZ3dG9hbDJnSk9DelhBd2xfaU9pdTdtOW1tM1lySUwxelFTbHpR0gFWQVVfeXFMTWJSNFlVNjNUVkd3MzJ4RUV4dkpvMU53Yjd2R3Awd0ZCT29rMkY0NXNqdnd0b2FsMmdKT0N6WEF3bF9pT2l1N205bW0zWXJJTDF6UVNselE?oc=5" TargetMode="External"/><Relationship Id="rId28" Type="http://schemas.openxmlformats.org/officeDocument/2006/relationships/hyperlink" Target="https://news.google.com/rss/articles/CBMiT0FVX3lxTE9sazRfQ1hsaVRTTFJRd08tNjlKV05XcElkMHpDenhNUWh6MXdhXzQ1MXBWXzduaTJOcUZfMU51RzVlN1k4c3lseWVkWUxTLU0?oc=5" TargetMode="External"/><Relationship Id="rId29" Type="http://schemas.openxmlformats.org/officeDocument/2006/relationships/hyperlink" Target="https://news.google.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?oc=5" TargetMode="External"/><Relationship Id="rId30" Type="http://schemas.openxmlformats.org/officeDocument/2006/relationships/hyperlink" Target="https://news.google.com/rss/articles/CBMiX0FVX3lxTE9BSktNd3dyLThVbGYxM2RRLU9iOUFpdTRwR0gyRmstOE42S1FWbWxMVlUzMjFwaGVJSmdtUG1zZnJUU0wwNWh3WlkwNHpqdTVjcmlENUo2YzN1UHRDY1840gFkQVVfeXFMT2NMRnp6X3g2YkhXbnk0TXdlM1RBdkFHcUFpMllveG5uR2lxbm12cFBneDRrTGhVdERpZFVUX0FvVEJ0eC1GeDRidnZNQldZNU1PR21GZVNEVl9ROVphV2Znb3NmYg?oc=5" TargetMode="External"/><Relationship Id="rId31" Type="http://schemas.openxmlformats.org/officeDocument/2006/relationships/hyperlink" Target="https://news.cnyes.com/news/id/6630716" TargetMode="External"/><Relationship Id="rId32" Type="http://schemas.openxmlformats.org/officeDocument/2006/relationships/hyperlink" Target="https://news.cnyes.com/news/id/6630645" TargetMode="External"/><Relationship Id="rId33" Type="http://schemas.openxmlformats.org/officeDocument/2006/relationships/hyperlink" Target="https://tw.news.yahoo.com/%E5%A4%96%E8%B3%87%E5%A4%A7%E9%80%83%E6%AE%BA-%E4%B8%8A%E9%80%B1%E8%B3%A3%E8%B6%85%E5%8F%B0%E8%82%A1236%E5%84%84%E5%85%83-%E5%AE%83%E5%A5%BD%E6%85%98%E9%81%AD%E7%A0%8D%E8%BF%9144%E8%90%AC%E5%BC%B5%E5%B1%85%E5%86%A0-213600187.html" TargetMode="External"/><Relationship Id="rId34" Type="http://schemas.openxmlformats.org/officeDocument/2006/relationships/hyperlink" Target="https://news.google.com/rss/articles/CBMiggFBVV95cUxOMGhMb3JIRGIxbmtxUURBSWluMkhNbmI1ZGNjV2wtOC1wRmhKcC1td1NXNzhBeXFXdU45ZTQ3TFJNRlhvY1JjRTFUaWFkUlIyTmthOWE3VFgzLWRqQS13dzNxU0xjcFE3d0tjdFFSSkNKLWU5OWRvWDRjLUdZVUZPOERB?oc=5" TargetMode="External"/><Relationship Id="rId35" Type="http://schemas.openxmlformats.org/officeDocument/2006/relationships/hyperlink" Target="https://tw.stock.yahoo.com/news/%E5%A4%96%E8%B3%87%E6%8C%81%E7%BA%8C%E5%80%92%E8%B2%A8-%E5%8F%B0%E8%82%A1%E5%A4%9A%E7%A9%BA%E5%B0%8D%E6%B1%BA-%E4%B8%89%E5%A4%A7%E5%88%A9%E7%A9%BA%E6%81%90%E5%BC%95%E7%88%86-%E5%B0%88%E6%A5%AD%E5%88%86%E6%9E%90%E7%9C%8B%E9%80%99%E8%A3%A1-160528222.html" TargetMode="External"/><Relationship Id="rId36" Type="http://schemas.openxmlformats.org/officeDocument/2006/relationships/hyperlink" Target="https://news.google.com/rss/articles/CBMiT0FVX3lxTE9VQlZ4OXJ6YVlJSG5KdTZFdVFDSUk3Tk1DZWRqWjhfU0RHVU5WcFdGc0tnZzdWLU5JMVhFZFNQY01vem5BdU9lSXpwenJFbFk?oc=5" TargetMode="External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Relationship Id="rId41" Type="http://schemas.openxmlformats.org/officeDocument/2006/relationships/hyperlink" Target="https://news.cnyes.com/news/id/6630669" TargetMode="External"/><Relationship Id="rId42" Type="http://schemas.openxmlformats.org/officeDocument/2006/relationships/hyperlink" Target="https://news.google.com/rss/articles/CBMibkFVX3lxTE00RFVCclEyUlBMN095SHFaNU9rSWlGRlBER05sY3puaFk3NFZLdHpLdkhuLTBlZ2F3b0pLTlp1VDRrQUxyM08yUGdoa0Rwc2ZMV2ZEcS1xd25ybGo5VTdfcy1kdXFxWmdqLUF3X21B?oc=5" TargetMode="External"/><Relationship Id="rId43" Type="http://schemas.openxmlformats.org/officeDocument/2006/relationships/hyperlink" Target="https://news.google.com/rss/articles/CBMiW0FVX3lxTFBDTVVKb3prdWprZU42QVVfaWpqaERPd0dJWTFjSDhyNXEwWVFOUTNadWJVUF9SSmRLUXdjVExhbDZkWm9uWmN5VWZRTXRuanIyZFNBOHFTc2lwRjTSAWBBVV95cUxNZENub1UtcHNkMFpmUzVUU0VLVUFweXlBdnRSZVB4TENEMld5d2p4dmZzanRaS2dfVVNiSlZnUU55OE1KNGtGVldvM1ZUQ0RyRFhnYjdlZVhLVWdFdGdzOEs?oc=5" TargetMode="External"/><Relationship Id="rId44" Type="http://schemas.openxmlformats.org/officeDocument/2006/relationships/hyperlink" Target="https://tw.news.yahoo.com/%E5%8F%B0%E8%82%A1%E8%97%8F-%E8%AA%98%E5%A4%9A%E7%B4%85k-%E8%A8%8A%E8%99%9F-%E5%B0%88%E5%AE%B6%E6%9B%9D3%E6%8B%9B%E6%93%8D%E4%BD%9C-%E5%88%A5%E5%90%83%E7%9F%AD%E7%B7%9A%E5%9B%9E%E6%AA%94%E7%9A%84%E8%99%A7-143500548.html" TargetMode="External"/><Relationship Id="rId45" Type="http://schemas.openxmlformats.org/officeDocument/2006/relationships/hyperlink" Target="https://tw.news.yahoo.com/%E5%8F%B0%E7%A9%8D%E9%9B%BB%E6%B3%95%E8%AA%AA%E5%89%8D%E5%A4%95%E5%8F%B0%E8%82%A1%E6%94%B6%E6%BC%B2-%E5%B0%88%E5%AE%B6-%E5%BE%8C%E7%BA%8C%E7%95%99%E6%84%8F-3%E9%A1%9E%E8%82%A1-%E8%A1%A8%E7%8F%BE-130942652.html" TargetMode="External"/><Relationship Id="rId46" Type="http://schemas.openxmlformats.org/officeDocument/2006/relationships/hyperlink" Target="https://tw.stock.yahoo.com/news/%E9%80%A3%E8%B7%8C6%E5%A4%A9%E9%87%8D%E6%8C%AB13-36-%E6%B7%AA%E5%BC%B1%E5%8B%A2%E8%82%A1%E7%8E%8B-%E8%81%AF%E7%99%BC%E7%A7%91%E6%94%9C%E6%89%8B%E5%AD%90%E5%85%AC%E5%8F%B8%E6%90%B6%E6%94%BBai%E9%80%A3%E7%B6%B2%E5%95%86%E6%A9%9F-wifi-140000956.html" TargetMode="External"/><Relationship Id="rId4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