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3A5F"/>
          <w:sz w:val="40"/>
        </w:rPr>
        <w:t>台股投資競賽　開盤前更新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57606A"/>
          <w:sz w:val="20"/>
        </w:rPr>
        <w:t>2026-10-13　產出時間 2026-10-13 08:21　文字來源：LLM（已通過數字核對）</w:t>
      </w:r>
    </w:p>
    <w:p>
      <w:pPr>
        <w:pStyle w:val="Heading1"/>
      </w:pPr>
      <w:r>
        <w:t>一、今日重點</w:t>
      </w:r>
    </w:p>
    <w:p>
      <w:r>
        <w:rPr>
          <w:rFonts w:ascii="Microsoft JhengHei" w:hAnsi="Microsoft JhengHei" w:eastAsia="Microsoft JhengHei"/>
          <w:b w:val="0"/>
        </w:rPr>
        <w:t>美股隔夜費城半導體指數收跌2.67%，那斯達克微跌0.44%，標普500持平，美元兌台幣在31.93附近，台股週初受外資賣壓522億影響開盤偏弱，但資金避險債券ETF並存，高息ETF除息行情活絡。</w:t>
      </w:r>
    </w:p>
    <w:p>
      <w:r>
        <w:rPr>
          <w:rFonts w:ascii="Microsoft JhengHei" w:hAnsi="Microsoft JhengHei" w:eastAsia="Microsoft JhengHei"/>
          <w:b/>
        </w:rPr>
        <w:t>今日台股開盤預計低開，盤中可能震盪整理，模型對開盤gap的命中率約80.9%，建議以觀望為主，待盤勢明朗後再判斷是否進場。（08:20 更新：那斯達克期貨 30762.5，-1.11%）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總資產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累積報酬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累計交易筆數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持有檔數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9,961,984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-0.38%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80.3%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80.0%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</w:t>
            </w:r>
          </w:p>
        </w:tc>
      </w:tr>
    </w:tbl>
    <w:p/>
    <w:p>
      <w:pPr>
        <w:pStyle w:val="Heading1"/>
      </w:pPr>
      <w:r>
        <w:t>攻守配置：進攻籃 100%／穩健籃 0%</w:t>
      </w:r>
    </w:p>
    <w:p>
      <w:r>
        <w:rPr>
          <w:rFonts w:ascii="Microsoft JhengHei" w:hAnsi="Microsoft JhengHei" w:eastAsia="Microsoft JhengHei"/>
          <w:b w:val="0"/>
        </w:rPr>
        <w:t>今日進攻籃佔比維持100%，穩健籃0%，原因是大盤強勢站上月線與季線，20日漲幅+4.7%，綠燈下積極進攻，進攻籃現買入中砂217股，因其綜合分數+0.70達門檻，預期一個月超額報酬+8.13%，創新高機率79.5%。</w:t>
      </w:r>
    </w:p>
    <w:p>
      <w:r>
        <w:rPr>
          <w:rFonts w:ascii="Microsoft JhengHei" w:hAnsi="Microsoft JhengHei" w:eastAsia="Microsoft JhengHei"/>
          <w:b/>
        </w:rPr>
        <w:t>比例如何決定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綠燈：大盤強勢（站上月線與季線、20 日漲 +4.7%），積極進攻 → 進攻籃 100%（已持續 38 個交易日）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依據（報酬率第一）：十年回測每次前 20 名 20 日報酬，進攻籃在綠燈 6.0%／灰燈 6.2%／紅燈 3.7%，都高於穩健籃 4.4%／3.8%／2.1%，勝率相近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股票內部：進攻籃 100%、穩健籃 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今日配置（佔股票＋ETF 目標持股）：進攻籃 100%、穩健籃 0%、ETF 籃 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11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目標金額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已持有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本次新買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執行後佔總資產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穩健籃（收正報酬機率高、回檔小、不追高）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2,632,344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26.4%</w:t>
            </w:r>
          </w:p>
        </w:tc>
      </w:tr>
      <w:tr>
        <w:tc>
          <w:tcPr>
            <w:tcW w:type="dxa" w:w="311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 籃（分散、證交稅 0.1%）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進攻籃（追強勢、一個月創新高）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8,965,785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5,539,626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219,170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57.8%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大盤狀態：加權指數 RSI14 66.0、20 日漲跌 +4.69%、距季線 +7.84%</w:t>
      </w:r>
    </w:p>
    <w:p>
      <w:pPr>
        <w:pStyle w:val="Heading2"/>
      </w:pPr>
      <w:r>
        <w:t>穩健籃候選排行（收正報酬機率高、預期回檔小、未過熱）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收正報酬機率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預期最大回檔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β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日波動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穩健分數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2617 台航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航運業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1.69%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8114 振樺電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00731 復華富時高息低波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00939 統一台灣高息動能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2897 王道銀行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3617 碩天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1.31%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1210 大成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食品工業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2395 研華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1.46%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4541 晟田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2.41%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00692 富邦公司治理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00915 凱基優選高股息30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00940 元大台灣價值高息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6245 立端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2.16%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6753 龍德造船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航運業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00757 統一FANG+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庫存怎麼處理（加碼／續抱／減碼／全部出清）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持股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</w:t>
            </w:r>
          </w:p>
        </w:tc>
        <w:tc>
          <w:tcPr>
            <w:tcW w:type="dxa" w:w="24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73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1,571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725.94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806.0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+11.03%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減碼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 523 股（零股），保留 1 張又 48 股（共 1,048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797.0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2365.62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2330.0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-1.51%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減碼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 4 股（零股），保留 4 股（零股）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2305.0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1,041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1021.26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1010.0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-1.10%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加碼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加買 217 股（零股），加碼後共 1 張又 258 股（共 1,258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1010.0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1,639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1084.26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1075.0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-0.85%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1 張又 639 股（共 1,639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14,345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57.57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58.9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+2.32%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14 張又 345 股（共 14,345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1,150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652.95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674.0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+3.22%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1 張又 150 股（共 1,150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40,416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16.5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+2.87%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40 張又 416 股（共 40,416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26.14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26.45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+1.20%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24 張（24,000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29.1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+1.49%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20 張又 528 股（共 20,528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12.95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-0.15%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36 張又 71 股（共 36,071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29.54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29.2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-1.16%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3 張（3,000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</w:tbl>
    <w:p/>
    <w:p>
      <w:pPr>
        <w:pStyle w:val="Heading2"/>
      </w:pPr>
      <w:r>
        <w:t>6213 聯茂：減碼｜賣出 523 股（零股），保留 1 張又 48 股（共 1,048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風險警示：列為處置股（連續三次及當日沖銷標準，115/10/08～115/10/19）：改為分盤撮合、可能需預收款，流動性變差，減碼三分之一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0.99以提高成交機率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639.23（距今 26.1%）→ 全部出清</w:t>
      </w:r>
    </w:p>
    <w:p>
      <w:pPr>
        <w:pStyle w:val="Heading2"/>
      </w:pPr>
      <w:r>
        <w:t>2360 致茂：減碼｜賣出 4 股（零股），保留 4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風險警示：重大負面新聞：致茂爆違約交割5859.5萬元（多來源）；先減碼一半，保留部位觀察後續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觸發條件中最嚴重者決定賣出比例：50%；限價取最近價 × 0.99以提高成交機率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2069.91（距今 12.6%）→ 全部出清</w:t>
      </w:r>
    </w:p>
    <w:p>
      <w:pPr>
        <w:pStyle w:val="Heading2"/>
      </w:pPr>
      <w:r>
        <w:t>1560 中砂：加碼｜加買 217 股（零股），加碼後共 1 張又 258 股（共 1,258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+0.70 達門檻（+0.30）；一個月模型預期超額報酬排名全市場前 6%、創新高機率 79.5%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79.5%（全市場基準 18.3%，排名前 9%），預期超額報酬 +8.13%（排名前 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-4.7%（52 週高 1060.0，現價 1010.0）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9,961,984 元 × 每筆風險 1.5% × 信心係數 1.38（由綜合分數 +0.70 換算）= 205,653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取整後：217 股（零股），金額約 219,170 元，佔總資產 2.2%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加碼部位停損 925.0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936.69（距今 7.8%）→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1060.0 → 確認創新高，續抱讓獲利奔跑</w:t>
      </w:r>
    </w:p>
    <w:p>
      <w:pPr>
        <w:pStyle w:val="Heading2"/>
      </w:pPr>
      <w:r>
        <w:t>3189 景碩：續抱｜維持 1 張又 639 股（共 1,639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+0.66，未觸發賣出條件（≤ -0.30），也未達加碼條件（權重已足或分數未達門檻）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+9.52%、創新高機率 75.6%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999.0（距今 7.6%）→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1150.0 → 確認創新高，續抱讓獲利奔跑</w:t>
      </w:r>
    </w:p>
    <w:p>
      <w:pPr>
        <w:pStyle w:val="Heading2"/>
      </w:pPr>
      <w:r>
        <w:t>2915 潤泰全：續抱｜維持 14 張又 345 股（共 14,345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+0.48，未觸發賣出條件（≤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+2.64%、收正報酬機率 58.8%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55.39（距今 6.3%）→ 全部出清</w:t>
      </w:r>
    </w:p>
    <w:p>
      <w:pPr>
        <w:pStyle w:val="Heading2"/>
      </w:pPr>
      <w:r>
        <w:t>6196 帆宣：續抱｜維持 1 張又 150 股（共 1,150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+0.67，未觸發賣出條件（≤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+5.76%、創新高機率 91.5%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599.23（距今 12.5%）→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684.0 → 確認創新高，續抱讓獲利奔跑</w:t>
      </w:r>
    </w:p>
    <w:p>
      <w:pPr>
        <w:pStyle w:val="Heading2"/>
      </w:pPr>
      <w:r>
        <w:t>2889 國票金：續抱｜維持 40 張又 416 股（共 40,416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+0.41，未觸發賣出條件（≤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+1.73%、收正報酬機率 62.6%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15.43（距今 6.9%）→ 全部出清</w:t>
      </w:r>
    </w:p>
    <w:p>
      <w:pPr>
        <w:pStyle w:val="Heading2"/>
      </w:pPr>
      <w:r>
        <w:t>5880 合庫金：續抱｜維持 24 張（24,000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+0.57，未觸發賣出條件（≤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+1.96%、收正報酬機率 59.5%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25.28（距今 4.6%）→ 全部出清</w:t>
      </w:r>
    </w:p>
    <w:p>
      <w:pPr>
        <w:pStyle w:val="Heading2"/>
      </w:pPr>
      <w:r>
        <w:t>3591 艾笛森：續抱｜維持 20 張又 528 股（共 20,528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+0.67，未觸發賣出條件（≤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+9.61%、創新高機率 57.0%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25.11（距今 15.9%）→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33.34 → 確認創新高，續抱讓獲利奔跑</w:t>
      </w:r>
    </w:p>
    <w:p>
      <w:pPr>
        <w:pStyle w:val="Heading2"/>
      </w:pPr>
      <w:r>
        <w:t>2845 遠東銀：續抱｜維持 36 張又 71 股（共 36,071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+0.34，未觸發賣出條件（≤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+1.83%、收正報酬機率 54.5%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注意：距停損價 12.6 只剩 2.8%，先掛好停損單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12.6（距今 2.8%）→ 全部出清</w:t>
      </w:r>
    </w:p>
    <w:p>
      <w:pPr>
        <w:pStyle w:val="Heading2"/>
      </w:pPr>
      <w:r>
        <w:t>2103 台橡：續抱｜維持 3 張（3,000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+0.65，未觸發賣出條件（≤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+5.81%、創新高機率 86.6%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27.7（距今 5.4%）→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30.05 → 確認創新高，續抱讓獲利奔跑</w:t>
      </w:r>
    </w:p>
    <w:p>
      <w:pPr>
        <w:pStyle w:val="Heading1"/>
      </w:pPr>
      <w:r>
        <w:t>市場警示與持股風險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［嚴重｜持股］2360 致茂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重大負面新聞：致茂爆違約交割5859.5萬元（多來源）；先減碼一半，保留部位觀察後續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4 股（零股）（持有 8 股的 50%），限價 2305.0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觸發條件中最嚴重者決定賣出比例：50%；限價取最近價 × 0.99以提高成交機率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致茂爆違約交割5859.5萬元 今年第21檔炸鍋 - 自由財經　</w:t>
      </w:r>
      <w:hyperlink r:id="rId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致茂爆違約交割5,859萬 - 經濟日報　</w:t>
      </w:r>
      <w:hyperlink r:id="rId1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［警告｜持股］6213 聯茂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列為處置股（連續三次及當日沖銷標準，115/10/08～115/10/19）：改為分盤撮合、可能需預收款，流動性變差，減碼三分之一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523 股（零股）（持有 1,571 股的 33%），限價 797.0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0.99以提高成交機率</w:t>
      </w:r>
    </w:p>
    <w:p>
      <w:r>
        <w:rPr>
          <w:rFonts w:ascii="Microsoft JhengHei" w:hAnsi="Microsoft JhengHei" w:eastAsia="Microsoft JhengHei"/>
          <w:b/>
          <w:color w:val="A86A00"/>
        </w:rPr>
        <w:t>［警告｜大盤］16 檔跌停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集中在：通信網路業 2 檔、半導體業 2 檔、其他電子類 2 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建議：同產業持股留意連動下跌</w:t>
      </w:r>
    </w:p>
    <w:p>
      <w:r>
        <w:rPr>
          <w:rFonts w:ascii="Microsoft JhengHei" w:hAnsi="Microsoft JhengHei" w:eastAsia="Microsoft JhengHei"/>
          <w:b/>
        </w:rPr>
        <w:t>［提醒｜持股］2845 遠東銀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距停損價 12.6 只剩 2.8%，先掛好停損單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建議：續抱，持續觀察</w:t>
      </w:r>
    </w:p>
    <w:p>
      <w:r>
        <w:rPr>
          <w:rFonts w:ascii="Microsoft JhengHei" w:hAnsi="Microsoft JhengHei" w:eastAsia="Microsoft JhengHei"/>
          <w:b/>
        </w:rPr>
        <w:t>［提醒｜題材］電子零組件業 9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同產業集體漲停：宏致、天二科技、敬鵬、科嶠、鴻呈、松上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/>
        </w:rPr>
        <w:t>［提醒｜題材］光電業 8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同產業集體漲停：大立光、台表科、佳凌、冠西電、澤米、高僑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/>
        </w:rPr>
        <w:t>［提醒｜部位］TX202610 多 2 口，未實現損益 -212,000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均價 49,875、現價 49,345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建議：依建議的停損停利執行</w:t>
      </w:r>
    </w:p>
    <w:p>
      <w:r>
        <w:rPr>
          <w:rFonts w:ascii="Microsoft JhengHei" w:hAnsi="Microsoft JhengHei" w:eastAsia="Microsoft JhengHei"/>
          <w:b w:val="0"/>
          <w:sz w:val="19"/>
        </w:rPr>
        <w:t>全市場：漲停 55 檔、跌停 16 檔（資料日 2026-10-12）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3008 大立光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+9.98%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可能原因（新聞）：大立光跨足CPO！ 高盛力讚FAU強勁驅動 破萬目標價出爐 - Yahoo股市；大立光 3008 2026Q3 法說會重點：FAU客戶認證通過明年中量產！綠電成本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7769 鴻勁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+9.54%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可能原因（新聞）：鴻勁(7769) 個股概覽 | 個股 - 股市 - CMoney；鴻勁9月/Q3營收創新高；Q4好光景估延續- 新聞 - MoneyDJ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2603 長榮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航運業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+9.89%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可能原因（新聞）：長榮(2603) 個股概覽 | 個股 - 股市 - CMoney；焦點股》長榮：法說釋佳音 爆量創波高 - 自由財經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6223 旺矽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+9.96%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可能原因（新聞）：旺矽(6223) 個股概覽 | 個股 - 股市 - CMoney；【09:50 即時新聞】旺矽(6223)亮燈漲停，AI高階探針卡題材續吸金 - CMoney投資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6187 萬潤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+9.84%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可能原因（新聞）：萬潤(6187) 個股概覽 | 個股 - 股市 - CMoney；營收速報 - 萬潤(6187)9月營收11.60億元年增率高達109.24％｜新聞快訊｜豐雲學堂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6278 台表科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+9.88%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可能原因（新聞）：台表科(6278) 今日股價與討論 - 股市爆料同學會 - CMoney；台表科(6278) 個股概覽 | 個股 - 股市 - CMoney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4938 和碩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+9.92%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可能原因（新聞）：和碩(4938) 個股概覽 | 個股 - 股市 - CMoney；電子五哥9月營收「三增二減」！和碩「翻倍」首破2000億元最強 - Yahoo股市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3605 宏致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+9.82%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可能原因（新聞）：宏致(3605) 個股概覽 | 個股 - 股市 - CMoney；【10:54 即時新聞】宏致(3605)盤中走強，AI高速連接器題材續吸引買盤 - CMoney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跌停可能原因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3363 上詮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-9.75%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可能原因（新聞）：CPO量產帶動FAU需求升溫上詮產能效率受考驗，大摩降評示警 - 鉅亨網；3.2T FAU量產 上詮9月營收年增近3成 - 工商時報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7856 漢測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-9.98%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可能原因（新聞）：漢測(7856)營收查詢｜月營收統計與YOY年增率圖表 - 股市爆料同學會 - CMoney；旺矽漲停、漢測讓人看不懂！AI測試四雄Q3營收全飆高它卻慘摔跌停「4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3491 昇達科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-9.50%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可能原因（新聞）：昇達科累計營收年增逾七成，看好LEO續成長- 新聞 - MoneyDJ；《通網股》昇達科Q3營收意外失色！法人砍Q4財測、低軌衛星2變數浮現- 上市櫃 - 旺得富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5536 聖暉*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其他電子類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-9.61%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可能原因（新聞）：5536 聖暉* - - 5536聖暉：亞系初評正向 亞系全球首次覆蓋給予正向評等... - 股市爆料同學會 - CMoney；大客戶台積電撐腰！這「無塵室工程廠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8111 立碁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-9.93%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可能原因（新聞）：8111 立碁- 立碁自結8月合併獲利200萬元，每股稅後0.02元 - 股市爆料同學會 - CMoney；立碁8月每股純益0.02元 - UDN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3055 蔚華科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電子通路業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-9.87%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可能原因（新聞）：蔚華科(3055) 個股概覽 | 個股 - 股市 - CMoney；【12:18 即時新聞】蔚華科(3055)盤中走強，AI先進封裝與玻璃檢測成焦點 - CMon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3577 泓格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-10.00%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可能原因（新聞）：3577 泓格- 泓格科技亮相計測展NEXT 2026，展示工業通訊與可靠的I/O 解決方案- 股市爆料同學會 - CMoney；個股：泓格(3577)前三季營收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2030 彰源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鋼鐵工業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-9.99%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可能原因（新聞）：彰源(2030) 個股概覽 | 個股 - 股市 - CMoney；彰源連假後首日慘摔跌停！股民哀號「超跌了」 - 自由財經</w:t>
            </w:r>
          </w:p>
        </w:tc>
      </w:tr>
    </w:tbl>
    <w:p/>
    <w:p>
      <w:pPr>
        <w:pStyle w:val="Heading1"/>
      </w:pPr>
      <w:r>
        <w:t>二、為何今日會漲／會跌（2026-10-08）</w:t>
      </w:r>
    </w:p>
    <w:p>
      <w:r>
        <w:rPr>
          <w:rFonts w:ascii="Microsoft JhengHei" w:hAnsi="Microsoft JhengHei" w:eastAsia="Microsoft JhengHei"/>
          <w:b w:val="0"/>
        </w:rPr>
        <w:t>台積電ADR因美光重挫近4%拖累納指而跌1.98%，外資提款522億導致資金避險債券ETF，費半連四黑再挫2.67%，台積電ADR連五跌，半導體類股分化，但南亞科第3季毛利率85.7%創新高，帶動個別股表現。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80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3_開盤前更新_at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804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損益(元)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大盤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-2,400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+8,083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-1,804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+5,738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-2.27%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-40,975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-1.79%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+8.58%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+47,214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+9.20%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-10,410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+4,600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+15,710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-2.92%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-560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-2.14%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</w:tbl>
    <w:p/>
    <w:p>
      <w:pPr>
        <w:pStyle w:val="Heading2"/>
      </w:pPr>
      <w:r>
        <w:t>5880 合庫金：今日下跌 -0.38%（-2,400 元），主因為「個股特有因素」（-0.29%）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-0.29%（-1,839 元）：當日三大法人買超 169 張（外資 +171、投信 +13、自營商 -15 張）；成交量為 20 日均量的 0.59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-0.99%，此股對大盤敏感度 β = 0.07，貢獻 -0.07%（-470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-1.00%，相對大盤 -0.01%（-91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-0.19%（前一晚美股：美國金融ETF -0.48%、美10年債殖利率 +0.15%），開盤後至收盤 -0.19%</w:t>
      </w:r>
    </w:p>
    <w:p>
      <w:pPr>
        <w:pStyle w:val="Heading2"/>
      </w:pPr>
      <w:r>
        <w:t>2889 國票金：今日上漲 +1.23%（+8,083 元），主因為「個股特有因素」（+1.29%）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+1.29%（+8,493 元）：當日三大法人買超 2,320 張（外資 +2,321、投信 +0、自營商 -1 張）；成交量為 20 日均量的 0.48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-0.99%，此股對大盤敏感度 β = 0.05，貢獻 -0.05%（-315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-1.00%，相對大盤 -0.01%（-94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+0.31%（前一晚美股：美國金融ETF -0.48%、美10年債殖利率 +0.15%），開盤後至收盤 +0.92%</w:t>
      </w:r>
    </w:p>
    <w:p>
      <w:pPr>
        <w:pStyle w:val="Heading2"/>
      </w:pPr>
      <w:r>
        <w:t>2845 遠東銀：今日下跌 -0.38%（-1,804 元），主因為「個股特有因素」（-0.29%）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-0.29%（-1,370 元）：當日三大法人賣超 632 張（外資 -632、投信 +0、自營商 +0 張）；成交量為 20 日均量的 0.32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-0.99%，此股對大盤敏感度 β = 0.08，貢獻 -0.08%（-367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-1.00%，相對大盤 -0.01%（-67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-0.38%（前一晚美股：美國金融ETF -0.48%、美10年債殖利率 +0.15%），開盤後至收盤 +0.00%</w:t>
      </w:r>
    </w:p>
    <w:p>
      <w:pPr>
        <w:pStyle w:val="Heading2"/>
      </w:pPr>
      <w:r>
        <w:t>2915 潤泰全：今日上漲 +0.68%（+5,738 元），主因為「個股特有因素」（+0.84%）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+0.84%（+7,023 元）：當日三大法人買超 457 張（外資 +456、投信 +0、自營商 +1 張）；成交量為 20 日均量的 0.92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-0.99%，此股對大盤敏感度 β = 0.15，貢獻 -0.15%（-1,285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-0.34%（前一晚美股：標普500 -0.22%、費城半導體 -1.15%），開盤後至收盤 +1.03%</w:t>
      </w:r>
    </w:p>
    <w:p>
      <w:pPr>
        <w:pStyle w:val="Heading2"/>
      </w:pPr>
      <w:r>
        <w:t>3189 景碩：今日下跌 -2.27%（-40,975 元），主因為「大盤因素」（-1.79%）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-0.99%，此股對大盤敏感度 β = 1.81，貢獻 -1.79%（-32,332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-0.51%（-9,131 元）：當日三大法人買超 251 張（外資 +232、投信 +97、自營商 -78 張）；成交量為 20 日均量的 0.39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-0.96%，相對大盤 +0.03%（+488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-1.82%（前一晚美股：台積電ADR -2.09%、費城半導體 -1.15%、輝達 -0.74%），開盤後至收盤 -0.46%</w:t>
      </w:r>
    </w:p>
    <w:p>
      <w:pPr>
        <w:pStyle w:val="Heading2"/>
      </w:pPr>
      <w:r>
        <w:t>3591 艾笛森：今日上漲 +8.58%（+47,214 元），主因為「個股特有因素」（+9.20%）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+9.20%（+50,609 元）：當日三大法人買超 499 張（外資 +497、投信 +0、自營商 +2 張）；成交量為 20 日均量的 1.15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-0.99%，此股對大盤敏感度 β = 0.62，貢獻 -0.61%（-3,383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光電業類股中位數 -0.99%，相對大盤 -0.00%（-12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-1.49%（前一晚美股：蘋果 +0.91%、那斯達克 -0.22%），開盤後至收盤 +10.23%，開低走高</w:t>
      </w:r>
    </w:p>
    <w:p>
      <w:pPr>
        <w:pStyle w:val="Heading2"/>
      </w:pPr>
      <w:r>
        <w:t>1560 中砂：今日下跌 -0.98%（-10,410 元），主因為「大盤因素」（-1.33%）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-0.99%，此股對大盤敏感度 β = 1.34，貢獻 -1.33%（-14,130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+0.75%（+7,916 元）：當日三大法人買超 119 張（外資 +141、投信 +7、自營商 -29 張）；成交量為 20 日均量的 0.24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電機機械類股中位數 -1.38%，相對大盤 -0.40%（-4,196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+0.98%（前一晚美股：美國國防ETF -2.24%、標普500 -0.22%），開盤後至收盤 -1.94%，開高走低</w:t>
      </w:r>
    </w:p>
    <w:p>
      <w:pPr>
        <w:pStyle w:val="Heading2"/>
      </w:pPr>
      <w:r>
        <w:t>6196 帆宣：今日上漲 +0.60%（+4,600 元），主因為「個股特有因素」（+1.41%）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+1.41%（+10,851 元）：當日三大法人買超 112 張（外資 +115、投信 +2、自營商 -5 張）；成交量為 20 日均量的 0.63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-0.99%，此股對大盤敏感度 β = 1.21，貢獻 -1.20%（-9,221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其他電子業類股中位數 -0.60%，相對大盤 +0.39%（+2,970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+0.00%（前一晚美股：費城半導體 -1.15%、那斯達克 -0.22%），開盤後至收盤 +0.60%</w:t>
      </w:r>
    </w:p>
    <w:p>
      <w:pPr>
        <w:pStyle w:val="Heading2"/>
      </w:pPr>
      <w:r>
        <w:t>6213 聯茂：今日上漲 +1.26%（+15,710 元），主因為「個股特有因素」（+1.59%）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+1.59%（+19,914 元）：當日三大法人買超 1,119 張（外資 +1,087、投信 -14、自營商 +47 張）；成交量為 20 日均量的 0.27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-0.99%，此股對大盤敏感度 β = 1.34，貢獻 -1.33%（-16,580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電子零組件業類股中位數 +0.00%，相對大盤 +0.99%（+12,376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-1.26%（前一晚美股：輝達 -0.74%、費城半導體 -1.15%、蘋果 +0.91%），開盤後至收盤 +2.54%，開低走高</w:t>
      </w:r>
    </w:p>
    <w:p>
      <w:pPr>
        <w:pStyle w:val="Heading2"/>
      </w:pPr>
      <w:r>
        <w:t>2103 台橡：今日上漲 +0.69%（+600 元），主因為「產業因素」（+1.83%）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橡膠工業類股中位數 +0.84%，相對大盤 +1.83%（+1,592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-0.77%（-666 元）：當日三大法人買超 579 張（外資 +545、投信 +0、自營商 +33 張）；成交量為 20 日均量的 1.56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-0.99%，此股對大盤敏感度 β = 0.38，貢獻 -0.37%（-326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+0.17%（前一晚美股：標普500 -0.22%、費城半導體 -1.15%），開盤後至收盤 +0.52%</w:t>
      </w:r>
    </w:p>
    <w:p>
      <w:pPr>
        <w:pStyle w:val="Heading2"/>
      </w:pPr>
      <w:r>
        <w:t>2360 致茂：今日下跌 -2.92%（-560 元），主因為「個股特有因素」（-2.14%）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-2.14%（-411 元）：當日三大法人賣超 51 張（外資 -51、投信 +23、自營商 -22 張）；成交量為 20 日均量的 0.65 倍；相關新聞：致茂爆5859萬元鉅額違約交割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-0.99%，此股對大盤敏感度 β = 1.39，貢獻 -1.37%（-263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其他電子業類股中位數 -0.39%，相對大盤 +0.60%（+115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-1.46%（前一晚美股：費城半導體 -1.15%、那斯達克 -0.22%），開盤後至收盤 -1.48%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00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3_開盤前更新_sect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0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三、虧損如何補回（續抱／加碼／換股／停損）</w:t>
      </w:r>
    </w:p>
    <w:p>
      <w:r>
        <w:rPr>
          <w:rFonts w:ascii="Microsoft JhengHei" w:hAnsi="Microsoft JhengHei" w:eastAsia="Microsoft JhengHei"/>
          <w:b w:val="0"/>
        </w:rPr>
        <w:t>目前持股中，聯茂、中砂、景碩等進攻籃股票雖有短期回檔，但模型排名仍在前段班，股價在月線之上，虧損未擴大，權重仍低於上限，建議續抱並可逢回加碼攤低成本；穩健籃方面，國票金、合庫金等已獲利持有，續抱預期一個月報酬正向，暫不需調整。</w:t>
      </w:r>
    </w:p>
    <w:p>
      <w:r>
        <w:rPr>
          <w:rFonts w:ascii="Microsoft JhengHei" w:hAnsi="Microsoft JhengHei" w:eastAsia="Microsoft JhengHei"/>
          <w:b/>
        </w:rPr>
        <w:t>投資組合層級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累積損益 -38,016 元（-0.38%），已實現 -582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回到初始資金需上漲 0.38%；只有正報酬才列入排名，補回虧損是第一優先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現有持股依模型加權的一個月預期報酬 +4.95%（約 +493,467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進攻籃最佳替換候選：6870 騰雲，一個月預期報酬 +12.98%，創新高機率 65.5%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穩健籃最佳替換候選：00940 元大台灣價值高息，一個月預期報酬 +3.78%，收正報酬機率 71.8%</w:t>
      </w:r>
    </w:p>
    <w:p>
      <w:pPr>
        <w:pStyle w:val="Heading2"/>
      </w:pPr>
      <w:r>
        <w:t>2889 國票金｜續抱（未實現 +18,617 元，+2.87%）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666,864 元，成本 648,247 元，未實現損益 +18,617 元（+2.87%）；今日損益 +8,083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+1.73%（約 +11,537 元），收正報酬機率 62.6%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5 個交易日，未滿 10 個交易日不換股、不因分數小幅轉弱賣出（模型排名每天都會小幅變動，來回換股要付約 0.58% 成本）；跌破停損 15.43 才出場。提醒：已獲利 +2.87%，00940 元大台灣價值高息 預期報酬較高，滿 10 個交易日後若仍如此會建議獲利換股</w:t>
      </w:r>
    </w:p>
    <w:p>
      <w:pPr>
        <w:pStyle w:val="Heading2"/>
      </w:pPr>
      <w:r>
        <w:t>2845 遠東銀｜續抱（未實現 -689 元，-0.15%）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467,119 元，成本 467,808 元，未實現損益 -689 元（-0.15%）；今日損益 -1,804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+1.83%（約 +8,548 元），收正報酬機率 54.5%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0.15%；續抱依模型預期需 約 2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00940 元大台灣價值高息（一個月預期報酬 +3.78%、收正報酬機率 71.8%），扣除換股成本 0.585%（約 2,733 元）後，需上漲 0.74%，需 約 4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5 個交易日，未滿 10 個交易日不換股、不因分數小幅轉弱賣出（模型排名每天都會小幅變動，來回換股要付約 0.58% 成本）；跌破停損 12.6 才出場</w:t>
      </w:r>
    </w:p>
    <w:p>
      <w:pPr>
        <w:pStyle w:val="Heading2"/>
      </w:pPr>
      <w:r>
        <w:t>2360 致茂｜續抱（未實現 -285 元，-1.51%）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18,640 元，成本 18,925 元，未實現損益 -285 元（-1.51%）；今日損益 -560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+1.87%（約 +349 元），收正報酬機率 48.7%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1.53%；續抱依模型預期需 約 16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00940 元大台灣價值高息（一個月預期報酬 +3.78%、收正報酬機率 71.8%），扣除換股成本 0.585%（約 109 元）後，需上漲 2.13%，需 約 11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2 個交易日，未滿 10 個交易日不換股、不因分數小幅轉弱賣出（模型排名每天都會小幅變動，來回換股要付約 0.58% 成本）；跌破停損 2069.91 才出場</w:t>
      </w:r>
    </w:p>
    <w:p>
      <w:pPr>
        <w:pStyle w:val="Heading2"/>
      </w:pPr>
      <w:r>
        <w:t>5880 合庫金｜續抱（未實現 +7,505 元，+1.20%）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634,800 元，成本 627,295 元，未實現損益 +7,505 元（+1.20%）；今日損益 -2,400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+1.96%（約 +12,442 元），收正報酬機率 59.5%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5 個交易日，未滿 10 個交易日不換股、不因分數小幅轉弱賣出（模型排名每天都會小幅變動，來回換股要付約 0.58% 成本）；跌破停損 25.28 才出場。提醒：已獲利 +1.20%，00940 元大台灣價值高息 預期報酬較高，滿 10 個交易日後若仍如此會建議獲利換股</w:t>
      </w:r>
    </w:p>
    <w:p>
      <w:pPr>
        <w:pStyle w:val="Heading2"/>
      </w:pPr>
      <w:r>
        <w:t>2915 潤泰全｜續抱（未實現 +19,151 元，+2.32%）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844,921 元，成本 825,770 元，未實現損益 +19,151 元（+2.32%）；今日損益 +5,738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+2.64%（約 +22,306 元），收正報酬機率 58.8%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5 個交易日，未滿 10 個交易日不換股、不因分數小幅轉弱賣出（模型排名每天都會小幅變動，來回換股要付約 0.58% 成本）；跌破停損 55.39 才出場</w:t>
      </w:r>
    </w:p>
    <w:p>
      <w:pPr>
        <w:pStyle w:val="Heading2"/>
      </w:pPr>
      <w:r>
        <w:t>6196 帆宣｜續抱並可加碼（未實現 +24,212 元，+3.22%）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775,100 元，成本 750,888 元，未實現損益 +24,212 元（+3.22%）；今日損益 +4,600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+5.76%（約 +44,646 元），創新高機率 91.5%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9%、股價在月線之上、虧損未擴大，權重 7.8% 仍低於上限，可逢回加碼攤低成本</w:t>
      </w:r>
    </w:p>
    <w:p>
      <w:pPr>
        <w:pStyle w:val="Heading2"/>
      </w:pPr>
      <w:r>
        <w:t>2103 台橡｜續抱並可加碼（未實現 -1,027 元，-1.16%）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87,600 元，成本 88,627 元，未實現損益 -1,027 元（-1.16%）；今日損益 +600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+5.81%（約 +5,090 元），創新高機率 86.6%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1.17%；續抱依模型預期需 約 4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+12.98%、創新高機率 65.5%），扣除換股成本 0.585%（約 512 元）後，需上漲 1.77%，需 約 3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10%、股價在月線之上、虧損未擴大，權重 0.9% 仍低於上限，可逢回加碼攤低成本</w:t>
      </w:r>
    </w:p>
    <w:p>
      <w:pPr>
        <w:pStyle w:val="Heading2"/>
      </w:pPr>
      <w:r>
        <w:t>6213 聯茂｜續抱並可加碼（未實現 +125,769 元，+11.03%）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1,266,226 元，成本 1,140,457 元，未實現損益 +125,769 元（+11.03%）；今日損益 +15,710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+5.98%（約 +75,720 元），創新高機率 95.1%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7%、股價在月線之上、虧損未擴大，權重 12.7% 仍低於上限，可逢回加碼攤低成本</w:t>
      </w:r>
    </w:p>
    <w:p>
      <w:pPr>
        <w:pStyle w:val="Heading2"/>
      </w:pPr>
      <w:r>
        <w:t>1560 中砂｜續抱並可加碼（未實現 -11,719 元，-1.10%）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1,051,410 元，成本 1,063,129 元，未實現損益 -11,719 元（-1.10%）；今日損益 -10,410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+8.34%（約 +87,688 元），創新高機率 79.5%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1.11%；續抱依模型預期需 約 3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+12.98%、創新高機率 65.5%），扣除換股成本 0.585%（約 6,151 元）後，需上漲 1.71%，需 約 3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8%、股價在月線之上、虧損未擴大，權重 10.6% 仍低於上限，可逢回加碼攤低成本</w:t>
      </w:r>
    </w:p>
    <w:p>
      <w:pPr>
        <w:pStyle w:val="Heading2"/>
      </w:pPr>
      <w:r>
        <w:t>3189 景碩｜續抱並可加碼（未實現 -15,183 元，-0.85%）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1,761,925 元，成本 1,777,108 元，未實現損益 -15,183 元（-0.85%）；今日損益 -40,975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+9.52%（約 +167,735 元），創新高機率 75.6%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0.86%；續抱依模型預期需 約 2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+12.98%、創新高機率 65.5%），扣除換股成本 0.585%（約 10,307 元）後，需上漲 1.46%，需 約 2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7%、股價在月線之上、虧損未擴大，權重 17.7% 仍低於上限，可逢回加碼攤低成本</w:t>
      </w:r>
    </w:p>
    <w:p>
      <w:pPr>
        <w:pStyle w:val="Heading2"/>
      </w:pPr>
      <w:r>
        <w:t>3591 艾笛森｜續抱並可加碼（未實現 +8,775 元，+1.49%）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597,365 元，成本 588,590 元，未實現損益 +8,775 元（+1.49%）；今日損益 +47,214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+9.61%（約 +57,407 元），創新高機率 57.0%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11%、股價在月線之上、虧損未擴大，權重 6.0% 仍低於上限，可逢回加碼攤低成本</w:t>
      </w:r>
    </w:p>
    <w:p>
      <w:pPr>
        <w:pStyle w:val="Heading1"/>
      </w:pPr>
      <w:r>
        <w:t>四、國際大事對持股的影響</w:t>
      </w:r>
    </w:p>
    <w:p>
      <w:r>
        <w:rPr>
          <w:rFonts w:ascii="Microsoft JhengHei" w:hAnsi="Microsoft JhengHei" w:eastAsia="Microsoft JhengHei"/>
          <w:b w:val="0"/>
        </w:rPr>
        <w:t>中東地緣政治緊張推升國際油價約2%，對帆宣、聯茂等高beta股有輕度不利影響，但幅度有限，暫列觀察；美元指數上漲壓制黃金，對遠東銀等金融股影響約-0.12%，維持原決策；人民幣升值預期對台橡、致茂等有正向影響，金額約+0.46%至+0.6%，可作為加碼依據；美聯儲官員示警通膨難纏，對美10年債殖利率影響中性，無需調整；美股科技股承壓，費半連四黑再挫2.67%，對景碩、中砂等高敏感度股影響顯著，建議嚴守停損，暫停加碼；外資大幅提款台股，單日賣超1,477億元，對VIX相關股影響約-1.2~-1.3%，建議減碼一半觀察；台積電Q3營收衝破5千億，對標普500相關股有正向影響，對景碩、艾笛森等影響約+1.29%~+1.34%，支持續抱。</w:t>
      </w:r>
    </w:p>
    <w:p>
      <w:pPr>
        <w:pStyle w:val="Heading2"/>
      </w:pPr>
      <w:r>
        <w:t>中東地緣政治緊張推升國際油價，沙烏地機場遇襲導致油價上漲約2%（短期）</w:t>
      </w:r>
    </w:p>
    <w:p>
      <w:r>
        <w:rPr>
          <w:rFonts w:ascii="Microsoft JhengHei" w:hAnsi="Microsoft JhengHei" w:eastAsia="Microsoft JhengHei"/>
          <w:b/>
        </w:rPr>
        <w:t>對應國際因子：西德州原油上升；若因子變動 1 個標準差，持股合計預估影響 -18,321 元（總資產 -0.18%）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-0.0225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-0.0198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-0.0968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-0.1515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-3,047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-0.1097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-0.2328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-6,201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-0.2172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-9,370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0.1338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+403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-0.1662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美股週一量縮跌多漲少，費半連四黑再挫2.67%，台積電ADR連五跌　</w:t>
      </w:r>
      <w:hyperlink r:id="rId1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沙烏地機場遇襲推升國際油價！美股漲跌互見、 台積電ADR跌近2％　</w:t>
      </w:r>
      <w:hyperlink r:id="rId1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俄烏和中東皆傳供應利空消息 國際油價走揚　</w:t>
      </w:r>
      <w:hyperlink r:id="rId15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美元指數上漲，COMEX黃金下跌0.6%，美元升值壓制貴金屬（短期）</w:t>
      </w:r>
    </w:p>
    <w:p>
      <w:r>
        <w:rPr>
          <w:rFonts w:ascii="Microsoft JhengHei" w:hAnsi="Microsoft JhengHei" w:eastAsia="Microsoft JhengHei"/>
          <w:b/>
        </w:rPr>
        <w:t>對應國際因子：黃金下降；若因子變動 1 個標準差，持股合計預估影響 -20,504 元（總資產 -0.21%）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0.0374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0.0621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+0.09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0.0691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-561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0.0873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0.4902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-15,505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0.1275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0.2148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0.2788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-3,876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0.2947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-456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0.3159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《貴金屬》美元指數上漲 COMEX黃金下跌0.6% | MoneyDJ理財網 - LINE TODAY　</w:t>
      </w:r>
      <w:hyperlink r:id="rId1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〈貴金屬盤後〉美元升值、油價高漲 金價從一周高點下挫 - 鉅亨網　</w:t>
      </w:r>
      <w:hyperlink r:id="rId1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〈紐約匯市〉美元守住18個月高點 中東局勢緊張、美國通膨牽動市場情緒 - 鉅亨網　</w:t>
      </w:r>
      <w:hyperlink r:id="rId18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人民幣被高盛認為嚴重低估，預測一年內升至6.4元，市場低估其升值潛力（中期）</w:t>
      </w:r>
    </w:p>
    <w:p>
      <w:r>
        <w:rPr>
          <w:rFonts w:ascii="Microsoft JhengHei" w:hAnsi="Microsoft JhengHei" w:eastAsia="Microsoft JhengHei"/>
          <w:b/>
        </w:rPr>
        <w:t>對應國際因子：中國大型股ETF上升；若因子變動 1 個標準差，持股合計預估影響 +6,645 元（總資產 +0.07%）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0.1141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+889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0.1309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+1,067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0.1239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+701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0.0989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0.1239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-0.0734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0.2875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0.3985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+3,876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0.1176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0.1927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0.4798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高盛喊人民幣遭嚴重低估 預測一年內升至6.4元 - 鉅亨網　</w:t>
      </w:r>
      <w:hyperlink r:id="rId1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高盛稱市場低估了人民幣的升值潛力 - Yahoo 財經　</w:t>
      </w:r>
      <w:hyperlink r:id="rId2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中國車市零售年減28% 出口面臨歐盟新壁壘 - 大紀元　</w:t>
      </w:r>
      <w:hyperlink r:id="rId21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美聯儲官員哈馬克示警通膨難纏，主張及早小幅調整利率，暗示升息預期升溫（中期）</w:t>
      </w:r>
    </w:p>
    <w:p>
      <w:r>
        <w:rPr>
          <w:rFonts w:ascii="Microsoft JhengHei" w:hAnsi="Microsoft JhengHei" w:eastAsia="Microsoft JhengHei"/>
          <w:b/>
        </w:rPr>
        <w:t>對應國際因子：美國10年債殖利率上升；若因子變動 1 個標準差，持股合計預估影響 +0 元（總資產 +0.00%）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0.0036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-0.0391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-0.0677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-0.0221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-0.0131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-0.0872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-0.0754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0.0746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-0.1208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Fed哈馬克示警通膨難纏：應及早小幅調整利率- 國際 - 工商時報　</w:t>
      </w:r>
      <w:hyperlink r:id="rId2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10月是否再升息？Fed票委哈馬克：利率仍需更高 盼降通膨不傷就業 - 鉅亨網　</w:t>
      </w:r>
      <w:hyperlink r:id="rId2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利率小步快調 別等以後大幅升息！Fed哈瑪克釋鷹派訊號 - 鉅亨網　</w:t>
      </w:r>
      <w:hyperlink r:id="rId24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美股科技股承壓，費半連四黑再挫2.67%，台積電ADR連五跌，資金由科技轉向能源與防禦型類股（短期）</w:t>
      </w:r>
    </w:p>
    <w:p>
      <w:r>
        <w:rPr>
          <w:rFonts w:ascii="Microsoft JhengHei" w:hAnsi="Microsoft JhengHei" w:eastAsia="Microsoft JhengHei"/>
          <w:b/>
        </w:rPr>
        <w:t>對應國際因子：費城半導體下降；若因子變動 1 個標準差，持股合計預估影響 -70,571 元（總資產 -0.71%）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0.0442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-825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0.0619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-1,200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0.0384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0.0706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-1,690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0.5168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-26,076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999.0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0.1608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-2,748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0.4067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-12,301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936.69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0.4694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-1.35%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-10,464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0.4094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-14,941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0.1215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0.6105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-1.75%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-326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美股週一量縮跌多漲少，費半連四黑再挫2.67%，台積電ADR連五跌　</w:t>
      </w:r>
      <w:hyperlink r:id="rId1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油價急漲、升息預期升溫衝擊科技股那斯達克跌0.44%，微軟市值重返4兆美元　</w:t>
      </w:r>
      <w:hyperlink r:id="rId2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資金緊張！英特爾、博通齊示警AI發展最大瓶頸 費半指數跌至三個月低　</w:t>
      </w:r>
      <w:hyperlink r:id="rId26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外資大幅提款台股，單日外資賣超達1,477億元，顯示資金外流壓力（短期）</w:t>
      </w:r>
    </w:p>
    <w:p>
      <w:r>
        <w:rPr>
          <w:rFonts w:ascii="Microsoft JhengHei" w:hAnsi="Microsoft JhengHei" w:eastAsia="Microsoft JhengHei"/>
          <w:b/>
        </w:rPr>
        <w:t>對應國際因子：VIX恐慌指數上升；若因子變動 1 個標準差，持股合計預估影響 -61,880 元（總資產 -0.62%）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-1,206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-0.0237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-1,267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-0.0273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-981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-0.0385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-2,535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-0.1259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-17,443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-0.0501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-2,330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-0.1275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-10,514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936.69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-0.1672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-10,154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-0.1531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-15,195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-0.0204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-0.1747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-255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外資四天賣台股1,477億元 - 經濟日報　</w:t>
      </w:r>
      <w:hyperlink r:id="rId2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晶圓代工淪提款機！三大法人狠賣「這3檔」4.5萬張 連斬台積電4次抱回515億元　</w:t>
      </w:r>
      <w:hyperlink r:id="rId28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台積電Q3營收衝破5千億，再創單季新高，顯示半導體需求仍強（中期）</w:t>
      </w:r>
    </w:p>
    <w:p>
      <w:r>
        <w:rPr>
          <w:rFonts w:ascii="Microsoft JhengHei" w:hAnsi="Microsoft JhengHei" w:eastAsia="Microsoft JhengHei"/>
          <w:b/>
        </w:rPr>
        <w:t>對應國際因子：標普500上升；若因子變動 1 個標準差，持股合計預估影響 +66,013 元（總資產 +0.66%）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0.1543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+825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0.1971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0.1412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0.299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+0.25%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+2,112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1.5677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+22,729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0.5069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+2,449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1.2165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+10,514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1.5971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+10,154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1.6357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+16,967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0.3036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1.7234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+263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Fed哈馬克示警通膨難纏：應及早小幅調整利率- 國際 - 工商時報　</w:t>
      </w:r>
      <w:hyperlink r:id="rId2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台積電ADR12日下跌8.96美元跌幅1.98%折台股2834.51元　</w:t>
      </w:r>
      <w:hyperlink r:id="rId2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9月營收又衝破5千億 台積電Q3再創單季新高 - 自由時報　</w:t>
      </w:r>
      <w:hyperlink r:id="rId30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歐洲股市銀行股領軍，道瓊歐洲600週一追高0.65%，西班牙大漲1.33%（短期）</w:t>
      </w:r>
    </w:p>
    <w:p>
      <w:r>
        <w:rPr>
          <w:rFonts w:ascii="Microsoft JhengHei" w:hAnsi="Microsoft JhengHei" w:eastAsia="Microsoft JhengHei"/>
          <w:b/>
        </w:rPr>
        <w:t>對應國際因子：日經225上升；若因子變動 1 個標準差，持股合計預估影響 +119,317 元（總資產 +1.20%）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0.1187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+1,397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0.0978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+1,200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0.1178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+1,028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0.2696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+4,225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1.4045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+2.60%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+45,810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0.3065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+0.57%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+3,405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0.9914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+1.84%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+19,346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0.9712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+1.80%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+13,952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1.2038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+2.23%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+28,237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0.2179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+350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1.0643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+1.97%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+367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歐股：銀行股領軍，道瓊歐洲600週一追高0.65%，西班牙勁揚1.33%五大股市稱王 - 富聯網　</w:t>
      </w:r>
      <w:hyperlink r:id="rId3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投資人樂觀看待企業財報季 歐洲股市收盤揚升　</w:t>
      </w:r>
      <w:hyperlink r:id="rId3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儘管中東局勢緊張，歐洲股市週一普遍上漲 作者 Investing.com - Investing.com 香港 - 股市報價&amp; 財經新聞　</w:t>
      </w:r>
      <w:hyperlink r:id="rId33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各持股對國際因子的敏感度（因子變動 1 個標準差時的預估漲跌）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費城半導體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標普500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美國10年債殖利率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美元兌台幣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西德州原油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中國大型股ETF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日經225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VIX恐慌指數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黃金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+0.07%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-0.99%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+0.88%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+0.23%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+0.39%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+0.50%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+0.53%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+0.52%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+1.75%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+1.97%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+0.57%</w:t>
            </w:r>
          </w:p>
        </w:tc>
      </w:tr>
    </w:tbl>
    <w:p/>
    <w:p>
      <w:r>
        <w:br w:type="page"/>
      </w:r>
    </w:p>
    <w:p>
      <w:pPr>
        <w:pStyle w:val="Heading1"/>
      </w:pPr>
      <w:r>
        <w:t>五、交易建議總表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停損</w:t>
            </w:r>
          </w:p>
        </w:tc>
        <w:tc>
          <w:tcPr>
            <w:tcW w:type="dxa" w:w="124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</w:t>
            </w:r>
          </w:p>
        </w:tc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方式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+ 523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797.0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421,538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+ 4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2305.0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9,320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+ 217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1010.0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925.0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219,170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</w:t>
            </w:r>
          </w:p>
        </w:tc>
      </w:tr>
    </w:tbl>
    <w:p/>
    <w:p>
      <w:r>
        <w:rPr>
          <w:rFonts w:ascii="Microsoft JhengHei" w:hAnsi="Microsoft JhengHei" w:eastAsia="Microsoft JhengHei"/>
          <w:b/>
        </w:rPr>
        <w:t>資金調度：建議由期貨戶轉入證券戶 85,440 元（期貨戶保留 300,000 元），以提高持股率。</w:t>
      </w:r>
    </w:p>
    <w:p>
      <w:r>
        <w:rPr>
          <w:rFonts w:ascii="Microsoft JhengHei" w:hAnsi="Microsoft JhengHei" w:eastAsia="Microsoft JhengHei"/>
          <w:b/>
        </w:rPr>
        <w:t>三籃配置（佔股票＋ETF 目標持股）：進攻籃 100%、穩健籃 0%、ETF 籃 0%</w:t>
      </w:r>
    </w:p>
    <w:p>
      <w:r>
        <w:rPr>
          <w:rFonts w:ascii="Microsoft JhengHei" w:hAnsi="Microsoft JhengHei" w:eastAsia="Microsoft JhengHei"/>
          <w:b/>
        </w:rPr>
        <w:t>ETF 比例理由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基準比例 0%（分散個股風險、證交稅 0.1%）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綠燈強勢 → ETF −5%，資金優先給進攻個股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限制在 ETF 0%～0% 範圍內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 ETF 籃比例 0%（佔股票＋ETF 目標持股；基準 0% 已依上述條件調整）</w:t>
      </w:r>
    </w:p>
    <w:p>
      <w:pPr>
        <w:pStyle w:val="Heading2"/>
      </w:pPr>
      <w:r>
        <w:t>期貨與選擇權：期貨不操作</w:t>
      </w:r>
    </w:p>
    <w:p>
      <w:r>
        <w:rPr>
          <w:rFonts w:ascii="Microsoft JhengHei" w:hAnsi="Microsoft JhengHei" w:eastAsia="Microsoft JhengHei"/>
          <w:b/>
        </w:rPr>
        <w:t>期貨判斷依據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目前累積報酬 -0.38%、距高點回撤 -2.32%、剩 33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報酬為負或回撤 ≥ 4%：提高機率門檻、放寬每筆風險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方向模型：未來 5 個交易日上漲機率 57.9%（模型估計，不是保證）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做多：樣本外命中率 62.5%（基準 64.0%）、平均每次 +0.77%（一直做多 +0.84%），沒有擇時優勢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放空：樣本外交易僅 2 次，少於 20 次，證據不足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已持有 TX202610 多 2 口，每點 400 元，已達建議曝險每點 70 元，不再加碼；現有曝險是建議的 5.7 倍，若跌 1,297 點（停損距離）約虧損 518,800 元（總資產 5.2%），可考慮減碼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000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3_開盤前更新_alloc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六、個股決策說明</w:t>
      </w:r>
    </w:p>
    <w:p>
      <w:pPr>
        <w:pStyle w:val="Heading2"/>
      </w:pPr>
      <w:r>
        <w:t>賣出 6213 聯茂｜0 張 + 523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風險警示：列為處置股（連續三次及當日沖銷標準，115/10/08～115/10/19）：改為分盤撮合、可能需預收款，流動性變差，減碼三分之一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1,048 股；預估稅費 1,865 元</w:t>
      </w:r>
    </w:p>
    <w:p>
      <w:pPr>
        <w:pStyle w:val="Heading2"/>
      </w:pPr>
      <w:r>
        <w:t>賣出 2360 致茂｜0 張 + 4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風險警示：重大負面新聞：致茂爆違約交割5859.5萬元（多來源）；先減碼一半，保留部位觀察後續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觸發條件中最嚴重者決定賣出比例：50%；限價取最近價 × 0.99以提高成交機率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4 股；預估稅費 47 元</w:t>
      </w:r>
    </w:p>
    <w:p>
      <w:pPr>
        <w:pStyle w:val="Heading2"/>
      </w:pPr>
      <w:r>
        <w:t>買進【進攻籃】1560 中砂｜0 張 + 217 股｜綜合分數 +0.70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買進中砂217股，因其綜合分數+0.70達進攻籃門檻，一個月預期超額報酬+8.13%，創新高機率79.5%，風險預算允許此張數，停損設在925元。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+0.70 達門檻（+0.30）；一個月模型預期超額報酬排名全市場前 6%、創新高機率 79.5%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79.5%（全市場基準 18.3%，排名前 9%），預期超額報酬 +8.13%（排名前 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-4.7%（52 週高 1060.0，現價 1010.0）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+40.9%、近 60 日 +49.6%，相對大盤 20 日 +36.2%、60 日 +39.4%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0.80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+12.1%、月線相對季線 +18.7%（多頭排列）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72.1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500 張（外資 +801 張、投信 -241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9.09 億元，年增 +30.1%、月增 +1.0%，近 3 月累計年增 +29.0%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100% → 目標金額 8,965,785 元（已持有 5,539,626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9,961,984 元 × 每筆風險 1.5% × 信心係數 1.38（由綜合分數 +0.70 換算）= 205,653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84.57 與距 10 日低點 945.00 的距離 65.00 之較大者 = 84.57 元（進場 1010.00 → 停損 925.00 元，8.4%）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205,653 ÷ 84.57 = 2,432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受「進攻籃單檔上限 25%」限制，下修至 1,425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進攻籃合計超過籃子上限，等比例下修 480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受可用資金限制，實際買 217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1003.17 × (1 + 0.5%) = 1010.0，提高成交機率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取整後：217 股（零股），金額約 219,170 元，佔總資產 2.2%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+0.70 高，信心係數 1.38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79.5%，勝率高可多配置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+30.1%，基本面支撐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使用融資（自備 40%）放大部位：進攻籃允許融資，且融資借款仍在總資產 30% 上限內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日均波動（ATR）4.2%，波動大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已達進攻籃單檔上限，分散風險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隔夜美股：美國國防ETF -0.30%、標普500 -0.06%；預測開盤 -0.68%（開低，命中率 83.5%）、開盤後 +0.04%（震盪）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1060.0 元（距現價 4.7%）即確認創新高，續抱讓獲利奔跑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925.00 元全數賣出 217 股（零股）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1015.91 元</w:t>
      </w:r>
    </w:p>
    <w:p>
      <w:r>
        <w:br w:type="page"/>
      </w:r>
    </w:p>
    <w:p>
      <w:pPr>
        <w:pStyle w:val="Heading1"/>
      </w:pPr>
      <w:r>
        <w:t>七、全市場一個月創新高潛力排行</w:t>
      </w:r>
    </w:p>
    <w:p>
      <w:r>
        <w:rPr>
          <w:rFonts w:ascii="Microsoft JhengHei" w:hAnsi="Microsoft JhengHei" w:eastAsia="Microsoft JhengHei"/>
          <w:b w:val="0"/>
        </w:rPr>
        <w:t>掃描 645 檔流動性足夠的上市櫃股票與 ETF（資料截至 2026-10-12），預測未來 20 個交易日內創 52 週新高的機率與超額報酬。全市場歷史基準創新高率 18.3%。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75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3_開盤前更新_top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訊號「過熱不追」：RSI 或 20 日漲幅超過上限，即使模型分數高也不買，避免全部追高。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創新高機率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預期超額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距高點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營收年增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綜合分數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2408 南亞科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+10.80%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+576.6%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3711 日月光投控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+10.83%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+45.5%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3443 創意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+11.83%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+97.8%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6187 萬潤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86.0%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+11.60%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+109.2%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8046 南電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+57.8%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6174 安碁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86.1%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+8.00%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+32.9%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4958 臻鼎-KY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+9.09%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+36.1%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4912 聯德控股-KY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+9.35%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+48.7%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3265 台星科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+9.62%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3167 大量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電機機械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+6.20%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+172.3%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6122 擎邦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電機機械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83.8%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+9.60%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+16.5%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電機機械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79.5%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+8.13%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+30.1%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6811 宏碁資訊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數位雲端類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81.0%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+6.36%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+97.4%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6870 騰雲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數位雲端類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+12.77%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+12.7%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+8.77%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+64.7%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6278 台表科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+6.69%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+15.9%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3105 穩懋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+10.40%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+30.0%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+9.40%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-12.7%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+40.6%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6691 洋基工程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+5.46%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+114.3%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91.5%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+5.55%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+88.5%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八、美股隔夜與開盤預測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8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3_開盤前更新_u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3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名稱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代號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收盤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日漲跌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5日漲跌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費城半導體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^SOX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12236.79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-2.67%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-7.11%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^IXIC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27245.9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標普500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^GSPC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7807.24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-0.06%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那斯達克期貨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NQ=F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30888.25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-0.71%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VIX恐慌指數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^VIX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15.21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+2.49%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-2.00%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美元兌台幣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TWD=X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31.93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美10年債殖利率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^TNX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5.24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-0.08%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-1.34%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西德州原油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CL=F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93.34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+1.62%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+4.37%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黃金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GC=F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4195.7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+0.94%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日經225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^N225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69030.92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-0.02%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中國大型股ETF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FXI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34.14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輝達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NVDA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226.32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-1.29%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-5.27%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蘋果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AAPL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340.97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+2.43%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微軟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MSFT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541.15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+1.14%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+3.04%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Alphabet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GOOGL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352.72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+1.80%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亞馬遜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AMZN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259.53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-1.11%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+3.23%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742.96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+3.38%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+0.14%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博通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AVGO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354.73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-1.88%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-2.15%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AMD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594.24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-2.28%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-5.94%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台積電ADR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444.35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-1.98%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-8.53%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SMCI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39.98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-4.49%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-7.43%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MU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989.04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-3.88%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-7.04%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高通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QCOM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174.43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-3.52%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安謀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ARM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255.24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-4.15%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-15.73%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戴爾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DELL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576.76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+4.43%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特斯拉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TSLA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378.03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美國生技ETF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XBI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151.4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-3.07%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美國金融ETF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XLF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55.05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美國國防ETF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ITA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206.03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-0.46%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2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3_開盤前更新_pred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方法：Ridge 迴歸，特徵為前一美股交易日的費半、那斯達克期貨、台積電 ADR、VIX、匯率、產業對應美股與前日自身報酬；命中率為樣本外方向命中率，需高於 55% 且高於「永遠猜多數方向」的基準才採用。</w:t>
      </w:r>
    </w:p>
    <w:p>
      <w:pPr>
        <w:pStyle w:val="Heading1"/>
      </w:pPr>
      <w:r>
        <w:t>九、個股新聞事件</w:t>
      </w:r>
    </w:p>
    <w:p>
      <w:r>
        <w:rPr>
          <w:rFonts w:ascii="Microsoft JhengHei" w:hAnsi="Microsoft JhengHei" w:eastAsia="Microsoft JhengHei"/>
          <w:b/>
        </w:rPr>
        <w:t>－ [2330] 台積電ADR跌1.98%（多來源）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美股收盤》油價走高、美光跌3.9％ 美股漲跌互見 台積電ADR跌1.98％ - 自由財經　</w:t>
      </w:r>
      <w:hyperlink r:id="rId3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台積電ADR12日下跌8.96美元跌幅1.98%折台股2834.51元　</w:t>
      </w:r>
      <w:hyperlink r:id="rId2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＋＋ [2408] 南亞科第3季毛利率85.7%創新高，比台積電猛（多來源）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南亞科第3季毛利率85.7% 比台積電猛　</w:t>
      </w:r>
      <w:hyperlink r:id="rId3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〈台股盤前要聞〉南亞科預期DRAM Q4續漲、台達電Q3營收衝1970億元寫新猷　</w:t>
      </w:r>
      <w:hyperlink r:id="rId4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[3711] 日月光投控EPS預估上修至18.98元，目標價755元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鉅亨速報 - Factset 最新調查：日月光投控(3711-TW)EPS預估上修至18.98元，預估目標價為755元　</w:t>
      </w:r>
      <w:hyperlink r:id="rId4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－－ [2360] 致茂爆5859萬元鉅額違約交割（多來源）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台股高檔震盪！致茂驚傳違約交割逾5,859萬元 市場今年來爆26起　</w:t>
      </w:r>
      <w:hyperlink r:id="rId4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致茂爆5859萬元鉅額違約交割 今年上市公司第13起　</w:t>
      </w:r>
      <w:hyperlink r:id="rId4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[00981A] 00981A今配0.63元！年化配息率近9%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00981A今配0.63元！年化配息率近9% 本週21檔ETF「它發近208億奪冠」 - Yahoo新聞　</w:t>
      </w:r>
      <w:hyperlink r:id="rId4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台股週一直接開低，外資提款522億，資金狂掃債券ETF避險（多來源）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美股週一量縮跌多漲少，費半連四黑再挫2.67%，台積電ADR連五跌　</w:t>
      </w:r>
      <w:hyperlink r:id="rId1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通膨隱憂重擊半導體類股！外資提款522億，資金狂掃債券ETF避險-財經焦點情報站 - CMoney投資網誌　</w:t>
      </w:r>
      <w:hyperlink r:id="rId4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[6278] 台表科 外資法人連九買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熱門股－台表科 外資法人連九買 - 中時新聞網　</w:t>
      </w:r>
      <w:hyperlink r:id="rId4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[0050] 元大台灣50 ETF規模破8兆元，前9月爆增107%創新高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台股ETF規模破8兆元 前9月爆增107%創新高　</w:t>
      </w:r>
      <w:hyperlink r:id="rId47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[4958] 臻鼎大股東鴻海申讓5544張終於賣完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警報解除！ 臻鼎大股東鴻海申讓5544張終於賣完　</w:t>
      </w:r>
      <w:hyperlink r:id="rId4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[00878] 00878超車0056，台股9月定期定額十天王出爐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台股9月定期定額十天王出爐！00878超車0056　</w:t>
      </w:r>
      <w:hyperlink r:id="rId4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[0056] 00878超車0056，台股9月定期定額十天王出爐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台股9月定期定額十天王出爐！00878超車0056　</w:t>
      </w:r>
      <w:hyperlink r:id="rId4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[2330] 美光重挫近4%拖累納指，台積電ADR跌近2%（多來源）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沙烏地機場遇襲推升國際油價！美股漲跌互見、 台積電ADR跌近2％　</w:t>
      </w:r>
      <w:hyperlink r:id="rId1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美股收評：道指三連漲，美光重挫近4%拖累納指，財報與通脹考驗將至 - TradingView　</w:t>
      </w:r>
      <w:hyperlink r:id="rId5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美股收盤》油價走高、美光跌3.9％ 美股漲跌互見 台積電ADR跌1.98％ - 自由財經　</w:t>
      </w:r>
      <w:hyperlink r:id="rId3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費半連四黑再挫2.67%，台積電ADR連五跌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美股週一量縮跌多漲少，費半連四黑再挫2.67%，台積電ADR連五跌　</w:t>
      </w:r>
      <w:hyperlink r:id="rId1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道瓊指數小幅走高，因無內存芯片可售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道瓊斯指數小幅走高，因無內存芯片可售 - FXStreet　</w:t>
      </w:r>
      <w:hyperlink r:id="rId5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國內匯市：央行及出口商拋匯力挺，新台幣戲劇性拉升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國內匯市：央行及出口商拋匯力挺，新台幣戲劇性拉升，週一微貶2分守31.9關口 - 富聯網　</w:t>
      </w:r>
      <w:hyperlink r:id="rId5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新台幣續弱恐測32元關卡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新台幣續弱恐測32元關卡- 財經要聞- 工商時報 - 中時新聞網　</w:t>
      </w:r>
      <w:hyperlink r:id="rId5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資金緊張！英特爾、博通齊示警AI發展最大瓶頸（多來源）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資金緊張！英特爾、博通齊示警AI發展最大瓶頸 費半指數跌至三個月低　</w:t>
      </w:r>
      <w:hyperlink r:id="rId2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英特爾與博通執行長示警 融資恐成AI發展最大瓶頸　</w:t>
      </w:r>
      <w:hyperlink r:id="rId5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除息潮6檔高配息ETF買氣爆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10月除息秀強強滾！6檔高配息ETF受益人數創新高、買氣大爆發 - Yahoo股市　</w:t>
      </w:r>
      <w:hyperlink r:id="rId5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除息潮6檔高配息ETF買氣爆- 投資理財- 工商時報 - 中時新聞網　</w:t>
      </w:r>
      <w:hyperlink r:id="rId5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421億紅包雨來了! 21檔台股ETF本週發放股利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421億紅包雨來了! 21檔台股ETF本周發放股利| 金融 - 非凡新聞台　</w:t>
      </w:r>
      <w:hyperlink r:id="rId57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10月除息秀強強滾！6檔高配息ETF受益人數創新高、買氣大爆發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10月除息秀強強滾！6檔高配息ETF受益人數創新高、買氣大爆發 - Yahoo股市　</w:t>
      </w:r>
      <w:hyperlink r:id="rId5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六檔ETF受益人數締新猷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六檔ETF受益人數締新猷 - UDN　</w:t>
      </w:r>
      <w:hyperlink r:id="rId5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台股ETF規模破8兆元 前9月爆增107%創新高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台股ETF規模破8兆元 前9月爆增107%創新高　</w:t>
      </w:r>
      <w:hyperlink r:id="rId47">
        <w:r>
          <w:rPr>
            <w:color w:val="1F5FAD"/>
            <w:u w:val="single"/>
          </w:rPr>
          <w:t>[來源]</w:t>
        </w:r>
      </w:hyperlink>
    </w:p>
    <w:p>
      <w:r>
        <w:br w:type="page"/>
      </w:r>
    </w:p>
    <w:p>
      <w:pPr>
        <w:pStyle w:val="Heading1"/>
      </w:pPr>
      <w:r>
        <w:t>十、投資組合與競賽規則檢查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股數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權重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26.14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26.450000762939453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6.4%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40,416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+2.87%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6.7%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12.949999809265137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4.7%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14,345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58.900001525878906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+2.32%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8.5%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1,639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1084.26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1075.0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17.7%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29.100000381469727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6.0%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1,041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1021.26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1010.0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10.6%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1,150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652.95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674.0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+3.22%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7.8%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1,571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725.94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806.0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+11.03%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12.7%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29.54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29.200000762939453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2365.62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2330.0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檢查項目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56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禁止交易權證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無權證標的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目前持股率 ≥ 70%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 80.3%（建倉期至 10/16，不罰）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執行建議後持股率 ≥ 70%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預估 80.0%（目標 90%）；注意只算實際成交，掛單未成交不算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交易過的標的 ≥ 5（每日收盤追蹤）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已成交 11 檔＋本次建議 = 11 檔；執行後持有 11 檔（第三週 10/19 起才檢查）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總交易筆數 ≥ 10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累計 73 筆＋本次建議 3 筆 = 76 筆；剩餘 33 個交易日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融資借款在自訂上限內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 131,502 元 / 上限 2,988,595 元（總資產 30%）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累積報酬為正（才列入排名）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注意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目前累積報酬 -0.38%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3_開盤前更新_nav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模型健康度與調整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樣本數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實際表現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大盤隔夜跳空方向命中率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84.0%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個股隔夜跳空方向命中率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467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69.4%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一個月推薦：實際平均超額報酬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871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+0.98%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一個月推薦：實際創新高比例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871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42.7%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9"/>
        </w:rPr>
        <w:t>一個月模型滾動回測（4 段時間外樣本）：AUC 0.886；模型前 20 名一個月內創新高比例 88.2%（全市場基準 31.0%）；前 20 名平均超額報酬 +6.70%（平均報酬 +8.85%，同期市場中位數 +2.14%）。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測試期間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AUC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基準創高率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前20名超額報酬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2025-09-12 ~ 2025-12-10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0.911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21.0%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84.5%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+6.02%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2025-12-11 ~ 2026-03-18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0.890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35.0%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95.4%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+12.96%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2026-03-19 ~ 2026-06-15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0.871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50.3%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95.8%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+7.52%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2026-06-16 ~ 2026-09-09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0.870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17.9%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77.0%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+0.29%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注意：股票池以目前流動性篩選，回測存在存活者偏誤，實際表現可能低於回測。</w:t>
      </w:r>
    </w:p>
    <w:p>
      <w:r>
        <w:rPr>
          <w:rFonts w:ascii="Microsoft JhengHei" w:hAnsi="Microsoft JhengHei" w:eastAsia="Microsoft JhengHei"/>
          <w:b/>
        </w:rPr>
        <w:t>近期調整紀錄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2026-10-03：alpha.history_and_recency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2026-10-09：allocation.base_offense</w:t>
      </w:r>
    </w:p>
    <w:p>
      <w:r>
        <w:rPr>
          <w:rFonts w:ascii="Microsoft JhengHei" w:hAnsi="Microsoft JhengHei" w:eastAsia="Microsoft JhengHei"/>
          <w:b w:val="0"/>
        </w:rPr>
        <w:t>目前未偵測到重大失誤，模型參數維持不變。</w:t>
      </w:r>
    </w:p>
    <w:p>
      <w:pPr>
        <w:pStyle w:val="Heading1"/>
      </w:pPr>
      <w:r>
        <w:t>附錄：方法與聲明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所有價格、張數、金額、比例、敏感度皆由程式依公開資料計算；LLM 只負責新聞事件辨識與文字撰寫，並經程式逐一核對數字。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資料來源：Yahoo Finance（美股、全市場日 K）、FinMind（股票清單、三大法人、月營收）、臺灣證券交易所／櫃買中心、鉅亨網、中央社、Yahoo 股市、Google 新聞。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本報告為模擬投資競賽之研究用途，不構成投資建議。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s.google.com/rss/articles/CBMiX0FVX3lxTFBfVHhfRkxmY1BicEcza29vb0trY3BhZENqcGlTSWpSbFJ6WUROZjJVbWdKRnU4MXpaUDFoSGEwYk5PNW5OTHQxQkxYa19KR0ZrZ3Zna3k2VjNaNG1VelJj0gFkQVVfeXFMT2xZVHhsRTFOaGVyc3E2cEJSM0JGNEw0ZHFSbWxvOFFfckk1dElNN21CWElYSi1YV2tjSkZEN2p3UEotNFhZRXI5WGNDTnJkc1NhOTR2NHZ3RndqbzRiVElGd0l2Nw?oc=5" TargetMode="External"/><Relationship Id="rId10" Type="http://schemas.openxmlformats.org/officeDocument/2006/relationships/hyperlink" Target="https://news.google.com/rss/articles/CBMiWkFVX3lxTE5KYW5JMVJVRmllNnhmRDRsTUpOdklnZHc0SUlDMlozajBsM0trR3ZDdkNpRm9uRVRvOF80WXYzU1FVZ0RQcURzWlVwcDc1SW5aYThkbFNDN2lOd9IBX0FVX3lxTE42UkVDZFkzNWY2bXFjZmh4QWx3Vm1NZjZWWWZJSDVIQmhMV2lOVEplb1Q0QUVLRjRyRzkzZFZXOUxHN3h0YUZTSWFEazlEY0V3TVZUaVlsUk56Z3FGVXNB?oc=5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tw.stock.yahoo.com/news/%E7%BE%8E%E8%82%A1%E9%80%B1-%E9%87%8F%E7%B8%AE%E8%B7%8C%E5%A4%9A%E6%BC%B2%E5%B0%91-%E8%B2%BB%E5%8D%8A%E9%80%A3%E5%9B%9B%E9%BB%91%E5%86%8D%E6%8C%AB2-67-%E5%8F%B0%E7%A9%8D%E9%9B%BBadr%E9%80%A3%E4%BA%94%E8%B7%8C-001825193.html" TargetMode="External"/><Relationship Id="rId14" Type="http://schemas.openxmlformats.org/officeDocument/2006/relationships/hyperlink" Target="https://tw.news.yahoo.com/%E6%B2%99%E7%83%8F%E5%9C%B0%E6%A9%9F%E5%A0%B4%E9%81%87%E8%A5%B2%E6%8E%A8%E5%8D%87%E5%9C%8B%E9%9A%9B%E6%B2%B9%E5%83%B9-%E7%BE%8E%E8%82%A1%E6%BC%B2%E8%B7%8C%E4%BA%92%E8%A6%8B-%E5%8F%B0%E7%A9%8D%E9%9B%BBadr%E8%B7%8C%E8%BF%912-232835875.html" TargetMode="External"/><Relationship Id="rId15" Type="http://schemas.openxmlformats.org/officeDocument/2006/relationships/hyperlink" Target="https://www.cna.com.tw/news/afe/202610130008.aspx" TargetMode="External"/><Relationship Id="rId16" Type="http://schemas.openxmlformats.org/officeDocument/2006/relationships/hyperlink" Target="https://news.google.com/rss/articles/CBMiVkFVX3lxTE5hbDBEMDVXRTVsZGItSHh0YUlTQ1B4TlhwQVdfZXhhMFBhSm90T1p5bnVIYlNZczZ6VVBXbkVEYV93ZkZ6WGhDUXlZem9Na09NTmNUZkVn?oc=5" TargetMode="External"/><Relationship Id="rId17" Type="http://schemas.openxmlformats.org/officeDocument/2006/relationships/hyperlink" Target="https://news.google.com/rss/articles/CBMiT0FVX3lxTE5ZTkp6a2JiVFNHVExGb1AtMlpFR1d5VWxSSURRdEcxemM1ajZUdE5Wd0VIMnczRGVpVjZQOTFsc0ZUMHF5aERld3pONXBCYjQ?oc=5" TargetMode="External"/><Relationship Id="rId18" Type="http://schemas.openxmlformats.org/officeDocument/2006/relationships/hyperlink" Target="https://news.google.com/rss/articles/CBMiT0FVX3lxTE9FczdmRFhwMy0wb2pmNTJaOEY5Q1FNbFhKMFcxSlE4V1VNRk9uZGZXUFRTT2h1LWswRk9ObWZlMk9XU0V3Qk9yREg5RnRjLW8?oc=5" TargetMode="External"/><Relationship Id="rId19" Type="http://schemas.openxmlformats.org/officeDocument/2006/relationships/hyperlink" Target="https://news.google.com/rss/articles/CBMiT0FVX3lxTFBOZHJOdUFnM2ZwRjloVEIzS3pudklGcFVZQ3VQWkt4dHU4QldmZjkwdVVXMktGWFhnVGtvQS1hNmJFa0NfTElNNWJLbmt4NWc?oc=5" TargetMode="External"/><Relationship Id="rId20" Type="http://schemas.openxmlformats.org/officeDocument/2006/relationships/hyperlink" Target="https://news.google.com/rss/articles/CBMingJBVV95cUxQdC1PYi16ZDZSaG5kSlRwUkowYWtSUkRjMV9MSzBwa3BhNG40aWxvZ2g2VEpqVUlJbmxqUExFbG1VNTBYdXYxdnlrWDhSLU14WjZ2ODBZdXVZS28zaFJPd2d4N2VVNy10bzFMMVJyZU40WV9sLUdTVUtKVy1TaTVtWTNpaXBXUmF1c0k3WTY0Y0NjTWtMamU1MzFPV25iaWNYSGtrcEoydGFSOVNmUVBmNzRQV2Q2dGZ2NWppUWJvbGVsNDFXU2o0ZmRfYVF5YV8tOVRFUFRmdG1DcUJOdkJyalpuZ1NQbjJGZjZMTjluQy0zYnROdkRtNjF3WFN6Y2JqM2t3YUt2VHhxQnd0dEl1VDFWbWRSZjFPMUpXdGxn?oc=5" TargetMode="External"/><Relationship Id="rId21" Type="http://schemas.openxmlformats.org/officeDocument/2006/relationships/hyperlink" Target="https://news.google.com/rss/articles/CBMiYkFVX3lxTE5LdkFraTFPYm15NFhYTHZ5ZDRiQ1dDVzJTNXFmdktTRGZvZEtLWjhFYTRpc29uWWk1Mkw1aDd3SHpidEFiUFlEX2pSN3lvTjN0eFk5aS1Ba0pGa2EyTjktV1FR0gFnQVVfeXFMUFNwQXJLTXFfRWx3emVrWkxIbi00bmFaUDRNZXBYOGpta2N3YjA3dEI2T1pPRTZwcHduZUZGY3AwNGhiNmJTaUFsczBXQUdZQ3lUci1xZnlDUmdiX3gwcDNlSTdBN0Uwcw?oc=5" TargetMode="External"/><Relationship Id="rId22" Type="http://schemas.openxmlformats.org/officeDocument/2006/relationships/hyperlink" Target="https://news.google.com/rss/articles/CBMiX0FVX3lxTFBWN2hjb0F0N1BOQjlWVmdRbG9Pbk9INGwzVGRuZDNBVGozWEJVV2RhZUJfUHhDcmJ0bUEzb18td2xMNTRqWWNmWWhLaXpRMEhtRUwzc3ZMS2l4NVZYNEUw?oc=5" TargetMode="External"/><Relationship Id="rId23" Type="http://schemas.openxmlformats.org/officeDocument/2006/relationships/hyperlink" Target="https://news.google.com/rss/articles/CBMiT0FVX3lxTE9EcndTbDg2a1Z0Y1FHUzQyakR3MXZNajlFVnVhZXhDbXVLSHZJbjZ3WGpMYy1jYXROUkEzMDRCVUJiNVRGT0NWZkdfQU15bEE?oc=5" TargetMode="External"/><Relationship Id="rId24" Type="http://schemas.openxmlformats.org/officeDocument/2006/relationships/hyperlink" Target="https://news.google.com/rss/articles/CBMiS0FVX3lxTE83R0FXY3E0QTZqclRIU0JDNVh4NHBsMnRLVWZLdzRTdWJWTFVXRDNPNnhYRUVGV3I3UGR0M1ZlUVR5bnBIRG1MMVJ6WQ?oc=5" TargetMode="External"/><Relationship Id="rId25" Type="http://schemas.openxmlformats.org/officeDocument/2006/relationships/hyperlink" Target="https://news.cnyes.com/news/id/6629059" TargetMode="External"/><Relationship Id="rId26" Type="http://schemas.openxmlformats.org/officeDocument/2006/relationships/hyperlink" Target="https://news.cnyes.com/news/id/6629033" TargetMode="External"/><Relationship Id="rId27" Type="http://schemas.openxmlformats.org/officeDocument/2006/relationships/hyperlink" Target="https://news.google.com/rss/articles/CBMiWkFVX3lxTE5YeC1GZXNkZG9FS3M5YnluRXN5QW5QWWpFOUI0Z2NSUUcwc2NQcVY5YnFib2RISjFWaVpsamY1QlBwNkxuUVdTY0JFWHRMU0dwTHFYaGFTYTAtZ9IBX0FVX3lxTE1nY1I2dGtMNktqbDhzMFJwMzBlOUpjS0hiWjREU0VPMDllNVh3WFJjZnhtejJWS0ljdmNhM0RHbGtJV2Eydk5FU1p5VGY1UlZHNUNXTlczUXAwOWRSZ1Bn?oc=5" TargetMode="External"/><Relationship Id="rId28" Type="http://schemas.openxmlformats.org/officeDocument/2006/relationships/hyperlink" Target="https://tw.stock.yahoo.com/news/%E6%99%B6%E5%9C%93%E4%BB%A3%E5%B7%A5%E6%B7%AA%E6%8F%90%E6%AC%BE%E6%A9%9F-%E4%B8%89%E5%A4%A7%E6%B3%95%E4%BA%BA%E7%8B%A0%E8%B3%A3-%E9%80%993%E6%AA%94-4-5%E8%90%AC%E5%BC%B5-133000489.html" TargetMode="External"/><Relationship Id="rId29" Type="http://schemas.openxmlformats.org/officeDocument/2006/relationships/hyperlink" Target="https://tw.stock.yahoo.com/news/%E5%8F%B0%E7%A9%8D%E9%9B%BBadr12%E6%97%A5%E4%B8%8B%E8%B7%8C8-96%E7%BE%8E%E5%85%83%E8%B7%8C%E5%B9%851-98-%E6%8A%98%E5%8F%B0%E8%82%A12834-51%E5%85%83-214137218.html" TargetMode="External"/><Relationship Id="rId30" Type="http://schemas.openxmlformats.org/officeDocument/2006/relationships/hyperlink" Target="https://news.google.com/rss/articles/CBMiWEFVX3lxTE5OZ3ROVUo4cmpVU0t0TXZIeV9FMUlVblg2ZVlPM3ZRVl9wTVJJaWRieWVpQ2g2bFRQLWFpZXozNjU1MkQ3d0RvZmdOTWUzQkx0dFhpazUwUWM?oc=5" TargetMode="External"/><Relationship Id="rId31" Type="http://schemas.openxmlformats.org/officeDocument/2006/relationships/hyperlink" Target="https://news.google.com/rss/articles/CBMiiAFBVV95cUxPSE1zRlI0TmVlckptYldzU3p6bGpvSDdiTnVfazFMd1UtcDFtY1Vja3VLSkJGQ1BpbHdPMXM3WG9LcDBrNjI2a0pYV2FCdVNsZDk5bWtvR1JiU0F0amFCOWJUeDlUZG1aa2pxX1VxRkxDX2U3cHVnQXoyX0NpN1p6NEV5c3VFTW5B?oc=5" TargetMode="External"/><Relationship Id="rId32" Type="http://schemas.openxmlformats.org/officeDocument/2006/relationships/hyperlink" Target="https://www.cna.com.tw/news/afe/202610130002.aspx" TargetMode="External"/><Relationship Id="rId33" Type="http://schemas.openxmlformats.org/officeDocument/2006/relationships/hyperlink" Target="https://news.google.com/rss/articles/CBMicEFVX3lxTE5oOTBGd0p1eHA4X2hIY1NXdHUzakx0cURCVDB1aUd5cjBBRFVWNkNwcTRJQVpyZ192UTB2cWExUmI0Q0R1dHREMGtLbnAyOUNRaVdndzItdlV1aVBqbFIxU3c0SEZBTFlzcjdjbUM3am4?oc=5" TargetMode="External"/><Relationship Id="rId34" Type="http://schemas.openxmlformats.org/officeDocument/2006/relationships/image" Target="media/image3.png"/><Relationship Id="rId35" Type="http://schemas.openxmlformats.org/officeDocument/2006/relationships/image" Target="media/image4.png"/><Relationship Id="rId36" Type="http://schemas.openxmlformats.org/officeDocument/2006/relationships/image" Target="media/image5.png"/><Relationship Id="rId37" Type="http://schemas.openxmlformats.org/officeDocument/2006/relationships/image" Target="media/image6.png"/><Relationship Id="rId38" Type="http://schemas.openxmlformats.org/officeDocument/2006/relationships/hyperlink" Target="https://news.google.com/rss/articles/CBMiX0FVX3lxTFBfaVBVa1hueGswVm5VYThGUFhsZlZpMGdJY2lKQzFqMFpDenRjcE1icVB5b2pSajlLUzZacEJLU2lFNzREeHUyOHpSTWF3bWViZjdGdzFVVm03SU1xUm9v0gFkQVVfeXFMUE5zN2g3blFPNGxCTWFXLWREV0xBTDFtZ0ltSUczdjRqRXhxalhTRF9CbC00czlYRzZVNkwtSWNRYXl1QWxSVE9HM3BwZTYwU3BSVHpnTUR0aGp6aTZVUkVNbnd6bQ?oc=5" TargetMode="External"/><Relationship Id="rId39" Type="http://schemas.openxmlformats.org/officeDocument/2006/relationships/hyperlink" Target="https://tw.news.yahoo.com/%E5%8D%97%E4%BA%9E%E7%A7%91%E7%AC%AC3%E5%AD%A3%E6%AF%9B%E5%88%A9%E7%8E%8785-7-%E6%AF%94%E5%8F%B0%E7%A9%8D%E9%9B%BB%E7%8C%9B-224216438.html" TargetMode="External"/><Relationship Id="rId40" Type="http://schemas.openxmlformats.org/officeDocument/2006/relationships/hyperlink" Target="https://news.cnyes.com/news/id/6628856" TargetMode="External"/><Relationship Id="rId41" Type="http://schemas.openxmlformats.org/officeDocument/2006/relationships/hyperlink" Target="https://news.cnyes.com/news/id/6629084" TargetMode="External"/><Relationship Id="rId42" Type="http://schemas.openxmlformats.org/officeDocument/2006/relationships/hyperlink" Target="https://tw.news.yahoo.com/%E5%8F%B0%E8%82%A1%E9%AB%98%E6%AA%94%E9%9C%87%E7%9B%AA-%E8%87%B4%E8%8C%82%E9%A9%9A%E5%82%B3%E9%81%95%E7%B4%84%E4%BA%A4%E5%89%B2%E9%80%BE5-859%E8%90%AC%E5%85%83-%E5%B8%82%E5%A0%B4%E4%BB%8A%E5%B9%B4%E4%BE%86%E7%88%8626%E8%B5%B7-143349118.html" TargetMode="External"/><Relationship Id="rId43" Type="http://schemas.openxmlformats.org/officeDocument/2006/relationships/hyperlink" Target="https://www.cna.com.tw/news/afe/202610120294.aspx" TargetMode="External"/><Relationship Id="rId44" Type="http://schemas.openxmlformats.org/officeDocument/2006/relationships/hyperlink" Target="https://news.google.com/rss/articles/CBMiyAJBVV95cUxPWVRSNkxkdVZvS3phU0Y4Y3NCcTRUMHJVM3loMFJTeXc2WE9iUHVJNmlhZktjN29Ld09IVDZRWWFEa015Z3BYQ0ZFREpiVm9GZDByUVBURmVlRWNuRTZYX0JPTE9McEUwcncyTVFzbG1BalhjNFExbXlwUFM4cDlSZmRGRkc1b0NRTGNPLWdfNVFCbjZ6cVo0WjhzWGNzLWxsd1gwSXBVTUpKb3RteW1pVlY3ZDhhS3ZFZm9PQVdHd2Z0LVZGaFA4WE9ORVJMcUR3Szk4N25hUWRlRGxSTTNWU3ZJc3lQRmYwUWpXTndkbWQ0cEpGcFloTkRRd211akwxQWNYUW9MYTlWQk1STl9kdnkzMHdzQjhoZGRhUlJzNzJXb1duMFFkOThmU0pMM0x5OUVzcExLUm1IWjdoUk5lRmV4WnVUd2Iz?oc=5" TargetMode="External"/><Relationship Id="rId45" Type="http://schemas.openxmlformats.org/officeDocument/2006/relationships/hyperlink" Target="https://news.google.com/rss/articles/CBMiggFBVV95cUxORVBZNWZGSmZxSU11akVsZlZFRmpUY19iM1lBbzJ6R1N6aWZHS1V6RFVuQmgxY2hEVlUzSUxzaFpoTWt5VHBPVU9sSUQzRFJtR3FDQjNmRk02Y0VyaU5tNlcyTFp0OUtEckN6UnJaSWFvODYxRHhrRjRzTHhFZm8xUkh3?oc=5" TargetMode="External"/><Relationship Id="rId46" Type="http://schemas.openxmlformats.org/officeDocument/2006/relationships/hyperlink" Target="https://news.google.com/rss/articles/CBMia0FVX3lxTE9UUE9oSVk3ZjJxcDRDTkFZSFBnemhpNC1CQjVzRG05X1ptNjBmNVhNeHZQek9TTTBTYXN3WS1hOU9uZjlfeEJYZTYwMTBBRTZSaE93TTJMSWdMVDRMVUlBbFNicWhkYXgzTE5Z?oc=5" TargetMode="External"/><Relationship Id="rId47" Type="http://schemas.openxmlformats.org/officeDocument/2006/relationships/hyperlink" Target="https://tw.news.yahoo.com/%E5%8F%B0%E8%82%A1etf%E8%A6%8F%E6%A8%A1%E7%A0%B48%E5%85%86%E5%85%83-%E5%89%8D9%E6%9C%88%E7%88%86%E5%A2%9E107-%E5%89%B5%E6%96%B0%E9%AB%98-190035647.html" TargetMode="External"/><Relationship Id="rId48" Type="http://schemas.openxmlformats.org/officeDocument/2006/relationships/hyperlink" Target="https://tw.news.yahoo.com/%E8%AD%A6%E5%A0%B1%E8%A7%A3%E9%99%A4-%E8%87%BB%E9%BC%8E%E5%A4%A7%E8%82%A1%E6%9D%B1%E9%B4%BB%E6%B5%B7%E7%94%B3%E8%AE%935544%E5%BC%B5%E7%B5%82%E6%96%BC%E8%B3%A3%E5%AE%8C-124911835.html" TargetMode="External"/><Relationship Id="rId49" Type="http://schemas.openxmlformats.org/officeDocument/2006/relationships/hyperlink" Target="https://tw.news.yahoo.com/%E5%8F%B0%E8%82%A19%E6%9C%88%E5%AE%9A%E6%9C%9F%E5%AE%9A%E9%A1%8D%E5%8D%81%E5%A4%A9%E7%8E%8B%E5%87%BA%E7%88%90-00878%E8%B6%85%E8%BB%8A0056-163059390.html" TargetMode="External"/><Relationship Id="rId50" Type="http://schemas.openxmlformats.org/officeDocument/2006/relationships/hyperlink" Target="https://news.google.com/rss/articles/CBMiZEFVX3lxTE1LT0d0WGl2b2lPdHJQY1VkMUMxTFJvbE10SU5pcVZOeWEtVzBqTnBHTGk3eU0xU0RrLXFvRzdZZE12VXAtNHNpNmswZGM3NTVrWXExTFNXbmxCY3RXYk5uTnRROWg?oc=5" TargetMode="External"/><Relationship Id="rId51" Type="http://schemas.openxmlformats.org/officeDocument/2006/relationships/hyperlink" Target="https://news.google.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?oc=5" TargetMode="External"/><Relationship Id="rId52" Type="http://schemas.openxmlformats.org/officeDocument/2006/relationships/hyperlink" Target="https://news.google.com/rss/articles/CBMijwFBVV95cUxNaEFVRndPOU1GX1k5d3dueVl3N1I4M1FwTVZGSTFUekxNSWZwZEZ3S0l2eHcyaVJ5X0lVaWxDcXpGUjJGZ2xkRzFWQWhraHhvMGNiSTMxTl94bi15Qjg2NDlxdXctancydHVNdEZEOGZvakptMUlvYmNWR2tPeDFlbkhnYzlSMGx5a3lUSnQ3aw?oc=5" TargetMode="External"/><Relationship Id="rId53" Type="http://schemas.openxmlformats.org/officeDocument/2006/relationships/hyperlink" Target="https://news.google.com/rss/articles/CBMia0FVX3lxTFBQV0JpZm13RE80U0p3YVNta2FYeW1BQTk0dmtZaDA5ZnZnM1NscWJBd0Z3NnV4b28yYW40YmpZTHBEZldIdDJ0bE5UbjBQMzhMbGFWcl9HRGtET2xQNUg5bDFheS1iT0dDMGZZ?oc=5" TargetMode="External"/><Relationship Id="rId54" Type="http://schemas.openxmlformats.org/officeDocument/2006/relationships/hyperlink" Target="https://www.cna.com.tw/news/aopl/202610120280.aspx" TargetMode="External"/><Relationship Id="rId55" Type="http://schemas.openxmlformats.org/officeDocument/2006/relationships/hyperlink" Target="https://news.google.com/rss/articles/CBMi-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?oc=5" TargetMode="External"/><Relationship Id="rId56" Type="http://schemas.openxmlformats.org/officeDocument/2006/relationships/hyperlink" Target="https://news.google.com/rss/articles/CBMia0FVX3lxTFBUV2pnTkJKVU1fWDB2dW51SWpEUjZnVnRwY3ZubEpFNl8wTmtQQk1GRFhXTVd4NnRhN0dMNGFZRUpBWEtsNm82MDNlN3ctUTJhWl9wWlliOHZkRGVPTDctdllaRld2aXRFVDJF?oc=5" TargetMode="External"/><Relationship Id="rId57" Type="http://schemas.openxmlformats.org/officeDocument/2006/relationships/hyperlink" Target="https://news.google.com/rss/articles/CBMiW0FVX3lxTE15NTk2RVQwRHJLWXZ1VHpHdmxPWFhXVmYzbEFVV0NwRW9wT0Vub1RVaGl3Z0lhbDNlNHJZeXNQRWNLZk5qbFgtdVFwaUtVd3FlVF9WR2xyZzlzYlU?oc=5" TargetMode="External"/><Relationship Id="rId58" Type="http://schemas.openxmlformats.org/officeDocument/2006/relationships/hyperlink" Target="https://news.google.com/rss/articles/CBMiU0FVX3lxTE1KMFZOdGNuSDAtWUVrMml1YVVNcExaUi1mYTNmdG1ER29XY1RPcVIxNkdVQnJ0OGZQNWN1akZDeUVfS0VCZGZ3cE5hYVFCYTdFNVFB0gFYQVVfeXFMTUF1SjYyZk11Z0d0VVdiVUJXUnp5OWh4ckYwaERtREJ4TEpsQVhNR3dGYzFqZGxQTGV5M29ORUdxT0dLa0ZQR3NFN3libEI1U2tBSGRGY3RRWg?oc=5" TargetMode="External"/><Relationship Id="rId59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