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2026-10-07　產出時間 2026-10-07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四大指數齊揚，標普500首度站上7800點創高，那斯達克與費城半導體皆收紅，台積電ADR卻跌0.72%。美元兌台幣微幅貶值，美10年債殖利率回落，原油與黃金小幅上揚。國內方面，台股指數逼近5萬點，三大法人買超367.4億元，市場氛圍偏多。</w:t>
      </w:r>
    </w:p>
    <w:p>
      <w:r>
        <w:rPr>
          <w:rFonts w:ascii="Microsoft JhengHei" w:hAnsi="Microsoft JhengHei" w:eastAsia="Microsoft JhengHei"/>
          <w:b/>
        </w:rPr>
        <w:t>今日台股開盤預測開低0.11%，但預測開盤後續強0.33%，模型開低命中率80.2%。綜合美股強勢與台股法人買超，預期盤中將維持震盪向上，但需留意開盤跳空幅度。（08:20 更新：那斯達克期貨 31491.0，+0.55%）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10,180,130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今日進攻籃佔76.5%，穩健籃13.5%，ETF籃10%。此為綠燈強勢下的調整，進攻比例提高至85%的股票內部配置，因大盤站上月線與季線、20日漲幅+8.4%，資金優先給進攻個股，ETF籃從基準15%調降至10%。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+8.4%），積極進攻 → 進攻籃 85%（已持續 35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1,236,886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3,186,657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31.3%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916,212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1,017,954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7,009,020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4,624,709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2,407,872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69.1%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71.9、20 日漲跌 +8.41%、距季線 +9.25%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5534 長虹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009803 玉山市值動能50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4743 合一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619 股（零股），加碼後共 1 張又 645 股（共 1,645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177 股（零股），加碼後共 1 張又 177 股（共 1,177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27.05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-5.66%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20 張又 583 股（共 20,583 股），加碼後共 41 張又 111 股（共 41,111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571 股（共 1,571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60,624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60 張又 624 股（共 60,624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35 張又 251 股（共 35,251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14 張又 345 股（共 14,345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景碩：加碼｜加買 619 股（零股），加碼後共 1 張又 645 股（共 1,645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1%、創新高機率 85.6%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85.6%（全市場基準 20.8%，排名前 6%），預期超額報酬 +14.86%（排名前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1150.0，現價 1070.0）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1.47（由綜合分數 +0.78 換算）= 225,044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取整後：619 股（零股），金額約 671,615 元，佔總資產 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976.0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958.0（距今 11.7%）→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1170.0（加碼後成本約 1067.15 +10%）→ 第 1 段停利，賣出 548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6196 帆宣：加碼｜加買 177 股（零股），加碼後共 1 張又 177 股（共 1,177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+0.63 達門檻（+0.30）；一個月模型預期超額報酬排名全市場前 23%、創新高機率 88.6%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88.6%（全市場基準 20.8%，排名前 6%），預期超額報酬 +4.76%（排名前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-3.1%（52 週高 684.0，現價 663.0）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1.29（由綜合分數 +0.63 換算）= 197,176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取整後：177 股（零股），金額約 118,590 元，佔總資產 1.2%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605.07（距今 9.6%）→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718.0（加碼後成本約 652.94 +10%）→ 第 1 段停利，賣出 392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3591 艾笛森：加碼｜加買 20 張又 583 股（共 20,583 股），加碼後共 41 張又 111 股（共 41,111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2%、創新高機率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46.0%（全市場基準 20.8%，排名前 24%），預期超額報酬 +12.91%（排名前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-18.9%（52 週高 33.34，現價 27.05）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1.36（由綜合分數 +0.69 換算）= 207,484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取整後：20 張又 583 股（共 20,583 股），金額約 560,887 元，佔總資產 5.5%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25.8（距今 4.8%）→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30.75（加碼後成本約 27.96 +10%）→ 第 1 段停利，賣出 13 張又 702 股（共 13,702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6213 聯茂：續抱｜維持 1 張又 571 股（共 1,571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+16.20%、創新高機率 94.0%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597.0（距今 31.8%）→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523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818.0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+7.85%、創新高機率 94.2%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893.0（距今 15.3%）→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2889 國票金：續抱｜維持 60 張又 624 股（共 60,624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+1.33%、收正報酬機率 56.3%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15.32（距今 5.7%）→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16.95（成本 +6%）→ 第 1 段停利，賣出 20 張又 205 股（共 20,205 股）</w:t>
      </w:r>
    </w:p>
    <w:p>
      <w:pPr>
        <w:pStyle w:val="Heading2"/>
      </w:pPr>
      <w:r>
        <w:t>5880 合庫金：續抱｜維持 35 張又 251 股（共 35,251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+0.10，未觸發賣出條件（≤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+1.40%、收正報酬機率 65.5%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25.19（距今 3.0%）→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27.7（成本 +6%）→ 第 1 段停利，賣出 11 張又 749 股（共 11,749 股）</w:t>
      </w:r>
    </w:p>
    <w:p>
      <w:pPr>
        <w:pStyle w:val="Heading2"/>
      </w:pPr>
      <w:r>
        <w:t>2915 潤泰全：續抱｜維持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+3.11%、收正報酬機率 60.2%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55.38（距今 4.0%）→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61.0（成本 +6%）→ 第 1 段停利，賣出 4 張又 781 股（共 4,781 股）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-0.03，未觸發賣出條件（≤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+1.15%、收正報酬機率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12.5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21,281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12.5（距今 2.8%）→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13.7（成本 +6%）→ 第 1 段停利，賣出 12 張又 22 股（共 12,022 股）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12.5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21,281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［提醒｜題材］光電業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同產業集體漲停：聯一光、GIS-KY、冠西電、天鉞電、杭特、欣普羅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［提醒｜題材］化學工業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同產業集體漲停：磐亞、大立、永純、大恭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+82,800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50,082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32 檔、跌停 6 檔（資料日 2026-10-06）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6257 矽格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可能原因（新聞）：矽格(6257)營收查詢｜月營收統計與YOY年增率圖表 - 股市爆料同學會 - CMoney；【11:14 即時新聞】矽格(6257)股價走強，高階測試與法說會成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可能原因（新聞）：【09:16 即時新聞】聯一光(3441) 亮燈漲停，AI光學與軍工題材同受關注 - CMoney投資網誌；「聯一光、亞電」連續亮燈後換誰預備備? - 華冠投顧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1711 永光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可能原因（新聞）：【11:57 即時新聞】永光(1711)股價走強，特用化學與電子化學品表現成盤中焦點 - CMoney；【11:14 即時新聞】永光(1711) 盤中大漲逾8%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可能原因（新聞）：GIS-KY(6456) 個股概覽 | 個股 - 股市 - CMoney；GIS-KY(6456)漲停99.6元！9月營收月增46%，砸50億搶800G光通訊封測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可能原因（新聞）：松川精密(7788)2025股利發放日、除權息日與歷年配息金額 - 股市爆料同學會 - CMoney；【11:50 即時新聞】松川精密(7788)股價走強，市場聚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冠西電(2466)股價拉至漲停，漲停價124.5元，成交833張 - TradingView；【12:37 即時新聞】冠西電(2466)股價走強，市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可能原因（新聞）：【09:34 即時新聞】應廣(6716)強勢大漲逼近漲停，IC設計族群買盤延續-CMoney 研究員 - CMoney投資網誌；應廣攻48V風扇驅動晶片，全年營收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4556 旭然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可能原因（新聞）：【12:17 即時新聞】旭然(4556)股價走強站上123元，短線續攻成盤中焦點 - CMoney投資網誌；4556 旭然- 【最新消息】營收年增維持正數，「過濾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1727 中華化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可能原因（新聞）：利多出盡？中華化結親合資新公司不漲反重挫8% 台塑漲2% - Yahoo股市；營收速報 - 中華化(1727)9月營收2.53億元年增率高達40.38％ - 鉅亨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6538 倉和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可能原因（新聞）：倉和(6538)千張大戶與散戶持股比例，持股籌碼集中度查詢 - 股市爆料同學會 - CMoney；盤中速報 - 倉和(6538)股價殺至跌停，跌停價335.5元，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2236 百達-KY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可能原因（新聞）：2236 百達-KY - 硬碟夾取臂全球市佔55%，希捷東芝趕快來競標吧 - 股市爆料同學會 - CMoney；AI硬碟需求續旺，百達-KY為何股價卻腰斬？財務進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7772 耀穎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可能原因（新聞）：7772 耀穎 - 7772到底替衛星做什麼？ 它不是做衛星本體，也不是做低軌... - 股市爆料同學會 - CMoney；7772 耀穎- 【10/05 產業即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可能原因（新聞）：安碁(6174) 個股概覽 | 個股 - 股市 - CMoney；【09:27 即時新聞】安碁(6174)亮燈漲停，石英振盪器族群買盤集中 - CMoney投資網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可能原因（新聞）：連吞6根跌停！「最慘記憶體股」巨虹自結8月每股虧0.25元 年減逾8成 - Yahoo股市；巨虹(8084)連5根跌停！打入全額交割「有下櫃疑慮」，私募失敗須認列</w:t>
            </w:r>
          </w:p>
        </w:tc>
      </w:tr>
    </w:tbl>
    <w:p/>
    <w:p>
      <w:pPr>
        <w:pStyle w:val="Heading1"/>
      </w:pPr>
      <w:r>
        <w:t>二、為何今日會漲／會跌（2026-10-05）</w:t>
      </w:r>
    </w:p>
    <w:p>
      <w:r>
        <w:rPr>
          <w:rFonts w:ascii="Microsoft JhengHei" w:hAnsi="Microsoft JhengHei" w:eastAsia="Microsoft JhengHei"/>
          <w:b w:val="0"/>
        </w:rPr>
        <w:t>景碩今日上漲4.29%，主要受大盤因素驅動，加權指數上漲2.55%貢獻+4.58%，半導體業中位數持平，個股因素餘額+2.26%。帆宣漲停9.87%，主要為個股特有因素+8.77%，大盤貢獻+3.10%。聯茂漲9.96%，個股特有因素+7.34%為主，大盤貢獻+3.55%。艾笛森下跌1.77%，產業因素-3.11%為主，大盤貢獻+1.61%，個股因素-0.28%。合庫金下跌0.96%，產業因素-3.16%為主，大盤貢獻+0.19%，個股因素+2.01%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開盤前更新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-8,813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-8,607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+46,170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-10,264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+26,025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+106,828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-0.96%（-8,813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-3.16%（-29,094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+2.01%（+18,565 元）：當日三大法人賣超 2,157 張（外資 -2,088、投信 -45、自營商 -24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0.07，貢獻 +0.19%（+1,717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+0.96%（前一晚美股：美國金融ETF +0.06%、美10年債殖利率 +0.76%），開盤後至收盤 -1.89%，開高走低</w:t>
      </w:r>
    </w:p>
    <w:p>
      <w:pPr>
        <w:pStyle w:val="Heading2"/>
      </w:pPr>
      <w:r>
        <w:t>2889 國票金：今日下跌 -0.62%（-6,062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-3.16%（-30,806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+2.39%（+23,358 元）：當日三大法人賣超 5,855 張（外資 -5,715、投信 +0、自營商 -140 張）；成交量為 20 日均量的 0.78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0.06，貢獻 +0.14%（+1,386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+0.06%、美10年債殖利率 +0.76%），開盤後至收盤 -0.93%</w:t>
      </w:r>
    </w:p>
    <w:p>
      <w:pPr>
        <w:pStyle w:val="Heading2"/>
      </w:pPr>
      <w:r>
        <w:t>2845 遠東銀：今日下跌 -0.78%（-3,607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-3.16%（-14,686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+2.18%（+10,126 元）：當日三大法人賣超 5,722 張（外資 -5,514、投信 -53、自營商 -155 張）；成交量為 20 日均量的 0.93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0.08，貢獻 +0.20%（+953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+0.06%、美10年債殖利率 +0.76%），開盤後至收盤 -0.78%</w:t>
      </w:r>
    </w:p>
    <w:p>
      <w:pPr>
        <w:pStyle w:val="Heading2"/>
      </w:pPr>
      <w:r>
        <w:t>2915 潤泰全：今日下跌 -1.04%（-8,607 元），主因為「個股特有因素」（-1.42%）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-1.42%（-11,697 元）：當日三大法人賣超 352 張（外資 -353、投信 +0、自營商 +1 張）；成交量為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0.15，貢獻 +0.37%（+3,090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+0.73%、費城半導體 +2.40%），開盤後至收盤 -1.04%</w:t>
      </w:r>
    </w:p>
    <w:p>
      <w:pPr>
        <w:pStyle w:val="Heading2"/>
      </w:pPr>
      <w:r>
        <w:t>3189 景碩：今日上漲 +4.29%（+46,170 元），主因為「大盤因素」（+4.58%）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1.79，貢獻 +4.58%（+49,291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+0.00%，相對大盤 -2.55%（-27,475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+2.26%（+24,354 元）：當日三大法人買超 1,886 張（外資 +838、投信 +1,150、自營商 -103 張）；成交量為 20 日均量的 1.58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+0.48%（前一晚美股：台積電ADR +2.96%、費城半導體 +2.40%、輝達 +1.34%），開盤後至收盤 +3.79%</w:t>
      </w:r>
    </w:p>
    <w:p>
      <w:pPr>
        <w:pStyle w:val="Heading2"/>
      </w:pPr>
      <w:r>
        <w:t>3591 艾笛森：今日下跌 -1.77%（-10,264 元），主因為「產業因素」（-3.11%）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-0.55%，相對大盤 -3.11%（-18,039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0.63，貢獻 +1.61%（+9,381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-0.28%（-1,606 元）：當日三大法人買超 362 張（外資 +401、投信 +0、自營商 -39 張）；成交量為 20 日均量的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+0.71%（前一晚美股：蘋果 +1.02%、那斯達克 +1.19%），開盤後至收盤 -2.46%，開高走低</w:t>
      </w:r>
    </w:p>
    <w:p>
      <w:pPr>
        <w:pStyle w:val="Heading2"/>
      </w:pPr>
      <w:r>
        <w:t>1560 中砂：今日上漲 +2.46%（+26,025 元），主因為「產業因素」（-3.38%）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-0.83%，相對大盤 -3.38%（-35,717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1.32，貢獻 +3.37%（+35,582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+2.48%（+26,161 元）：當日三大法人買超 188 張（外資 +109、投信 +33、自營商 +46 張）；成交量為 20 日均量的 0.55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+0.49%（前一晚美股：美國國防ETF -0.12%、標普500 +0.73%），開盤後至收盤 +1.96%</w:t>
      </w:r>
    </w:p>
    <w:p>
      <w:pPr>
        <w:pStyle w:val="Heading2"/>
      </w:pPr>
      <w:r>
        <w:t>6196 帆宣：今日上漲 +9.87%（+61,000 元），主因為「個股特有因素」（+8.77%）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+8.77%（+54,190 元）：當日三大法人買超 234 張（外資 +179、投信 -34、自營商 +89 張）；成交量為 20 日均量的 1.70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1.21，貢獻 +3.10%（+19,133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+0.56%，相對大盤 -1.99%（-12,323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+1.62%（前一晚美股：費城半導體 +2.40%、那斯達克 +1.19%），開盤後至收盤 +8.12%</w:t>
      </w:r>
    </w:p>
    <w:p>
      <w:pPr>
        <w:pStyle w:val="Heading2"/>
      </w:pPr>
      <w:r>
        <w:t>6213 聯茂：今日上漲 +9.96%（+106,828 元），主因為「個股特有因素」（+7.34%）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+7.34%（+78,772 元）：當日三大法人買超 134 張（外資 +141、投信 +52、自營商 -60 張）；成交量為 20 日均量的 1.13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1.39，貢獻 +3.55%（+38,038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+1.62%，相對大盤 -0.93%（-9,982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+1.02%（前一晚美股：輝達 +1.34%、費城半導體 +2.40%、蘋果 +1.02%），開盤後至收盤 +8.84%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開盤前更新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無虧損部位需特別處理，進攻籃景碩、聯茂、帆宣、中砂皆持續獲利，可依模型預期適度加碼；穩健籃合庫金、國票金、遠東銀、潤泰全雖有小幅浮動虧損，但均未觸及停損，建議續抱並待反彈。艾笛森為進攻籃中唯一虧損超過5%的股票，但模型仍預期一個月報酬+13.75%，建議續抱並觀察是否觸及停損25.8元才考慮出場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+180,130 元（+1.80%），已實現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+6.16%（約 +627,372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進攻籃最佳替換候選：3443 創意，一個月預期報酬 +19.86%，創新高機率 93.2%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+4.44%，收正報酬機率 72.6%</w:t>
      </w:r>
    </w:p>
    <w:p>
      <w:pPr>
        <w:pStyle w:val="Heading2"/>
      </w:pPr>
      <w:r>
        <w:t>5880 合庫金｜續抱（未實現 -7,125 元，-0.77%）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914,763 元，成本 921,888 元，未實現損益 -7,125 元（-0.77%）；今日損益 -8,813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+1.40%（約 +12,807 元），收正報酬機率 65.5%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0.78%；續抱依模型預期需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+4.44%、收正報酬機率 72.6%），扣除換股成本 0.585%（約 5,351 元）後，需上漲 1.37%，需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25.19 才出場</w:t>
      </w:r>
    </w:p>
    <w:p>
      <w:pPr>
        <w:pStyle w:val="Heading2"/>
      </w:pPr>
      <w:r>
        <w:t>2889 國票金｜續抱（未實現 +10,043 元，+1.03%）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982,109 元，成本 972,066 元，未實現損益 +10,043 元（+1.03%）；今日損益 -6,062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+1.33%（約 +13,062 元），收正報酬機率 56.3%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15.32 才出場</w:t>
      </w:r>
    </w:p>
    <w:p>
      <w:pPr>
        <w:pStyle w:val="Heading2"/>
      </w:pPr>
      <w:r>
        <w:t>2845 遠東銀｜續抱（未實現 -4,296 元，-0.92%）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463,512 元，成本 467,808 元，未實現損益 -4,296 元（-0.92%）；今日損益 -3,607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+1.15%（約 +5,330 元），收正報酬機率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0.93%；續抱依模型預期需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+4.44%、收正報酬機率 72.6%），扣除換股成本 0.585%（約 2,712 元）後，需上漲 1.52%，需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12.5 才出場</w:t>
      </w:r>
    </w:p>
    <w:p>
      <w:pPr>
        <w:pStyle w:val="Heading2"/>
      </w:pPr>
      <w:r>
        <w:t>2915 潤泰全｜續抱（未實現 +502 元，+0.06%）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826,272 元，成本 825,770 元，未實現損益 +502 元（+0.06%）；今日損益 -8,607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+3.11%（約 +25,697 元），收正報酬機率 60.2%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55.38 才出場</w:t>
      </w:r>
    </w:p>
    <w:p>
      <w:pPr>
        <w:pStyle w:val="Heading2"/>
      </w:pPr>
      <w:r>
        <w:t>3189 景碩｜續抱並可加碼（未實現 +13,977 元，+1.29%）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1,097,820 元，成本 1,083,843 元，未實現損益 +13,977 元（+1.29%）；今日損益 +46,170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+15.71%（約 +172,468 元），創新高機率 85.6%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4%、股價在月線之上、虧損未擴大，權重 10.8% 仍低於上限，可逢回加碼攤低成本</w:t>
      </w:r>
    </w:p>
    <w:p>
      <w:pPr>
        <w:pStyle w:val="Heading2"/>
      </w:pPr>
      <w:r>
        <w:t>3591 艾笛森｜續抱（未實現 -33,308 元，-5.66%）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555,282 元，成本 588,590 元，未實現損益 -33,308 元（-5.66%）；今日損益 -10,264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+13.75%（約 +76,351 元），創新高機率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6.00%；續抱依模型預期需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+19.86%、創新高機率 93.2%），扣除換股成本 0.585%（約 3,248 元）後，需上漲 6.62%，需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25.8 才出場</w:t>
      </w:r>
    </w:p>
    <w:p>
      <w:pPr>
        <w:pStyle w:val="Heading2"/>
      </w:pPr>
      <w:r>
        <w:t>1560 中砂｜續抱並可加碼（未實現 +9,101 元，+0.86%）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1,072,230 元，成本 1,063,129 元，未實現損益 +9,101 元（+0.86%）；今日損益 +26,025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+7.85%（約 +84,170 元），創新高機率 94.2%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10.5% 仍低於上限，可逢回加碼攤低成本</w:t>
      </w:r>
    </w:p>
    <w:p>
      <w:pPr>
        <w:pStyle w:val="Heading2"/>
      </w:pPr>
      <w:r>
        <w:t>6196 帆宣｜續抱並可加碼（未實現 +13,075 元，+2.01%）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663,000 元，成本 649,925 元，未實現損益 +13,075 元（+2.01%）；今日損益 +61,000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+5.61%（約 +37,194 元），創新高機率 88.6%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14%、股價在月線之上、虧損未擴大，權重 6.5% 仍低於上限，可逢回加碼攤低成本</w:t>
      </w:r>
    </w:p>
    <w:p>
      <w:pPr>
        <w:pStyle w:val="Heading2"/>
      </w:pPr>
      <w:r>
        <w:t>6213 聯茂｜續抱並可加碼（未實現 +95,920 元，+8.41%）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1,236,377 元，成本 1,140,457 元，未實現損益 +95,920 元（+8.41%）；今日損益 +106,828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+16.20%（約 +200,293 元），創新高機率 94.0%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2%、股價在月線之上、虧損未擴大，權重 12.1%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債殖利率回落帶動科技股續揚，對景碩有正向影響，影響金額+7465元（美元兌台幣因素），決策為支持續抱；國際油價微幅收高，對艾笛森、帆宣、聯茂造成輕度不利，影響金額分別-2776、-5304、-9273元，決策為列入觀察暫不調整；中歐貿易談判事件對景碩、中砂、帆宣、聯茂影響較大，影響金額分別-10978、-10722、-8685、-14960元，決策為嚴守停損並暫停加碼；中國經濟K型化對帆宣有正向影響+3315元，決策為支持續抱；台積電ADR下跌0.72%對景碩、中砂、帆宣、聯茂影響顯著，影響金額分別-16138、-12545、-8951、-14589元，決策為嚴守停損並暫停加碼。</w:t>
      </w:r>
    </w:p>
    <w:p>
      <w:pPr>
        <w:pStyle w:val="Heading2"/>
      </w:pPr>
      <w:r>
        <w:t>美債殖利率回落帶動科技股續揚，美股主要指數收高（短期）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美債殖利率回落油價趨穩! 美股標普那指創高、台積電ADR跌0.72％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美債殖利率回落！科技股領漲美股 台積電ADR卻收跌0.72%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受惠科技股續漲與美債殖利率回落 美股收高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美長債殖利率續徘徊近24年高點，交易員持續加碼做空（中期）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疲弱就業難改拋售預期！美長債殖利率續徘徊近24年高點 交易員持續加碼做空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美元走弱，歐元反彈，美債拋售壓力緩解（短期）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+7,465 元（總資產 +0.07%）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-2.0951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+7,465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〈紐約匯市〉美元走弱 歐元反彈、美債拋售壓力緩解 - 鉅亨網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國際油價微幅收高，中東戰爭未見緩解跡象（中期）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-17,353 元（總資產 -0.17%）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-5,304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中東戰爭未見緩解跡象 國際油價微幅收高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中歐瀕臨貿易戰明起最後談判（中期）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-54,567 元（總資產 -0.54%）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-1,866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-2,479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-10,978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-2,166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-10,722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中歐瀕臨貿易戰明起最後談判- 國際 - 旺得富理財網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中國經濟K型化嚴重，資本錯配加劇（中期）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+6,961 元（總資產 +0.07%）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中國經濟K型化嚴重 IMF新書：資本錯配加劇 - 大紀元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台積電ADR下跌0.72%，折台股3065.60元（短期）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-59,498 元（總資產 -0.58%）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-1,768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-1,653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-2,665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-12,545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-14,589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台積電ADR6日下跌3.50美元跌幅0.72%折台股3065.60元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美債殖利率回落！科技股領漲美股 台積電ADR卻收跌0.72%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新台幣兌美元週二拉尾小升0.7分，收31.781元（短期）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+7,465 元（總資產 +0.07%）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-2.0951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+7,465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國內匯市：亞幣遇壓、台股震盪，新台幣兌美元週二拉尾小升0.7分，收31.781元 - 富聯網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+ 474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347,400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+ 982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96.55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294,174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+ 602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144.65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376,379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+ 708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1,056,780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+ 619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671,615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+ 583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560,887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+ 177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603.0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118,590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1,699,440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+1.80%、距高點回撤 -0.12%、剩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59.6%（模型估計，不是保證）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66 次，命中率 65.2%（基準 63.9%），平均每次 +1.09%（已扣成本）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1,350 點（停損距離）約虧損 540,000 元（總資產 5.3%），可考慮減碼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0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開盤前更新_allo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買進【ETF籃】00692 富邦公司治理｜3 張 + 474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選擇此ETF是因其市場型特性與創新高機率高，買3張474股以符合風險預算，停損設在94.5元，目標漲至106元先賣15%再移動停損。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97.9%（全市場基準 20.8%，排名前 0%），預期超額報酬 +5.43%（排名前 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-0.1%（52 週高 100.1，現價 100.0），正處於創高區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+8.1%、近 60 日 +9.1%，相對大盤 20 日 +1.3%、60 日 -0.5%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+5.2%、月線相對季線 +4.5%（多頭排列）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1,533 張（外資 +138 張、投信 +0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+0.15%（開高，命中率 83.0%）、開盤後 +0.11%（續強）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916,212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1.50（由ETF 分數 +0.99 換算）= 229,053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2.57 與距 10 日低點 94.50 的距離 5.50 之較大者 = 5.50 元（進場 100.00 → 停損 94.50 元，5.5%）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229,053 ÷ 5.50 = 41,646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705 張 × 2%）」限制，下修至 14,094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10,620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100.15 與前一日收盤 100.0 的較低者 = 100.0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474 股（共 3,474 股），金額約 347,400 元，佔總資產 3.4%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79.9%，可提高「正報酬晉級」機率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94.50 元全數賣出 3 張又 474 股（共 3,474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106.0 元（+6%）賣出 1 張又 157 股（共 1,157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112.0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100.38 元</w:t>
      </w:r>
    </w:p>
    <w:p>
      <w:pPr>
        <w:pStyle w:val="Heading2"/>
      </w:pPr>
      <w:r>
        <w:t>買進【ETF籃】00731 復華富時高息低波｜2 張 + 982 股｜綜合分數 +0.98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選擇此高息ETF是因其息差與波動低特性，買2張982股以控制風險，停損設在96.55元，目標漲至104.55元先賣零股再移動停損。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+0.98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77.4%（全市場基準 20.8%，排名前 11%），預期超額報酬 +4.76%（排名前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-1.5%（52 週高 100.2，現價 98.7），正處於創高區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+0.3%、近 60 日 +11.0%，相對大盤 20 日 -6.5%、60 日 +1.4%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+0.6%、月線相對季線 +5.1%（多頭排列）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 張（外資 +85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+0.24%（開高，命中率 63.6%）、開盤後 -0.10%（震盪）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916,212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1.50（由ETF 分數 +0.98 換算）= 229,053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2.06 與距 10 日低點 96.65 的距離 2.00 之較大者 = 2.06 元（進場 98.65 → 停損 96.55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229,053 ÷ 2.06 = 110,960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605 張 × 2%）」限制，下修至 12,098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9,115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98.94 與前一日收盤 98.69999694824219 的較低者 = 98.65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982 股（共 2,982 股），金額約 294,174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+0.98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71.1%，可提高「正報酬晉級」機率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96.55 元全數賣出 2 張又 982 股（共 2,982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104.55 元（+6%）賣出 993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110.45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99.03 元</w:t>
      </w:r>
    </w:p>
    <w:p>
      <w:pPr>
        <w:pStyle w:val="Heading2"/>
      </w:pPr>
      <w:r>
        <w:t>買進【ETF籃】00757 統一FANG+｜2 張 + 602 股｜綜合分數 +0.97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選擇此FANG+ETF是因其科技集中度高與新高機率極佳，買2張602股以分散風險，停損設在140.9元，目標漲至153.3元先賣867股再移動停損。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95.5%（全市場基準 20.8%，排名前 3%），預期超額報酬 +2.67%（排名前 50%）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145.35，現價 144.7），正處於創高區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+2.2%、近 60 日 +10.6%，相對大盤 20 日 -4.6%、60 日 +1.0%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+2.5%（多頭排列）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+0.56%（開高，命中率 71.6%）、開盤後 +0.05%（震盪）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916,212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1.50（由ETF 分數 +0.97 換算）= 229,053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2.99 與距 10 日低點 140.95 的距離 3.70 之較大者 = 3.70 元（進場 144.65 → 停損 140.90 元，2.6%）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229,053 ÷ 3.70 = 61,906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10,557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7,954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145.5 與前一日收盤 144.6999969482422 的較低者 = 144.65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602 股（共 2,602 股），金額約 376,379 元，佔總資產 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68.3%，可提高「正報酬晉級」機率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-2.2%，下檔有限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180 張（外資 -265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140.90 元全數賣出 2 張又 602 股（共 2,602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153.3 元（+6%）賣出 867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162.0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145.21 元</w:t>
      </w:r>
    </w:p>
    <w:p>
      <w:pPr>
        <w:pStyle w:val="Heading2"/>
      </w:pPr>
      <w:r>
        <w:t>買進【進攻籃】1303 南亞｜3 張 + 708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選擇南亞是因其塑膠工業基本面強勁與法人連續買超，買3張708股以符合進攻籃上限，停損設在256.5元，目標漲至313.5元先賣235股再移動停損。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2%、創新高機率 94.3%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94.3%（全市場基準 20.8%，排名前 3%），預期超額報酬 +13.82%（排名前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-2.3%（52 週高 300.0，現價 293.0），正處於創高區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+29.9%、近 60 日 +61.4%，相對大盤 20 日 +23.1%、60 日 +51.8%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+20.4%、月線相對季線 +15.4%（多頭排列）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24,737 張（外資 +8,859 張、投信 +10,794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+0.32%、標普500 +0.58%；預測開盤 +0.75%（開高，命中率 82.6%）、開盤後 -0.01%（震盪）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1.49（由綜合分數 +0.79 換算）= 227,717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30.36 與距 10 日低點 223.00 的距離 62.00 之較大者，但不超過進場價 10%（28.50） = 28.50 元（進場 285.00 → 停損 256.50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227,717 ÷ 28.50 = 7,990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4,282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75.2 &gt; 75 偏熱，不追價：限價設在前一日收盤 293.0 − 0.5×ATR 15.18 = 285.0，等回檔才買（可能當日不成交）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708 股（共 3,708 股），金額約 1,056,780 元，佔總資產 10.4%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94.3%，勝率高可多配置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75.2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300.0 元（距現價 2.3%）即確認創新高，續抱讓獲利奔跑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256.50 元全數賣出 3 張又 708 股（共 3,708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313.5 元（+10%）賣出 1 張又 235 股（共 1,235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342.0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286.67 元</w:t>
      </w:r>
    </w:p>
    <w:p>
      <w:pPr>
        <w:pStyle w:val="Heading2"/>
      </w:pPr>
      <w:r>
        <w:t>買進【進攻籃】3189 景碩｜0 張 + 619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選擇景碩是因其半導體龍頭地位與模型排名前1%，買619股零股以加碼既有部位，停損設在976元，目標漲至1190元先賣206股再移動停損。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1%、創新高機率 85.6%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85.6%（全市場基準 20.8%，排名前 6%），預期超額報酬 +14.86%（排名前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1150.0，現價 1070.0）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+30.6%、近 60 日 +34.6%，相對大盤 20 日 +23.9%、60 日 +25.0%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1.65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+19.7%、月線相對季線 +8.1%（多頭排列）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71.2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7,178 張（外資 +4,215 張、投信 +2,936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51.81 億元，年增 +44.5%、月增 +7.7%，近 3 月累計年增 +40.4%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+0.34%、輝達 +0.14%；預測開盤 +0.76%（開高，命中率 80.4%）、開盤後 +0.09%（震盪）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1.47（由綜合分數 +0.78 換算）= 225,044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112.71 與距 10 日低點 824.00 的距離 261.00 之較大者，但不超過進場價 10%（108.50） = 108.50 元（進場 1085.00 → 停損 976.00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225,044 ÷ 108.50 = 2,074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1,334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1078.12 × (1 + 0.5%) = 1085.0，提高成交機率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取整後：619 股（零股），金額約 671,615 元，佔總資產 6.6%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85.6%，勝率高可多配置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+44.5%，基本面支撐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日均波動（ATR）5.3%，波動大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7.0%）即確認創新高，續抱讓獲利奔跑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976.00 元全數賣出 619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1190.0 元（+10%）賣出 206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1300.0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1091.35 元</w:t>
      </w:r>
    </w:p>
    <w:p>
      <w:pPr>
        <w:pStyle w:val="Heading2"/>
      </w:pPr>
      <w:r>
        <w:t>買進【進攻籃】3591 艾笛森｜20 張 + 583 股｜綜合分數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選擇艾笛森是因其光電業基本面仍具成長空間，買20張583股以維持既有部位，停損設在24.5元，目標漲至29.95元先賣860股再移動停損。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2%、創新高機率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46.0%（全市場基準 20.8%，排名前 24%），預期超額報酬 +12.91%（排名前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-18.9%（52 週高 33.34，現價 27.05）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+9.3%、近 60 日 -7.0%，相對大盤 20 日 +0.8%、60 日 -14.8%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+4.0%、月線相對季線 +3.7%（均線未全面多頭）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1,620 張（外資 +1,626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+0.22%、那斯達克 +0.45%；預測開盤 +0.06%（平盤，命中率 68.7%）、開盤後 +0.05%（震盪）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1.36（由綜合分數 +0.69 換算）= 207,484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3.58 與距 10 日低點 23.30 的距離 3.95 之較大者，但不超過進場價 10%（2.73） = 2.73 元（進場 27.25 → 停損 24.50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207,484 ÷ 2.73 = 76,141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2,217 張 × 2%）」限制，下修至 44,347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23,763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27.07 × (1 + 0.5%) = 27.25，提高成交機率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取整後：20 張又 583 股（共 20,583 股），金額約 560,887 元，佔總資產 5.5%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46.0%，勝率普通故保守配置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18.9%）即確認創新高，續抱讓獲利奔跑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24.50 元全數賣出 20 張又 583 股（共 20,583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29.95 元（+10%）賣出 6 張又 860 股（共 6,860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32.7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27.41 元</w:t>
      </w:r>
    </w:p>
    <w:p>
      <w:pPr>
        <w:pStyle w:val="Heading2"/>
      </w:pPr>
      <w:r>
        <w:t>買進【進攻籃】6196 帆宣｜0 張 + 177 股｜綜合分數 +0.63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選擇帆宣是因其電子業基本面爆發與法人連續買超5日，買177股零股以適度加碼，停損設在603元，目標漲至737元先賣58股再移動停損。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+0.63 達門檻（+0.30）；一個月模型預期超額報酬排名全市場前 23%、創新高機率 88.6%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88.6%（全市場基準 20.8%，排名前 6%），預期超額報酬 +4.76%（排名前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-3.1%（52 週高 684.0，現價 663.0）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+28.5%、近 60 日 +20.8%，相對大盤 20 日 +21.7%、60 日 +11.2%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1.89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+19.6%、月線相對季線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2,652 張（外資 +2,677 張、投信 -34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72.2 億元，年增 +83.9%、月增 -4.0%，近 3 月累計年增 +101.3%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隔夜美股：費城半導體 +0.34%、那斯達克 +0.45%；預測開盤 +0.55%（開高，命中率 79.1%）、開盤後 +0.23%（續強）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1.29（由綜合分數 +0.63 換算）= 197,176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51.29 與距 10 日低點 532.00 的距離 138.00 之較大者，但不超過進場價 10%（67.00） = 67.00 元（進場 670.00 → 停損 603.00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197,176 ÷ 67.00 = 2,943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2,809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1,505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177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666.65 × (1 + 0.5%) = 670.0，提高成交機率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取整後：177 股（零股），金額約 118,590 元，佔總資產 1.2%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+0.63 高，信心係數 1.29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88.6%，勝率高可多配置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+83.9%，基本面支撐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684.0 元（距現價 3.1%）即確認創新高，續抱讓獲利奔跑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603.00 元全數賣出 177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737.0 元（+10%）賣出 58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804.0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673.92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655 檔流動性足夠的上市櫃股票與 ETF（資料截至 2026-10-06），預測未來 20 個交易日內創 52 週新高的機率與超額報酬。全市場歷史基準創新高率 20.8%。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開盤前更新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+14.86%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6505 台塑化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油電燃氣業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+19.01%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6691 洋基工程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開盤前更新_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13217.82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27599.89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7818.93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31495.5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15.01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4190.5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69946.86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333.63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347.68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256.29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738.88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375.81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+6.89%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482.3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+5.55%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1045.56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302.56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380.68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208.26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3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開盤前更新_pr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台股指數逼近5萬點，外資期貨多單減少但台股仍微幅收紅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TWA00 加權指數- 馬年10月6日外資期貨多單減少1792口空單增加721口 - 股市爆料同學會 - CMoney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台股直逼5萬點，法人點名6大AI族群衝鋒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討論牆 | 台股直逼5萬大關！ 法人點名6大AI族群衝鋒 - LINE TODAY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三大法人買超台股367.4億元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三大法人買超台股367.4億元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台股創高逢法人調節！AI與記憶體供應鏈動能延續，威剛營收衝530億新高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台股創高逢法人調節！AI與記憶體供應鏈動能延續，威剛營收衝530億新高-財經焦點情報站 - CMoney投資網誌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台股國慶前再戰50K！法人揭利多一籮筐Q4多頭行情續燒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台股國慶前再戰50K！法人揭利多一籮筐Q4多頭行情續燒- 日報 - 工商時報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台股第4季挑戰5萬點？高檔震盪伺機布局 AI供應鏈迎新一波成長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台股第4季挑戰5萬點？高檔震盪伺機布局 AI供應鏈迎新一波成長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台股ETF資金流大爆發！39檔基金績效翻倍與配息創高，台積電飆天價效應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台股ETF資金流大爆發！39檔基金績效翻倍與配息創高，台積電飆天價效應-財經焦點情報站 - CMoney投資網誌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台股ETF大贏家！外資砸錢「專寵師弟」連13天加碼103萬張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台股ETF大贏家！外資砸錢「專寵師弟」連13天加碼103萬張 瑤池金母也被疼25萬張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台股半導體ETF 零股人數創高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台股半導體ETF 零股人數創高- 投資理財- 工商時報 - 中時新聞網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科技型ETF 春風得意 法人喊話伺機布局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科技型ETF 春風得意 法人喊話伺機布局 - 經濟日報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美股四大指數全面收紅，標普500首度站上7800點創高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【盤前】台股今有望拚5萬點！標普那指創史高助攻 台指期夜盤跌31點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美股重點新聞摘要2026年10月07日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美股重點新聞摘要2026年10月07日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美債殖利率回落油價趨穩! 美股標普那指創高、台積電ADR跌0.72％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美債殖利率回落油價趨穩! 美股標普那指創高、台積電ADR跌0.72％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美債殖利率回落！科技股領漲美股 台積電ADR卻收跌0.72%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美債殖利率回落！科技股領漲美股 台積電ADR卻收跌0.72%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美股開盤4大指數齊上揚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台指期夜盤再創歷史新高！美股開盤4大指數齊上揚 - ETtoday財經雲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美股開紅盤、台指期夜盤一度創新高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快訊／美股開紅盤、台指期夜盤一度創新高 這檔台灣ADR仍下挫 - 三立新聞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美股開紅盤、台指期夜盤一度衝到新高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新／美股開紅盤、台指期夜盤一度衝到新高 - 鏡週刊Mirror Media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美股4大指數齊揚！台指期夜盤「再創歷史新高」 最高飆50265點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美股4大指數齊揚！台指期夜盤「再創歷史新高」 最高飆50265點 - TVBS新聞網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美股太旺現金不香了？貨幣基金吸金減速推升美國短債殖利率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美股太旺現金不香了？貨幣基金吸金減速推升美國短債殖利率 - 鉅亨網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美股早盤／標普、那指刷新盤中新高 輝達再寫新猷 聯電 ADR 跌2%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美股早盤／標普、那指刷新盤中新高 輝達再寫新猷 聯電 ADR 跌2% | 美股動態 | 國際 - 經濟日報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美股早盤Marvell狂飆10%！輝達股價再創新高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美股早盤Marvell狂飆10%！輝達股價再創新高 - Yahoo新聞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美股早盤Marvell狂飆10%！輝達股價再創新高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美股早盤Marvell狂飆10%！輝達股價再創新高 - Yahoo新聞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美股早盤Marvell狂飆10%！輝達股價再創新高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美股早盤Marvell狂飆10%！輝達股價再創新高 - Yahoo新聞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美股早盤Marvell狂飆10%！輝達股價再創新高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美股早盤Marvell狂飆10%！輝達股價再創新高 - Yahoo新聞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25.950000762939453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60,624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12.850000381469727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57.599998474121094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27.049999237060547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77.4%（建倉期至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110.4%（目標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9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45 筆＋本次建議 7 筆 = 52 筆；剩餘 36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1,444,723 元 / 上限 3,054,039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+1.80%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開盤前更新_nav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80.7%（全市場基準 31.0%）；前 20 名平均超額報酬 +6.45%（平均報酬 +8.34%，同期市場中位數 +1.91%）。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2025-09-09 ~ 2025-12-05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2025-12-08 ~ 2026-03-13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2026-03-16 ~ 2026-06-10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2026-06-11 ~ 2026-09-04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tw.news.yahoo.com/%E7%BE%8E%E5%82%B5%E6%AE%96%E5%88%A9%E7%8E%87%E5%9B%9E%E8%90%BD%E6%B2%B9%E5%83%B9%E8%B6%A8%E7%A9%A9-%E7%BE%8E%E8%82%A1%E6%A8%99%E6%99%AE%E9%82%A3%E6%8C%87%E5%89%B5%E9%AB%98-%E5%8F%B0%E7%A9%8D%E9%9B%BBadr%E8%B7%8C0-72-235849069.html" TargetMode="External"/><Relationship Id="rId12" Type="http://schemas.openxmlformats.org/officeDocument/2006/relationships/hyperlink" Target="https://tw.news.yahoo.com/%E7%BE%8E%E5%82%B5%E6%AE%96%E5%88%A9%E7%8E%87%E5%9B%9E%E8%90%BD-%E7%A7%91%E6%8A%80%E8%82%A1%E9%A0%98%E6%BC%B2%E7%BE%8E%E8%82%A1-%E5%8F%B0%E7%A9%8D%E9%9B%BBadr%E5%8D%BB%E6%94%B6%E8%B7%8C0-72-230027332.html" TargetMode="External"/><Relationship Id="rId13" Type="http://schemas.openxmlformats.org/officeDocument/2006/relationships/hyperlink" Target="https://www.cna.com.tw/news/afe/202610070009.aspx" TargetMode="External"/><Relationship Id="rId14" Type="http://schemas.openxmlformats.org/officeDocument/2006/relationships/hyperlink" Target="https://news.google.com/rss/articles/CBMiT0FVX3lxTFA3dUlRSmFSdkJfOGtqU1ZfaGZYZGEwakpscUtFWGlYNi1NUEN5dUw3WHgtQnk0TTNEVndtZXRybkZIdzBtdS12eC1DQkFNYTQ?oc=5" TargetMode="External"/><Relationship Id="rId15" Type="http://schemas.openxmlformats.org/officeDocument/2006/relationships/hyperlink" Target="https://news.google.com/rss/articles/CBMiS0FVX3lxTE1JV2FHYmF5ODhWdmFsQnJpY0NGLTJSQWxEU1hfMmwxODB5bER0SnlpcTROT00zXzVPcVoydFQ3QTZJWV80MldhQjlIYw?oc=5" TargetMode="External"/><Relationship Id="rId16" Type="http://schemas.openxmlformats.org/officeDocument/2006/relationships/hyperlink" Target="https://www.cna.com.tw/news/afe/202610070006.aspx" TargetMode="External"/><Relationship Id="rId17" Type="http://schemas.openxmlformats.org/officeDocument/2006/relationships/hyperlink" Target="https://news.google.com/rss/articles/CBMiakFVX3lxTE8tWkdzdEliQkNnaDdlMFlPRUk3SnJVVlRRaGcyMzI1YjZqcGM1MFFqZWdwaExHRlhaQ0VpWEJnUFNkZVNDN3dWQTBaMVhGS0pvRXE0LU5fY01HaHVLV2Q4NXlpTTdWenc1Vmc?oc=5" TargetMode="External"/><Relationship Id="rId18" Type="http://schemas.openxmlformats.org/officeDocument/2006/relationships/hyperlink" Target="https://news.google.com/rss/articles/CBMiYEFVX3lxTE1nTzhCQ0lZcmF5NzNtV2JGMlZ4OUUwSU82MFRWRkxnUTZPRVRTNjEyaVkwRnQ3cndCendKRk92TjF2UUhzbU1pNFJnVHRfdVFoZ0tIN1NKMmVCOTJDY3ZQS9IBZkFVX3lxTE9mc1plQ0k3YTdSekFnTUN5bzRHWklpdlc3NW43aHpmWDVKNTY3NVpDX3hYUkVkcWhDdzlHaGVQRnp0eUNidTE3dEpwVFlaSTh5eGJGZC1WQ1dTa050bV9adGJhb3NwQQ?oc=5" TargetMode="External"/><Relationship Id="rId19" Type="http://schemas.openxmlformats.org/officeDocument/2006/relationships/hyperlink" Target="https://tw.stock.yahoo.com/news/%E5%8F%B0%E7%A9%8D%E9%9B%BBadr6%E6%97%A5%E4%B8%8B%E8%B7%8C3-50%E7%BE%8E%E5%85%83%E8%B7%8C%E5%B9%850-72-%E6%8A%98%E5%8F%B0%E8%82%A13065-60%E5%85%83-234642550.html" TargetMode="External"/><Relationship Id="rId20" Type="http://schemas.openxmlformats.org/officeDocument/2006/relationships/hyperlink" Target="https://news.google.com/rss/articles/CBMiiAFBVV95cUxNSWdwX00xVHlnWFhOUEFsRHMtRVI1ZE5kMnVSVGRwQ2V6LTdGMnNQaHgyd3VXQUJSUHZxNmNOTll2Z3J3b1BPWDByQjMxOFY5SmdPMmNCcGx2NVFuMExIczl1WGFYYXBWQXI4dU1jY3ltc3V2QUprRHM5T0UxNUUtT3ZQMFJCRFRS?oc=5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hyperlink" Target="https://news.google.com/rss/articles/CBMiWEFVX3lxTE5BTGtHTjRLN3dVSFdadG5Wejdick41aXNkaWdqdUZjWUF6MUJZWGlYNHJzNGlzWWRjS1hBV2lhdkpWRk9aRXRIRlQ0UjN3Nm9RY3J4ZnJEZjQ?oc=5" TargetMode="External"/><Relationship Id="rId26" Type="http://schemas.openxmlformats.org/officeDocument/2006/relationships/hyperlink" Target="https://news.google.com/rss/articles/CBMiZEFVX3lxTFAzWjRjZzJMUlNwd1IyYnJhSEhjaHp3Y3oxMGRCZWY5NUFCNkRHbXBYbWFGQW1CZWE3b0xuRTlYS0Z3bnpQeENUT1AwSjByTjRlb0h1VFVkX3E1UnJhakhiSkVsU0o?oc=5" TargetMode="External"/><Relationship Id="rId27" Type="http://schemas.openxmlformats.org/officeDocument/2006/relationships/hyperlink" Target="https://news.google.com/rss/articles/CBMidEFVX3lxTE1YYnZ6RzUwZUVKZEt0U2pWdVhKVTREVEljQUdmLUJINnFTcXI0LWdrcW1vZ181OHQxanM4QXg0RzZfbDBfTjJPaTRxREd3TlJQY3NiMG93cFNtR3hST3dFXzhGaW1GQ1BpZjRqNC1kOEMyb0l30gFfQVVfeXFMTi16YVhoSzIwb2RwUGl4Yl9DWkxfNWxjWTZnaFI4ZlNIXzY3UlBjbFhHanFoOTBYeXZ6cVdjTDRQR0o5MTY5bHZrWjltc2RVTlFCbjd1SC1nN2lNRUtkRHc?oc=5" TargetMode="External"/><Relationship Id="rId28" Type="http://schemas.openxmlformats.org/officeDocument/2006/relationships/hyperlink" Target="https://news.google.com/rss/articles/CBMiggFBVV95cUxQLTI0R0Nuc0g3LUNPQUhzWXFQUmpkbW5udDI3TUhlNjRBVGM2ejRYWkJFUFJwa1E2ck9ZcjltUERFRWQ2Qzk3RUJUWHFzVXFKdi1SYVE3WVBoY0tqYjZkQTJTdm9EVURuc3VWem9YQjBBbWx3NjFTOXVDZ0ZDMVh0ZTd3?oc=5" TargetMode="External"/><Relationship Id="rId29" Type="http://schemas.openxmlformats.org/officeDocument/2006/relationships/hyperlink" Target="https://news.google.com/rss/articles/CBMiX0FVX3lxTE5vdzFaQTRGSHc5cXZHT01zMHlJaldueGRKR0hEc0I3emJvWE5UVmx2a05ScXk2am0zUEp5VS1rbHl0dDhlaTROaHBhYXJmTGN5SVoxSXB3ZHh2MWRnb3Nn?oc=5" TargetMode="External"/><Relationship Id="rId30" Type="http://schemas.openxmlformats.org/officeDocument/2006/relationships/hyperlink" Target="https://tw.news.yahoo.com/%E5%8F%B0%E8%82%A1%E7%AC%AC4%E5%AD%A3%E6%8C%91%E6%88%B05%E8%90%AC%E9%BB%9E-%E9%AB%98%E6%AA%94%E9%9C%87%E7%9B%AA%E4%BC%BA%E6%A9%9F%E5%B8%83%E5%B1%80-ai%E4%BE%9B%E6%87%89%E9%8F%88%E8%BF%8E%E6%96%B0-%E6%B3%A2%E6%88%90%E9%95%B7-231000910.html" TargetMode="External"/><Relationship Id="rId31" Type="http://schemas.openxmlformats.org/officeDocument/2006/relationships/hyperlink" Target="https://news.google.com/rss/articles/CBMiggFBVV95cUxNbDFmLVlRdE1peEFPa0tULWdnTUp2S1U0NmFfNkxHSlR0bDZvb255M244a3lVSzZ4NVJodk4xWUI1OHZ3NFBwc01jZHlXQ3pIQ2pvV3lRMTEwd1h2M1ZqZ2JnNUhYc1BqN3JoOWtXaEFFOTk1M2taczZ4VnVpeEc2QVpR?oc=5" TargetMode="External"/><Relationship Id="rId32" Type="http://schemas.openxmlformats.org/officeDocument/2006/relationships/hyperlink" Target="https://tw.stock.yahoo.com/news/%E5%8F%B0%E8%82%A1etf%E5%A4%A7%E8%B4%8F%E5%AE%B6-%E5%A4%96%E8%B3%87%E7%A0%B8%E9%8C%A2-%E5%B0%88%E5%AF%B5%E5%B8%AB%E5%BC%9F-%E9%80%A313%E5%A4%A9%E5%8A%A0%E7%A2%BC103%E8%90%AC%E5%BC%B5-%E7%91%A4%E6%B1%A0%E9%87%91%E6%AF%8D%E4%B9%9F%E8%A2%AB%E7%96%BC25%E8%90%AC%E5%BC%B5-230000957.html" TargetMode="External"/><Relationship Id="rId33" Type="http://schemas.openxmlformats.org/officeDocument/2006/relationships/hyperlink" Target="https://news.google.com/rss/articles/CBMia0FVX3lxTE1Fb1ZFZV83T1U3eGloQzFNeURzaVVkaEYyN0N6emQ2dGFPQUMzUWJRaGl1Snk0ZjE5WHZHVzBackVJSE81S2hOT3BiaXY4RXhDaExRR0lDY25PUUszN2VNREFCQW5GRjlfX2VN?oc=5" TargetMode="External"/><Relationship Id="rId34" Type="http://schemas.openxmlformats.org/officeDocument/2006/relationships/hyperlink" Target="https://news.google.com/rss/articles/CBMiX0FVX3lxTFBIOE9xWWphLUM4bnFEUHZmZmpSVU5ONml6aTJfdG0zc1FUVXZvNlEtLWZ5SENYTnkwU18tZV9meU5OR1ZTUkk4MDBrNUJLUGNDVWN3SnZGOTRJN0ZGVE4w0gFfQVVfeXFMUEg4T3FZamEtQzhucURQdmZmalJVTk42aXppMl90bTNzUVRVdm82US0tZnlIQ1hOeTBTXy1lX2Z5Tk5HVlNSSTgwMGs1QktQY0NVY3dKdkY5NEk3RkZUTjA?oc=5" TargetMode="External"/><Relationship Id="rId35" Type="http://schemas.openxmlformats.org/officeDocument/2006/relationships/hyperlink" Target="https://tw.news.yahoo.com/%E7%9B%A4%E5%89%8D-%E5%8F%B0%E8%82%A1%E4%BB%8A%E6%9C%89%E6%9C%9B%E6%8B%9A5%E8%90%AC%E9%BB%9E-%E6%A8%99%E6%99%AE%E9%82%A3%E6%8C%87%E5%89%B5%E5%8F%B2%E9%AB%98%E5%8A%A9%E6%94%BB-%E5%8F%B0%E6%8C%87%E6%9C%9F%E5%A4%9C%E7%9B%A4%E8%B7%8C31%E9%BB%9E-222100012.html" TargetMode="External"/><Relationship Id="rId36" Type="http://schemas.openxmlformats.org/officeDocument/2006/relationships/hyperlink" Target="https://news.cnyes.com/news/id/6622978" TargetMode="External"/><Relationship Id="rId37" Type="http://schemas.openxmlformats.org/officeDocument/2006/relationships/hyperlink" Target="https://news.google.com/rss/articles/CBMiUkFVX3lxTE1za0ZESFpQaWJyT2w5ODRjYXpsUzJTdkR3aFhLSTllaHVWREFJRXpLcVVPWllWM2ZFZWxDS0pEcUVURDRGendMRDNmTnBGQjR2OVHSAVBBVV95cUxQc3FIdTNCM3ZyRnA4SUlhTkJNVXU2YTBYTTdsaldzcXhnU3BzR1BLY1pJd1JCX0duN2FnR2F1RU9hakhyaGM3elhxLVBYUV81Sg?oc=5" TargetMode="External"/><Relationship Id="rId38" Type="http://schemas.openxmlformats.org/officeDocument/2006/relationships/hyperlink" Target="https://news.google.com/rss/articles/CBMiS0FVX3lxTFA1ZHk4VW5jc04waGRNUEttcFllUW93LS1RODJXTDg0ZVNqQ3dZZ0NVLVBMZllfNEVOaXVES1BsTDdJRjhPX0JHb3Zuaw?oc=5" TargetMode="External"/><Relationship Id="rId39" Type="http://schemas.openxmlformats.org/officeDocument/2006/relationships/hyperlink" Target="https://news.google.com/rss/articles/CBMiYkFVX3lxTE1iZVAzVGZsRkx5cmJ0U2VjVWNYT2EwYTgyYVJ0Z3BnSlJvanI5ODhxOW9LZmM4emU2NXBoN2xWZW5xY2NBUFRCR2xSdTl0YkVRM00zdGVyY2Q3Nmw0TGtHc3ln0gFiQVVfeXFMTWJlUDNUZmxGTHlyYnRTZWNVY1hPYTBhODJhUnRncGdKUm9qcjk4OHE5b0tmYzh6ZTY1cGg3bFZlbnFjY0FQVEJHbFJ1OXRiRVEzTTN0ZXJjZDc2bDRMa0dzeWc?oc=5" TargetMode="External"/><Relationship Id="rId40" Type="http://schemas.openxmlformats.org/officeDocument/2006/relationships/hyperlink" Target="https://news.google.com/rss/articles/CBMiT0FVX3lxTE5sTHVIQXdZTkNlVEdYNnpnSml0dlB4Tlp0YlBFU0JWQ2s5SlhVS2dHQ0V1NG1jRDRGQVNuV0tNUkprdE9Ndmo5ZFJ4YnNMekU?oc=5" TargetMode="External"/><Relationship Id="rId41" Type="http://schemas.openxmlformats.org/officeDocument/2006/relationships/hyperlink" Target="https://news.google.com/rss/articles/CBMiT0FVX3lxTFBYMGo1N1NmOGIzS0h4NnE2VGJ1YnBfWVA1ZTQtSUNOdENNY3FkVjZuaHNrdTl4eVM2RUJPeUhkdHJlQ3A0SXFVOEpKeXNDcXc?oc=5" TargetMode="External"/><Relationship Id="rId42" Type="http://schemas.openxmlformats.org/officeDocument/2006/relationships/hyperlink" Target="https://news.google.com/rss/articles/CBMiXEFVX3lxTE55QTUxTjhrbEQ3bHlYT0lTdjNLcnR6bnV1UjhMSjNzSmpKMndYcEUtSDFXSTd0WW1HWE56RVpoOUFMRDhiUUhVTEFsUktDVXpqckp0OFd3MW5NZFQ1?oc=5" TargetMode="External"/><Relationship Id="rId43" Type="http://schemas.openxmlformats.org/officeDocument/2006/relationships/hyperlink" Target="https://news.google.com/rss/articles/CBMiiAJBVV95cUxNbU90OGpOMHdVTDFReXA5eW1ISVNYUHVGSjJFQWtCUlVKTzdjeVBZZTZ3emg2SS1SN3dicEZhaUNZZEtvWFE5M3hSTk9DSG45dHU2Q3ViNnVLV2k1elNrdmFOcnRvMDlTOXY5dDRYLWpzS0NTckpMdENscTFRYmQ4X3JSOUNGTmtPT0s3RUxUdW9paTlJeVFNQkt3R3RMbmF6YzB4RlNDZ3Y1NWotcmZZamhSUVZTMzQzS0ZpNV9NemVRang2c1ZZOG1kOUNrQWc1Y0xfZDJwQWpscm1tNGd6REEyY0cwRGYtYXJNZnA5eThiel9Gb0gzSEJ4bnd4RG5NSDlnMWZ2c0Q?oc=5" TargetMode="External"/><Relationship Id="rId4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