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EE10BC" w:rsidP="00D31D50">
      <w:pPr>
        <w:spacing w:line="220" w:lineRule="atLeast"/>
      </w:pPr>
      <w:proofErr w:type="spellStart"/>
      <w:r>
        <w:t>R</w:t>
      </w:r>
      <w:r>
        <w:rPr>
          <w:rFonts w:hint="eastAsia"/>
        </w:rPr>
        <w:t>edis</w:t>
      </w:r>
      <w:proofErr w:type="spellEnd"/>
      <w:r>
        <w:rPr>
          <w:rFonts w:hint="eastAsia"/>
        </w:rPr>
        <w:t xml:space="preserve"> </w:t>
      </w:r>
      <w:r>
        <w:rPr>
          <w:rFonts w:hint="eastAsia"/>
        </w:rPr>
        <w:t>和</w:t>
      </w:r>
      <w:r>
        <w:rPr>
          <w:rFonts w:hint="eastAsia"/>
        </w:rPr>
        <w:t>mongo</w:t>
      </w:r>
      <w:r>
        <w:rPr>
          <w:rFonts w:hint="eastAsia"/>
        </w:rPr>
        <w:t>扩展</w:t>
      </w:r>
    </w:p>
    <w:p w:rsidR="00FA5AF1" w:rsidRDefault="00FA5AF1" w:rsidP="00D974A0">
      <w:pPr>
        <w:pStyle w:val="a5"/>
        <w:numPr>
          <w:ilvl w:val="0"/>
          <w:numId w:val="1"/>
        </w:numPr>
        <w:spacing w:line="220" w:lineRule="atLeast"/>
        <w:ind w:firstLineChars="0"/>
      </w:pPr>
      <w:r>
        <w:rPr>
          <w:rFonts w:hint="eastAsia"/>
        </w:rPr>
        <w:t>需要找到对应版本的扩展</w:t>
      </w:r>
      <w:r>
        <w:rPr>
          <w:rFonts w:hint="eastAsia"/>
        </w:rPr>
        <w:t>,</w:t>
      </w:r>
      <w:r>
        <w:rPr>
          <w:rFonts w:hint="eastAsia"/>
        </w:rPr>
        <w:t>另外还必须要</w:t>
      </w:r>
      <w:r w:rsidRPr="00FA5AF1">
        <w:t>php_igbinary.dll</w:t>
      </w:r>
      <w:r>
        <w:rPr>
          <w:rFonts w:hint="eastAsia"/>
        </w:rPr>
        <w:t>扩展</w:t>
      </w:r>
    </w:p>
    <w:p w:rsidR="00D974A0" w:rsidRDefault="00D974A0" w:rsidP="00D974A0">
      <w:pPr>
        <w:pStyle w:val="a5"/>
        <w:spacing w:line="220" w:lineRule="atLeast"/>
        <w:ind w:left="360" w:firstLineChars="0" w:firstLine="0"/>
      </w:pPr>
    </w:p>
    <w:p w:rsidR="008077E2" w:rsidRDefault="00D974A0" w:rsidP="00D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s="宋体"/>
          <w:color w:val="333333"/>
          <w:sz w:val="24"/>
          <w:szCs w:val="24"/>
        </w:rPr>
      </w:pPr>
      <w:r w:rsidRPr="00D974A0">
        <w:rPr>
          <w:rFonts w:ascii="微软雅黑" w:hAnsi="微软雅黑" w:cs="宋体" w:hint="eastAsia"/>
          <w:color w:val="333333"/>
          <w:sz w:val="24"/>
          <w:szCs w:val="24"/>
        </w:rPr>
        <w:t>1、时间复杂度</w:t>
      </w:r>
      <w:r w:rsidRPr="00D974A0">
        <w:rPr>
          <w:rFonts w:ascii="微软雅黑" w:hAnsi="微软雅黑" w:cs="宋体" w:hint="eastAsia"/>
          <w:color w:val="333333"/>
          <w:sz w:val="24"/>
          <w:szCs w:val="24"/>
        </w:rPr>
        <w:br/>
      </w:r>
      <w:r w:rsidRPr="00D974A0">
        <w:rPr>
          <w:rFonts w:ascii="微软雅黑" w:hAnsi="微软雅黑" w:cs="宋体" w:hint="eastAsia"/>
          <w:color w:val="333333"/>
          <w:sz w:val="24"/>
          <w:szCs w:val="24"/>
        </w:rPr>
        <w:br/>
        <w:t>（1）时间频度</w:t>
      </w:r>
      <w:r w:rsidRPr="00D974A0">
        <w:rPr>
          <w:rFonts w:ascii="微软雅黑" w:hAnsi="微软雅黑" w:cs="宋体" w:hint="eastAsia"/>
          <w:color w:val="333333"/>
          <w:sz w:val="24"/>
          <w:szCs w:val="24"/>
        </w:rPr>
        <w:br/>
      </w:r>
      <w:r w:rsidRPr="00D974A0">
        <w:rPr>
          <w:rFonts w:ascii="微软雅黑" w:hAnsi="微软雅黑" w:cs="宋体" w:hint="eastAsia"/>
          <w:color w:val="333333"/>
          <w:sz w:val="24"/>
          <w:szCs w:val="24"/>
        </w:rPr>
        <w:br/>
        <w:t>一个算法执行所耗费的时间，从理论上是不能算出来的，必须上机运行测试才能知道。但我们不可能也没有必要对每个算法都上机测试，只需知道哪个算法花费的时间多，哪个算法花费的时间少就可以了。并且一个算法花费的时间与算法中语句的执行次数</w:t>
      </w:r>
      <w:hyperlink r:id="rId7" w:tgtFrame="_blank" w:history="1">
        <w:r w:rsidRPr="00D974A0">
          <w:rPr>
            <w:rFonts w:ascii="微软雅黑" w:hAnsi="微软雅黑" w:cs="宋体" w:hint="eastAsia"/>
            <w:color w:val="3F88BF"/>
            <w:sz w:val="24"/>
            <w:szCs w:val="24"/>
          </w:rPr>
          <w:t>成正比例</w:t>
        </w:r>
      </w:hyperlink>
      <w:r w:rsidRPr="00D974A0">
        <w:rPr>
          <w:rFonts w:ascii="微软雅黑" w:hAnsi="微软雅黑" w:cs="宋体" w:hint="eastAsia"/>
          <w:color w:val="333333"/>
          <w:sz w:val="24"/>
          <w:szCs w:val="24"/>
        </w:rPr>
        <w:t>，哪个算法中语句执行次数多，它花费时间就多。一个算法中的语句执行次数称为语句频度或时间频度。记为T(n)。</w:t>
      </w:r>
      <w:r w:rsidRPr="00D974A0">
        <w:rPr>
          <w:rFonts w:ascii="微软雅黑" w:hAnsi="微软雅黑" w:cs="宋体" w:hint="eastAsia"/>
          <w:color w:val="333333"/>
          <w:sz w:val="24"/>
          <w:szCs w:val="24"/>
        </w:rPr>
        <w:br/>
      </w:r>
      <w:r w:rsidRPr="00D974A0">
        <w:rPr>
          <w:rFonts w:ascii="微软雅黑" w:hAnsi="微软雅黑" w:cs="宋体" w:hint="eastAsia"/>
          <w:color w:val="333333"/>
          <w:sz w:val="24"/>
          <w:szCs w:val="24"/>
        </w:rPr>
        <w:br/>
        <w:t>（2）时间复杂度</w:t>
      </w:r>
      <w:r w:rsidRPr="00D974A0">
        <w:rPr>
          <w:rFonts w:ascii="微软雅黑" w:hAnsi="微软雅黑" w:cs="宋体" w:hint="eastAsia"/>
          <w:color w:val="333333"/>
          <w:sz w:val="24"/>
          <w:szCs w:val="24"/>
        </w:rPr>
        <w:br/>
      </w:r>
      <w:r w:rsidRPr="00D974A0">
        <w:rPr>
          <w:rFonts w:ascii="微软雅黑" w:hAnsi="微软雅黑" w:cs="宋体" w:hint="eastAsia"/>
          <w:color w:val="333333"/>
          <w:sz w:val="24"/>
          <w:szCs w:val="24"/>
        </w:rPr>
        <w:br/>
        <w:t>在刚才提到的时间频度中，n称为问题的规模，当n不断变化时，时间频度T(n)也会不断变化。但有时我们想知道它变化时呈现什么规律。为此，我们引入时间复杂度概念。</w:t>
      </w:r>
      <w:r w:rsidRPr="00D974A0">
        <w:rPr>
          <w:rFonts w:ascii="微软雅黑" w:hAnsi="微软雅黑" w:cs="宋体" w:hint="eastAsia"/>
          <w:color w:val="333333"/>
          <w:sz w:val="24"/>
          <w:szCs w:val="24"/>
        </w:rPr>
        <w:br/>
      </w:r>
      <w:r w:rsidRPr="00D974A0">
        <w:rPr>
          <w:rFonts w:ascii="微软雅黑" w:hAnsi="微软雅黑" w:cs="宋体" w:hint="eastAsia"/>
          <w:color w:val="333333"/>
          <w:sz w:val="24"/>
          <w:szCs w:val="24"/>
        </w:rPr>
        <w:br/>
        <w:t>一般情况下，算法中基本操作重复执行的次数是问题规模n的某个函数，用T(n)表示，若有某个辅助函数f(n),使得当n趋近于无穷大时，T（n)/f(n)的极限值为不等于零的常数，则称f(n)是T(n)的同数量级函数。记作T(n)=O(f(n)),称O(f(n)) 为算法的渐进时间复杂度，简称时间复杂度。</w:t>
      </w:r>
      <w:r w:rsidRPr="00D974A0">
        <w:rPr>
          <w:rFonts w:ascii="微软雅黑" w:hAnsi="微软雅黑" w:cs="宋体" w:hint="eastAsia"/>
          <w:color w:val="333333"/>
          <w:sz w:val="24"/>
          <w:szCs w:val="24"/>
        </w:rPr>
        <w:br/>
      </w:r>
      <w:r w:rsidRPr="00D974A0">
        <w:rPr>
          <w:rFonts w:ascii="微软雅黑" w:hAnsi="微软雅黑" w:cs="宋体" w:hint="eastAsia"/>
          <w:color w:val="333333"/>
          <w:sz w:val="24"/>
          <w:szCs w:val="24"/>
        </w:rPr>
        <w:br/>
        <w:t>在各种不同算法中，若算法中语句执行次数为一个常数，则时间复杂度为O(1),另外，在时间频度不相同时，时间复杂度有可能相同，如T(n)=n2+3n+4与T(n)=4n2+2n+1它们的频度不同，但时间复杂度相同，都为O(n2)。</w:t>
      </w:r>
      <w:r w:rsidRPr="00D974A0">
        <w:rPr>
          <w:rFonts w:ascii="微软雅黑" w:hAnsi="微软雅黑" w:cs="宋体" w:hint="eastAsia"/>
          <w:color w:val="333333"/>
          <w:sz w:val="24"/>
          <w:szCs w:val="24"/>
        </w:rPr>
        <w:br/>
      </w:r>
      <w:r w:rsidRPr="00D974A0">
        <w:rPr>
          <w:rFonts w:ascii="微软雅黑" w:hAnsi="微软雅黑" w:cs="宋体" w:hint="eastAsia"/>
          <w:color w:val="333333"/>
          <w:sz w:val="24"/>
          <w:szCs w:val="24"/>
        </w:rPr>
        <w:br/>
        <w:t>按数量级递增排列，常见的时间复杂度有：</w:t>
      </w:r>
      <w:r w:rsidRPr="00D974A0">
        <w:rPr>
          <w:rFonts w:ascii="微软雅黑" w:hAnsi="微软雅黑" w:cs="宋体" w:hint="eastAsia"/>
          <w:color w:val="333333"/>
          <w:sz w:val="24"/>
          <w:szCs w:val="24"/>
        </w:rPr>
        <w:br/>
      </w:r>
      <w:r w:rsidRPr="00D974A0">
        <w:rPr>
          <w:rFonts w:ascii="微软雅黑" w:hAnsi="微软雅黑" w:cs="宋体" w:hint="eastAsia"/>
          <w:color w:val="333333"/>
          <w:sz w:val="24"/>
          <w:szCs w:val="24"/>
        </w:rPr>
        <w:br/>
        <w:t>常数阶O(1),对数阶O(log2n),线性阶O(n),</w:t>
      </w:r>
    </w:p>
    <w:p w:rsidR="00D974A0" w:rsidRDefault="00D974A0" w:rsidP="00D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s="宋体"/>
          <w:color w:val="333333"/>
          <w:sz w:val="24"/>
          <w:szCs w:val="24"/>
        </w:rPr>
      </w:pPr>
      <w:r w:rsidRPr="00D974A0">
        <w:rPr>
          <w:rFonts w:ascii="微软雅黑" w:hAnsi="微软雅黑" w:cs="宋体" w:hint="eastAsia"/>
          <w:color w:val="333333"/>
          <w:sz w:val="24"/>
          <w:szCs w:val="24"/>
        </w:rPr>
        <w:lastRenderedPageBreak/>
        <w:br/>
      </w:r>
      <w:r w:rsidRPr="00D974A0">
        <w:rPr>
          <w:rFonts w:ascii="微软雅黑" w:hAnsi="微软雅黑" w:cs="宋体" w:hint="eastAsia"/>
          <w:color w:val="333333"/>
          <w:sz w:val="24"/>
          <w:szCs w:val="24"/>
        </w:rPr>
        <w:br/>
        <w:t>线性对数阶O(nlog2n),平方阶O(n2)，立方阶O(n3),...，</w:t>
      </w:r>
      <w:r w:rsidRPr="00D974A0">
        <w:rPr>
          <w:rFonts w:ascii="微软雅黑" w:hAnsi="微软雅黑" w:cs="宋体" w:hint="eastAsia"/>
          <w:color w:val="333333"/>
          <w:sz w:val="24"/>
          <w:szCs w:val="24"/>
        </w:rPr>
        <w:br/>
      </w:r>
      <w:r w:rsidRPr="00D974A0">
        <w:rPr>
          <w:rFonts w:ascii="微软雅黑" w:hAnsi="微软雅黑" w:cs="宋体" w:hint="eastAsia"/>
          <w:color w:val="333333"/>
          <w:sz w:val="24"/>
          <w:szCs w:val="24"/>
        </w:rPr>
        <w:br/>
        <w:t>k次方阶O(</w:t>
      </w:r>
      <w:proofErr w:type="spellStart"/>
      <w:r w:rsidRPr="00D974A0">
        <w:rPr>
          <w:rFonts w:ascii="微软雅黑" w:hAnsi="微软雅黑" w:cs="宋体" w:hint="eastAsia"/>
          <w:color w:val="333333"/>
          <w:sz w:val="24"/>
          <w:szCs w:val="24"/>
        </w:rPr>
        <w:t>nk</w:t>
      </w:r>
      <w:proofErr w:type="spellEnd"/>
      <w:r w:rsidRPr="00D974A0">
        <w:rPr>
          <w:rFonts w:ascii="微软雅黑" w:hAnsi="微软雅黑" w:cs="宋体" w:hint="eastAsia"/>
          <w:color w:val="333333"/>
          <w:sz w:val="24"/>
          <w:szCs w:val="24"/>
        </w:rPr>
        <w:t>),指数阶O(2n)。随着问题规模n的不断增大，上述时间复杂度不断增大，算法的执行效率越低。</w:t>
      </w:r>
    </w:p>
    <w:p w:rsidR="008077E2" w:rsidRDefault="008077E2" w:rsidP="00D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s="宋体"/>
          <w:color w:val="333333"/>
          <w:sz w:val="24"/>
          <w:szCs w:val="24"/>
        </w:rPr>
      </w:pPr>
    </w:p>
    <w:p w:rsidR="008077E2" w:rsidRDefault="008077E2" w:rsidP="00D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olor w:val="333333"/>
          <w:sz w:val="21"/>
          <w:szCs w:val="21"/>
          <w:shd w:val="clear" w:color="auto" w:fill="FFFFFF"/>
        </w:rPr>
      </w:pPr>
      <w:r>
        <w:rPr>
          <w:rFonts w:ascii="微软雅黑" w:hAnsi="微软雅黑" w:hint="eastAsia"/>
          <w:color w:val="333333"/>
          <w:sz w:val="21"/>
          <w:szCs w:val="21"/>
          <w:shd w:val="clear" w:color="auto" w:fill="FFFFFF"/>
        </w:rPr>
        <w:t>O(n)表示时间复杂度，它是衡量一个算法消耗时间的量度</w:t>
      </w:r>
      <w:r>
        <w:rPr>
          <w:rFonts w:ascii="微软雅黑" w:hAnsi="微软雅黑" w:hint="eastAsia"/>
          <w:color w:val="333333"/>
          <w:sz w:val="21"/>
          <w:szCs w:val="21"/>
        </w:rPr>
        <w:br/>
      </w:r>
      <w:r>
        <w:rPr>
          <w:rFonts w:ascii="微软雅黑" w:hAnsi="微软雅黑" w:hint="eastAsia"/>
          <w:color w:val="333333"/>
          <w:sz w:val="21"/>
          <w:szCs w:val="21"/>
        </w:rPr>
        <w:br/>
      </w:r>
      <w:r>
        <w:rPr>
          <w:rFonts w:ascii="微软雅黑" w:hAnsi="微软雅黑" w:hint="eastAsia"/>
          <w:color w:val="333333"/>
          <w:sz w:val="21"/>
          <w:szCs w:val="21"/>
          <w:shd w:val="clear" w:color="auto" w:fill="FFFFFF"/>
        </w:rPr>
        <w:t>如：计算f(x)=x^3+2x^2+5x-6中，随着x的不断趋向极端(即正无穷与负无穷)时,x^3越来越起主导作用，所以我们称这个算法的时间负杂度为O(3)</w:t>
      </w:r>
    </w:p>
    <w:p w:rsidR="00167BD4" w:rsidRDefault="00167BD4" w:rsidP="00D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olor w:val="333333"/>
          <w:sz w:val="21"/>
          <w:szCs w:val="21"/>
          <w:shd w:val="clear" w:color="auto" w:fill="FFFFFF"/>
        </w:rPr>
      </w:pPr>
    </w:p>
    <w:p w:rsidR="00167BD4" w:rsidRPr="00167BD4" w:rsidRDefault="00167BD4" w:rsidP="00167BD4">
      <w:pPr>
        <w:shd w:val="clear" w:color="auto" w:fill="FFFFFF"/>
        <w:adjustRightInd/>
        <w:snapToGrid/>
        <w:spacing w:after="0"/>
        <w:rPr>
          <w:rFonts w:ascii="microsoft yahei" w:eastAsia="宋体" w:hAnsi="microsoft yahei" w:cs="宋体" w:hint="eastAsia"/>
          <w:color w:val="555555"/>
          <w:sz w:val="23"/>
          <w:szCs w:val="23"/>
        </w:rPr>
      </w:pPr>
      <w:r w:rsidRPr="00167BD4">
        <w:rPr>
          <w:rFonts w:ascii="Arial" w:eastAsia="宋体" w:hAnsi="Arial" w:cs="Arial"/>
          <w:b/>
          <w:bCs/>
          <w:color w:val="333333"/>
          <w:sz w:val="23"/>
        </w:rPr>
        <w:t>2.</w:t>
      </w:r>
      <w:r w:rsidRPr="00167BD4">
        <w:rPr>
          <w:rFonts w:ascii="Arial" w:eastAsia="宋体" w:hAnsi="Arial" w:cs="Arial"/>
          <w:b/>
          <w:bCs/>
          <w:color w:val="333333"/>
          <w:sz w:val="23"/>
        </w:rPr>
        <w:t>空间复杂度</w:t>
      </w:r>
    </w:p>
    <w:p w:rsidR="00167BD4" w:rsidRPr="00167BD4" w:rsidRDefault="00167BD4" w:rsidP="00167BD4">
      <w:pPr>
        <w:shd w:val="clear" w:color="auto" w:fill="FFFFFF"/>
        <w:adjustRightInd/>
        <w:snapToGrid/>
        <w:spacing w:after="0"/>
        <w:rPr>
          <w:rFonts w:ascii="microsoft yahei" w:eastAsia="宋体" w:hAnsi="microsoft yahei" w:cs="宋体" w:hint="eastAsia"/>
          <w:color w:val="555555"/>
          <w:sz w:val="23"/>
          <w:szCs w:val="23"/>
        </w:rPr>
      </w:pPr>
      <w:r w:rsidRPr="00167BD4">
        <w:rPr>
          <w:rFonts w:ascii="Arial" w:eastAsia="宋体" w:hAnsi="Arial" w:cs="Arial"/>
          <w:color w:val="000000"/>
          <w:sz w:val="21"/>
          <w:szCs w:val="21"/>
        </w:rPr>
        <w:t xml:space="preserve">一个程序的空间复杂度是指运行完一个程序所需内存的大小。利用程序的空间复杂度，可以对程序的运行所需要的内存多少有个预先估计。一个程序执行时除了需要存储空间和存储本身所使用的指令、常数、变量和输入数据外，还需要一些对数据进行操作的工作单元和存储一些为现实计算所需信息的辅助空间。程序执行时所需存储空间包括以下两部分。　　</w:t>
      </w:r>
    </w:p>
    <w:p w:rsidR="00167BD4" w:rsidRPr="00167BD4" w:rsidRDefault="00167BD4" w:rsidP="00167BD4">
      <w:pPr>
        <w:shd w:val="clear" w:color="auto" w:fill="FFFFFF"/>
        <w:adjustRightInd/>
        <w:snapToGrid/>
        <w:spacing w:after="0"/>
        <w:rPr>
          <w:rFonts w:ascii="microsoft yahei" w:eastAsia="宋体" w:hAnsi="microsoft yahei" w:cs="宋体" w:hint="eastAsia"/>
          <w:color w:val="555555"/>
          <w:sz w:val="23"/>
          <w:szCs w:val="23"/>
        </w:rPr>
      </w:pPr>
      <w:r w:rsidRPr="00167BD4">
        <w:rPr>
          <w:rFonts w:ascii="Arial" w:eastAsia="宋体" w:hAnsi="Arial" w:cs="Arial"/>
          <w:color w:val="000000"/>
          <w:sz w:val="21"/>
          <w:szCs w:val="21"/>
        </w:rPr>
        <w:t>（</w:t>
      </w:r>
      <w:r w:rsidRPr="00167BD4">
        <w:rPr>
          <w:rFonts w:ascii="Arial" w:eastAsia="宋体" w:hAnsi="Arial" w:cs="Arial"/>
          <w:color w:val="000000"/>
          <w:sz w:val="21"/>
          <w:szCs w:val="21"/>
        </w:rPr>
        <w:t>1</w:t>
      </w:r>
      <w:r w:rsidRPr="00167BD4">
        <w:rPr>
          <w:rFonts w:ascii="Arial" w:eastAsia="宋体" w:hAnsi="Arial" w:cs="Arial"/>
          <w:color w:val="000000"/>
          <w:sz w:val="21"/>
          <w:szCs w:val="21"/>
        </w:rPr>
        <w:t>）固定部分。这部分空间的大小与输入</w:t>
      </w:r>
      <w:r w:rsidRPr="00167BD4">
        <w:rPr>
          <w:rFonts w:ascii="Arial" w:eastAsia="宋体" w:hAnsi="Arial" w:cs="Arial"/>
          <w:color w:val="000000"/>
          <w:sz w:val="21"/>
          <w:szCs w:val="21"/>
        </w:rPr>
        <w:t>/</w:t>
      </w:r>
      <w:r w:rsidRPr="00167BD4">
        <w:rPr>
          <w:rFonts w:ascii="Arial" w:eastAsia="宋体" w:hAnsi="Arial" w:cs="Arial"/>
          <w:color w:val="000000"/>
          <w:sz w:val="21"/>
          <w:szCs w:val="21"/>
        </w:rPr>
        <w:t>输出的数据的个数多少、数值无关。主要包括指令空间（即代码空间）、数据空间（常量、简单变量）等所占的空间。这部分属于静态空间。</w:t>
      </w:r>
    </w:p>
    <w:p w:rsidR="00167BD4" w:rsidRPr="00167BD4" w:rsidRDefault="00167BD4" w:rsidP="00167BD4">
      <w:pPr>
        <w:shd w:val="clear" w:color="auto" w:fill="FFFFFF"/>
        <w:adjustRightInd/>
        <w:snapToGrid/>
        <w:spacing w:after="0"/>
        <w:rPr>
          <w:rFonts w:ascii="microsoft yahei" w:eastAsia="宋体" w:hAnsi="microsoft yahei" w:cs="宋体" w:hint="eastAsia"/>
          <w:color w:val="555555"/>
          <w:sz w:val="23"/>
          <w:szCs w:val="23"/>
        </w:rPr>
      </w:pPr>
      <w:r w:rsidRPr="00167BD4">
        <w:rPr>
          <w:rFonts w:ascii="Arial" w:eastAsia="宋体" w:hAnsi="Arial" w:cs="Arial"/>
          <w:color w:val="000000"/>
          <w:sz w:val="21"/>
          <w:szCs w:val="21"/>
        </w:rPr>
        <w:t>（</w:t>
      </w:r>
      <w:r w:rsidRPr="00167BD4">
        <w:rPr>
          <w:rFonts w:ascii="Arial" w:eastAsia="宋体" w:hAnsi="Arial" w:cs="Arial"/>
          <w:color w:val="000000"/>
          <w:sz w:val="21"/>
          <w:szCs w:val="21"/>
        </w:rPr>
        <w:t>2</w:t>
      </w:r>
      <w:r w:rsidRPr="00167BD4">
        <w:rPr>
          <w:rFonts w:ascii="Arial" w:eastAsia="宋体" w:hAnsi="Arial" w:cs="Arial"/>
          <w:color w:val="000000"/>
          <w:sz w:val="21"/>
          <w:szCs w:val="21"/>
        </w:rPr>
        <w:t>）可变空间，这部分空间的主要包括动态分配的空间，以及递归栈所需的空间等。这部分的空间大小与算法有关。</w:t>
      </w:r>
    </w:p>
    <w:p w:rsidR="00167BD4" w:rsidRPr="00167BD4" w:rsidRDefault="00167BD4" w:rsidP="00167BD4">
      <w:pPr>
        <w:shd w:val="clear" w:color="auto" w:fill="FFFFFF"/>
        <w:adjustRightInd/>
        <w:snapToGrid/>
        <w:spacing w:after="0"/>
        <w:rPr>
          <w:rFonts w:ascii="microsoft yahei" w:eastAsia="宋体" w:hAnsi="microsoft yahei" w:cs="宋体" w:hint="eastAsia"/>
          <w:color w:val="555555"/>
          <w:sz w:val="23"/>
          <w:szCs w:val="23"/>
        </w:rPr>
      </w:pPr>
      <w:r w:rsidRPr="00167BD4">
        <w:rPr>
          <w:rFonts w:ascii="Arial" w:eastAsia="宋体" w:hAnsi="Arial" w:cs="Arial"/>
          <w:color w:val="000000"/>
          <w:sz w:val="21"/>
          <w:szCs w:val="21"/>
        </w:rPr>
        <w:t>一个算法所需的存储空间用</w:t>
      </w:r>
      <w:r w:rsidRPr="00167BD4">
        <w:rPr>
          <w:rFonts w:ascii="Arial" w:eastAsia="宋体" w:hAnsi="Arial" w:cs="Arial"/>
          <w:color w:val="000000"/>
          <w:sz w:val="21"/>
          <w:szCs w:val="21"/>
        </w:rPr>
        <w:t>f(n)</w:t>
      </w:r>
      <w:r w:rsidRPr="00167BD4">
        <w:rPr>
          <w:rFonts w:ascii="Arial" w:eastAsia="宋体" w:hAnsi="Arial" w:cs="Arial"/>
          <w:color w:val="000000"/>
          <w:sz w:val="21"/>
          <w:szCs w:val="21"/>
        </w:rPr>
        <w:t>表示。</w:t>
      </w:r>
      <w:r w:rsidRPr="00167BD4">
        <w:rPr>
          <w:rFonts w:ascii="Arial" w:eastAsia="宋体" w:hAnsi="Arial" w:cs="Arial"/>
          <w:color w:val="000000"/>
          <w:sz w:val="21"/>
          <w:szCs w:val="21"/>
        </w:rPr>
        <w:t>S(n)=O(f(n))</w:t>
      </w:r>
      <w:r w:rsidRPr="00167BD4">
        <w:rPr>
          <w:rFonts w:ascii="Arial" w:eastAsia="宋体" w:hAnsi="Arial" w:cs="Arial"/>
          <w:color w:val="000000"/>
          <w:sz w:val="21"/>
          <w:szCs w:val="21"/>
        </w:rPr>
        <w:t xml:space="preserve">　　其中</w:t>
      </w:r>
      <w:r w:rsidRPr="00167BD4">
        <w:rPr>
          <w:rFonts w:ascii="Arial" w:eastAsia="宋体" w:hAnsi="Arial" w:cs="Arial"/>
          <w:color w:val="000000"/>
          <w:sz w:val="21"/>
          <w:szCs w:val="21"/>
        </w:rPr>
        <w:t>n</w:t>
      </w:r>
      <w:r w:rsidRPr="00167BD4">
        <w:rPr>
          <w:rFonts w:ascii="Arial" w:eastAsia="宋体" w:hAnsi="Arial" w:cs="Arial"/>
          <w:color w:val="000000"/>
          <w:sz w:val="21"/>
          <w:szCs w:val="21"/>
        </w:rPr>
        <w:t>为问题的规模，</w:t>
      </w:r>
      <w:r w:rsidRPr="00167BD4">
        <w:rPr>
          <w:rFonts w:ascii="Arial" w:eastAsia="宋体" w:hAnsi="Arial" w:cs="Arial"/>
          <w:color w:val="000000"/>
          <w:sz w:val="21"/>
          <w:szCs w:val="21"/>
        </w:rPr>
        <w:t>S(n)</w:t>
      </w:r>
      <w:r w:rsidRPr="00167BD4">
        <w:rPr>
          <w:rFonts w:ascii="Arial" w:eastAsia="宋体" w:hAnsi="Arial" w:cs="Arial"/>
          <w:color w:val="000000"/>
          <w:sz w:val="21"/>
          <w:szCs w:val="21"/>
        </w:rPr>
        <w:t>表示空间复杂度</w:t>
      </w:r>
    </w:p>
    <w:p w:rsidR="00167BD4" w:rsidRDefault="00167BD4" w:rsidP="00D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s="宋体"/>
          <w:color w:val="333333"/>
          <w:sz w:val="24"/>
          <w:szCs w:val="24"/>
        </w:rPr>
      </w:pPr>
    </w:p>
    <w:p w:rsidR="00E45576" w:rsidRDefault="00E45576" w:rsidP="00D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s="宋体"/>
          <w:color w:val="333333"/>
          <w:sz w:val="24"/>
          <w:szCs w:val="24"/>
        </w:rPr>
      </w:pPr>
      <w:r>
        <w:rPr>
          <w:rFonts w:ascii="微软雅黑" w:hAnsi="微软雅黑" w:cs="宋体" w:hint="eastAsia"/>
          <w:color w:val="333333"/>
          <w:sz w:val="24"/>
          <w:szCs w:val="24"/>
        </w:rPr>
        <w:t>ORM</w:t>
      </w:r>
    </w:p>
    <w:p w:rsidR="00E45576" w:rsidRDefault="00E45576" w:rsidP="00D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s="宋体" w:hint="eastAsia"/>
          <w:color w:val="333333"/>
          <w:sz w:val="24"/>
          <w:szCs w:val="24"/>
        </w:rPr>
      </w:pPr>
      <w:r>
        <w:rPr>
          <w:rFonts w:ascii="微软雅黑" w:hAnsi="微软雅黑" w:cs="宋体" w:hint="eastAsia"/>
          <w:color w:val="333333"/>
          <w:sz w:val="24"/>
          <w:szCs w:val="24"/>
        </w:rPr>
        <w:t>关系模型映射简单的就是说将数据库的表转化成MVC中的模型</w:t>
      </w:r>
    </w:p>
    <w:p w:rsidR="004C089E" w:rsidRDefault="004C089E" w:rsidP="00D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s="宋体" w:hint="eastAsia"/>
          <w:color w:val="333333"/>
          <w:sz w:val="24"/>
          <w:szCs w:val="24"/>
        </w:rPr>
      </w:pPr>
    </w:p>
    <w:p w:rsidR="004C089E" w:rsidRDefault="004C089E" w:rsidP="00D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s="宋体" w:hint="eastAsia"/>
          <w:color w:val="333333"/>
          <w:sz w:val="24"/>
          <w:szCs w:val="24"/>
        </w:rPr>
      </w:pPr>
      <w:r>
        <w:rPr>
          <w:rFonts w:ascii="微软雅黑" w:hAnsi="微软雅黑" w:cs="宋体" w:hint="eastAsia"/>
          <w:color w:val="333333"/>
          <w:sz w:val="24"/>
          <w:szCs w:val="24"/>
        </w:rPr>
        <w:t>哈希表</w:t>
      </w:r>
      <w:r w:rsidR="00AD09E0">
        <w:rPr>
          <w:rFonts w:ascii="微软雅黑" w:hAnsi="微软雅黑" w:cs="宋体" w:hint="eastAsia"/>
          <w:color w:val="333333"/>
          <w:sz w:val="24"/>
          <w:szCs w:val="24"/>
        </w:rPr>
        <w:t>(散列表)</w:t>
      </w:r>
    </w:p>
    <w:p w:rsidR="00C129D0" w:rsidRDefault="00C129D0" w:rsidP="00D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s="宋体" w:hint="eastAsia"/>
          <w:color w:val="333333"/>
          <w:sz w:val="24"/>
          <w:szCs w:val="24"/>
        </w:rPr>
      </w:pPr>
      <w:r>
        <w:rPr>
          <w:rFonts w:ascii="微软雅黑" w:hAnsi="微软雅黑" w:cs="宋体" w:hint="eastAsia"/>
          <w:color w:val="333333"/>
          <w:sz w:val="24"/>
          <w:szCs w:val="24"/>
        </w:rPr>
        <w:t>是根据关键码值(key value)而直接进行访问的数据结构</w:t>
      </w:r>
    </w:p>
    <w:p w:rsidR="00C62C52" w:rsidRPr="00D974A0" w:rsidRDefault="00C62C52" w:rsidP="00D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50" w:after="150" w:line="435" w:lineRule="atLeast"/>
        <w:rPr>
          <w:rFonts w:ascii="微软雅黑" w:hAnsi="微软雅黑" w:cs="宋体"/>
          <w:color w:val="333333"/>
          <w:sz w:val="24"/>
          <w:szCs w:val="24"/>
        </w:rPr>
      </w:pPr>
      <w:r>
        <w:rPr>
          <w:rFonts w:ascii="微软雅黑" w:hAnsi="微软雅黑" w:cs="宋体" w:hint="eastAsia"/>
          <w:color w:val="333333"/>
          <w:sz w:val="24"/>
          <w:szCs w:val="24"/>
        </w:rPr>
        <w:t>它通过把关键码值映射到表中一个位置来访问记录,以加快查找的速度。</w:t>
      </w:r>
    </w:p>
    <w:p w:rsidR="00D974A0" w:rsidRDefault="00D974A0" w:rsidP="00D974A0">
      <w:pPr>
        <w:pStyle w:val="a5"/>
        <w:spacing w:line="220" w:lineRule="atLeast"/>
        <w:ind w:left="360" w:firstLineChars="0" w:firstLine="0"/>
      </w:pPr>
    </w:p>
    <w:sectPr w:rsidR="00D974A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D81" w:rsidRDefault="000E7D81" w:rsidP="00D974A0">
      <w:pPr>
        <w:spacing w:after="0"/>
      </w:pPr>
      <w:r>
        <w:separator/>
      </w:r>
    </w:p>
  </w:endnote>
  <w:endnote w:type="continuationSeparator" w:id="0">
    <w:p w:rsidR="000E7D81" w:rsidRDefault="000E7D81" w:rsidP="00D974A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D81" w:rsidRDefault="000E7D81" w:rsidP="00D974A0">
      <w:pPr>
        <w:spacing w:after="0"/>
      </w:pPr>
      <w:r>
        <w:separator/>
      </w:r>
    </w:p>
  </w:footnote>
  <w:footnote w:type="continuationSeparator" w:id="0">
    <w:p w:rsidR="000E7D81" w:rsidRDefault="000E7D81" w:rsidP="00D974A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B3E99"/>
    <w:multiLevelType w:val="hybridMultilevel"/>
    <w:tmpl w:val="C99E6B40"/>
    <w:lvl w:ilvl="0" w:tplc="65C82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3314"/>
  </w:hdrShapeDefaults>
  <w:footnotePr>
    <w:footnote w:id="-1"/>
    <w:footnote w:id="0"/>
  </w:footnotePr>
  <w:endnotePr>
    <w:endnote w:id="-1"/>
    <w:endnote w:id="0"/>
  </w:endnotePr>
  <w:compat>
    <w:useFELayout/>
  </w:compat>
  <w:rsids>
    <w:rsidRoot w:val="00D31D50"/>
    <w:rsid w:val="000E7D81"/>
    <w:rsid w:val="00167BD4"/>
    <w:rsid w:val="00323B43"/>
    <w:rsid w:val="003D37D8"/>
    <w:rsid w:val="00426133"/>
    <w:rsid w:val="004358AB"/>
    <w:rsid w:val="004C089E"/>
    <w:rsid w:val="00534A93"/>
    <w:rsid w:val="007B7ECC"/>
    <w:rsid w:val="007E4A42"/>
    <w:rsid w:val="008077E2"/>
    <w:rsid w:val="00833794"/>
    <w:rsid w:val="008910FE"/>
    <w:rsid w:val="008B7726"/>
    <w:rsid w:val="008F67CA"/>
    <w:rsid w:val="00AA231B"/>
    <w:rsid w:val="00AD09E0"/>
    <w:rsid w:val="00C129D0"/>
    <w:rsid w:val="00C62C52"/>
    <w:rsid w:val="00D31D50"/>
    <w:rsid w:val="00D974A0"/>
    <w:rsid w:val="00E45576"/>
    <w:rsid w:val="00EE10BC"/>
    <w:rsid w:val="00FA5A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74A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974A0"/>
    <w:rPr>
      <w:rFonts w:ascii="Tahoma" w:hAnsi="Tahoma"/>
      <w:sz w:val="18"/>
      <w:szCs w:val="18"/>
    </w:rPr>
  </w:style>
  <w:style w:type="paragraph" w:styleId="a4">
    <w:name w:val="footer"/>
    <w:basedOn w:val="a"/>
    <w:link w:val="Char0"/>
    <w:uiPriority w:val="99"/>
    <w:semiHidden/>
    <w:unhideWhenUsed/>
    <w:rsid w:val="00D974A0"/>
    <w:pPr>
      <w:tabs>
        <w:tab w:val="center" w:pos="4153"/>
        <w:tab w:val="right" w:pos="8306"/>
      </w:tabs>
    </w:pPr>
    <w:rPr>
      <w:sz w:val="18"/>
      <w:szCs w:val="18"/>
    </w:rPr>
  </w:style>
  <w:style w:type="character" w:customStyle="1" w:styleId="Char0">
    <w:name w:val="页脚 Char"/>
    <w:basedOn w:val="a0"/>
    <w:link w:val="a4"/>
    <w:uiPriority w:val="99"/>
    <w:semiHidden/>
    <w:rsid w:val="00D974A0"/>
    <w:rPr>
      <w:rFonts w:ascii="Tahoma" w:hAnsi="Tahoma"/>
      <w:sz w:val="18"/>
      <w:szCs w:val="18"/>
    </w:rPr>
  </w:style>
  <w:style w:type="paragraph" w:styleId="a5">
    <w:name w:val="List Paragraph"/>
    <w:basedOn w:val="a"/>
    <w:uiPriority w:val="34"/>
    <w:qFormat/>
    <w:rsid w:val="00D974A0"/>
    <w:pPr>
      <w:ind w:firstLineChars="200" w:firstLine="420"/>
    </w:pPr>
  </w:style>
  <w:style w:type="paragraph" w:styleId="HTML">
    <w:name w:val="HTML Preformatted"/>
    <w:basedOn w:val="a"/>
    <w:link w:val="HTMLChar"/>
    <w:uiPriority w:val="99"/>
    <w:semiHidden/>
    <w:unhideWhenUsed/>
    <w:rsid w:val="00D9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D974A0"/>
    <w:rPr>
      <w:rFonts w:ascii="宋体" w:eastAsia="宋体" w:hAnsi="宋体" w:cs="宋体"/>
      <w:sz w:val="24"/>
      <w:szCs w:val="24"/>
    </w:rPr>
  </w:style>
  <w:style w:type="character" w:styleId="a6">
    <w:name w:val="Hyperlink"/>
    <w:basedOn w:val="a0"/>
    <w:uiPriority w:val="99"/>
    <w:semiHidden/>
    <w:unhideWhenUsed/>
    <w:rsid w:val="00D974A0"/>
    <w:rPr>
      <w:color w:val="0000FF"/>
      <w:u w:val="single"/>
    </w:rPr>
  </w:style>
  <w:style w:type="character" w:styleId="a7">
    <w:name w:val="Strong"/>
    <w:basedOn w:val="a0"/>
    <w:uiPriority w:val="22"/>
    <w:qFormat/>
    <w:rsid w:val="00167BD4"/>
    <w:rPr>
      <w:b/>
      <w:bCs/>
    </w:rPr>
  </w:style>
</w:styles>
</file>

<file path=word/webSettings.xml><?xml version="1.0" encoding="utf-8"?>
<w:webSettings xmlns:r="http://schemas.openxmlformats.org/officeDocument/2006/relationships" xmlns:w="http://schemas.openxmlformats.org/wordprocessingml/2006/main">
  <w:divs>
    <w:div w:id="1945380634">
      <w:bodyDiv w:val="1"/>
      <w:marLeft w:val="0"/>
      <w:marRight w:val="0"/>
      <w:marTop w:val="0"/>
      <w:marBottom w:val="0"/>
      <w:divBdr>
        <w:top w:val="none" w:sz="0" w:space="0" w:color="auto"/>
        <w:left w:val="none" w:sz="0" w:space="0" w:color="auto"/>
        <w:bottom w:val="none" w:sz="0" w:space="0" w:color="auto"/>
        <w:right w:val="none" w:sz="0" w:space="0" w:color="auto"/>
      </w:divBdr>
    </w:div>
    <w:div w:id="195397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6%88%90%E6%AD%A3%E6%AF%94%E4%BE%8B&amp;tn=44039180_cpr&amp;fenlei=mv6quAkxTZn0IZRqIHckPjm4nH00T1Y4mvmYujm1uHbzuhu9Ph7h0ZwV5Hcvrjm3rH6sPfKWUMw85HfYnjn4nH6sgvPsT6KdThsqpZwYTjCEQLGCpyw9Uz4Bmy-bIi4WUvYETgN-TLwGUv3EPHmzPH64r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zhaosuji</cp:lastModifiedBy>
  <cp:revision>17</cp:revision>
  <dcterms:created xsi:type="dcterms:W3CDTF">2008-09-11T17:20:00Z</dcterms:created>
  <dcterms:modified xsi:type="dcterms:W3CDTF">2016-10-17T15:11:00Z</dcterms:modified>
</cp:coreProperties>
</file>