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5DB33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项目阐述</w:t>
      </w:r>
    </w:p>
    <w:p w14:paraId="77E44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工业故障检测——人工智能(解释结果)加入——数据分析（CNN）——分析哪一环节出错——针对具体行业需求——客制化——功能方向</w:t>
      </w:r>
    </w:p>
    <w:p w14:paraId="2E7517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示例数据采用美国西储大学轴承数据，进行诊断与预测，dash页面上体现形式</w:t>
      </w:r>
    </w:p>
    <w:p w14:paraId="0F2148BD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创意点</w:t>
      </w:r>
    </w:p>
    <w:p w14:paraId="4B5E40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学习机制</w:t>
      </w:r>
      <w:bookmarkStart w:id="0" w:name="_GoBack"/>
      <w:bookmarkEnd w:id="0"/>
    </w:p>
    <w:p w14:paraId="7E46C2CC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核心功能</w:t>
      </w:r>
    </w:p>
    <w:p w14:paraId="3F39E7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进行故障检测以及预测</w:t>
      </w:r>
    </w:p>
    <w:p w14:paraId="6E16E4F4">
      <w:pPr>
        <w:rPr>
          <w:rFonts w:hint="default"/>
          <w:lang w:val="en-US" w:eastAsia="zh-CN"/>
        </w:rPr>
      </w:pPr>
    </w:p>
    <w:p w14:paraId="41B99B78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技术原理</w:t>
      </w:r>
    </w:p>
    <w:p w14:paraId="282F38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采用CNN算法进行数据诊断与预测，将诊断结果及预测结果可视化到dash页面上。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kY2U2NDhmZTcwOGI4YWU3NzRiODg0YmMyYjhmOTcifQ=="/>
  </w:docVars>
  <w:rsids>
    <w:rsidRoot w:val="39BD2CEE"/>
    <w:rsid w:val="123E3773"/>
    <w:rsid w:val="39BD2CEE"/>
    <w:rsid w:val="58D50111"/>
    <w:rsid w:val="694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187</Characters>
  <Lines>0</Lines>
  <Paragraphs>0</Paragraphs>
  <TotalTime>48</TotalTime>
  <ScaleCrop>false</ScaleCrop>
  <LinksUpToDate>false</LinksUpToDate>
  <CharactersWithSpaces>187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2024-10-18T12:29:00Z</dcterms:created>
  <dc:creator>WPS_1701146293</dc:creator>
  <cp:lastModifiedBy>WPS_1701146293</cp:lastModifiedBy>
  <dcterms:modified xsi:type="dcterms:W3CDTF">2024-10-18T14:10:41Z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2162D5E71F00442584A0B7DB0D6B2CCF_11</vt:lpwstr>
  </property>
</Properties>
</file>