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总体数据</w:t>
      </w:r>
    </w:p>
    <w:tbl>
      <w:tblPr>
        <w:tblStyle w:val="3"/>
        <w:tblW w:w="8280" w:type="dxa"/>
        <w:tblCellSpacing w:w="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9"/>
        <w:gridCol w:w="2168"/>
        <w:gridCol w:w="20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tblCellSpacing w:w="0" w:type="dxa"/>
        </w:trPr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总碳排放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tCO2e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 res_all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tblCellSpacing w:w="0" w:type="dxa"/>
        </w:trPr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单位面积碳排放强度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kgCO2e/m2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{{ res_area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tblCellSpacing w:w="0" w:type="dxa"/>
        </w:trPr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平均每年碳排放强度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tCO2e/a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{{ res_year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tblCellSpacing w:w="0" w:type="dxa"/>
        </w:trPr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单位面积、平均每年碳排放强度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kgCO2e/(a·m2)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FFFFFF" w:sz="18" w:space="0"/>
              <w:right w:val="single" w:color="000000" w:sz="6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{{ res_area_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year }}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ZhYmI4MzM0OWZkM2ZhMzVlMzEwZmIwODk0Y2M0ZmYifQ=="/>
  </w:docVars>
  <w:rsids>
    <w:rsidRoot w:val="00000000"/>
    <w:rsid w:val="0FB54F43"/>
    <w:rsid w:val="450D7972"/>
    <w:rsid w:val="6191254B"/>
    <w:rsid w:val="62596D82"/>
    <w:rsid w:val="73740613"/>
    <w:rsid w:val="76937450"/>
    <w:rsid w:val="76F1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2023-12-06T07:07:00Z</dcterms:created>
  <dc:creator>Administrator</dc:creator>
  <cp:lastModifiedBy>周伟</cp:lastModifiedBy>
  <dcterms:modified xsi:type="dcterms:W3CDTF">2023-12-06T07:09:54Z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81044BE170DC4434A726555FB7B7560C_12</vt:lpwstr>
  </property>
</Properties>
</file>