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7748" w14:textId="77777777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14:paraId="5278D867" w14:textId="77777777" w:rsidR="00170F9F" w:rsidRPr="00170F9F" w:rsidRDefault="00170F9F" w:rsidP="00170F9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70F9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鲁能股权改制将影响俱乐部备战 官方暂未回应此事 </w:t>
      </w:r>
    </w:p>
    <w:p w14:paraId="0112B9B2" w14:textId="77777777" w:rsidR="00170F9F" w:rsidRPr="00170F9F" w:rsidRDefault="00170F9F" w:rsidP="00170F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F9F">
        <w:rPr>
          <w:rFonts w:ascii="宋体" w:eastAsia="宋体" w:hAnsi="宋体" w:cs="宋体"/>
          <w:kern w:val="0"/>
          <w:sz w:val="24"/>
          <w:szCs w:val="24"/>
        </w:rPr>
        <w:t xml:space="preserve">2020-06-29 21:24 </w:t>
      </w:r>
    </w:p>
    <w:p w14:paraId="466A7FB6" w14:textId="702A6F06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B23CBC" w14:textId="77777777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F9F">
        <w:rPr>
          <w:rFonts w:ascii="宋体" w:eastAsia="宋体" w:hAnsi="宋体" w:cs="宋体"/>
          <w:kern w:val="0"/>
          <w:sz w:val="24"/>
          <w:szCs w:val="24"/>
        </w:rPr>
        <w:t>齐鲁网·闪电新闻6月29日讯 （山东电视体育频道 徐凯华）今天中午，网上曝出一则重大体育消息，山东电力将与济南文旅发展集团签署框架协议。山东电力将40%的足球及乒乓球俱乐部股权无偿划转至济南文旅。同时足球和乒乓球队伍及青训管理职责也将无偿划转至济南文旅，巴西体育中心无偿划转到足球俱乐部。未来5年内，济南文旅将继续使用现有俱乐部基地、足校等资产设施。过渡期结束后，将由济南市政府指导济南文旅组建新的俱乐部管理团队。如果消息属实，对鲁能新赛季备战将产生一定影响。</w:t>
      </w:r>
    </w:p>
    <w:p w14:paraId="16D0F8E0" w14:textId="1586D1C7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E87786" w14:textId="77777777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F9F">
        <w:rPr>
          <w:rFonts w:ascii="宋体" w:eastAsia="宋体" w:hAnsi="宋体" w:cs="宋体"/>
          <w:kern w:val="0"/>
          <w:sz w:val="24"/>
          <w:szCs w:val="24"/>
        </w:rPr>
        <w:t>记者获悉，国家有关部委前两年一直督促国家电网剥离三产业务，鲁能体育自然在其列，电网有关部门和山东相关部门也有过前期的正式接触和沟通，现在相关工作进入了操作阶段，“鲁能体育进行股份制改革肯定是定了，具体时间节点和操作形式，还需要继续等待。”</w:t>
      </w:r>
    </w:p>
    <w:p w14:paraId="163E3AD4" w14:textId="77777777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F9F">
        <w:rPr>
          <w:rFonts w:ascii="宋体" w:eastAsia="宋体" w:hAnsi="宋体" w:cs="宋体"/>
          <w:kern w:val="0"/>
          <w:sz w:val="24"/>
          <w:szCs w:val="24"/>
        </w:rPr>
        <w:t>不过，此次济南文旅与鲁能体育的合作、股改一事，暂未得到山东电力、鲁能体育等方面的确认，当然各方也没有进行否认。记者了解到，此事，确有一定可信度。</w:t>
      </w:r>
    </w:p>
    <w:p w14:paraId="6C63A71D" w14:textId="027D21D0" w:rsidR="00170F9F" w:rsidRPr="00170F9F" w:rsidRDefault="00170F9F" w:rsidP="00170F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F9F">
        <w:rPr>
          <w:rFonts w:ascii="宋体" w:eastAsia="宋体" w:hAnsi="宋体" w:cs="宋体"/>
          <w:kern w:val="0"/>
          <w:sz w:val="24"/>
          <w:szCs w:val="24"/>
        </w:rPr>
        <w:t>山东鲁能全队近期一直在基地内封闭备战，从昨天开始，球队进入短暂的假期。7月2日晚，球员将在俱乐部基地内重新集结，备战7月底有望开赛的中超。截止目前，对于此事，鲁能俱乐部方面暂时未给予官方回应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DBBDAB7" w14:textId="77777777" w:rsidR="00C708AD" w:rsidRPr="00170F9F" w:rsidRDefault="00C708AD"/>
    <w:sectPr w:rsidR="00C708AD" w:rsidRPr="0017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86CB5"/>
    <w:multiLevelType w:val="multilevel"/>
    <w:tmpl w:val="418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53043"/>
    <w:multiLevelType w:val="multilevel"/>
    <w:tmpl w:val="63F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B8"/>
    <w:rsid w:val="00170F9F"/>
    <w:rsid w:val="00C254B8"/>
    <w:rsid w:val="00C7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E35"/>
  <w15:chartTrackingRefBased/>
  <w15:docId w15:val="{80C2E611-03D0-4053-BC25-DFDB03C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0F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70F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F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70F9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70F9F"/>
    <w:rPr>
      <w:color w:val="0000FF"/>
      <w:u w:val="single"/>
    </w:rPr>
  </w:style>
  <w:style w:type="character" w:styleId="a4">
    <w:name w:val="Emphasis"/>
    <w:basedOn w:val="a0"/>
    <w:uiPriority w:val="20"/>
    <w:qFormat/>
    <w:rsid w:val="00170F9F"/>
    <w:rPr>
      <w:i/>
      <w:iCs/>
    </w:rPr>
  </w:style>
  <w:style w:type="character" w:customStyle="1" w:styleId="num">
    <w:name w:val="num"/>
    <w:basedOn w:val="a0"/>
    <w:rsid w:val="00170F9F"/>
  </w:style>
  <w:style w:type="paragraph" w:customStyle="1" w:styleId="tt">
    <w:name w:val="tt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t">
    <w:name w:val="sinat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">
    <w:name w:val="weixin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zone">
    <w:name w:val="qzone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170F9F"/>
  </w:style>
  <w:style w:type="paragraph" w:customStyle="1" w:styleId="ql-align-center">
    <w:name w:val="ql-align-center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justify">
    <w:name w:val="ql-align-justify"/>
    <w:basedOn w:val="a"/>
    <w:rsid w:val="00170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70F9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70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2020-06-29T15:39:00Z</dcterms:created>
  <dcterms:modified xsi:type="dcterms:W3CDTF">2020-06-29T15:39:00Z</dcterms:modified>
</cp:coreProperties>
</file>