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058D2" w14:textId="77777777" w:rsidR="002155E7" w:rsidRPr="002155E7" w:rsidRDefault="002155E7" w:rsidP="002155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E7">
        <w:rPr>
          <w:rFonts w:ascii="宋体" w:eastAsia="宋体" w:hAnsi="宋体" w:cs="宋体"/>
          <w:kern w:val="0"/>
          <w:sz w:val="24"/>
          <w:szCs w:val="24"/>
        </w:rPr>
        <w:t>美军和解放军战机又同时现身台湾西南空域，台媒：这频率堪称近年来罕见</w:t>
      </w:r>
    </w:p>
    <w:p w14:paraId="4C2C58F7" w14:textId="77777777" w:rsidR="002155E7" w:rsidRPr="002155E7" w:rsidRDefault="002155E7" w:rsidP="002155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E7">
        <w:rPr>
          <w:rFonts w:ascii="宋体" w:eastAsia="宋体" w:hAnsi="宋体" w:cs="宋体"/>
          <w:kern w:val="0"/>
          <w:sz w:val="24"/>
          <w:szCs w:val="24"/>
        </w:rPr>
        <w:t xml:space="preserve">　　台媒称6月29日美国军机再度现身台湾西南空域，而解放军战机当天也出现在台湾西南空域。对于最近几个月美国军机和解放军战机在台湾附近的高频率出现，台亲绿媒体《自由时报》表示“堪称近年来罕见”。</w:t>
      </w:r>
    </w:p>
    <w:p w14:paraId="5C5DCC0D" w14:textId="63563DA0" w:rsidR="002155E7" w:rsidRPr="002155E7" w:rsidRDefault="002155E7" w:rsidP="002155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2155E7">
        <w:rPr>
          <w:rFonts w:ascii="宋体" w:eastAsia="宋体" w:hAnsi="宋体" w:cs="宋体"/>
          <w:kern w:val="0"/>
          <w:sz w:val="24"/>
          <w:szCs w:val="24"/>
        </w:rPr>
        <w:t xml:space="preserve">　　《自由时报》报道截图</w:t>
      </w:r>
    </w:p>
    <w:p w14:paraId="156A0423" w14:textId="77777777" w:rsidR="002155E7" w:rsidRPr="002155E7" w:rsidRDefault="002155E7" w:rsidP="002155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E7">
        <w:rPr>
          <w:rFonts w:ascii="宋体" w:eastAsia="宋体" w:hAnsi="宋体" w:cs="宋体"/>
          <w:kern w:val="0"/>
          <w:sz w:val="24"/>
          <w:szCs w:val="24"/>
        </w:rPr>
        <w:t xml:space="preserve">　　据台湾亲绿媒体《自由时报》6月29日报道，本月解放军战机已经10次接近台湾外围空域，解放军战机在6月29日上午10点58分再次飞入台湾西南“防空识别区”，当时正好有一架美国RC-135U侦察机在附近。报道宣称台军通过广播进行解放军战机进行了“驱离”。</w:t>
      </w:r>
    </w:p>
    <w:p w14:paraId="1F2D7E65" w14:textId="5F733F74" w:rsidR="002155E7" w:rsidRPr="002155E7" w:rsidRDefault="002155E7" w:rsidP="002155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E7">
        <w:rPr>
          <w:rFonts w:ascii="宋体" w:eastAsia="宋体" w:hAnsi="宋体" w:cs="宋体"/>
          <w:kern w:val="0"/>
          <w:sz w:val="24"/>
          <w:szCs w:val="24"/>
        </w:rPr>
        <w:t>美侦察机出现在台湾西南空域。图源：《自由时报》</w:t>
      </w:r>
    </w:p>
    <w:p w14:paraId="2F56ADB4" w14:textId="38924BD0" w:rsidR="002155E7" w:rsidRPr="002155E7" w:rsidRDefault="002155E7" w:rsidP="002155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E7">
        <w:rPr>
          <w:rFonts w:ascii="宋体" w:eastAsia="宋体" w:hAnsi="宋体" w:cs="宋体"/>
          <w:kern w:val="0"/>
          <w:sz w:val="24"/>
          <w:szCs w:val="24"/>
        </w:rPr>
        <w:t xml:space="preserve">　　美国空军RC-135侦察机（资料图）</w:t>
      </w:r>
    </w:p>
    <w:p w14:paraId="2B529108" w14:textId="77777777" w:rsidR="002155E7" w:rsidRPr="002155E7" w:rsidRDefault="002155E7" w:rsidP="002155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E7">
        <w:rPr>
          <w:rFonts w:ascii="宋体" w:eastAsia="宋体" w:hAnsi="宋体" w:cs="宋体"/>
          <w:kern w:val="0"/>
          <w:sz w:val="24"/>
          <w:szCs w:val="24"/>
        </w:rPr>
        <w:t xml:space="preserve">　　就在前一天，在巴士海峡上空和台湾东部外海空域也有美军和解放军战机现身。6月28日，北京大学海洋研究院成立的“南海战略态势感知计划”推特平台SCSPI显示，当天一架美国海军P-8A“海神”侦察机现身巴士海峡，其间疑似还有一架P—3C电子侦察机现身；日本防卫省统合幕僚监部当天也发布消息称，两架解放军轰-6轰炸机自东海空域穿越宫古水道空域，来到台湾东部外海空域。</w:t>
      </w:r>
    </w:p>
    <w:p w14:paraId="1992B40E" w14:textId="42FE8071" w:rsidR="002155E7" w:rsidRPr="002155E7" w:rsidRDefault="002155E7" w:rsidP="002155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E7">
        <w:rPr>
          <w:rFonts w:ascii="宋体" w:eastAsia="宋体" w:hAnsi="宋体" w:cs="宋体"/>
          <w:kern w:val="0"/>
          <w:sz w:val="24"/>
          <w:szCs w:val="24"/>
        </w:rPr>
        <w:t xml:space="preserve">　“南海战略态势感知计划”推特平台公布的6月29日美军RC-135U侦察机飞行路线</w:t>
      </w:r>
    </w:p>
    <w:p w14:paraId="2C122FE4" w14:textId="77777777" w:rsidR="002155E7" w:rsidRPr="002155E7" w:rsidRDefault="002155E7" w:rsidP="002155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E7">
        <w:rPr>
          <w:rFonts w:ascii="宋体" w:eastAsia="宋体" w:hAnsi="宋体" w:cs="宋体"/>
          <w:kern w:val="0"/>
          <w:sz w:val="24"/>
          <w:szCs w:val="24"/>
        </w:rPr>
        <w:t xml:space="preserve">　　台海近期的紧张局势引发诸多解读。淡江大学学者林颖佑认为，大陆军机之所以频繁接近甚至进入台湾“防空识别区”，是有意一步步压缩台湾的战略反应空间。不少台媒注意到，大陆官媒央视发表措辞强硬的评论称，从6月9日美军运输机飞越台湾、升高挑衅层级以来，解放军战机多次进入台湾西南空域，这是用短时间内的密集行动正告美方，想通过“切香肠”的方式来危害中国主权和领土完整，完全是痴心妄想；同时警告“台独”分裂势力“倚美谋独”是死路一条，“台独势力如果胆敢玩火，必定沦为炮灰、彻底毁灭”。</w:t>
      </w:r>
    </w:p>
    <w:p w14:paraId="50C3F726" w14:textId="77777777" w:rsidR="002155E7" w:rsidRPr="002155E7" w:rsidRDefault="002155E7" w:rsidP="002155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E7">
        <w:rPr>
          <w:rFonts w:ascii="宋体" w:eastAsia="宋体" w:hAnsi="宋体" w:cs="宋体"/>
          <w:kern w:val="0"/>
          <w:sz w:val="24"/>
          <w:szCs w:val="24"/>
        </w:rPr>
        <w:t xml:space="preserve">　　针对美军舰机频繁现身台海，国防部曾用“三个严重”回应。国防部发言人任国强曾表示，近一段时间以来美方在台湾问题上消极动作不断，严重干涉中国内政，严重破坏台海和平稳定，严重毒化中美两国两军关系，“向台独势力释放错误信号，是极其危险的”，中国绝不允许外国势力打“台湾牌”，绝不容忍任何形式的“台独”分裂图谋和行径。他说，解放军进行战备巡航等军事行动旨在维护国家主权和领土完整，维护台海地区和平稳定，维护两岸同胞的共同利益。</w:t>
      </w:r>
    </w:p>
    <w:p w14:paraId="08ED44ED" w14:textId="77777777" w:rsidR="002155E7" w:rsidRPr="002155E7" w:rsidRDefault="002155E7" w:rsidP="002155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5E7">
        <w:rPr>
          <w:rFonts w:ascii="宋体" w:eastAsia="宋体" w:hAnsi="宋体" w:cs="宋体"/>
          <w:kern w:val="0"/>
          <w:sz w:val="24"/>
          <w:szCs w:val="24"/>
        </w:rPr>
        <w:t xml:space="preserve">　　6月24日的国防部例行记者会上，国防部新闻发言人吴谦大校表示，台湾是中国不可分割的一部分。台湾事务纯属中国内政，不容任何外来干涉。美方频繁打台湾牌，想通过“切香肠”的方式来危害中国的主权和领土完整，这完</w:t>
      </w:r>
      <w:r w:rsidRPr="002155E7">
        <w:rPr>
          <w:rFonts w:ascii="宋体" w:eastAsia="宋体" w:hAnsi="宋体" w:cs="宋体"/>
          <w:kern w:val="0"/>
          <w:sz w:val="24"/>
          <w:szCs w:val="24"/>
        </w:rPr>
        <w:lastRenderedPageBreak/>
        <w:t>全是痴心妄想。解放军始终保持高度戒备，有坚定的意志、充分的信心和足够的能力维护国家主权和领土完整，维护台海地区和平稳定。</w:t>
      </w:r>
    </w:p>
    <w:p w14:paraId="29B9E984" w14:textId="77777777" w:rsidR="00D71499" w:rsidRPr="002155E7" w:rsidRDefault="00D71499"/>
    <w:sectPr w:rsidR="00D71499" w:rsidRPr="00215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D4"/>
    <w:rsid w:val="002155E7"/>
    <w:rsid w:val="003F26D4"/>
    <w:rsid w:val="00D7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BA996-3297-4475-83F9-D96AA009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gdescr">
    <w:name w:val="img_descr"/>
    <w:basedOn w:val="a0"/>
    <w:rsid w:val="002155E7"/>
  </w:style>
  <w:style w:type="paragraph" w:styleId="a4">
    <w:name w:val="Balloon Text"/>
    <w:basedOn w:val="a"/>
    <w:link w:val="a5"/>
    <w:uiPriority w:val="99"/>
    <w:semiHidden/>
    <w:unhideWhenUsed/>
    <w:rsid w:val="002155E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15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2020-06-29T15:24:00Z</dcterms:created>
  <dcterms:modified xsi:type="dcterms:W3CDTF">2020-06-29T15:25:00Z</dcterms:modified>
</cp:coreProperties>
</file>