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outlineLvl w:val="0"/>
        <w:rPr>
          <w:rFonts w:hint="default" w:ascii="Times New Roman" w:hAnsi="Times New Roman" w:eastAsia="宋体"/>
          <w:b/>
          <w:sz w:val="32"/>
          <w:u w:val="single"/>
          <w:lang w:val="en-US" w:eastAsia="zh-CN"/>
        </w:rPr>
      </w:pPr>
      <w:r>
        <w:rPr>
          <w:rFonts w:ascii="Times New Roman" w:hAnsi="Times New Roman"/>
          <w:b/>
          <w:sz w:val="32"/>
        </w:rPr>
        <w:t>实验1：</w:t>
      </w:r>
      <w:r>
        <w:rPr>
          <w:rFonts w:hint="eastAsia" w:ascii="Times New Roman" w:hAnsi="Times New Roman"/>
          <w:b/>
          <w:sz w:val="32"/>
        </w:rPr>
        <w:t>Linux系统常用命令</w:t>
      </w:r>
      <w:r>
        <w:rPr>
          <w:rFonts w:hint="eastAsia" w:ascii="Times New Roman" w:hAnsi="Times New Roman"/>
          <w:b/>
          <w:sz w:val="32"/>
          <w:lang w:val="en-US" w:eastAsia="zh-CN"/>
        </w:rPr>
        <w:t>及程序初步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714"/>
        <w:gridCol w:w="1715"/>
        <w:gridCol w:w="1715"/>
        <w:gridCol w:w="16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实验时间</w:t>
            </w:r>
          </w:p>
        </w:tc>
        <w:tc>
          <w:tcPr>
            <w:tcW w:w="1714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实验地点</w:t>
            </w:r>
          </w:p>
        </w:tc>
        <w:tc>
          <w:tcPr>
            <w:tcW w:w="1715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组别</w:t>
            </w:r>
          </w:p>
        </w:tc>
        <w:tc>
          <w:tcPr>
            <w:tcW w:w="1715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学号</w:t>
            </w:r>
          </w:p>
        </w:tc>
        <w:tc>
          <w:tcPr>
            <w:tcW w:w="1665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姓名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14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15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15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65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spacing w:line="360" w:lineRule="auto"/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/>
        </w:rPr>
        <w:t>实验学时：</w:t>
      </w:r>
      <w:r>
        <w:rPr>
          <w:rFonts w:hint="eastAsia" w:ascii="Times New Roman" w:hAnsi="Times New Roman"/>
          <w:lang w:val="en-US" w:eastAsia="zh-CN"/>
        </w:rPr>
        <w:t>4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实验类型：（基础）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实验要求：（必修）</w:t>
      </w: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实验目的</w:t>
      </w:r>
    </w:p>
    <w:p>
      <w:pPr>
        <w:spacing w:line="360" w:lineRule="auto"/>
        <w:ind w:left="432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使学生对虚拟机中的Linux的安装、Linux中的常用命令使用有一个初步了解和掌握。</w:t>
      </w: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实验仪器设备</w:t>
      </w:r>
    </w:p>
    <w:p>
      <w:pPr>
        <w:spacing w:line="360" w:lineRule="auto"/>
        <w:ind w:left="432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PC机、Windows环境。</w:t>
      </w: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>实验原理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利用Windows中的虚拟机软件安装Ubuntu Linux，并在其中进行训练。</w:t>
      </w: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实验内容及注意事项</w:t>
      </w:r>
    </w:p>
    <w:p>
      <w:pPr>
        <w:pStyle w:val="7"/>
        <w:spacing w:line="360" w:lineRule="auto"/>
        <w:ind w:left="432" w:firstLine="0"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1、安装虚拟机软件VMware Player（免费版）或</w:t>
      </w:r>
      <w:r>
        <w:rPr>
          <w:rFonts w:ascii="Times New Roman" w:hAnsi="Times New Roman"/>
          <w:color w:val="FF0000"/>
        </w:rPr>
        <w:t>VMware Workstation；</w:t>
      </w:r>
    </w:p>
    <w:p>
      <w:pPr>
        <w:pStyle w:val="7"/>
        <w:spacing w:line="360" w:lineRule="auto"/>
        <w:ind w:left="432" w:firstLine="0"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2、在虚拟机中安装Ubuntu Linux Desktop版；</w:t>
      </w:r>
    </w:p>
    <w:p>
      <w:pPr>
        <w:pStyle w:val="7"/>
        <w:spacing w:line="360" w:lineRule="auto"/>
        <w:ind w:left="432" w:firstLine="0"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3、在虚拟机中运行Ubuntu Linux，并进行相应命令练习；</w:t>
      </w:r>
    </w:p>
    <w:p>
      <w:pPr>
        <w:pStyle w:val="7"/>
        <w:spacing w:line="360" w:lineRule="auto"/>
        <w:ind w:left="432" w:firstLine="0"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4、在虚拟机中</w:t>
      </w:r>
      <w:r>
        <w:rPr>
          <w:rFonts w:hint="eastAsia" w:ascii="Times New Roman" w:hAnsi="Times New Roman"/>
          <w:lang w:val="en-US" w:eastAsia="zh-CN"/>
        </w:rPr>
        <w:t>使用vi编程，并用gcc编译程序</w:t>
      </w:r>
      <w:r>
        <w:rPr>
          <w:rFonts w:ascii="Times New Roman" w:hAnsi="Times New Roman"/>
        </w:rPr>
        <w:t>；</w:t>
      </w: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实验组织运行</w:t>
      </w:r>
    </w:p>
    <w:p>
      <w:pPr>
        <w:pStyle w:val="7"/>
        <w:spacing w:line="360" w:lineRule="auto"/>
        <w:ind w:left="432" w:firstLine="0"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根据本实验指导书，学生自主训练为主。</w:t>
      </w: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实验步骤</w:t>
      </w:r>
    </w:p>
    <w:p>
      <w:pPr>
        <w:pStyle w:val="7"/>
        <w:spacing w:line="360" w:lineRule="auto"/>
        <w:ind w:left="432" w:firstLine="0" w:firstLineChars="0"/>
        <w:jc w:val="left"/>
        <w:outlineLvl w:val="1"/>
        <w:rPr>
          <w:rFonts w:ascii="Times New Roman" w:hAnsi="Times New Roman"/>
        </w:rPr>
      </w:pPr>
      <w:r>
        <w:rPr>
          <w:rFonts w:ascii="Times New Roman" w:hAnsi="Times New Roman"/>
        </w:rPr>
        <w:t>（一）安装虚拟机软件</w:t>
      </w:r>
      <w:r>
        <w:rPr>
          <w:rFonts w:hint="eastAsia" w:ascii="Times New Roman" w:hAnsi="Times New Roman"/>
          <w:lang w:val="en-US" w:eastAsia="zh-CN"/>
        </w:rPr>
        <w:t>及</w:t>
      </w:r>
      <w:r>
        <w:rPr>
          <w:rFonts w:ascii="Times New Roman" w:hAnsi="Times New Roman"/>
        </w:rPr>
        <w:t>在虚拟机中安装Ubuntu Linux</w:t>
      </w:r>
    </w:p>
    <w:p>
      <w:pPr>
        <w:pStyle w:val="7"/>
        <w:spacing w:line="360" w:lineRule="auto"/>
        <w:ind w:left="432" w:firstLine="0" w:firstLineChars="0"/>
        <w:jc w:val="left"/>
        <w:outlineLvl w:val="1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（</w:t>
      </w:r>
      <w:r>
        <w:rPr>
          <w:rFonts w:ascii="Times New Roman" w:hAnsi="Times New Roman"/>
          <w:b/>
          <w:bCs/>
          <w:color w:val="FF0000"/>
        </w:rPr>
        <w:t>注：实验室计算机中已安装相应软件，此步骤略</w:t>
      </w:r>
      <w:r>
        <w:rPr>
          <w:rFonts w:hint="eastAsia" w:ascii="Times New Roman" w:hAnsi="Times New Roman"/>
          <w:b/>
          <w:bCs/>
          <w:color w:val="FF0000"/>
          <w:lang w:eastAsia="zh-CN"/>
        </w:rPr>
        <w:t>，</w:t>
      </w:r>
      <w:r>
        <w:rPr>
          <w:rFonts w:hint="eastAsia" w:ascii="Times New Roman" w:hAnsi="Times New Roman"/>
          <w:b/>
          <w:bCs/>
          <w:color w:val="FF0000"/>
          <w:lang w:val="en-US" w:eastAsia="zh-CN"/>
        </w:rPr>
        <w:t>详见附录</w:t>
      </w:r>
      <w:r>
        <w:rPr>
          <w:rFonts w:ascii="Times New Roman" w:hAnsi="Times New Roman"/>
          <w:color w:val="FF0000"/>
        </w:rPr>
        <w:t>）</w:t>
      </w:r>
    </w:p>
    <w:p>
      <w:pPr>
        <w:pStyle w:val="7"/>
        <w:spacing w:line="360" w:lineRule="auto"/>
        <w:ind w:left="432" w:firstLine="0" w:firstLineChars="0"/>
        <w:jc w:val="left"/>
        <w:outlineLvl w:val="1"/>
        <w:rPr>
          <w:rFonts w:hint="eastAsia" w:eastAsia="宋体"/>
          <w:b/>
          <w:lang w:eastAsia="zh-CN"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二</w:t>
      </w:r>
      <w:r>
        <w:rPr>
          <w:rFonts w:hint="eastAsia"/>
          <w:b/>
        </w:rPr>
        <w:t>）在虚拟机中的Ubuntu Linux 进行常用命令练习。</w:t>
      </w:r>
      <w:r>
        <w:rPr>
          <w:rFonts w:hint="eastAsia"/>
          <w:b/>
          <w:color w:val="FF0000"/>
          <w:lang w:eastAsia="zh-CN"/>
        </w:rPr>
        <w:t>（</w:t>
      </w:r>
      <w:r>
        <w:rPr>
          <w:rFonts w:hint="eastAsia"/>
          <w:b/>
          <w:color w:val="FF0000"/>
          <w:lang w:val="en-US" w:eastAsia="zh-CN"/>
        </w:rPr>
        <w:t>请大家直接使用实验室机器中的“华清远见开发环境 V12B V3.0”，若没有，可在虚拟机中的“文件”|“打开”命令，选择“C:\HQYJ\Ubuntu_12.04_64-bit_farsight”</w:t>
      </w:r>
      <w:r>
        <w:rPr>
          <w:rFonts w:hint="eastAsia"/>
          <w:b/>
          <w:color w:val="FF0000"/>
          <w:lang w:eastAsia="zh-CN"/>
        </w:rPr>
        <w:t>）</w:t>
      </w:r>
    </w:p>
    <w:p>
      <w:pPr>
        <w:spacing w:line="360" w:lineRule="auto"/>
        <w:ind w:left="416" w:right="156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见实验报告。</w:t>
      </w:r>
      <w:bookmarkStart w:id="0" w:name="_GoBack"/>
      <w:bookmarkEnd w:id="0"/>
    </w:p>
    <w:p>
      <w:pPr>
        <w:pStyle w:val="7"/>
        <w:spacing w:line="360" w:lineRule="auto"/>
        <w:ind w:left="432" w:firstLine="0" w:firstLineChars="0"/>
        <w:jc w:val="left"/>
        <w:outlineLvl w:val="1"/>
        <w:rPr>
          <w:rFonts w:hint="eastAsia"/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三</w:t>
      </w:r>
      <w:r>
        <w:rPr>
          <w:rFonts w:hint="eastAsia"/>
          <w:b/>
        </w:rPr>
        <w:t>）Linux 编辑器 vi 的使用</w:t>
      </w:r>
    </w:p>
    <w:p>
      <w:pPr>
        <w:pStyle w:val="7"/>
        <w:spacing w:line="360" w:lineRule="auto"/>
        <w:outlineLvl w:val="2"/>
      </w:pPr>
      <w:r>
        <w:rPr>
          <w:rFonts w:hint="eastAsia"/>
        </w:rPr>
        <w:t>1、vi 的模式</w:t>
      </w:r>
    </w:p>
    <w:p>
      <w:pPr>
        <w:spacing w:after="5" w:line="270" w:lineRule="auto"/>
        <w:ind w:right="10" w:firstLine="403"/>
      </w:pPr>
      <w:r>
        <w:rPr>
          <w:rFonts w:ascii="Times New Roman" w:hAnsi="Times New Roman" w:eastAsia="Times New Roman"/>
        </w:rPr>
        <w:t xml:space="preserve">vi </w:t>
      </w:r>
      <w:r>
        <w:rPr>
          <w:rFonts w:ascii="宋体" w:hAnsi="宋体" w:cs="宋体"/>
        </w:rPr>
        <w:t xml:space="preserve">有 </w:t>
      </w:r>
      <w:r>
        <w:rPr>
          <w:rFonts w:ascii="Times New Roman" w:hAnsi="Times New Roman" w:eastAsia="Times New Roman"/>
        </w:rPr>
        <w:t xml:space="preserve">3 </w:t>
      </w:r>
      <w:r>
        <w:rPr>
          <w:rFonts w:ascii="宋体" w:hAnsi="宋体" w:cs="宋体"/>
        </w:rPr>
        <w:t>种模式，分别为</w:t>
      </w:r>
      <w:r>
        <w:rPr>
          <w:rFonts w:ascii="宋体" w:hAnsi="宋体" w:cs="宋体"/>
          <w:b/>
        </w:rPr>
        <w:t>命令行模式、插入模式及底行模式</w:t>
      </w:r>
      <w:r>
        <w:rPr>
          <w:rFonts w:hint="eastAsia" w:ascii="宋体" w:hAnsi="宋体" w:cs="宋体"/>
        </w:rPr>
        <w:t>。</w:t>
      </w:r>
      <w:r>
        <w:rPr>
          <w:rFonts w:ascii="宋体" w:hAnsi="宋体" w:cs="宋体"/>
        </w:rPr>
        <w:t>各模式的功能，下面具体进行介绍。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2"/>
        </w:numPr>
        <w:spacing w:after="26" w:line="270" w:lineRule="auto"/>
        <w:ind w:right="10" w:hanging="526"/>
        <w:jc w:val="left"/>
      </w:pPr>
      <w:r>
        <w:rPr>
          <w:rFonts w:ascii="宋体" w:hAnsi="宋体" w:cs="宋体"/>
        </w:rPr>
        <w:t>命令行模式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5" w:line="270" w:lineRule="auto"/>
        <w:ind w:right="10" w:firstLine="403"/>
      </w:pPr>
      <w:r>
        <w:rPr>
          <w:rFonts w:ascii="宋体" w:hAnsi="宋体" w:cs="宋体"/>
        </w:rPr>
        <w:t xml:space="preserve">用户在用 </w:t>
      </w:r>
      <w:r>
        <w:rPr>
          <w:rFonts w:ascii="Times New Roman" w:hAnsi="Times New Roman" w:eastAsia="Times New Roman"/>
        </w:rPr>
        <w:t xml:space="preserve">vi </w:t>
      </w:r>
      <w:r>
        <w:rPr>
          <w:rFonts w:ascii="宋体" w:hAnsi="宋体" w:cs="宋体"/>
        </w:rPr>
        <w:t>编辑文件时，最初进入的为一般模式。在该模式中可以通过上下移动光标进行“删除字符” 或“整行删除”等操作，也可以进行“复制”、“粘贴”等操作，但无法编辑文字。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2"/>
        </w:numPr>
        <w:spacing w:after="26" w:line="270" w:lineRule="auto"/>
        <w:ind w:right="10" w:hanging="526"/>
        <w:jc w:val="left"/>
      </w:pPr>
      <w:r>
        <w:rPr>
          <w:rFonts w:ascii="宋体" w:hAnsi="宋体" w:cs="宋体"/>
        </w:rPr>
        <w:t>插入模式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26" w:line="270" w:lineRule="auto"/>
        <w:ind w:left="408" w:right="10" w:hanging="3"/>
      </w:pPr>
      <w:r>
        <w:rPr>
          <w:rFonts w:ascii="宋体" w:hAnsi="宋体" w:cs="宋体"/>
        </w:rPr>
        <w:t>只有在该模式下，用户才能进行文字编辑输入，用户按</w:t>
      </w:r>
      <w:r>
        <w:rPr>
          <w:rFonts w:ascii="Times New Roman" w:hAnsi="Times New Roman" w:eastAsia="Times New Roman"/>
        </w:rPr>
        <w:t>[ESC]</w:t>
      </w:r>
      <w:r>
        <w:rPr>
          <w:rFonts w:ascii="宋体" w:hAnsi="宋体" w:cs="宋体"/>
        </w:rPr>
        <w:t>键回到命令行模式。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2"/>
        </w:numPr>
        <w:spacing w:after="58" w:line="270" w:lineRule="auto"/>
        <w:ind w:right="10" w:hanging="526"/>
        <w:jc w:val="left"/>
      </w:pPr>
      <w:r>
        <w:rPr>
          <w:rFonts w:ascii="宋体" w:hAnsi="宋体" w:cs="宋体"/>
        </w:rPr>
        <w:t>底行模式</w:t>
      </w:r>
      <w:r>
        <w:rPr>
          <w:rFonts w:ascii="Times New Roman" w:hAnsi="Times New Roman" w:eastAsia="Times New Roman"/>
        </w:rPr>
        <w:t xml:space="preserve"> </w:t>
      </w:r>
    </w:p>
    <w:p>
      <w:pPr>
        <w:pStyle w:val="7"/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在该模式下，光标位于屏幕的底行。用户可以进行文件保存或退出操作，也可以设置编辑环境，如寻找字符串、列出行号等。</w:t>
      </w:r>
    </w:p>
    <w:p>
      <w:pPr>
        <w:pStyle w:val="7"/>
        <w:spacing w:line="360" w:lineRule="auto"/>
        <w:outlineLvl w:val="2"/>
        <w:rPr>
          <w:rFonts w:hint="eastAsia"/>
        </w:rPr>
      </w:pPr>
      <w:r>
        <w:rPr>
          <w:rFonts w:hint="eastAsia"/>
        </w:rPr>
        <w:t xml:space="preserve">2、vi 的基本流程 </w:t>
      </w:r>
    </w:p>
    <w:p>
      <w:pPr>
        <w:pStyle w:val="7"/>
        <w:spacing w:line="360" w:lineRule="auto"/>
      </w:pPr>
      <w:r>
        <w:rPr>
          <w:rFonts w:hint="eastAsia"/>
        </w:rPr>
        <w:t xml:space="preserve">（1）进入 vi：即在命令行下键入 vi hello（文件名）。此时进入的是命令行模式，光标位于屏幕的上方。 </w:t>
      </w:r>
    </w:p>
    <w:p>
      <w:pPr>
        <w:pStyle w:val="7"/>
        <w:spacing w:line="360" w:lineRule="auto"/>
      </w:pPr>
      <w:r>
        <w:rPr>
          <w:rFonts w:hint="eastAsia"/>
        </w:rPr>
        <w:t>（2）在命令行模式下键入 i 进入到插入模式。可以看出，在屏幕底部显示有“插入” 表示插入模式，在该模式下可以输入文字信息。</w:t>
      </w:r>
    </w:p>
    <w:p>
      <w:pPr>
        <w:pStyle w:val="7"/>
        <w:spacing w:line="360" w:lineRule="auto"/>
      </w:pPr>
      <w:r>
        <w:rPr>
          <w:rFonts w:hint="eastAsia"/>
        </w:rPr>
        <w:t>（3）最后，</w:t>
      </w:r>
      <w:r>
        <w:rPr>
          <w:rFonts w:hint="eastAsia"/>
          <w:b/>
          <w:color w:val="FF0000"/>
        </w:rPr>
        <w:t>在插入模式中，输入“Esc”，则当前模式转入命令行模式，并在底行中输入“:wq”（存盘退出）进入底行模式</w:t>
      </w:r>
      <w:r>
        <w:rPr>
          <w:rFonts w:hint="eastAsia"/>
        </w:rPr>
        <w:t>。</w:t>
      </w:r>
    </w:p>
    <w:p>
      <w:pPr>
        <w:pStyle w:val="7"/>
        <w:spacing w:line="360" w:lineRule="auto"/>
        <w:outlineLvl w:val="2"/>
        <w:rPr>
          <w:rFonts w:hint="eastAsia"/>
        </w:rPr>
      </w:pPr>
      <w:r>
        <w:t>3</w:t>
      </w:r>
      <w:r>
        <w:rPr>
          <w:rFonts w:hint="eastAsia"/>
        </w:rPr>
        <w:t>、vi 的各模式功能键</w:t>
      </w:r>
    </w:p>
    <w:p>
      <w:pPr>
        <w:pStyle w:val="7"/>
        <w:spacing w:line="360" w:lineRule="auto"/>
      </w:pPr>
      <w:r>
        <w:rPr>
          <w:rFonts w:hint="eastAsia"/>
        </w:rPr>
        <w:t xml:space="preserve">（1）命令行模式常见功能键如表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 所示。</w:t>
      </w:r>
    </w:p>
    <w:p>
      <w:pPr>
        <w:tabs>
          <w:tab w:val="center" w:pos="4040"/>
          <w:tab w:val="center" w:pos="5450"/>
        </w:tabs>
        <w:spacing w:after="3"/>
      </w:pPr>
      <w:r>
        <w:rPr>
          <w:rFonts w:ascii="黑体" w:hAnsi="黑体" w:eastAsia="黑体" w:cs="黑体"/>
          <w:sz w:val="18"/>
        </w:rPr>
        <w:t xml:space="preserve">表 </w:t>
      </w:r>
      <w:r>
        <w:rPr>
          <w:rFonts w:hint="eastAsia" w:ascii="Arial" w:hAnsi="Arial" w:cs="Arial"/>
          <w:sz w:val="18"/>
          <w:lang w:val="en-US" w:eastAsia="zh-CN"/>
        </w:rPr>
        <w:t>1</w:t>
      </w:r>
      <w:r>
        <w:rPr>
          <w:rFonts w:ascii="Arial" w:hAnsi="Arial" w:eastAsia="Arial" w:cs="Arial"/>
          <w:sz w:val="18"/>
        </w:rPr>
        <w:t xml:space="preserve">.1 </w:t>
      </w:r>
      <w:r>
        <w:rPr>
          <w:rFonts w:ascii="Arial" w:hAnsi="Arial" w:eastAsia="Arial" w:cs="Arial"/>
          <w:sz w:val="18"/>
        </w:rPr>
        <w:tab/>
      </w:r>
      <w:r>
        <w:rPr>
          <w:rFonts w:ascii="Arial" w:hAnsi="Arial" w:eastAsia="Arial" w:cs="Arial"/>
          <w:sz w:val="18"/>
        </w:rPr>
        <w:t xml:space="preserve">vi </w:t>
      </w:r>
      <w:r>
        <w:rPr>
          <w:rFonts w:ascii="黑体" w:hAnsi="黑体" w:eastAsia="黑体" w:cs="黑体"/>
          <w:sz w:val="18"/>
        </w:rPr>
        <w:t>命令行模式功能键</w:t>
      </w:r>
      <w:r>
        <w:rPr>
          <w:rFonts w:ascii="Arial" w:hAnsi="Arial" w:eastAsia="Arial" w:cs="Arial"/>
          <w:sz w:val="18"/>
        </w:rPr>
        <w:t xml:space="preserve"> </w:t>
      </w:r>
    </w:p>
    <w:tbl>
      <w:tblPr>
        <w:tblStyle w:val="4"/>
        <w:tblW w:w="9213" w:type="dxa"/>
        <w:tblInd w:w="14" w:type="dxa"/>
        <w:tblLayout w:type="autofit"/>
        <w:tblCellMar>
          <w:top w:w="0" w:type="dxa"/>
          <w:left w:w="107" w:type="dxa"/>
          <w:bottom w:w="0" w:type="dxa"/>
          <w:right w:w="115" w:type="dxa"/>
        </w:tblCellMar>
      </w:tblPr>
      <w:tblGrid>
        <w:gridCol w:w="14"/>
        <w:gridCol w:w="93"/>
        <w:gridCol w:w="2038"/>
        <w:gridCol w:w="7"/>
        <w:gridCol w:w="6929"/>
        <w:gridCol w:w="14"/>
        <w:gridCol w:w="118"/>
      </w:tblGrid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gridAfter w:val="1"/>
          <w:wBefore w:w="14" w:type="dxa"/>
          <w:wAfter w:w="118" w:type="dxa"/>
          <w:trHeight w:val="321" w:hRule="atLeast"/>
        </w:trPr>
        <w:tc>
          <w:tcPr>
            <w:tcW w:w="2138" w:type="dxa"/>
            <w:gridSpan w:val="3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  <w:noWrap w:val="0"/>
            <w:vAlign w:val="top"/>
          </w:tcPr>
          <w:p>
            <w:pPr>
              <w:ind w:left="755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 xml:space="preserve">命 </w:t>
            </w:r>
            <w:r>
              <w:rPr>
                <w:rFonts w:ascii="等线" w:hAnsi="等线" w:eastAsia="等线"/>
              </w:rPr>
              <w:t xml:space="preserve">  </w:t>
            </w:r>
            <w:r>
              <w:rPr>
                <w:rFonts w:hint="eastAsia" w:ascii="等线" w:hAnsi="等线" w:eastAsia="等线"/>
              </w:rPr>
              <w:t>令</w:t>
            </w:r>
          </w:p>
        </w:tc>
        <w:tc>
          <w:tcPr>
            <w:tcW w:w="6943" w:type="dxa"/>
            <w:gridSpan w:val="2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  <w:noWrap w:val="0"/>
            <w:vAlign w:val="top"/>
          </w:tcPr>
          <w:p>
            <w:pPr>
              <w:ind w:left="425"/>
              <w:jc w:val="center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 xml:space="preserve">功 </w:t>
            </w:r>
            <w:r>
              <w:rPr>
                <w:rFonts w:ascii="等线" w:hAnsi="等线" w:eastAsia="等线"/>
              </w:rPr>
              <w:t xml:space="preserve">   </w:t>
            </w:r>
            <w:r>
              <w:rPr>
                <w:rFonts w:hint="eastAsia" w:ascii="等线" w:hAnsi="等线" w:eastAsia="等线"/>
              </w:rPr>
              <w:t>能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gridAfter w:val="1"/>
          <w:wBefore w:w="14" w:type="dxa"/>
          <w:wAfter w:w="118" w:type="dxa"/>
          <w:trHeight w:val="635" w:hRule="atLeast"/>
        </w:trPr>
        <w:tc>
          <w:tcPr>
            <w:tcW w:w="2138" w:type="dxa"/>
            <w:gridSpan w:val="3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I</w:t>
            </w:r>
          </w:p>
        </w:tc>
        <w:tc>
          <w:tcPr>
            <w:tcW w:w="694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切换到插入模式，此时光标当于开始输入文件处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gridAfter w:val="1"/>
          <w:wBefore w:w="14" w:type="dxa"/>
          <w:wAfter w:w="118" w:type="dxa"/>
          <w:trHeight w:val="634" w:hRule="atLeast"/>
        </w:trPr>
        <w:tc>
          <w:tcPr>
            <w:tcW w:w="2138" w:type="dxa"/>
            <w:gridSpan w:val="3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A</w:t>
            </w:r>
          </w:p>
        </w:tc>
        <w:tc>
          <w:tcPr>
            <w:tcW w:w="694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切换到插入模式，并从目前光标所在位置的下一个位置开始输入文字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gridAfter w:val="1"/>
          <w:wBefore w:w="14" w:type="dxa"/>
          <w:wAfter w:w="118" w:type="dxa"/>
          <w:trHeight w:val="634" w:hRule="atLeast"/>
        </w:trPr>
        <w:tc>
          <w:tcPr>
            <w:tcW w:w="2138" w:type="dxa"/>
            <w:gridSpan w:val="3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O</w:t>
            </w:r>
          </w:p>
        </w:tc>
        <w:tc>
          <w:tcPr>
            <w:tcW w:w="694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切换到插入模式，且从行首开始插入新的一行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gridAfter w:val="1"/>
          <w:wBefore w:w="14" w:type="dxa"/>
          <w:wAfter w:w="118" w:type="dxa"/>
          <w:trHeight w:val="636" w:hRule="atLeast"/>
        </w:trPr>
        <w:tc>
          <w:tcPr>
            <w:tcW w:w="2138" w:type="dxa"/>
            <w:gridSpan w:val="3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[ctrl]+[b]</w:t>
            </w:r>
          </w:p>
        </w:tc>
        <w:tc>
          <w:tcPr>
            <w:tcW w:w="694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屏幕往“后”翻动一页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gridAfter w:val="1"/>
          <w:wBefore w:w="14" w:type="dxa"/>
          <w:wAfter w:w="118" w:type="dxa"/>
          <w:trHeight w:val="636" w:hRule="atLeast"/>
        </w:trPr>
        <w:tc>
          <w:tcPr>
            <w:tcW w:w="2138" w:type="dxa"/>
            <w:gridSpan w:val="3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[ctrl]+[f]</w:t>
            </w:r>
          </w:p>
        </w:tc>
        <w:tc>
          <w:tcPr>
            <w:tcW w:w="694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屏幕往“前”翻动一页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8" w:hRule="atLeast"/>
        </w:trPr>
        <w:tc>
          <w:tcPr>
            <w:tcW w:w="2145" w:type="dxa"/>
            <w:gridSpan w:val="3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[ctrl]+[u]</w:t>
            </w:r>
          </w:p>
        </w:tc>
        <w:tc>
          <w:tcPr>
            <w:tcW w:w="6936" w:type="dxa"/>
            <w:gridSpan w:val="2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屏幕往“后”翻动半页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45" w:type="dxa"/>
            <w:gridSpan w:val="3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[ctrl]+[d]</w:t>
            </w:r>
          </w:p>
        </w:tc>
        <w:tc>
          <w:tcPr>
            <w:tcW w:w="6936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屏幕往“前”翻动半页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0</w:t>
            </w:r>
            <w:r>
              <w:rPr>
                <w:rFonts w:ascii="宋体" w:hAnsi="宋体" w:cs="宋体"/>
              </w:rPr>
              <w:t xml:space="preserve">（数字 </w:t>
            </w:r>
            <w:r>
              <w:rPr>
                <w:rFonts w:ascii="Times New Roman" w:hAnsi="Times New Roman" w:eastAsia="Times New Roman"/>
              </w:rPr>
              <w:t>0</w:t>
            </w:r>
            <w:r>
              <w:rPr>
                <w:rFonts w:ascii="宋体" w:hAnsi="宋体" w:cs="宋体"/>
              </w:rPr>
              <w:t>）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光标移到本行的开头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G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光标移动到文章的最后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nG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光标移动到第 </w:t>
            </w:r>
            <w:r>
              <w:rPr>
                <w:rFonts w:ascii="Times New Roman" w:hAnsi="Times New Roman" w:eastAsia="Times New Roman"/>
              </w:rPr>
              <w:t xml:space="preserve">n </w:t>
            </w:r>
            <w:r>
              <w:rPr>
                <w:rFonts w:ascii="宋体" w:hAnsi="宋体" w:cs="宋体"/>
              </w:rPr>
              <w:t>行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6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$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移动到光标所在行的“行尾”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n&lt;Enter&gt;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光标向下移动 </w:t>
            </w:r>
            <w:r>
              <w:rPr>
                <w:rFonts w:ascii="Times New Roman" w:hAnsi="Times New Roman" w:eastAsia="Times New Roman"/>
              </w:rPr>
              <w:t xml:space="preserve">n </w:t>
            </w:r>
            <w:r>
              <w:rPr>
                <w:rFonts w:ascii="宋体" w:hAnsi="宋体" w:cs="宋体"/>
              </w:rPr>
              <w:t>行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/name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在光标之后查找一个名为 </w:t>
            </w:r>
            <w:r>
              <w:rPr>
                <w:rFonts w:ascii="Times New Roman" w:hAnsi="Times New Roman" w:eastAsia="Times New Roman"/>
              </w:rPr>
              <w:t xml:space="preserve">name </w:t>
            </w:r>
            <w:r>
              <w:rPr>
                <w:rFonts w:ascii="宋体" w:hAnsi="宋体" w:cs="宋体"/>
              </w:rPr>
              <w:t>的字符串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?name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在光标之前查找一个名为 </w:t>
            </w:r>
            <w:r>
              <w:rPr>
                <w:rFonts w:ascii="Times New Roman" w:hAnsi="Times New Roman" w:eastAsia="Times New Roman"/>
              </w:rPr>
              <w:t xml:space="preserve">name </w:t>
            </w:r>
            <w:r>
              <w:rPr>
                <w:rFonts w:ascii="宋体" w:hAnsi="宋体" w:cs="宋体"/>
              </w:rPr>
              <w:t>的字符串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2"/>
          <w:wAfter w:w="132" w:type="dxa"/>
          <w:trHeight w:val="634" w:hRule="atLeast"/>
        </w:trPr>
        <w:tc>
          <w:tcPr>
            <w:tcW w:w="2152" w:type="dxa"/>
            <w:gridSpan w:val="4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x</w:t>
            </w:r>
          </w:p>
        </w:tc>
        <w:tc>
          <w:tcPr>
            <w:tcW w:w="692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删除光标所在位置的一个字符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5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X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删除光标所在位置的“前面”一个字符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4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dd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删除光标所在行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4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ndd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从光标所在行开始向下删除 </w:t>
            </w:r>
            <w:r>
              <w:rPr>
                <w:rFonts w:ascii="Times New Roman" w:hAnsi="Times New Roman" w:eastAsia="Times New Roman"/>
              </w:rPr>
              <w:t xml:space="preserve">n </w:t>
            </w:r>
            <w:r>
              <w:rPr>
                <w:rFonts w:ascii="宋体" w:hAnsi="宋体" w:cs="宋体"/>
              </w:rPr>
              <w:t>行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4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yy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复制光标所在行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4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nyy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复制光标所在行开始的向下 </w:t>
            </w:r>
            <w:r>
              <w:rPr>
                <w:rFonts w:ascii="Times New Roman" w:hAnsi="Times New Roman" w:eastAsia="Times New Roman"/>
              </w:rPr>
              <w:t xml:space="preserve">n </w:t>
            </w:r>
            <w:r>
              <w:rPr>
                <w:rFonts w:ascii="宋体" w:hAnsi="宋体" w:cs="宋体"/>
              </w:rPr>
              <w:t>行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6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p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 xml:space="preserve">将缓冲区内的字符粘贴到光标所在位置（与 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yy </w:t>
            </w:r>
            <w:r>
              <w:rPr>
                <w:rFonts w:ascii="宋体" w:hAnsi="宋体" w:cs="宋体"/>
                <w:color w:val="FF0000"/>
              </w:rPr>
              <w:t>搭配）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54" w:type="dxa"/>
            <w:left w:w="0" w:type="dxa"/>
            <w:bottom w:w="0" w:type="dxa"/>
            <w:right w:w="115" w:type="dxa"/>
          </w:tblCellMar>
        </w:tblPrEx>
        <w:trPr>
          <w:gridBefore w:val="2"/>
          <w:wBefore w:w="107" w:type="dxa"/>
          <w:trHeight w:val="636" w:hRule="atLeast"/>
        </w:trPr>
        <w:tc>
          <w:tcPr>
            <w:tcW w:w="2045" w:type="dxa"/>
            <w:gridSpan w:val="2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u</w:t>
            </w:r>
          </w:p>
        </w:tc>
        <w:tc>
          <w:tcPr>
            <w:tcW w:w="7061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ind w:left="107"/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恢复前一个动作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</w:tbl>
    <w:p>
      <w:pPr>
        <w:spacing w:after="27"/>
        <w:ind w:left="420"/>
      </w:pPr>
      <w:r>
        <w:rPr>
          <w:rFonts w:ascii="Times New Roman" w:hAnsi="Times New Roman" w:eastAsia="Times New Roman"/>
        </w:rPr>
        <w:t xml:space="preserve"> </w:t>
      </w:r>
    </w:p>
    <w:p>
      <w:pPr>
        <w:pStyle w:val="7"/>
        <w:spacing w:line="360" w:lineRule="auto"/>
      </w:pPr>
      <w:r>
        <w:rPr>
          <w:rFonts w:hint="eastAsia" w:ascii="宋体" w:hAnsi="宋体" w:cs="宋体"/>
        </w:rPr>
        <w:t>（2）</w:t>
      </w:r>
      <w:r>
        <w:rPr>
          <w:rFonts w:ascii="宋体" w:hAnsi="宋体" w:cs="宋体"/>
        </w:rPr>
        <w:t xml:space="preserve">插入模式的功能键只有一个，也就是 </w:t>
      </w:r>
      <w:r>
        <w:rPr>
          <w:rFonts w:ascii="Times New Roman" w:hAnsi="Times New Roman" w:eastAsia="Times New Roman"/>
        </w:rPr>
        <w:t xml:space="preserve">Esc </w:t>
      </w:r>
      <w:r>
        <w:rPr>
          <w:rFonts w:ascii="宋体" w:hAnsi="宋体" w:cs="宋体"/>
        </w:rPr>
        <w:t>退出到命令行模式。</w:t>
      </w:r>
      <w:r>
        <w:rPr>
          <w:rFonts w:ascii="Times New Roman" w:hAnsi="Times New Roman" w:eastAsia="Times New Roman"/>
        </w:rPr>
        <w:t xml:space="preserve"> </w:t>
      </w:r>
    </w:p>
    <w:p>
      <w:pPr>
        <w:pStyle w:val="7"/>
        <w:spacing w:line="360" w:lineRule="auto"/>
      </w:pPr>
      <w:r>
        <w:rPr>
          <w:rFonts w:hint="eastAsia" w:ascii="宋体" w:hAnsi="宋体" w:cs="宋体"/>
        </w:rPr>
        <w:t>（3）</w:t>
      </w:r>
      <w:r>
        <w:rPr>
          <w:rFonts w:ascii="宋体" w:hAnsi="宋体" w:cs="宋体"/>
        </w:rPr>
        <w:t xml:space="preserve">底行模式常见功能键如表 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ascii="Times New Roman" w:hAnsi="Times New Roman" w:eastAsia="Times New Roman"/>
        </w:rPr>
        <w:t xml:space="preserve">.2 </w:t>
      </w:r>
      <w:r>
        <w:rPr>
          <w:rFonts w:ascii="宋体" w:hAnsi="宋体" w:cs="宋体"/>
        </w:rPr>
        <w:t>所示。</w:t>
      </w:r>
      <w:r>
        <w:rPr>
          <w:rFonts w:ascii="Times New Roman" w:hAnsi="Times New Roman" w:eastAsia="Times New Roman"/>
        </w:rPr>
        <w:t xml:space="preserve"> </w:t>
      </w:r>
    </w:p>
    <w:p>
      <w:pPr>
        <w:tabs>
          <w:tab w:val="center" w:pos="4129"/>
          <w:tab w:val="center" w:pos="5449"/>
        </w:tabs>
        <w:spacing w:after="3"/>
      </w:pPr>
      <w:r>
        <w:tab/>
      </w:r>
      <w:r>
        <w:rPr>
          <w:rFonts w:ascii="黑体" w:hAnsi="黑体" w:eastAsia="黑体" w:cs="黑体"/>
          <w:sz w:val="18"/>
        </w:rPr>
        <w:t xml:space="preserve">表 </w:t>
      </w:r>
      <w:r>
        <w:rPr>
          <w:rFonts w:hint="eastAsia" w:ascii="Arial" w:hAnsi="Arial" w:cs="Arial"/>
          <w:sz w:val="18"/>
          <w:lang w:val="en-US" w:eastAsia="zh-CN"/>
        </w:rPr>
        <w:t>1</w:t>
      </w:r>
      <w:r>
        <w:rPr>
          <w:rFonts w:ascii="Arial" w:hAnsi="Arial" w:eastAsia="Arial" w:cs="Arial"/>
          <w:sz w:val="18"/>
        </w:rPr>
        <w:t xml:space="preserve">.2 </w:t>
      </w:r>
      <w:r>
        <w:rPr>
          <w:rFonts w:ascii="Arial" w:hAnsi="Arial" w:eastAsia="Arial" w:cs="Arial"/>
          <w:sz w:val="18"/>
        </w:rPr>
        <w:tab/>
      </w:r>
      <w:r>
        <w:rPr>
          <w:rFonts w:ascii="Arial" w:hAnsi="Arial" w:eastAsia="Arial" w:cs="Arial"/>
          <w:sz w:val="18"/>
        </w:rPr>
        <w:t xml:space="preserve">vi </w:t>
      </w:r>
      <w:r>
        <w:rPr>
          <w:rFonts w:ascii="黑体" w:hAnsi="黑体" w:eastAsia="黑体" w:cs="黑体"/>
          <w:sz w:val="18"/>
        </w:rPr>
        <w:t>底行模式功能键</w:t>
      </w:r>
      <w:r>
        <w:rPr>
          <w:rFonts w:ascii="Arial" w:hAnsi="Arial" w:eastAsia="Arial" w:cs="Arial"/>
          <w:sz w:val="18"/>
        </w:rPr>
        <w:t xml:space="preserve"> </w:t>
      </w:r>
    </w:p>
    <w:tbl>
      <w:tblPr>
        <w:tblStyle w:val="4"/>
        <w:tblW w:w="8401" w:type="dxa"/>
        <w:tblInd w:w="14" w:type="dxa"/>
        <w:tblLayout w:type="autofit"/>
        <w:tblCellMar>
          <w:top w:w="0" w:type="dxa"/>
          <w:left w:w="107" w:type="dxa"/>
          <w:bottom w:w="0" w:type="dxa"/>
          <w:right w:w="115" w:type="dxa"/>
        </w:tblCellMar>
      </w:tblPr>
      <w:tblGrid>
        <w:gridCol w:w="14"/>
        <w:gridCol w:w="2131"/>
        <w:gridCol w:w="14"/>
        <w:gridCol w:w="6228"/>
        <w:gridCol w:w="14"/>
      </w:tblGrid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321" w:hRule="atLeast"/>
        </w:trPr>
        <w:tc>
          <w:tcPr>
            <w:tcW w:w="2147" w:type="dxa"/>
            <w:gridSpan w:val="2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  <w:noWrap w:val="0"/>
            <w:vAlign w:val="top"/>
          </w:tcPr>
          <w:p>
            <w:pPr>
              <w:ind w:left="755"/>
              <w:rPr>
                <w:rFonts w:ascii="等线" w:hAnsi="等线" w:eastAsia="等线"/>
              </w:rPr>
            </w:pPr>
            <w:r>
              <w:rPr>
                <w:rFonts w:ascii="黑体" w:hAnsi="黑体" w:eastAsia="黑体" w:cs="黑体"/>
              </w:rPr>
              <w:t>目</w:t>
            </w:r>
            <w:r>
              <w:rPr>
                <w:rFonts w:ascii="Arial" w:hAnsi="Arial" w:eastAsia="Arial" w:cs="Arial"/>
              </w:rPr>
              <w:t xml:space="preserve">    </w:t>
            </w:r>
            <w:r>
              <w:rPr>
                <w:rFonts w:ascii="黑体" w:hAnsi="黑体" w:eastAsia="黑体" w:cs="黑体"/>
              </w:rPr>
              <w:t>录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6255" w:type="dxa"/>
            <w:gridSpan w:val="2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  <w:noWrap w:val="0"/>
            <w:vAlign w:val="top"/>
          </w:tcPr>
          <w:p>
            <w:pPr>
              <w:ind w:left="423"/>
              <w:jc w:val="center"/>
              <w:rPr>
                <w:rFonts w:ascii="等线" w:hAnsi="等线" w:eastAsia="等线"/>
              </w:rPr>
            </w:pPr>
            <w:r>
              <w:rPr>
                <w:rFonts w:ascii="黑体" w:hAnsi="黑体" w:eastAsia="黑体" w:cs="黑体"/>
              </w:rPr>
              <w:t>目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黑体" w:hAnsi="黑体" w:eastAsia="黑体" w:cs="黑体"/>
              </w:rPr>
              <w:t>录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黑体" w:hAnsi="黑体" w:eastAsia="黑体" w:cs="黑体"/>
              </w:rPr>
              <w:t>内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黑体" w:hAnsi="黑体" w:eastAsia="黑体" w:cs="黑体"/>
              </w:rPr>
              <w:t>容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638" w:hRule="atLeast"/>
        </w:trPr>
        <w:tc>
          <w:tcPr>
            <w:tcW w:w="2147" w:type="dxa"/>
            <w:gridSpan w:val="2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:w</w:t>
            </w:r>
          </w:p>
        </w:tc>
        <w:tc>
          <w:tcPr>
            <w:tcW w:w="6255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将编辑的文件保存到磁盘中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8" w:hRule="atLeast"/>
        </w:trPr>
        <w:tc>
          <w:tcPr>
            <w:tcW w:w="2147" w:type="dxa"/>
            <w:gridSpan w:val="2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:q</w:t>
            </w:r>
          </w:p>
        </w:tc>
        <w:tc>
          <w:tcPr>
            <w:tcW w:w="6255" w:type="dxa"/>
            <w:gridSpan w:val="2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 xml:space="preserve">退出 </w:t>
            </w:r>
            <w:r>
              <w:rPr>
                <w:rFonts w:ascii="Times New Roman" w:hAnsi="Times New Roman" w:eastAsia="Times New Roman"/>
                <w:color w:val="FF0000"/>
              </w:rPr>
              <w:t>Vi</w:t>
            </w:r>
            <w:r>
              <w:rPr>
                <w:rFonts w:ascii="宋体" w:hAnsi="宋体" w:cs="宋体"/>
                <w:color w:val="FF0000"/>
              </w:rPr>
              <w:t>（系统对做过修改的文件会给出提示）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2147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:q!</w:t>
            </w:r>
          </w:p>
        </w:tc>
        <w:tc>
          <w:tcPr>
            <w:tcW w:w="6255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 xml:space="preserve">强制退出 </w:t>
            </w:r>
            <w:r>
              <w:rPr>
                <w:rFonts w:ascii="Times New Roman" w:hAnsi="Times New Roman" w:eastAsia="Times New Roman"/>
                <w:color w:val="FF0000"/>
              </w:rPr>
              <w:t>Vi</w:t>
            </w:r>
            <w:r>
              <w:rPr>
                <w:rFonts w:ascii="宋体" w:hAnsi="宋体" w:cs="宋体"/>
                <w:color w:val="FF0000"/>
              </w:rPr>
              <w:t>（对修改过的文件不作保存）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2147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:wq</w:t>
            </w:r>
          </w:p>
        </w:tc>
        <w:tc>
          <w:tcPr>
            <w:tcW w:w="6255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存盘后退出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rPr>
          <w:gridAfter w:val="1"/>
          <w:wAfter w:w="14" w:type="dxa"/>
          <w:trHeight w:val="634" w:hRule="atLeast"/>
        </w:trPr>
        <w:tc>
          <w:tcPr>
            <w:tcW w:w="2147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:w [filename]</w:t>
            </w:r>
          </w:p>
        </w:tc>
        <w:tc>
          <w:tcPr>
            <w:tcW w:w="6255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 xml:space="preserve">另存一个命为 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filename </w:t>
            </w:r>
            <w:r>
              <w:rPr>
                <w:rFonts w:ascii="宋体" w:hAnsi="宋体" w:cs="宋体"/>
                <w:color w:val="FF0000"/>
              </w:rPr>
              <w:t>的文件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2147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:set nu</w:t>
            </w:r>
          </w:p>
        </w:tc>
        <w:tc>
          <w:tcPr>
            <w:tcW w:w="6255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显示行号，设定之后，会在每一行的前面显示对应行号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8" w:hRule="atLeast"/>
        </w:trPr>
        <w:tc>
          <w:tcPr>
            <w:tcW w:w="2147" w:type="dxa"/>
            <w:gridSpan w:val="2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:set nonu</w:t>
            </w:r>
          </w:p>
        </w:tc>
        <w:tc>
          <w:tcPr>
            <w:tcW w:w="6255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  <w:color w:val="FF0000"/>
              </w:rPr>
            </w:pPr>
            <w:r>
              <w:rPr>
                <w:rFonts w:ascii="宋体" w:hAnsi="宋体" w:cs="宋体"/>
                <w:color w:val="FF0000"/>
              </w:rPr>
              <w:t>取消行号显示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</w:tbl>
    <w:p>
      <w:pPr>
        <w:pStyle w:val="7"/>
        <w:spacing w:line="360" w:lineRule="auto"/>
      </w:pPr>
      <w:r>
        <w:rPr>
          <w:rFonts w:hint="eastAsia"/>
        </w:rPr>
        <w:t>这样，就完成了一个简单的 vi 操作流程：命令行模式→插入模式→底行模式。由于 vi 在不同的模式下有不同的操作功能，因此，读者一定要时刻注意屏幕最下方的提示，分清所在的模式。</w:t>
      </w:r>
    </w:p>
    <w:p>
      <w:pPr>
        <w:pStyle w:val="7"/>
        <w:spacing w:line="360" w:lineRule="auto"/>
      </w:pPr>
    </w:p>
    <w:p>
      <w:pPr>
        <w:pStyle w:val="7"/>
        <w:spacing w:line="360" w:lineRule="auto"/>
        <w:ind w:left="432" w:firstLine="0" w:firstLineChars="0"/>
        <w:jc w:val="left"/>
        <w:outlineLvl w:val="1"/>
        <w:rPr>
          <w:rFonts w:hint="eastAsia"/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四</w:t>
      </w:r>
      <w:r>
        <w:rPr>
          <w:rFonts w:hint="eastAsia"/>
          <w:b/>
        </w:rPr>
        <w:t>）编译器gcc的使用</w:t>
      </w:r>
    </w:p>
    <w:p>
      <w:pPr>
        <w:pStyle w:val="7"/>
        <w:spacing w:line="360" w:lineRule="auto"/>
        <w:rPr>
          <w:rFonts w:hint="eastAsia"/>
        </w:rPr>
      </w:pPr>
      <w:r>
        <w:rPr>
          <w:rFonts w:hint="eastAsia"/>
        </w:rPr>
        <w:t xml:space="preserve">GNU CC（简称为 Gcc）是 GNU 项目中符合 ANSI C 标准的编译系统，能够编译用 C、C++和 Object C 等语言编写的程序。gcc 不仅功能强大，而且可以编译如 C、C++、Object C、Java、Fortran、Pascal、Modula-3 和 Ada 等多种语言，而且 gcc 又是一个交叉平台编译器，它能够在当前 CPU 平台上为多种不同体系结构的硬件平台开发软件，因此尤其适合在嵌入式领域的开发编译。 </w:t>
      </w:r>
    </w:p>
    <w:p>
      <w:pPr>
        <w:pStyle w:val="7"/>
        <w:spacing w:line="360" w:lineRule="auto"/>
        <w:rPr>
          <w:rFonts w:hint="eastAsia"/>
        </w:rPr>
      </w:pPr>
      <w:r>
        <w:rPr>
          <w:rFonts w:hint="eastAsia"/>
        </w:rPr>
        <w:t xml:space="preserve">下表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.3 是 gcc 支持编译源文件的后缀及其解释。</w:t>
      </w:r>
    </w:p>
    <w:p>
      <w:pPr>
        <w:widowControl/>
        <w:tabs>
          <w:tab w:val="center" w:pos="3944"/>
          <w:tab w:val="center" w:pos="5449"/>
        </w:tabs>
        <w:spacing w:after="3" w:line="259" w:lineRule="auto"/>
        <w:jc w:val="center"/>
        <w:rPr>
          <w:rFonts w:eastAsia="Calibri" w:cs="Calibri"/>
          <w:color w:val="000000"/>
          <w:sz w:val="22"/>
        </w:rPr>
      </w:pPr>
      <w:r>
        <w:rPr>
          <w:rFonts w:ascii="黑体" w:hAnsi="黑体" w:eastAsia="黑体" w:cs="黑体"/>
          <w:color w:val="000000"/>
          <w:sz w:val="18"/>
        </w:rPr>
        <w:t xml:space="preserve">表 </w:t>
      </w:r>
      <w:r>
        <w:rPr>
          <w:rFonts w:hint="eastAsia" w:ascii="Arial" w:hAnsi="Arial" w:cs="Arial"/>
          <w:color w:val="000000"/>
          <w:sz w:val="18"/>
          <w:lang w:val="en-US" w:eastAsia="zh-CN"/>
        </w:rPr>
        <w:t>1</w:t>
      </w:r>
      <w:r>
        <w:rPr>
          <w:rFonts w:ascii="Arial" w:hAnsi="Arial" w:eastAsia="Arial" w:cs="Arial"/>
          <w:color w:val="000000"/>
          <w:sz w:val="18"/>
        </w:rPr>
        <w:t xml:space="preserve">.3   Gcc </w:t>
      </w:r>
      <w:r>
        <w:rPr>
          <w:rFonts w:ascii="黑体" w:hAnsi="黑体" w:eastAsia="黑体" w:cs="黑体"/>
          <w:color w:val="000000"/>
          <w:sz w:val="18"/>
        </w:rPr>
        <w:t>所支持后缀名解释</w:t>
      </w:r>
    </w:p>
    <w:tbl>
      <w:tblPr>
        <w:tblStyle w:val="4"/>
        <w:tblW w:w="8401" w:type="dxa"/>
        <w:tblInd w:w="619" w:type="dxa"/>
        <w:tblLayout w:type="autofit"/>
        <w:tblCellMar>
          <w:top w:w="56" w:type="dxa"/>
          <w:left w:w="107" w:type="dxa"/>
          <w:bottom w:w="0" w:type="dxa"/>
          <w:right w:w="59" w:type="dxa"/>
        </w:tblCellMar>
      </w:tblPr>
      <w:tblGrid>
        <w:gridCol w:w="1247"/>
        <w:gridCol w:w="3291"/>
        <w:gridCol w:w="1064"/>
        <w:gridCol w:w="2799"/>
      </w:tblGrid>
      <w:tr>
        <w:tblPrEx>
          <w:tblCellMar>
            <w:top w:w="56" w:type="dxa"/>
            <w:left w:w="107" w:type="dxa"/>
            <w:bottom w:w="0" w:type="dxa"/>
            <w:right w:w="59" w:type="dxa"/>
          </w:tblCellMar>
        </w:tblPrEx>
        <w:trPr>
          <w:trHeight w:val="321" w:hRule="atLeast"/>
        </w:trPr>
        <w:tc>
          <w:tcPr>
            <w:tcW w:w="1247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  <w:noWrap w:val="0"/>
            <w:vAlign w:val="top"/>
          </w:tcPr>
          <w:p>
            <w:pPr>
              <w:widowControl/>
              <w:spacing w:line="259" w:lineRule="auto"/>
              <w:ind w:left="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黑体" w:hAnsi="黑体" w:eastAsia="黑体" w:cs="黑体"/>
                <w:color w:val="000000"/>
              </w:rPr>
              <w:t>后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  <w:r>
              <w:rPr>
                <w:rFonts w:ascii="黑体" w:hAnsi="黑体" w:eastAsia="黑体" w:cs="黑体"/>
                <w:color w:val="000000"/>
              </w:rPr>
              <w:t>缀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  <w:r>
              <w:rPr>
                <w:rFonts w:ascii="黑体" w:hAnsi="黑体" w:eastAsia="黑体" w:cs="黑体"/>
                <w:color w:val="000000"/>
              </w:rPr>
              <w:t>名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</w:p>
        </w:tc>
        <w:tc>
          <w:tcPr>
            <w:tcW w:w="3291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double" w:color="999999" w:sz="4" w:space="0"/>
            </w:tcBorders>
            <w:shd w:val="clear" w:color="auto" w:fill="D9D9D9"/>
            <w:noWrap w:val="0"/>
            <w:vAlign w:val="top"/>
          </w:tcPr>
          <w:p>
            <w:pPr>
              <w:widowControl/>
              <w:spacing w:line="259" w:lineRule="auto"/>
              <w:ind w:left="423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黑体" w:hAnsi="黑体" w:eastAsia="黑体" w:cs="黑体"/>
                <w:color w:val="000000"/>
              </w:rPr>
              <w:t>所对应的语言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</w:p>
        </w:tc>
        <w:tc>
          <w:tcPr>
            <w:tcW w:w="1064" w:type="dxa"/>
            <w:tcBorders>
              <w:top w:val="single" w:color="999999" w:sz="6" w:space="0"/>
              <w:left w:val="doub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D9D9"/>
            <w:noWrap w:val="0"/>
            <w:vAlign w:val="top"/>
          </w:tcPr>
          <w:p>
            <w:pPr>
              <w:widowControl/>
              <w:spacing w:line="259" w:lineRule="auto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黑体" w:hAnsi="黑体" w:eastAsia="黑体" w:cs="黑体"/>
                <w:color w:val="000000"/>
              </w:rPr>
              <w:t>后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  <w:r>
              <w:rPr>
                <w:rFonts w:ascii="黑体" w:hAnsi="黑体" w:eastAsia="黑体" w:cs="黑体"/>
                <w:color w:val="000000"/>
              </w:rPr>
              <w:t>缀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  <w:r>
              <w:rPr>
                <w:rFonts w:ascii="黑体" w:hAnsi="黑体" w:eastAsia="黑体" w:cs="黑体"/>
                <w:color w:val="000000"/>
              </w:rPr>
              <w:t>名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</w:p>
        </w:tc>
        <w:tc>
          <w:tcPr>
            <w:tcW w:w="2799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  <w:noWrap w:val="0"/>
            <w:vAlign w:val="top"/>
          </w:tcPr>
          <w:p>
            <w:pPr>
              <w:widowControl/>
              <w:spacing w:line="259" w:lineRule="auto"/>
              <w:ind w:left="42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黑体" w:hAnsi="黑体" w:eastAsia="黑体" w:cs="黑体"/>
                <w:color w:val="000000"/>
              </w:rPr>
              <w:t>所对应的语言</w:t>
            </w:r>
            <w:r>
              <w:rPr>
                <w:rFonts w:ascii="Arial" w:hAnsi="Arial" w:eastAsia="Arial" w:cs="Arial"/>
                <w:color w:val="000000"/>
              </w:rPr>
              <w:t xml:space="preserve"> </w:t>
            </w:r>
          </w:p>
        </w:tc>
      </w:tr>
      <w:tr>
        <w:tblPrEx>
          <w:tblCellMar>
            <w:top w:w="56" w:type="dxa"/>
            <w:left w:w="107" w:type="dxa"/>
            <w:bottom w:w="0" w:type="dxa"/>
            <w:right w:w="59" w:type="dxa"/>
          </w:tblCellMar>
        </w:tblPrEx>
        <w:trPr>
          <w:trHeight w:val="637" w:hRule="atLeast"/>
        </w:trPr>
        <w:tc>
          <w:tcPr>
            <w:tcW w:w="1247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.c</w:t>
            </w:r>
          </w:p>
        </w:tc>
        <w:tc>
          <w:tcPr>
            <w:tcW w:w="32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doub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2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 xml:space="preserve">C </w:t>
            </w:r>
            <w:r>
              <w:rPr>
                <w:rFonts w:ascii="宋体" w:hAnsi="宋体" w:eastAsia="等线" w:cs="宋体"/>
                <w:color w:val="000000"/>
              </w:rPr>
              <w:t>原始程序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  <w:tc>
          <w:tcPr>
            <w:tcW w:w="1064" w:type="dxa"/>
            <w:tcBorders>
              <w:top w:val="single" w:color="999999" w:sz="4" w:space="0"/>
              <w:left w:val="double" w:color="999999" w:sz="4" w:space="0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.s/.S</w:t>
            </w:r>
          </w:p>
        </w:tc>
        <w:tc>
          <w:tcPr>
            <w:tcW w:w="27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宋体" w:hAnsi="宋体" w:eastAsia="等线" w:cs="宋体"/>
                <w:color w:val="000000"/>
              </w:rPr>
              <w:t>汇编语言原始程序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</w:tr>
      <w:tr>
        <w:tblPrEx>
          <w:tblCellMar>
            <w:top w:w="56" w:type="dxa"/>
            <w:left w:w="107" w:type="dxa"/>
            <w:bottom w:w="0" w:type="dxa"/>
            <w:right w:w="59" w:type="dxa"/>
          </w:tblCellMar>
        </w:tblPrEx>
        <w:trPr>
          <w:trHeight w:val="634" w:hRule="atLeast"/>
        </w:trPr>
        <w:tc>
          <w:tcPr>
            <w:tcW w:w="1247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.C/.cc/.cxx</w:t>
            </w:r>
          </w:p>
        </w:tc>
        <w:tc>
          <w:tcPr>
            <w:tcW w:w="32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doub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2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C++</w:t>
            </w:r>
            <w:r>
              <w:rPr>
                <w:rFonts w:ascii="宋体" w:hAnsi="宋体" w:eastAsia="等线" w:cs="宋体"/>
                <w:color w:val="000000"/>
              </w:rPr>
              <w:t>原始程序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  <w:tc>
          <w:tcPr>
            <w:tcW w:w="1064" w:type="dxa"/>
            <w:tcBorders>
              <w:top w:val="single" w:color="999999" w:sz="4" w:space="0"/>
              <w:left w:val="double" w:color="999999" w:sz="4" w:space="0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.h</w:t>
            </w:r>
          </w:p>
        </w:tc>
        <w:tc>
          <w:tcPr>
            <w:tcW w:w="27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宋体" w:hAnsi="宋体" w:eastAsia="等线" w:cs="宋体"/>
                <w:color w:val="000000"/>
              </w:rPr>
              <w:t>预处理文件（头文件）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</w:tr>
      <w:tr>
        <w:tblPrEx>
          <w:tblCellMar>
            <w:top w:w="56" w:type="dxa"/>
            <w:left w:w="107" w:type="dxa"/>
            <w:bottom w:w="0" w:type="dxa"/>
            <w:right w:w="59" w:type="dxa"/>
          </w:tblCellMar>
        </w:tblPrEx>
        <w:trPr>
          <w:trHeight w:val="634" w:hRule="atLeast"/>
        </w:trPr>
        <w:tc>
          <w:tcPr>
            <w:tcW w:w="1247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.m</w:t>
            </w:r>
          </w:p>
        </w:tc>
        <w:tc>
          <w:tcPr>
            <w:tcW w:w="32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doub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2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 xml:space="preserve">Objective-C </w:t>
            </w:r>
            <w:r>
              <w:rPr>
                <w:rFonts w:ascii="宋体" w:hAnsi="宋体" w:eastAsia="等线" w:cs="宋体"/>
                <w:color w:val="000000"/>
              </w:rPr>
              <w:t>原始程序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  <w:tc>
          <w:tcPr>
            <w:tcW w:w="1064" w:type="dxa"/>
            <w:tcBorders>
              <w:top w:val="single" w:color="999999" w:sz="4" w:space="0"/>
              <w:left w:val="double" w:color="999999" w:sz="4" w:space="0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.o</w:t>
            </w:r>
          </w:p>
        </w:tc>
        <w:tc>
          <w:tcPr>
            <w:tcW w:w="27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宋体" w:hAnsi="宋体" w:eastAsia="等线" w:cs="宋体"/>
                <w:color w:val="000000"/>
              </w:rPr>
              <w:t>目标文件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</w:tr>
      <w:tr>
        <w:tblPrEx>
          <w:tblCellMar>
            <w:top w:w="56" w:type="dxa"/>
            <w:left w:w="107" w:type="dxa"/>
            <w:bottom w:w="0" w:type="dxa"/>
            <w:right w:w="59" w:type="dxa"/>
          </w:tblCellMar>
        </w:tblPrEx>
        <w:trPr>
          <w:trHeight w:val="634" w:hRule="atLeast"/>
        </w:trPr>
        <w:tc>
          <w:tcPr>
            <w:tcW w:w="1247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.i</w:t>
            </w:r>
          </w:p>
        </w:tc>
        <w:tc>
          <w:tcPr>
            <w:tcW w:w="32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doub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2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宋体" w:hAnsi="宋体" w:eastAsia="等线" w:cs="宋体"/>
                <w:color w:val="000000"/>
              </w:rPr>
              <w:t xml:space="preserve">已经过预处理的 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C </w:t>
            </w:r>
            <w:r>
              <w:rPr>
                <w:rFonts w:ascii="宋体" w:hAnsi="宋体" w:eastAsia="等线" w:cs="宋体"/>
                <w:color w:val="000000"/>
              </w:rPr>
              <w:t>原始程序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  <w:tc>
          <w:tcPr>
            <w:tcW w:w="1064" w:type="dxa"/>
            <w:tcBorders>
              <w:top w:val="single" w:color="999999" w:sz="4" w:space="0"/>
              <w:left w:val="double" w:color="999999" w:sz="4" w:space="0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.a/.so</w:t>
            </w:r>
          </w:p>
        </w:tc>
        <w:tc>
          <w:tcPr>
            <w:tcW w:w="27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宋体" w:hAnsi="宋体" w:eastAsia="等线" w:cs="宋体"/>
                <w:color w:val="000000"/>
              </w:rPr>
              <w:t>编译后的库文件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</w:tr>
      <w:tr>
        <w:tblPrEx>
          <w:tblCellMar>
            <w:top w:w="56" w:type="dxa"/>
            <w:left w:w="107" w:type="dxa"/>
            <w:bottom w:w="0" w:type="dxa"/>
            <w:right w:w="59" w:type="dxa"/>
          </w:tblCellMar>
        </w:tblPrEx>
        <w:trPr>
          <w:trHeight w:val="636" w:hRule="atLeast"/>
        </w:trPr>
        <w:tc>
          <w:tcPr>
            <w:tcW w:w="1247" w:type="dxa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center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.ii</w:t>
            </w:r>
          </w:p>
        </w:tc>
        <w:tc>
          <w:tcPr>
            <w:tcW w:w="3291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doub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ind w:left="2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宋体" w:hAnsi="宋体" w:eastAsia="等线" w:cs="宋体"/>
                <w:color w:val="000000"/>
              </w:rPr>
              <w:t xml:space="preserve">已经过预处理的 </w:t>
            </w:r>
            <w:r>
              <w:rPr>
                <w:rFonts w:ascii="Times New Roman" w:hAnsi="Times New Roman" w:eastAsia="Times New Roman"/>
                <w:color w:val="000000"/>
              </w:rPr>
              <w:t>C++</w:t>
            </w:r>
            <w:r>
              <w:rPr>
                <w:rFonts w:ascii="宋体" w:hAnsi="宋体" w:eastAsia="等线" w:cs="宋体"/>
                <w:color w:val="000000"/>
              </w:rPr>
              <w:t>原始程序</w:t>
            </w: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  <w:tc>
          <w:tcPr>
            <w:tcW w:w="1064" w:type="dxa"/>
            <w:tcBorders>
              <w:top w:val="single" w:color="999999" w:sz="4" w:space="0"/>
              <w:left w:val="double" w:color="999999" w:sz="4" w:space="0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widowControl/>
              <w:spacing w:line="259" w:lineRule="auto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  <w:tc>
          <w:tcPr>
            <w:tcW w:w="2799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widowControl/>
              <w:spacing w:line="259" w:lineRule="auto"/>
              <w:ind w:left="1"/>
              <w:jc w:val="left"/>
              <w:rPr>
                <w:rFonts w:ascii="等线" w:hAnsi="等线" w:eastAsia="Calibri" w:cs="Calibri"/>
                <w:color w:val="000000"/>
                <w:sz w:val="22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 xml:space="preserve"> </w:t>
            </w:r>
          </w:p>
        </w:tc>
      </w:tr>
    </w:tbl>
    <w:p>
      <w:pPr>
        <w:pStyle w:val="7"/>
        <w:spacing w:line="360" w:lineRule="auto"/>
        <w:rPr>
          <w:rFonts w:hint="eastAsia"/>
        </w:rPr>
      </w:pPr>
      <w:r>
        <w:rPr>
          <w:rFonts w:hint="eastAsia"/>
        </w:rPr>
        <w:t>gcc 有超过 100 个的可用选项，主要包括总体选项、警告和出错选项、优化选项和体系结构相关选项。以下对每一类中最常用的选项进行讲解。</w:t>
      </w:r>
    </w:p>
    <w:p>
      <w:pPr>
        <w:pStyle w:val="7"/>
        <w:spacing w:line="360" w:lineRule="auto"/>
        <w:outlineLvl w:val="2"/>
        <w:rPr>
          <w:rFonts w:hint="eastAsia"/>
        </w:rPr>
      </w:pPr>
      <w:r>
        <w:rPr>
          <w:rFonts w:hint="eastAsia"/>
        </w:rPr>
        <w:t xml:space="preserve">1、总体选项 </w:t>
      </w:r>
    </w:p>
    <w:p>
      <w:pPr>
        <w:pStyle w:val="7"/>
        <w:spacing w:line="360" w:lineRule="auto"/>
        <w:rPr>
          <w:rFonts w:hint="eastAsia"/>
        </w:rPr>
      </w:pPr>
      <w:r>
        <w:rPr>
          <w:rFonts w:hint="eastAsia"/>
        </w:rPr>
        <w:t xml:space="preserve">gcc 的总结选项如表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.4 所示，很多在前面的示例中已经有所涉及。</w:t>
      </w:r>
    </w:p>
    <w:p>
      <w:pPr>
        <w:tabs>
          <w:tab w:val="center" w:pos="4143"/>
          <w:tab w:val="center" w:pos="5449"/>
        </w:tabs>
        <w:spacing w:after="3"/>
        <w:jc w:val="center"/>
      </w:pPr>
      <w:r>
        <w:rPr>
          <w:rFonts w:ascii="黑体" w:hAnsi="黑体" w:eastAsia="黑体" w:cs="黑体"/>
          <w:sz w:val="18"/>
        </w:rPr>
        <w:t xml:space="preserve">表 </w:t>
      </w:r>
      <w:r>
        <w:rPr>
          <w:rFonts w:hint="eastAsia" w:ascii="Arial" w:hAnsi="Arial" w:cs="Arial"/>
          <w:sz w:val="18"/>
          <w:lang w:val="en-US" w:eastAsia="zh-CN"/>
        </w:rPr>
        <w:t>1</w:t>
      </w:r>
      <w:r>
        <w:rPr>
          <w:rFonts w:ascii="Arial" w:hAnsi="Arial" w:eastAsia="Arial" w:cs="Arial"/>
          <w:sz w:val="18"/>
        </w:rPr>
        <w:t xml:space="preserve">.4  gcc </w:t>
      </w:r>
      <w:r>
        <w:rPr>
          <w:rFonts w:ascii="黑体" w:hAnsi="黑体" w:eastAsia="黑体" w:cs="黑体"/>
          <w:sz w:val="18"/>
        </w:rPr>
        <w:t>总体选项列表</w:t>
      </w:r>
    </w:p>
    <w:tbl>
      <w:tblPr>
        <w:tblStyle w:val="4"/>
        <w:tblW w:w="8402" w:type="dxa"/>
        <w:tblInd w:w="619" w:type="dxa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14"/>
        <w:gridCol w:w="1964"/>
        <w:gridCol w:w="14"/>
        <w:gridCol w:w="6396"/>
        <w:gridCol w:w="14"/>
      </w:tblGrid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322" w:hRule="atLeast"/>
        </w:trPr>
        <w:tc>
          <w:tcPr>
            <w:tcW w:w="1980" w:type="dxa"/>
            <w:gridSpan w:val="2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  <w:noWrap w:val="0"/>
            <w:vAlign w:val="top"/>
          </w:tcPr>
          <w:p>
            <w:pPr>
              <w:ind w:left="566"/>
              <w:rPr>
                <w:rFonts w:ascii="等线" w:hAnsi="等线" w:eastAsia="等线"/>
              </w:rPr>
            </w:pPr>
            <w:r>
              <w:rPr>
                <w:rFonts w:ascii="黑体" w:hAnsi="黑体" w:eastAsia="黑体" w:cs="黑体"/>
              </w:rPr>
              <w:t>后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黑体" w:hAnsi="黑体" w:eastAsia="黑体" w:cs="黑体"/>
              </w:rPr>
              <w:t>缀</w:t>
            </w:r>
            <w:r>
              <w:rPr>
                <w:rFonts w:ascii="Arial" w:hAnsi="Arial" w:eastAsia="Arial" w:cs="Arial"/>
              </w:rPr>
              <w:t xml:space="preserve">  </w:t>
            </w:r>
            <w:r>
              <w:rPr>
                <w:rFonts w:ascii="黑体" w:hAnsi="黑体" w:eastAsia="黑体" w:cs="黑体"/>
              </w:rPr>
              <w:t>名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6421" w:type="dxa"/>
            <w:gridSpan w:val="2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  <w:noWrap w:val="0"/>
            <w:vAlign w:val="top"/>
          </w:tcPr>
          <w:p>
            <w:pPr>
              <w:ind w:left="427"/>
              <w:jc w:val="center"/>
              <w:rPr>
                <w:rFonts w:ascii="等线" w:hAnsi="等线" w:eastAsia="等线"/>
              </w:rPr>
            </w:pPr>
            <w:r>
              <w:rPr>
                <w:rFonts w:ascii="黑体" w:hAnsi="黑体" w:eastAsia="黑体" w:cs="黑体"/>
              </w:rPr>
              <w:t>所对应的语言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635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-c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只是编译不链接，生成目标文件“</w:t>
            </w:r>
            <w:r>
              <w:rPr>
                <w:rFonts w:ascii="Times New Roman" w:hAnsi="Times New Roman" w:eastAsia="Times New Roman"/>
              </w:rPr>
              <w:t>.o</w:t>
            </w:r>
            <w:r>
              <w:rPr>
                <w:rFonts w:ascii="宋体" w:hAnsi="宋体" w:cs="宋体"/>
              </w:rPr>
              <w:t>”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634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-S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只是编译不汇编，生成汇编代码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634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-E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只进行预编译，不做其他处理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Before w:val="1"/>
          <w:wBefore w:w="14" w:type="dxa"/>
          <w:trHeight w:val="639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-g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在可执行程序中包含标准调试信息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8" w:hRule="atLeast"/>
        </w:trPr>
        <w:tc>
          <w:tcPr>
            <w:tcW w:w="1980" w:type="dxa"/>
            <w:gridSpan w:val="2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>-o file</w:t>
            </w:r>
          </w:p>
        </w:tc>
        <w:tc>
          <w:tcPr>
            <w:tcW w:w="6421" w:type="dxa"/>
            <w:gridSpan w:val="2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把输出文件输出到 </w:t>
            </w:r>
            <w:r>
              <w:rPr>
                <w:rFonts w:ascii="Times New Roman" w:hAnsi="Times New Roman" w:eastAsia="Times New Roman"/>
              </w:rPr>
              <w:t xml:space="preserve">file </w:t>
            </w:r>
            <w:r>
              <w:rPr>
                <w:rFonts w:ascii="宋体" w:hAnsi="宋体" w:cs="宋体"/>
              </w:rPr>
              <w:t>里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-v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打印出编译器内部编译各过程的命令行信息和编译器的版本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-I dir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在头文件的搜索路径列表中添加 </w:t>
            </w:r>
            <w:r>
              <w:rPr>
                <w:rFonts w:ascii="Times New Roman" w:hAnsi="Times New Roman" w:eastAsia="Times New Roman"/>
              </w:rPr>
              <w:t xml:space="preserve">dir </w:t>
            </w:r>
            <w:r>
              <w:rPr>
                <w:rFonts w:ascii="宋体" w:hAnsi="宋体" w:cs="宋体"/>
              </w:rPr>
              <w:t>目录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-L dir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在库文件的搜索路径列表中添加 </w:t>
            </w:r>
            <w:r>
              <w:rPr>
                <w:rFonts w:ascii="Times New Roman" w:hAnsi="Times New Roman" w:eastAsia="Times New Roman"/>
              </w:rPr>
              <w:t xml:space="preserve">dir </w:t>
            </w:r>
            <w:r>
              <w:rPr>
                <w:rFonts w:ascii="宋体" w:hAnsi="宋体" w:cs="宋体"/>
              </w:rPr>
              <w:t>目录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4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-static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>链接静态库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38" w:hRule="atLeast"/>
        </w:trPr>
        <w:tc>
          <w:tcPr>
            <w:tcW w:w="1980" w:type="dxa"/>
            <w:gridSpan w:val="2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noWrap w:val="0"/>
            <w:vAlign w:val="center"/>
          </w:tcPr>
          <w:p>
            <w:pPr>
              <w:ind w:left="14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Times New Roman"/>
              </w:rPr>
              <w:t>-llibrary</w:t>
            </w:r>
          </w:p>
        </w:tc>
        <w:tc>
          <w:tcPr>
            <w:tcW w:w="6421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noWrap w:val="0"/>
            <w:vAlign w:val="center"/>
          </w:tcPr>
          <w:p>
            <w:pPr>
              <w:rPr>
                <w:rFonts w:ascii="等线" w:hAnsi="等线" w:eastAsia="等线"/>
              </w:rPr>
            </w:pPr>
            <w:r>
              <w:rPr>
                <w:rFonts w:ascii="宋体" w:hAnsi="宋体" w:cs="宋体"/>
              </w:rPr>
              <w:t xml:space="preserve">连接名为 </w:t>
            </w:r>
            <w:r>
              <w:rPr>
                <w:rFonts w:ascii="Times New Roman" w:hAnsi="Times New Roman" w:eastAsia="Times New Roman"/>
              </w:rPr>
              <w:t xml:space="preserve">library </w:t>
            </w:r>
            <w:r>
              <w:rPr>
                <w:rFonts w:ascii="宋体" w:hAnsi="宋体" w:cs="宋体"/>
              </w:rPr>
              <w:t>的库文件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pStyle w:val="7"/>
        <w:numPr>
          <w:ilvl w:val="0"/>
          <w:numId w:val="1"/>
        </w:numPr>
        <w:spacing w:line="360" w:lineRule="auto"/>
        <w:ind w:firstLineChars="0"/>
        <w:jc w:val="left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实验报告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ascii="Times New Roman" w:hAnsi="Times New Roman"/>
          <w:b/>
          <w:bCs/>
        </w:rPr>
        <w:t>请将</w:t>
      </w:r>
      <w:r>
        <w:rPr>
          <w:rFonts w:hint="eastAsia" w:ascii="Times New Roman" w:hAnsi="Times New Roman"/>
          <w:b/>
          <w:bCs/>
          <w:lang w:val="en-US" w:eastAsia="zh-CN"/>
        </w:rPr>
        <w:t>附录</w:t>
      </w:r>
      <w:r>
        <w:rPr>
          <w:rFonts w:ascii="Times New Roman" w:hAnsi="Times New Roman"/>
          <w:b/>
          <w:bCs/>
        </w:rPr>
        <w:t>删除后，完成以下内容将本文档提交至课程平台</w:t>
      </w:r>
      <w:r>
        <w:rPr>
          <w:rFonts w:hint="eastAsia" w:ascii="Times New Roman" w:hAnsi="Times New Roman"/>
          <w:b/>
          <w:bCs/>
          <w:lang w:eastAsia="zh-CN"/>
        </w:rPr>
        <w:t>）</w:t>
      </w:r>
      <w:r>
        <w:rPr>
          <w:rFonts w:ascii="Times New Roman" w:hAnsi="Times New Roman"/>
          <w:b/>
          <w:bCs/>
        </w:rPr>
        <w:t>。</w:t>
      </w:r>
    </w:p>
    <w:p>
      <w:pPr>
        <w:pStyle w:val="7"/>
        <w:spacing w:line="360" w:lineRule="auto"/>
        <w:ind w:firstLineChars="0"/>
        <w:jc w:val="left"/>
        <w:rPr>
          <w:rFonts w:hint="default" w:ascii="Times New Roman" w:hAnsi="Times New Roman"/>
          <w:b/>
          <w:bCs/>
          <w:lang w:val="en-US"/>
        </w:rPr>
      </w:pPr>
      <w:r>
        <w:rPr>
          <w:rFonts w:hint="eastAsia" w:ascii="Times New Roman" w:hAnsi="Times New Roman"/>
          <w:b/>
          <w:bCs/>
          <w:lang w:eastAsia="zh-CN"/>
        </w:rPr>
        <w:t>（</w:t>
      </w:r>
      <w:r>
        <w:rPr>
          <w:rFonts w:hint="eastAsia" w:ascii="Times New Roman" w:hAnsi="Times New Roman"/>
          <w:b/>
          <w:bCs/>
          <w:lang w:val="en-US" w:eastAsia="zh-CN"/>
        </w:rPr>
        <w:t>一</w:t>
      </w:r>
      <w:r>
        <w:rPr>
          <w:rFonts w:hint="eastAsia" w:ascii="Times New Roman" w:hAnsi="Times New Roman"/>
          <w:b/>
          <w:bCs/>
          <w:lang w:eastAsia="zh-CN"/>
        </w:rPr>
        <w:t>）</w:t>
      </w:r>
      <w:r>
        <w:rPr>
          <w:rFonts w:hint="eastAsia" w:ascii="Times New Roman" w:hAnsi="Times New Roman"/>
          <w:b/>
          <w:bCs/>
          <w:lang w:val="en-US" w:eastAsia="zh-CN"/>
        </w:rPr>
        <w:t>Linux命令练习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pwd 命令</w:t>
      </w:r>
    </w:p>
    <w:p>
      <w:pPr>
        <w:spacing w:line="360" w:lineRule="auto"/>
        <w:ind w:left="416" w:right="113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显示当前用户所在目录</w:t>
      </w:r>
    </w:p>
    <w:p>
      <w:pPr>
        <w:spacing w:line="360" w:lineRule="auto"/>
        <w:ind w:left="416" w:right="1569"/>
        <w:rPr>
          <w:rFonts w:ascii="Times New Roman" w:hAnsi="Times New Roman"/>
        </w:rPr>
      </w:pPr>
      <w:r>
        <w:rPr>
          <w:rFonts w:hint="eastAsia" w:ascii="Times New Roman" w:hAnsi="Times New Roman"/>
        </w:rPr>
        <w:t>#</w:t>
      </w:r>
      <w:r>
        <w:rPr>
          <w:rFonts w:ascii="Times New Roman" w:hAnsi="Times New Roman"/>
        </w:rPr>
        <w:t xml:space="preserve"> pwd</w:t>
      </w:r>
    </w:p>
    <w:p>
      <w:pPr>
        <w:spacing w:line="360" w:lineRule="auto"/>
        <w:ind w:left="416" w:right="1569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1569"/>
        <w:rPr>
          <w:rFonts w:ascii="Times New Roman" w:hAnsi="Times New Roman"/>
        </w:rPr>
      </w:pPr>
    </w:p>
    <w:p>
      <w:pPr>
        <w:spacing w:line="360" w:lineRule="auto"/>
        <w:ind w:left="416" w:right="1569"/>
        <w:rPr>
          <w:rFonts w:ascii="Times New Roman" w:hAnsi="Times New Roman"/>
        </w:rPr>
      </w:pPr>
    </w:p>
    <w:p>
      <w:pPr>
        <w:spacing w:line="360" w:lineRule="auto"/>
        <w:ind w:left="416" w:right="156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ls 命令 </w:t>
      </w:r>
    </w:p>
    <w:p>
      <w:pPr>
        <w:spacing w:line="360" w:lineRule="auto"/>
        <w:ind w:left="416" w:right="156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ls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以默认方式显示当前目录文件列表 </w:t>
      </w:r>
    </w:p>
    <w:p>
      <w:pPr>
        <w:spacing w:line="360" w:lineRule="auto"/>
        <w:ind w:left="416" w:right="156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ls  –a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显示所有文件包括隐藏文件 </w:t>
      </w:r>
    </w:p>
    <w:p>
      <w:pPr>
        <w:spacing w:line="360" w:lineRule="auto"/>
        <w:ind w:left="416" w:right="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ls  –l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显示文件属性，包括大小，日期，符号连接，是否可读写及是否可执行 </w:t>
      </w:r>
    </w:p>
    <w:tbl>
      <w:tblPr>
        <w:tblStyle w:val="4"/>
        <w:tblW w:w="7796" w:type="dxa"/>
        <w:jc w:val="center"/>
        <w:tblLayout w:type="autofit"/>
        <w:tblCellMar>
          <w:top w:w="99" w:type="dxa"/>
          <w:left w:w="108" w:type="dxa"/>
          <w:bottom w:w="0" w:type="dxa"/>
          <w:right w:w="106" w:type="dxa"/>
        </w:tblCellMar>
      </w:tblPr>
      <w:tblGrid>
        <w:gridCol w:w="2762"/>
        <w:gridCol w:w="5034"/>
      </w:tblGrid>
      <w:tr>
        <w:tblPrEx>
          <w:tblCellMar>
            <w:top w:w="99" w:type="dxa"/>
            <w:left w:w="108" w:type="dxa"/>
            <w:bottom w:w="0" w:type="dxa"/>
            <w:right w:w="106" w:type="dxa"/>
          </w:tblCellMar>
        </w:tblPrEx>
        <w:trPr>
          <w:trHeight w:val="423" w:hRule="atLeast"/>
          <w:jc w:val="center"/>
        </w:trPr>
        <w:tc>
          <w:tcPr>
            <w:tcW w:w="2762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选</w:t>
            </w:r>
            <w:r>
              <w:rPr>
                <w:rFonts w:ascii="Times New Roman" w:hAnsi="Times New Roman" w:eastAsia="Arial"/>
              </w:rPr>
              <w:t xml:space="preserve">    </w:t>
            </w:r>
            <w:r>
              <w:rPr>
                <w:rFonts w:ascii="Times New Roman" w:hAnsi="Times New Roman" w:eastAsia="黑体"/>
              </w:rPr>
              <w:t>项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  <w:tc>
          <w:tcPr>
            <w:tcW w:w="5034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</w:tcPr>
          <w:p>
            <w:pPr>
              <w:ind w:left="41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参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数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含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义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</w:tr>
      <w:tr>
        <w:tblPrEx>
          <w:tblCellMar>
            <w:top w:w="99" w:type="dxa"/>
            <w:left w:w="108" w:type="dxa"/>
            <w:bottom w:w="0" w:type="dxa"/>
            <w:right w:w="106" w:type="dxa"/>
          </w:tblCellMar>
        </w:tblPrEx>
        <w:trPr>
          <w:trHeight w:val="426" w:hRule="atLeast"/>
          <w:jc w:val="center"/>
        </w:trPr>
        <w:tc>
          <w:tcPr>
            <w:tcW w:w="2762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-1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 w:eastAsia="Times New Roman"/>
              </w:rPr>
              <w:t xml:space="preserve">--format=single-column </w:t>
            </w:r>
          </w:p>
        </w:tc>
        <w:tc>
          <w:tcPr>
            <w:tcW w:w="50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一行输出一个文件（单列输出）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99" w:type="dxa"/>
            <w:left w:w="108" w:type="dxa"/>
            <w:bottom w:w="0" w:type="dxa"/>
            <w:right w:w="106" w:type="dxa"/>
          </w:tblCellMar>
        </w:tblPrEx>
        <w:trPr>
          <w:trHeight w:val="425" w:hRule="atLeast"/>
          <w:jc w:val="center"/>
        </w:trPr>
        <w:tc>
          <w:tcPr>
            <w:tcW w:w="2762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-a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 w:eastAsia="Times New Roman"/>
              </w:rPr>
              <w:t xml:space="preserve">-all </w:t>
            </w:r>
          </w:p>
        </w:tc>
        <w:tc>
          <w:tcPr>
            <w:tcW w:w="50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列出目录中所有文件，包括以“</w:t>
            </w:r>
            <w:r>
              <w:rPr>
                <w:rFonts w:ascii="Times New Roman" w:hAnsi="Times New Roman" w:eastAsia="Times New Roman"/>
              </w:rPr>
              <w:t>.</w:t>
            </w:r>
            <w:r>
              <w:rPr>
                <w:rFonts w:ascii="Times New Roman" w:hAnsi="Times New Roman"/>
              </w:rPr>
              <w:t>”开头的文件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99" w:type="dxa"/>
            <w:left w:w="108" w:type="dxa"/>
            <w:bottom w:w="0" w:type="dxa"/>
            <w:right w:w="106" w:type="dxa"/>
          </w:tblCellMar>
        </w:tblPrEx>
        <w:trPr>
          <w:trHeight w:val="425" w:hRule="atLeast"/>
          <w:jc w:val="center"/>
        </w:trPr>
        <w:tc>
          <w:tcPr>
            <w:tcW w:w="2762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-d </w:t>
            </w:r>
          </w:p>
        </w:tc>
        <w:tc>
          <w:tcPr>
            <w:tcW w:w="50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right="140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将目录名和其他文件一样列出，而不是列出目录的内容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99" w:type="dxa"/>
            <w:left w:w="108" w:type="dxa"/>
            <w:bottom w:w="0" w:type="dxa"/>
            <w:right w:w="106" w:type="dxa"/>
          </w:tblCellMar>
        </w:tblPrEx>
        <w:trPr>
          <w:trHeight w:val="1174" w:hRule="atLeast"/>
          <w:jc w:val="center"/>
        </w:trPr>
        <w:tc>
          <w:tcPr>
            <w:tcW w:w="2762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-l,--format=long, --format=verbose </w:t>
            </w:r>
          </w:p>
        </w:tc>
        <w:tc>
          <w:tcPr>
            <w:tcW w:w="50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firstLine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除每个文件名外，增加显示文件类型、权限、硬链接数、所有者名、组名、大小（</w:t>
            </w:r>
            <w:r>
              <w:rPr>
                <w:rFonts w:ascii="Times New Roman" w:hAnsi="Times New Roman" w:eastAsia="Times New Roman"/>
              </w:rPr>
              <w:t>Byte</w:t>
            </w:r>
            <w:r>
              <w:rPr>
                <w:rFonts w:ascii="Times New Roman" w:hAnsi="Times New Roman"/>
              </w:rPr>
              <w:t>）及时间信息（如未指明是其他时间即指修改时间）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99" w:type="dxa"/>
            <w:left w:w="108" w:type="dxa"/>
            <w:bottom w:w="0" w:type="dxa"/>
            <w:right w:w="106" w:type="dxa"/>
          </w:tblCellMar>
        </w:tblPrEx>
        <w:trPr>
          <w:trHeight w:val="427" w:hRule="atLeast"/>
          <w:jc w:val="center"/>
        </w:trPr>
        <w:tc>
          <w:tcPr>
            <w:tcW w:w="2762" w:type="dxa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shd w:val="clear" w:color="auto" w:fill="auto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-f </w:t>
            </w:r>
          </w:p>
        </w:tc>
        <w:tc>
          <w:tcPr>
            <w:tcW w:w="5034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shd w:val="clear" w:color="auto" w:fill="auto"/>
            <w:vAlign w:val="center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不排序目录内容，按它们在磁盘上存储的顺序列出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</w:tbl>
    <w:p>
      <w:pPr>
        <w:spacing w:line="360" w:lineRule="auto"/>
        <w:ind w:left="320" w:right="113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</w:t>
      </w:r>
      <w:r>
        <w:rPr>
          <w:rFonts w:ascii="Times New Roman" w:hAnsi="Times New Roman"/>
        </w:rPr>
        <w:t># ls</w:t>
      </w:r>
    </w:p>
    <w:p>
      <w:pPr>
        <w:spacing w:line="360" w:lineRule="auto"/>
        <w:ind w:left="320" w:right="113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（2）#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ls</w:t>
      </w:r>
      <w:r>
        <w:rPr>
          <w:rFonts w:ascii="Times New Roman" w:hAnsi="Times New Roman"/>
        </w:rPr>
        <w:t xml:space="preserve">  -l</w:t>
      </w:r>
    </w:p>
    <w:p>
      <w:pPr>
        <w:spacing w:line="360" w:lineRule="auto"/>
        <w:ind w:left="320" w:right="113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（3）#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ls</w:t>
      </w:r>
      <w:r>
        <w:rPr>
          <w:rFonts w:ascii="Times New Roman" w:hAnsi="Times New Roman"/>
        </w:rPr>
        <w:t xml:space="preserve">  -</w:t>
      </w:r>
      <w:r>
        <w:rPr>
          <w:rFonts w:hint="eastAsia" w:ascii="Times New Roman" w:hAnsi="Times New Roman"/>
        </w:rPr>
        <w:t>a</w:t>
      </w:r>
    </w:p>
    <w:p>
      <w:pPr>
        <w:spacing w:line="360" w:lineRule="auto"/>
        <w:ind w:left="320" w:right="113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>）#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ls</w:t>
      </w:r>
      <w:r>
        <w:rPr>
          <w:rFonts w:ascii="Times New Roman" w:hAnsi="Times New Roman"/>
        </w:rPr>
        <w:t xml:space="preserve">  -A</w:t>
      </w:r>
    </w:p>
    <w:p>
      <w:pPr>
        <w:spacing w:line="360" w:lineRule="auto"/>
        <w:ind w:left="320" w:right="113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left="320" w:right="113"/>
        <w:rPr>
          <w:rFonts w:ascii="Times New Roman" w:hAnsi="Times New Roman"/>
        </w:rPr>
      </w:pPr>
    </w:p>
    <w:p>
      <w:pPr>
        <w:spacing w:line="360" w:lineRule="auto"/>
        <w:ind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459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mkdir命令</w:t>
      </w:r>
    </w:p>
    <w:p>
      <w:pPr>
        <w:widowControl/>
        <w:numPr>
          <w:ilvl w:val="0"/>
          <w:numId w:val="4"/>
        </w:numPr>
        <w:spacing w:after="5" w:line="344" w:lineRule="auto"/>
        <w:ind w:right="10" w:hanging="528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作用创建一个目录。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4"/>
        </w:numPr>
        <w:spacing w:after="85" w:line="270" w:lineRule="auto"/>
        <w:ind w:right="10" w:hanging="528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格式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107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>mkdir [</w:t>
      </w:r>
      <w:r>
        <w:rPr>
          <w:rFonts w:ascii="Times New Roman" w:hAnsi="Times New Roman"/>
        </w:rPr>
        <w:t>选项</w:t>
      </w:r>
      <w:r>
        <w:rPr>
          <w:rFonts w:ascii="Times New Roman" w:hAnsi="Times New Roman" w:eastAsia="Times New Roman"/>
        </w:rPr>
        <w:t xml:space="preserve">] </w:t>
      </w:r>
      <w:r>
        <w:rPr>
          <w:rFonts w:ascii="Times New Roman" w:hAnsi="Times New Roman"/>
        </w:rPr>
        <w:t>路径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4"/>
        </w:numPr>
        <w:spacing w:after="5" w:line="343" w:lineRule="auto"/>
        <w:ind w:right="10" w:hanging="528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常见参数</w:t>
      </w:r>
      <w:r>
        <w:rPr>
          <w:rFonts w:ascii="Times New Roman" w:hAnsi="Times New Roman" w:eastAsia="Times New Roman"/>
        </w:rPr>
        <w:t xml:space="preserve"> mkdir </w:t>
      </w:r>
      <w:r>
        <w:rPr>
          <w:rFonts w:ascii="Times New Roman" w:hAnsi="Times New Roman"/>
        </w:rPr>
        <w:t xml:space="preserve">主要选项参数如表 </w:t>
      </w:r>
      <w:r>
        <w:rPr>
          <w:rFonts w:ascii="Times New Roman" w:hAnsi="Times New Roman" w:eastAsia="Times New Roman"/>
        </w:rPr>
        <w:t xml:space="preserve">2.10 </w:t>
      </w:r>
      <w:r>
        <w:rPr>
          <w:rFonts w:ascii="Times New Roman" w:hAnsi="Times New Roman"/>
        </w:rPr>
        <w:t>所示</w:t>
      </w:r>
      <w:r>
        <w:rPr>
          <w:rFonts w:ascii="Times New Roman" w:hAnsi="Times New Roman" w:eastAsia="Times New Roman"/>
        </w:rPr>
        <w:t xml:space="preserve"> </w:t>
      </w:r>
    </w:p>
    <w:p>
      <w:pPr>
        <w:tabs>
          <w:tab w:val="center" w:pos="2510"/>
          <w:tab w:val="center" w:pos="6440"/>
        </w:tabs>
        <w:spacing w:after="3"/>
        <w:jc w:val="center"/>
        <w:rPr>
          <w:rFonts w:ascii="Times New Roman" w:hAnsi="Times New Roman"/>
        </w:rPr>
      </w:pPr>
      <w:r>
        <w:rPr>
          <w:rFonts w:ascii="Times New Roman" w:hAnsi="Times New Roman" w:eastAsia="等线"/>
          <w:sz w:val="18"/>
        </w:rPr>
        <w:t xml:space="preserve">表2.10 </w:t>
      </w:r>
      <w:r>
        <w:rPr>
          <w:rFonts w:ascii="Times New Roman" w:hAnsi="Times New Roman" w:eastAsia="Times New Roman"/>
          <w:sz w:val="18"/>
        </w:rPr>
        <w:t xml:space="preserve"> mkdir </w:t>
      </w:r>
      <w:r>
        <w:rPr>
          <w:rFonts w:ascii="Times New Roman" w:hAnsi="Times New Roman" w:eastAsia="黑体"/>
          <w:sz w:val="18"/>
        </w:rPr>
        <w:t>命令常见参数列表</w:t>
      </w:r>
    </w:p>
    <w:tbl>
      <w:tblPr>
        <w:tblStyle w:val="4"/>
        <w:tblW w:w="7654" w:type="dxa"/>
        <w:jc w:val="center"/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870"/>
        <w:gridCol w:w="6784"/>
      </w:tblGrid>
      <w:tr>
        <w:tblPrEx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870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  <w:vAlign w:val="center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选</w:t>
            </w:r>
            <w:r>
              <w:rPr>
                <w:rFonts w:ascii="Times New Roman" w:hAnsi="Times New Roman" w:eastAsia="Arial"/>
              </w:rPr>
              <w:t xml:space="preserve">  </w:t>
            </w:r>
            <w:r>
              <w:rPr>
                <w:rFonts w:ascii="Times New Roman" w:hAnsi="Times New Roman" w:eastAsia="黑体"/>
              </w:rPr>
              <w:t>项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  <w:tc>
          <w:tcPr>
            <w:tcW w:w="6784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  <w:vAlign w:val="center"/>
          </w:tcPr>
          <w:p>
            <w:pPr>
              <w:ind w:left="416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参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数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含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义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87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42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-m </w:t>
            </w:r>
          </w:p>
        </w:tc>
        <w:tc>
          <w:tcPr>
            <w:tcW w:w="67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left="216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 xml:space="preserve">对新建目录设置存取权限，也可以用 </w:t>
            </w:r>
            <w:r>
              <w:rPr>
                <w:rFonts w:ascii="Times New Roman" w:hAnsi="Times New Roman" w:eastAsia="Times New Roman"/>
              </w:rPr>
              <w:t xml:space="preserve">chmod </w:t>
            </w:r>
            <w:r>
              <w:rPr>
                <w:rFonts w:ascii="Times New Roman" w:hAnsi="Times New Roman"/>
              </w:rPr>
              <w:t>命令（在本节后会有详细说明）设置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870" w:type="dxa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221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-p </w:t>
            </w:r>
          </w:p>
        </w:tc>
        <w:tc>
          <w:tcPr>
            <w:tcW w:w="6784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shd w:val="clear" w:color="auto" w:fill="auto"/>
            <w:vAlign w:val="center"/>
          </w:tcPr>
          <w:p>
            <w:pPr>
              <w:ind w:firstLine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可以是一个路径名称。此时若此路径中的某些目录尚不存在，在加上此选项后，系统将自动建立好那些尚不存在的目录，即一次可以建立多个目录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</w:t>
      </w:r>
      <w:r>
        <w:rPr>
          <w:rFonts w:ascii="Times New Roman" w:hAnsi="Times New Roman"/>
        </w:rPr>
        <w:t xml:space="preserve"># </w:t>
      </w:r>
      <w:r>
        <w:rPr>
          <w:rFonts w:hint="eastAsia" w:ascii="Times New Roman" w:hAnsi="Times New Roman"/>
        </w:rPr>
        <w:t>mkdir</w:t>
      </w:r>
      <w:r>
        <w:rPr>
          <w:rFonts w:ascii="Times New Roman" w:hAnsi="Times New Roman"/>
        </w:rPr>
        <w:t xml:space="preserve">  dir 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创建一个d</w:t>
      </w:r>
      <w:r>
        <w:rPr>
          <w:rFonts w:ascii="Times New Roman" w:hAnsi="Times New Roman"/>
        </w:rPr>
        <w:t>ir</w:t>
      </w:r>
      <w:r>
        <w:rPr>
          <w:rFonts w:hint="eastAsia" w:ascii="Times New Roman" w:hAnsi="Times New Roman"/>
        </w:rPr>
        <w:t>目录（用l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命令查看dir目录是否创建成功）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right="3209"/>
        <w:rPr>
          <w:rFonts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left="425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</w:t>
      </w:r>
      <w:r>
        <w:rPr>
          <w:rFonts w:ascii="Times New Roman" w:hAnsi="Times New Roman"/>
        </w:rPr>
        <w:t xml:space="preserve"># </w:t>
      </w:r>
      <w:r>
        <w:rPr>
          <w:rFonts w:hint="eastAsia" w:ascii="Times New Roman" w:hAnsi="Times New Roman"/>
        </w:rPr>
        <w:t>mkdir</w:t>
      </w:r>
      <w:r>
        <w:rPr>
          <w:rFonts w:ascii="Times New Roman" w:hAnsi="Times New Roman"/>
        </w:rPr>
        <w:t xml:space="preserve">  -p  dir1/ww     </w:t>
      </w:r>
      <w:r>
        <w:rPr>
          <w:rFonts w:hint="eastAsia" w:ascii="Times New Roman" w:hAnsi="Times New Roman"/>
        </w:rPr>
        <w:t>dir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目录不存在，在dir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目录下创建ww目录（用l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命令查看ww是否创建成功）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right="113"/>
        <w:rPr>
          <w:rFonts w:ascii="Times New Roman" w:hAnsi="Times New Roman"/>
        </w:rPr>
      </w:pPr>
    </w:p>
    <w:p>
      <w:pPr>
        <w:spacing w:line="360" w:lineRule="auto"/>
        <w:ind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cd 命令</w:t>
      </w:r>
    </w:p>
    <w:p>
      <w:pPr>
        <w:widowControl/>
        <w:spacing w:after="89" w:line="270" w:lineRule="auto"/>
        <w:ind w:right="1883" w:firstLine="422" w:firstLineChars="200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使用说明</w:t>
      </w:r>
      <w:r>
        <w:rPr>
          <w:rFonts w:ascii="Times New Roman" w:hAnsi="Times New Roman" w:eastAsia="等线"/>
          <w:b/>
        </w:rPr>
        <w:t>：</w:t>
      </w:r>
    </w:p>
    <w:p>
      <w:pPr>
        <w:widowControl/>
        <w:numPr>
          <w:ilvl w:val="0"/>
          <w:numId w:val="5"/>
        </w:numPr>
        <w:spacing w:after="91" w:line="270" w:lineRule="auto"/>
        <w:ind w:right="10" w:hanging="30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该命令将当前目录改变至指定路径的目录。若没有指定路径，则回到用户的主目录。为了改变到指定目录，用户必须拥有对指定目录的执行和读权限。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5"/>
        </w:numPr>
        <w:spacing w:after="84" w:line="270" w:lineRule="auto"/>
        <w:ind w:right="10" w:hanging="30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该命令可以使用通配符。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5"/>
        </w:numPr>
        <w:spacing w:after="82" w:line="270" w:lineRule="auto"/>
        <w:ind w:right="10" w:hanging="30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可使用“</w:t>
      </w:r>
      <w:r>
        <w:rPr>
          <w:rFonts w:ascii="Times New Roman" w:hAnsi="Times New Roman" w:eastAsia="Times New Roman"/>
        </w:rPr>
        <w:t>cd –</w:t>
      </w:r>
      <w:r>
        <w:rPr>
          <w:rFonts w:ascii="Times New Roman" w:hAnsi="Times New Roman"/>
        </w:rPr>
        <w:t>”可以回到前次工作目录。</w:t>
      </w:r>
      <w:r>
        <w:rPr>
          <w:rFonts w:ascii="Times New Roman" w:hAnsi="Times New Roman" w:eastAsia="Times New Roman"/>
        </w:rPr>
        <w:t xml:space="preserve"> </w:t>
      </w:r>
    </w:p>
    <w:p>
      <w:pPr>
        <w:spacing w:line="360" w:lineRule="auto"/>
        <w:ind w:left="423" w:right="84"/>
        <w:rPr>
          <w:rFonts w:ascii="Times New Roman" w:hAnsi="Times New Roman"/>
        </w:rPr>
      </w:pPr>
      <w:r>
        <w:rPr>
          <w:rFonts w:ascii="Times New Roman" w:hAnsi="Times New Roman"/>
        </w:rPr>
        <w:t>“</w:t>
      </w:r>
      <w:r>
        <w:rPr>
          <w:rFonts w:ascii="Times New Roman" w:hAnsi="Times New Roman" w:eastAsia="Times New Roman"/>
        </w:rPr>
        <w:t>./</w:t>
      </w:r>
      <w:r>
        <w:rPr>
          <w:rFonts w:ascii="Times New Roman" w:hAnsi="Times New Roman"/>
        </w:rPr>
        <w:t>”代表当前目录，“</w:t>
      </w:r>
      <w:r>
        <w:rPr>
          <w:rFonts w:ascii="Times New Roman" w:hAnsi="Times New Roman" w:eastAsia="Times New Roman"/>
        </w:rPr>
        <w:t>../</w:t>
      </w:r>
      <w:r>
        <w:rPr>
          <w:rFonts w:ascii="Times New Roman" w:hAnsi="Times New Roman"/>
        </w:rPr>
        <w:t>”代表上级目录。</w:t>
      </w: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spacing w:line="360" w:lineRule="auto"/>
        <w:ind w:right="3209" w:firstLine="420" w:firstLineChars="200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</w:t>
      </w:r>
      <w:r>
        <w:rPr>
          <w:rFonts w:ascii="Times New Roman" w:hAnsi="Times New Roman"/>
        </w:rPr>
        <w:t xml:space="preserve"># cd  dir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切换到dir目录</w:t>
      </w:r>
      <w:r>
        <w:rPr>
          <w:rFonts w:hint="eastAsia" w:ascii="Times New Roman" w:hAnsi="Times New Roman"/>
        </w:rPr>
        <w:t>下</w: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right="3209"/>
        <w:rPr>
          <w:rFonts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left="423" w:right="3209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</w:t>
      </w:r>
      <w:r>
        <w:rPr>
          <w:rFonts w:ascii="Times New Roman" w:hAnsi="Times New Roman"/>
        </w:rPr>
        <w:t xml:space="preserve"># cd  ..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切换到上一级目录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right="3209"/>
        <w:rPr>
          <w:rFonts w:ascii="Times New Roman" w:hAnsi="Times New Roman"/>
        </w:rPr>
      </w:pPr>
    </w:p>
    <w:p>
      <w:pPr>
        <w:spacing w:line="360" w:lineRule="auto"/>
        <w:ind w:left="423" w:right="84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（3）#</w:t>
      </w:r>
      <w:r>
        <w:rPr>
          <w:rFonts w:ascii="Times New Roman" w:hAnsi="Times New Roman"/>
        </w:rPr>
        <w:t xml:space="preserve"> cd  ~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切换到用户目录下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23" w:right="84"/>
        <w:rPr>
          <w:rFonts w:ascii="Times New Roman" w:hAnsi="Times New Roman"/>
        </w:rPr>
      </w:pPr>
    </w:p>
    <w:p>
      <w:pPr>
        <w:spacing w:line="360" w:lineRule="auto"/>
        <w:ind w:left="423" w:right="84"/>
        <w:rPr>
          <w:rFonts w:ascii="Times New Roman" w:hAnsi="Times New Roman"/>
        </w:rPr>
      </w:pPr>
    </w:p>
    <w:p>
      <w:pPr>
        <w:spacing w:line="360" w:lineRule="auto"/>
        <w:ind w:left="423" w:right="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459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cat 命令</w:t>
      </w:r>
    </w:p>
    <w:p>
      <w:pPr>
        <w:widowControl/>
        <w:numPr>
          <w:ilvl w:val="0"/>
          <w:numId w:val="6"/>
        </w:numPr>
        <w:spacing w:after="5" w:line="344" w:lineRule="auto"/>
        <w:ind w:right="84" w:hanging="106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作用连接并显示指定的一个和多个文件的有关信息。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6"/>
        </w:numPr>
        <w:spacing w:after="5" w:line="344" w:lineRule="auto"/>
        <w:ind w:right="84" w:hanging="106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格式</w:t>
      </w:r>
      <w:r>
        <w:rPr>
          <w:rFonts w:ascii="Times New Roman" w:hAnsi="Times New Roman" w:eastAsia="Times New Roman"/>
        </w:rPr>
        <w:t xml:space="preserve"> cat[</w:t>
      </w:r>
      <w:r>
        <w:rPr>
          <w:rFonts w:ascii="Times New Roman" w:hAnsi="Times New Roman"/>
        </w:rPr>
        <w:t>选项</w:t>
      </w:r>
      <w:r>
        <w:rPr>
          <w:rFonts w:ascii="Times New Roman" w:hAnsi="Times New Roman" w:eastAsia="Times New Roman"/>
        </w:rPr>
        <w:t>]</w:t>
      </w:r>
      <w:r>
        <w:rPr>
          <w:rFonts w:ascii="Times New Roman" w:hAnsi="Times New Roman"/>
        </w:rPr>
        <w:t xml:space="preserve">文件 </w:t>
      </w:r>
      <w:r>
        <w:rPr>
          <w:rFonts w:ascii="Times New Roman" w:hAnsi="Times New Roman" w:eastAsia="Times New Roman"/>
        </w:rPr>
        <w:t xml:space="preserve">1 </w:t>
      </w:r>
      <w:r>
        <w:rPr>
          <w:rFonts w:ascii="Times New Roman" w:hAnsi="Times New Roman"/>
        </w:rPr>
        <w:t xml:space="preserve">文件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/>
        </w:rPr>
        <w:t>…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/>
        </w:rPr>
        <w:t xml:space="preserve">其中的文件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/>
        </w:rPr>
        <w:t xml:space="preserve">、文件 </w:t>
      </w:r>
      <w:r>
        <w:rPr>
          <w:rFonts w:ascii="Times New Roman" w:hAnsi="Times New Roman" w:eastAsia="Times New Roman"/>
        </w:rPr>
        <w:t xml:space="preserve">2 </w:t>
      </w:r>
      <w:r>
        <w:rPr>
          <w:rFonts w:ascii="Times New Roman" w:hAnsi="Times New Roman"/>
        </w:rPr>
        <w:t>为要显示的多个文件。</w:t>
      </w:r>
    </w:p>
    <w:p>
      <w:pPr>
        <w:widowControl/>
        <w:numPr>
          <w:ilvl w:val="0"/>
          <w:numId w:val="6"/>
        </w:numPr>
        <w:spacing w:after="5" w:line="344" w:lineRule="auto"/>
        <w:ind w:right="84" w:hanging="106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常见参数</w:t>
      </w:r>
      <w:r>
        <w:rPr>
          <w:rFonts w:ascii="Times New Roman" w:hAnsi="Times New Roman" w:eastAsia="Times New Roman"/>
        </w:rPr>
        <w:t xml:space="preserve"> cat </w:t>
      </w:r>
      <w:r>
        <w:rPr>
          <w:rFonts w:ascii="Times New Roman" w:hAnsi="Times New Roman"/>
        </w:rPr>
        <w:t xml:space="preserve">命令的常见参数如表 </w:t>
      </w:r>
      <w:r>
        <w:rPr>
          <w:rFonts w:ascii="Times New Roman" w:hAnsi="Times New Roman" w:eastAsia="Times New Roman"/>
        </w:rPr>
        <w:t xml:space="preserve">2.11 </w:t>
      </w:r>
      <w:r>
        <w:rPr>
          <w:rFonts w:ascii="Times New Roman" w:hAnsi="Times New Roman"/>
        </w:rPr>
        <w:t>所示。</w:t>
      </w:r>
      <w:r>
        <w:rPr>
          <w:rFonts w:ascii="Times New Roman" w:hAnsi="Times New Roman" w:eastAsia="Times New Roman"/>
        </w:rPr>
        <w:t xml:space="preserve"> </w:t>
      </w:r>
    </w:p>
    <w:p>
      <w:pPr>
        <w:tabs>
          <w:tab w:val="center" w:pos="2561"/>
          <w:tab w:val="center" w:pos="6495"/>
        </w:tabs>
        <w:jc w:val="center"/>
        <w:rPr>
          <w:rFonts w:ascii="Times New Roman" w:hAnsi="Times New Roman"/>
        </w:rPr>
      </w:pPr>
      <w:r>
        <w:rPr>
          <w:rFonts w:ascii="Times New Roman" w:hAnsi="Times New Roman" w:eastAsia="黑体"/>
          <w:sz w:val="18"/>
        </w:rPr>
        <w:t>表2.11</w:t>
      </w:r>
      <w:r>
        <w:rPr>
          <w:rFonts w:ascii="Times New Roman" w:hAnsi="Times New Roman" w:eastAsia="Times New Roman"/>
          <w:sz w:val="18"/>
        </w:rPr>
        <w:t xml:space="preserve">cat </w:t>
      </w:r>
      <w:r>
        <w:rPr>
          <w:rFonts w:ascii="Times New Roman" w:hAnsi="Times New Roman" w:eastAsia="黑体"/>
          <w:sz w:val="18"/>
        </w:rPr>
        <w:t>命令常见参数列表</w:t>
      </w:r>
    </w:p>
    <w:tbl>
      <w:tblPr>
        <w:tblStyle w:val="4"/>
        <w:tblW w:w="7692" w:type="dxa"/>
        <w:jc w:val="center"/>
        <w:tblLayout w:type="autofit"/>
        <w:tblCellMar>
          <w:top w:w="105" w:type="dxa"/>
          <w:left w:w="528" w:type="dxa"/>
          <w:bottom w:w="0" w:type="dxa"/>
          <w:right w:w="115" w:type="dxa"/>
        </w:tblCellMar>
      </w:tblPr>
      <w:tblGrid>
        <w:gridCol w:w="1438"/>
        <w:gridCol w:w="6254"/>
      </w:tblGrid>
      <w:tr>
        <w:tblPrEx>
          <w:tblCellMar>
            <w:top w:w="105" w:type="dxa"/>
            <w:left w:w="528" w:type="dxa"/>
            <w:bottom w:w="0" w:type="dxa"/>
            <w:right w:w="115" w:type="dxa"/>
          </w:tblCellMar>
        </w:tblPrEx>
        <w:trPr>
          <w:trHeight w:val="425" w:hRule="atLeast"/>
          <w:jc w:val="center"/>
        </w:trPr>
        <w:tc>
          <w:tcPr>
            <w:tcW w:w="1438" w:type="dxa"/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shd w:val="clear" w:color="auto" w:fill="D9D9D9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选</w:t>
            </w:r>
            <w:r>
              <w:rPr>
                <w:rFonts w:ascii="Times New Roman" w:hAnsi="Times New Roman" w:eastAsia="Arial"/>
              </w:rPr>
              <w:t xml:space="preserve">  </w:t>
            </w:r>
            <w:r>
              <w:rPr>
                <w:rFonts w:ascii="Times New Roman" w:hAnsi="Times New Roman" w:eastAsia="黑体"/>
              </w:rPr>
              <w:t>项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  <w:tc>
          <w:tcPr>
            <w:tcW w:w="625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nil"/>
            </w:tcBorders>
            <w:shd w:val="clear" w:color="auto" w:fill="D9D9D9"/>
          </w:tcPr>
          <w:p>
            <w:pPr>
              <w:ind w:left="7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参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数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含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义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</w:tr>
      <w:tr>
        <w:tblPrEx>
          <w:tblCellMar>
            <w:top w:w="105" w:type="dxa"/>
            <w:left w:w="528" w:type="dxa"/>
            <w:bottom w:w="0" w:type="dxa"/>
            <w:right w:w="115" w:type="dxa"/>
          </w:tblCellMar>
        </w:tblPrEx>
        <w:trPr>
          <w:trHeight w:val="431" w:hRule="atLeast"/>
          <w:jc w:val="center"/>
        </w:trPr>
        <w:tc>
          <w:tcPr>
            <w:tcW w:w="1438" w:type="dxa"/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shd w:val="clear" w:color="auto" w:fill="auto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-n </w:t>
            </w:r>
          </w:p>
        </w:tc>
        <w:tc>
          <w:tcPr>
            <w:tcW w:w="625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nil"/>
            </w:tcBorders>
            <w:shd w:val="clear" w:color="auto" w:fill="auto"/>
            <w:vAlign w:val="center"/>
          </w:tcPr>
          <w:p>
            <w:pPr>
              <w:ind w:left="2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由第一行开始对所有输出的行数编号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105" w:type="dxa"/>
            <w:left w:w="528" w:type="dxa"/>
            <w:bottom w:w="0" w:type="dxa"/>
            <w:right w:w="115" w:type="dxa"/>
          </w:tblCellMar>
        </w:tblPrEx>
        <w:trPr>
          <w:trHeight w:val="430" w:hRule="atLeast"/>
          <w:jc w:val="center"/>
        </w:trPr>
        <w:tc>
          <w:tcPr>
            <w:tcW w:w="1438" w:type="dxa"/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shd w:val="clear" w:color="auto" w:fill="auto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-b </w:t>
            </w:r>
          </w:p>
        </w:tc>
        <w:tc>
          <w:tcPr>
            <w:tcW w:w="625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nil"/>
            </w:tcBorders>
            <w:shd w:val="clear" w:color="auto" w:fill="auto"/>
            <w:vAlign w:val="center"/>
          </w:tcPr>
          <w:p>
            <w:pPr>
              <w:ind w:left="2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和</w:t>
            </w:r>
            <w:r>
              <w:rPr>
                <w:rFonts w:ascii="Times New Roman" w:hAnsi="Times New Roman" w:eastAsia="Times New Roman"/>
              </w:rPr>
              <w:t xml:space="preserve">-n </w:t>
            </w:r>
            <w:r>
              <w:rPr>
                <w:rFonts w:ascii="Times New Roman" w:hAnsi="Times New Roman"/>
              </w:rPr>
              <w:t>相似，只不过对于空白行不编号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（1）#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cat</w:t>
      </w:r>
      <w:r>
        <w:rPr>
          <w:rFonts w:ascii="Times New Roman" w:hAnsi="Times New Roman"/>
        </w:rPr>
        <w:t xml:space="preserve">  hello.c</w:t>
      </w:r>
      <w:r>
        <w:rPr>
          <w:rFonts w:hint="eastAsia" w:ascii="Times New Roman" w:hAnsi="Times New Roman"/>
        </w:rPr>
        <w:t xml:space="preserve"> （如果没有hello</w:t>
      </w:r>
      <w:r>
        <w:rPr>
          <w:rFonts w:ascii="Times New Roman" w:hAnsi="Times New Roman"/>
        </w:rPr>
        <w:t>.c</w:t>
      </w:r>
      <w:r>
        <w:rPr>
          <w:rFonts w:hint="eastAsia" w:ascii="Times New Roman" w:hAnsi="Times New Roman"/>
        </w:rPr>
        <w:t>文件，用v</w:t>
      </w:r>
      <w:r>
        <w:rPr>
          <w:rFonts w:ascii="Times New Roman" w:hAnsi="Times New Roman"/>
        </w:rPr>
        <w:t>i</w:t>
      </w:r>
      <w:r>
        <w:rPr>
          <w:rFonts w:hint="eastAsia" w:ascii="Times New Roman" w:hAnsi="Times New Roman"/>
        </w:rPr>
        <w:t>创建）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4593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rm 命令 </w:t>
      </w:r>
    </w:p>
    <w:p>
      <w:pPr>
        <w:tabs>
          <w:tab w:val="center" w:pos="2567"/>
          <w:tab w:val="center" w:pos="6498"/>
        </w:tabs>
        <w:spacing w:after="3"/>
        <w:jc w:val="center"/>
        <w:rPr>
          <w:rFonts w:ascii="Times New Roman" w:hAnsi="Times New Roman"/>
        </w:rPr>
      </w:pPr>
      <w:r>
        <w:rPr>
          <w:rFonts w:ascii="Times New Roman" w:hAnsi="Times New Roman" w:eastAsia="黑体"/>
          <w:sz w:val="18"/>
        </w:rPr>
        <w:t>表</w:t>
      </w:r>
      <w:r>
        <w:rPr>
          <w:rFonts w:ascii="Times New Roman" w:hAnsi="Times New Roman" w:eastAsia="Times New Roman"/>
          <w:sz w:val="18"/>
        </w:rPr>
        <w:t xml:space="preserve"> rm </w:t>
      </w:r>
      <w:r>
        <w:rPr>
          <w:rFonts w:ascii="Times New Roman" w:hAnsi="Times New Roman" w:eastAsia="黑体"/>
          <w:sz w:val="18"/>
        </w:rPr>
        <w:t>命令常见参数列表</w:t>
      </w:r>
    </w:p>
    <w:tbl>
      <w:tblPr>
        <w:tblStyle w:val="4"/>
        <w:tblW w:w="7654" w:type="dxa"/>
        <w:jc w:val="center"/>
        <w:tblLayout w:type="autofit"/>
        <w:tblCellMar>
          <w:top w:w="78" w:type="dxa"/>
          <w:left w:w="108" w:type="dxa"/>
          <w:bottom w:w="0" w:type="dxa"/>
          <w:right w:w="115" w:type="dxa"/>
        </w:tblCellMar>
      </w:tblPr>
      <w:tblGrid>
        <w:gridCol w:w="767"/>
        <w:gridCol w:w="6887"/>
      </w:tblGrid>
      <w:tr>
        <w:tblPrEx>
          <w:tblCellMar>
            <w:top w:w="78" w:type="dxa"/>
            <w:left w:w="108" w:type="dxa"/>
            <w:bottom w:w="0" w:type="dxa"/>
            <w:right w:w="115" w:type="dxa"/>
          </w:tblCellMar>
        </w:tblPrEx>
        <w:trPr>
          <w:trHeight w:val="383" w:hRule="atLeast"/>
          <w:jc w:val="center"/>
        </w:trPr>
        <w:tc>
          <w:tcPr>
            <w:tcW w:w="767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选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项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  <w:tc>
          <w:tcPr>
            <w:tcW w:w="6887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</w:tcPr>
          <w:p>
            <w:pPr>
              <w:ind w:left="427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参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数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含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义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</w:tr>
      <w:tr>
        <w:tblPrEx>
          <w:tblCellMar>
            <w:top w:w="78" w:type="dxa"/>
            <w:left w:w="108" w:type="dxa"/>
            <w:bottom w:w="0" w:type="dxa"/>
            <w:right w:w="115" w:type="dxa"/>
          </w:tblCellMar>
        </w:tblPrEx>
        <w:trPr>
          <w:trHeight w:val="385" w:hRule="atLeast"/>
          <w:jc w:val="center"/>
        </w:trPr>
        <w:tc>
          <w:tcPr>
            <w:tcW w:w="767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138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-i </w:t>
            </w:r>
          </w:p>
        </w:tc>
        <w:tc>
          <w:tcPr>
            <w:tcW w:w="68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进行交互式删除（删除时询问）</w:t>
            </w:r>
          </w:p>
        </w:tc>
      </w:tr>
      <w:tr>
        <w:tblPrEx>
          <w:tblCellMar>
            <w:top w:w="78" w:type="dxa"/>
            <w:left w:w="108" w:type="dxa"/>
            <w:bottom w:w="0" w:type="dxa"/>
            <w:right w:w="115" w:type="dxa"/>
          </w:tblCellMar>
        </w:tblPrEx>
        <w:trPr>
          <w:trHeight w:val="384" w:hRule="atLeast"/>
          <w:jc w:val="center"/>
        </w:trPr>
        <w:tc>
          <w:tcPr>
            <w:tcW w:w="767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150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-f </w:t>
            </w:r>
          </w:p>
        </w:tc>
        <w:tc>
          <w:tcPr>
            <w:tcW w:w="688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忽略不存在的文件，但从不给出提示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78" w:type="dxa"/>
            <w:left w:w="108" w:type="dxa"/>
            <w:bottom w:w="0" w:type="dxa"/>
            <w:right w:w="115" w:type="dxa"/>
          </w:tblCellMar>
        </w:tblPrEx>
        <w:trPr>
          <w:trHeight w:val="389" w:hRule="atLeast"/>
          <w:jc w:val="center"/>
        </w:trPr>
        <w:tc>
          <w:tcPr>
            <w:tcW w:w="767" w:type="dxa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shd w:val="clear" w:color="auto" w:fill="auto"/>
          </w:tcPr>
          <w:p>
            <w:pPr>
              <w:ind w:left="150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-r </w:t>
            </w:r>
          </w:p>
        </w:tc>
        <w:tc>
          <w:tcPr>
            <w:tcW w:w="6887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shd w:val="clear" w:color="auto" w:fill="auto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 xml:space="preserve">指示 </w:t>
            </w:r>
            <w:r>
              <w:rPr>
                <w:rFonts w:ascii="Times New Roman" w:hAnsi="Times New Roman" w:eastAsia="Times New Roman"/>
              </w:rPr>
              <w:t xml:space="preserve">rm </w:t>
            </w:r>
            <w:r>
              <w:rPr>
                <w:rFonts w:ascii="Times New Roman" w:hAnsi="Times New Roman"/>
              </w:rPr>
              <w:t>将参数中列出的全部目录和子目录均递归地删除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spacing w:line="360" w:lineRule="auto"/>
        <w:ind w:left="414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（1）#</w:t>
      </w:r>
      <w:r>
        <w:rPr>
          <w:rFonts w:ascii="Times New Roman" w:hAnsi="Times New Roman"/>
        </w:rPr>
        <w:t xml:space="preserve"> rm  file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删除某一个文件</w:t>
      </w:r>
      <w:r>
        <w:rPr>
          <w:rFonts w:hint="eastAsia" w:ascii="Times New Roman" w:hAnsi="Times New Roman"/>
        </w:rPr>
        <w:t>（用l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命令验证）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4593"/>
        <w:rPr>
          <w:rFonts w:ascii="Times New Roman" w:hAnsi="Times New Roman"/>
        </w:rPr>
      </w:pPr>
    </w:p>
    <w:p>
      <w:pPr>
        <w:spacing w:line="360" w:lineRule="auto"/>
        <w:ind w:left="416" w:right="84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（2）#</w:t>
      </w:r>
      <w:r>
        <w:rPr>
          <w:rFonts w:ascii="Times New Roman" w:hAnsi="Times New Roman"/>
        </w:rPr>
        <w:t xml:space="preserve"> rm  -rf  dir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删除当前目录下的 dir 整个目录</w:t>
      </w:r>
      <w:r>
        <w:rPr>
          <w:rFonts w:hint="eastAsia" w:ascii="Times New Roman" w:hAnsi="Times New Roman"/>
        </w:rPr>
        <w:t>（用l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命令验证）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cp 命令</w:t>
      </w:r>
    </w:p>
    <w:p>
      <w:pPr>
        <w:tabs>
          <w:tab w:val="center" w:pos="2575"/>
          <w:tab w:val="center" w:pos="6505"/>
        </w:tabs>
        <w:jc w:val="center"/>
        <w:rPr>
          <w:rFonts w:ascii="Times New Roman" w:hAnsi="Times New Roman"/>
        </w:rPr>
      </w:pPr>
      <w:r>
        <w:rPr>
          <w:rFonts w:ascii="Times New Roman" w:hAnsi="Times New Roman" w:eastAsia="黑体"/>
          <w:sz w:val="18"/>
        </w:rPr>
        <w:t xml:space="preserve">表 </w:t>
      </w:r>
      <w:r>
        <w:rPr>
          <w:rFonts w:ascii="Times New Roman" w:hAnsi="Times New Roman" w:eastAsia="Times New Roman"/>
          <w:sz w:val="18"/>
        </w:rPr>
        <w:t xml:space="preserve">cp </w:t>
      </w:r>
      <w:r>
        <w:rPr>
          <w:rFonts w:ascii="Times New Roman" w:hAnsi="Times New Roman" w:eastAsia="黑体"/>
          <w:sz w:val="18"/>
        </w:rPr>
        <w:t>命令常见参数列表</w:t>
      </w:r>
    </w:p>
    <w:tbl>
      <w:tblPr>
        <w:tblStyle w:val="4"/>
        <w:tblW w:w="7867" w:type="dxa"/>
        <w:jc w:val="center"/>
        <w:tblLayout w:type="autofit"/>
        <w:tblCellMar>
          <w:top w:w="0" w:type="dxa"/>
          <w:left w:w="108" w:type="dxa"/>
          <w:bottom w:w="0" w:type="dxa"/>
          <w:right w:w="0" w:type="dxa"/>
        </w:tblCellMar>
      </w:tblPr>
      <w:tblGrid>
        <w:gridCol w:w="708"/>
        <w:gridCol w:w="7159"/>
      </w:tblGrid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708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  <w:vAlign w:val="center"/>
          </w:tcPr>
          <w:p>
            <w:pPr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选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项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  <w:tc>
          <w:tcPr>
            <w:tcW w:w="7159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  <w:vAlign w:val="center"/>
          </w:tcPr>
          <w:p>
            <w:pPr>
              <w:ind w:left="386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黑体"/>
              </w:rPr>
              <w:t>参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数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含</w:t>
            </w:r>
            <w:r>
              <w:rPr>
                <w:rFonts w:ascii="Times New Roman" w:hAnsi="Times New Roman" w:eastAsia="Arial"/>
              </w:rPr>
              <w:t xml:space="preserve"> </w:t>
            </w:r>
            <w:r>
              <w:rPr>
                <w:rFonts w:ascii="Times New Roman" w:hAnsi="Times New Roman" w:eastAsia="黑体"/>
              </w:rPr>
              <w:t>义</w:t>
            </w:r>
            <w:r>
              <w:rPr>
                <w:rFonts w:ascii="Times New Roman" w:hAnsi="Times New Roman" w:eastAsia="Arial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708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43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-a </w:t>
            </w:r>
          </w:p>
        </w:tc>
        <w:tc>
          <w:tcPr>
            <w:tcW w:w="71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right="103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 xml:space="preserve">保留链接、文件属性，并复制其子目录，其作用等于 </w:t>
            </w:r>
            <w:r>
              <w:rPr>
                <w:rFonts w:ascii="Times New Roman" w:hAnsi="Times New Roman" w:eastAsia="Times New Roman"/>
              </w:rPr>
              <w:t xml:space="preserve">dpr </w:t>
            </w:r>
            <w:r>
              <w:rPr>
                <w:rFonts w:ascii="Times New Roman" w:hAnsi="Times New Roman"/>
              </w:rPr>
              <w:t>选项的组合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708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5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-d </w:t>
            </w:r>
          </w:p>
        </w:tc>
        <w:tc>
          <w:tcPr>
            <w:tcW w:w="71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拷贝时保留链接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708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20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-f </w:t>
            </w:r>
          </w:p>
        </w:tc>
        <w:tc>
          <w:tcPr>
            <w:tcW w:w="71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删除已经存在的目标文件而不提示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708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8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-i </w:t>
            </w:r>
          </w:p>
        </w:tc>
        <w:tc>
          <w:tcPr>
            <w:tcW w:w="71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right="-2" w:firstLine="40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 xml:space="preserve">在覆盖目标文件之前将给出提示要求用户确认。回答 </w:t>
            </w:r>
            <w:r>
              <w:rPr>
                <w:rFonts w:ascii="Times New Roman" w:hAnsi="Times New Roman" w:eastAsia="Times New Roman"/>
              </w:rPr>
              <w:t xml:space="preserve">y </w:t>
            </w:r>
            <w:r>
              <w:rPr>
                <w:rFonts w:ascii="Times New Roman" w:hAnsi="Times New Roman"/>
              </w:rPr>
              <w:t>时目标文件将被覆盖，而且是交互式拷贝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708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5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-p </w:t>
            </w:r>
          </w:p>
        </w:tc>
        <w:tc>
          <w:tcPr>
            <w:tcW w:w="71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  <w:vAlign w:val="center"/>
          </w:tcPr>
          <w:p>
            <w:pPr>
              <w:ind w:firstLine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 xml:space="preserve">此时 </w:t>
            </w:r>
            <w:r>
              <w:rPr>
                <w:rFonts w:ascii="Times New Roman" w:hAnsi="Times New Roman" w:eastAsia="Times New Roman"/>
              </w:rPr>
              <w:t xml:space="preserve">cp </w:t>
            </w:r>
            <w:r>
              <w:rPr>
                <w:rFonts w:ascii="Times New Roman" w:hAnsi="Times New Roman"/>
              </w:rPr>
              <w:t>除复制源文件的内容外，还将把其修改时间和访问权限也复制到新文件中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trHeight w:val="824" w:hRule="atLeast"/>
          <w:jc w:val="center"/>
        </w:trPr>
        <w:tc>
          <w:tcPr>
            <w:tcW w:w="708" w:type="dxa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20"/>
              <w:jc w:val="center"/>
              <w:rPr>
                <w:rFonts w:ascii="Times New Roman" w:hAnsi="Times New Roman" w:eastAsia="等线"/>
                <w:color w:val="FF0000"/>
              </w:rPr>
            </w:pPr>
            <w:r>
              <w:rPr>
                <w:rFonts w:ascii="Times New Roman" w:hAnsi="Times New Roman" w:eastAsia="Times New Roman"/>
                <w:color w:val="FF0000"/>
              </w:rPr>
              <w:t xml:space="preserve">-r </w:t>
            </w:r>
          </w:p>
        </w:tc>
        <w:tc>
          <w:tcPr>
            <w:tcW w:w="7159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shd w:val="clear" w:color="auto" w:fill="auto"/>
            <w:vAlign w:val="center"/>
          </w:tcPr>
          <w:p>
            <w:pPr>
              <w:ind w:firstLine="420"/>
              <w:rPr>
                <w:rFonts w:ascii="Times New Roman" w:hAnsi="Times New Roman" w:eastAsia="等线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 xml:space="preserve">若给出的源文件是一目录文件，此时 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cp </w:t>
            </w:r>
            <w:r>
              <w:rPr>
                <w:rFonts w:ascii="Times New Roman" w:hAnsi="Times New Roman"/>
                <w:color w:val="FF0000"/>
              </w:rPr>
              <w:t>将递归复制该目录下所有的子目录和文件。此时目标文件必须为一个目录名</w:t>
            </w:r>
            <w:r>
              <w:rPr>
                <w:rFonts w:ascii="Times New Roman" w:hAnsi="Times New Roman" w:eastAsia="Times New Roman"/>
                <w:color w:val="FF0000"/>
              </w:rPr>
              <w:t xml:space="preserve"> 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tabs>
          <w:tab w:val="left" w:pos="3839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（1）#</w:t>
      </w:r>
      <w:r>
        <w:rPr>
          <w:rFonts w:ascii="Times New Roman" w:hAnsi="Times New Roman"/>
        </w:rPr>
        <w:t xml:space="preserve"> cp  source  target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将文件 source 复制</w:t>
      </w:r>
      <w:r>
        <w:rPr>
          <w:rFonts w:hint="eastAsia" w:ascii="Times New Roman" w:hAnsi="Times New Roman"/>
        </w:rPr>
        <w:t>到</w:t>
      </w:r>
      <w:r>
        <w:rPr>
          <w:rFonts w:ascii="Times New Roman" w:hAnsi="Times New Roman"/>
        </w:rPr>
        <w:t xml:space="preserve"> target </w:t>
      </w:r>
      <w:r>
        <w:rPr>
          <w:rFonts w:hint="eastAsia" w:ascii="Times New Roman" w:hAnsi="Times New Roman"/>
        </w:rPr>
        <w:t>目录下（可以在系统中找一个现有的文件和一个现有的目录进行操作，用l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命令验证）</w:t>
      </w:r>
    </w:p>
    <w:p>
      <w:pPr>
        <w:spacing w:line="360" w:lineRule="auto"/>
        <w:ind w:right="3209" w:firstLine="630" w:firstLineChars="3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right="3209" w:firstLine="630" w:firstLineChars="300"/>
        <w:rPr>
          <w:rFonts w:ascii="Times New Roman" w:hAnsi="Times New Roman"/>
        </w:rPr>
      </w:pPr>
    </w:p>
    <w:p>
      <w:pPr>
        <w:spacing w:line="360" w:lineRule="auto"/>
        <w:ind w:right="3209" w:firstLine="630" w:firstLineChars="300"/>
        <w:rPr>
          <w:rFonts w:ascii="Times New Roman" w:hAnsi="Times New Roman"/>
        </w:rPr>
      </w:pPr>
    </w:p>
    <w:p>
      <w:pPr>
        <w:tabs>
          <w:tab w:val="left" w:pos="3839"/>
        </w:tabs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ab/>
      </w:r>
    </w:p>
    <w:p>
      <w:pPr>
        <w:tabs>
          <w:tab w:val="left" w:pos="3839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（2）#</w:t>
      </w:r>
      <w:r>
        <w:rPr>
          <w:rFonts w:ascii="Times New Roman" w:hAnsi="Times New Roman"/>
        </w:rPr>
        <w:t xml:space="preserve"> cp  –fr  source_dir  target_dir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将整个source_dir目录复制</w:t>
      </w:r>
      <w:r>
        <w:rPr>
          <w:rFonts w:hint="eastAsia" w:ascii="Times New Roman" w:hAnsi="Times New Roman"/>
        </w:rPr>
        <w:t>到</w:t>
      </w:r>
      <w:r>
        <w:rPr>
          <w:rFonts w:ascii="Times New Roman" w:hAnsi="Times New Roman"/>
        </w:rPr>
        <w:t>target_dir</w:t>
      </w:r>
      <w:r>
        <w:rPr>
          <w:rFonts w:hint="eastAsia" w:ascii="Times New Roman" w:hAnsi="Times New Roman"/>
        </w:rPr>
        <w:t>目录下（可以在系统中找两个现有的目录操作，用l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命令验证）</w:t>
      </w:r>
    </w:p>
    <w:p>
      <w:pPr>
        <w:tabs>
          <w:tab w:val="left" w:pos="3839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</w:p>
    <w:p>
      <w:pPr>
        <w:spacing w:line="360" w:lineRule="auto"/>
        <w:ind w:right="3209" w:firstLine="630" w:firstLineChars="3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mv 命令</w:t>
      </w:r>
    </w:p>
    <w:p>
      <w:pPr>
        <w:tabs>
          <w:tab w:val="center" w:pos="1277"/>
          <w:tab w:val="center" w:pos="542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</w:t>
      </w:r>
      <w:r>
        <w:rPr>
          <w:rFonts w:hint="eastAsia" w:ascii="Times New Roman" w:hAnsi="Times New Roman"/>
          <w:sz w:val="22"/>
        </w:rPr>
        <w:t>（1）#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</w:rPr>
        <w:t xml:space="preserve">mv  source  target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将文件或者目录source</w:t>
      </w:r>
      <w:r>
        <w:rPr>
          <w:rFonts w:hint="eastAsia" w:ascii="Times New Roman" w:hAnsi="Times New Roman"/>
        </w:rPr>
        <w:t>重命名为</w:t>
      </w:r>
      <w:r>
        <w:rPr>
          <w:rFonts w:ascii="Times New Roman" w:hAnsi="Times New Roman"/>
        </w:rPr>
        <w:t>target</w:t>
      </w:r>
      <w:r>
        <w:rPr>
          <w:rFonts w:hint="eastAsia" w:ascii="Times New Roman" w:hAnsi="Times New Roman"/>
        </w:rPr>
        <w:t>（用l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命令验证）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1277"/>
          <w:tab w:val="center" w:pos="542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277"/>
          <w:tab w:val="center" w:pos="5422"/>
        </w:tabs>
        <w:spacing w:line="360" w:lineRule="auto"/>
        <w:ind w:firstLine="220" w:firstLineChars="100"/>
        <w:rPr>
          <w:rFonts w:ascii="Times New Roman" w:hAnsi="Times New Roman"/>
        </w:rPr>
      </w:pPr>
      <w:r>
        <w:rPr>
          <w:rFonts w:hint="eastAsia" w:ascii="Times New Roman" w:hAnsi="Times New Roman"/>
          <w:sz w:val="22"/>
        </w:rPr>
        <w:t>（</w:t>
      </w:r>
      <w:r>
        <w:rPr>
          <w:rFonts w:ascii="Times New Roman" w:hAnsi="Times New Roman"/>
          <w:sz w:val="22"/>
        </w:rPr>
        <w:t>2</w:t>
      </w:r>
      <w:r>
        <w:rPr>
          <w:rFonts w:hint="eastAsia" w:ascii="Times New Roman" w:hAnsi="Times New Roman"/>
          <w:sz w:val="22"/>
        </w:rPr>
        <w:t>）#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</w:rPr>
        <w:t>mv  source  target</w:t>
      </w:r>
      <w:r>
        <w:rPr>
          <w:rFonts w:hint="eastAsia" w:ascii="Times New Roman" w:hAnsi="Times New Roman"/>
        </w:rPr>
        <w:t>_</w:t>
      </w:r>
      <w:r>
        <w:rPr>
          <w:rFonts w:ascii="Times New Roman" w:hAnsi="Times New Roman"/>
        </w:rPr>
        <w:t xml:space="preserve">dir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将文件source</w:t>
      </w:r>
      <w:r>
        <w:rPr>
          <w:rFonts w:hint="eastAsia" w:ascii="Times New Roman" w:hAnsi="Times New Roman"/>
        </w:rPr>
        <w:t>移动到</w:t>
      </w:r>
      <w:r>
        <w:rPr>
          <w:rFonts w:ascii="Times New Roman" w:hAnsi="Times New Roman"/>
        </w:rPr>
        <w:t>target</w:t>
      </w:r>
      <w:r>
        <w:rPr>
          <w:rFonts w:hint="eastAsia" w:ascii="Times New Roman" w:hAnsi="Times New Roman"/>
        </w:rPr>
        <w:t>_</w:t>
      </w:r>
      <w:r>
        <w:rPr>
          <w:rFonts w:ascii="Times New Roman" w:hAnsi="Times New Roman"/>
        </w:rPr>
        <w:t>dir</w:t>
      </w:r>
      <w:r>
        <w:rPr>
          <w:rFonts w:hint="eastAsia" w:ascii="Times New Roman" w:hAnsi="Times New Roman"/>
        </w:rPr>
        <w:t>目录下，并用l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验证（可以在系统中找现有的文件和目录进行操作，用l</w:t>
      </w:r>
      <w:r>
        <w:rPr>
          <w:rFonts w:ascii="Times New Roman" w:hAnsi="Times New Roman"/>
        </w:rPr>
        <w:t>s</w:t>
      </w:r>
      <w:r>
        <w:rPr>
          <w:rFonts w:hint="eastAsia" w:ascii="Times New Roman" w:hAnsi="Times New Roman"/>
        </w:rPr>
        <w:t>命令验证）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1277"/>
          <w:tab w:val="center" w:pos="542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277"/>
          <w:tab w:val="center" w:pos="542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277"/>
          <w:tab w:val="center" w:pos="542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277"/>
          <w:tab w:val="center" w:pos="5422"/>
        </w:tabs>
        <w:spacing w:line="360" w:lineRule="auto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echo 命令</w:t>
      </w:r>
    </w:p>
    <w:p>
      <w:pPr>
        <w:tabs>
          <w:tab w:val="center" w:pos="1081"/>
          <w:tab w:val="center" w:pos="2100"/>
          <w:tab w:val="center" w:pos="2520"/>
          <w:tab w:val="center" w:pos="2941"/>
          <w:tab w:val="center" w:pos="3361"/>
          <w:tab w:val="center" w:pos="441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</w:t>
      </w:r>
      <w:r>
        <w:rPr>
          <w:rFonts w:hint="eastAsia" w:ascii="Times New Roman" w:hAnsi="Times New Roman"/>
          <w:sz w:val="22"/>
        </w:rPr>
        <w:t>（1）#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</w:rPr>
        <w:t xml:space="preserve">echo  message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显示一串字符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1081"/>
          <w:tab w:val="center" w:pos="2100"/>
          <w:tab w:val="center" w:pos="2520"/>
          <w:tab w:val="center" w:pos="2941"/>
          <w:tab w:val="center" w:pos="3361"/>
          <w:tab w:val="center" w:pos="441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81"/>
          <w:tab w:val="center" w:pos="2100"/>
          <w:tab w:val="center" w:pos="2520"/>
          <w:tab w:val="center" w:pos="2941"/>
          <w:tab w:val="center" w:pos="3361"/>
          <w:tab w:val="center" w:pos="441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81"/>
          <w:tab w:val="center" w:pos="2100"/>
          <w:tab w:val="center" w:pos="2520"/>
          <w:tab w:val="center" w:pos="2941"/>
          <w:tab w:val="center" w:pos="3361"/>
          <w:tab w:val="center" w:pos="441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81"/>
          <w:tab w:val="center" w:pos="2100"/>
          <w:tab w:val="center" w:pos="2520"/>
          <w:tab w:val="center" w:pos="2941"/>
          <w:tab w:val="center" w:pos="3361"/>
          <w:tab w:val="center" w:pos="4412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81"/>
          <w:tab w:val="center" w:pos="2100"/>
          <w:tab w:val="center" w:pos="2520"/>
          <w:tab w:val="center" w:pos="2941"/>
          <w:tab w:val="center" w:pos="3361"/>
          <w:tab w:val="center" w:pos="4412"/>
        </w:tabs>
        <w:spacing w:line="360" w:lineRule="auto"/>
        <w:rPr>
          <w:rFonts w:ascii="Times New Roman" w:hAnsi="Times New Roman"/>
        </w:rPr>
      </w:pPr>
    </w:p>
    <w:p>
      <w:pPr>
        <w:spacing w:after="5" w:line="270" w:lineRule="auto"/>
        <w:ind w:left="408" w:right="-58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Linux </w:t>
      </w:r>
      <w:r>
        <w:rPr>
          <w:rFonts w:ascii="Times New Roman" w:hAnsi="Times New Roman"/>
        </w:rPr>
        <w:t>常见磁盘相关命令</w:t>
      </w:r>
    </w:p>
    <w:tbl>
      <w:tblPr>
        <w:tblStyle w:val="4"/>
        <w:tblW w:w="7796" w:type="dxa"/>
        <w:jc w:val="center"/>
        <w:tblLayout w:type="autofit"/>
        <w:tblCellMar>
          <w:top w:w="85" w:type="dxa"/>
          <w:left w:w="528" w:type="dxa"/>
          <w:bottom w:w="0" w:type="dxa"/>
          <w:right w:w="146" w:type="dxa"/>
        </w:tblCellMar>
      </w:tblPr>
      <w:tblGrid>
        <w:gridCol w:w="1841"/>
        <w:gridCol w:w="4254"/>
        <w:gridCol w:w="1701"/>
      </w:tblGrid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0" w:hRule="atLeast"/>
          <w:jc w:val="center"/>
        </w:trPr>
        <w:tc>
          <w:tcPr>
            <w:tcW w:w="1841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</w:tcPr>
          <w:p>
            <w:pPr>
              <w:ind w:right="312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命  令</w:t>
            </w:r>
          </w:p>
        </w:tc>
        <w:tc>
          <w:tcPr>
            <w:tcW w:w="4254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D9D9"/>
          </w:tcPr>
          <w:p>
            <w:pPr>
              <w:ind w:left="1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等线"/>
              </w:rPr>
              <w:t>功  能</w:t>
            </w:r>
          </w:p>
        </w:tc>
        <w:tc>
          <w:tcPr>
            <w:tcW w:w="1701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格</w:t>
            </w:r>
            <w:r>
              <w:rPr>
                <w:rFonts w:ascii="Times New Roman" w:hAnsi="Times New Roman" w:eastAsia="Times New Roman"/>
              </w:rPr>
              <w:t xml:space="preserve">    </w:t>
            </w:r>
            <w:r>
              <w:rPr>
                <w:rFonts w:ascii="Times New Roman" w:hAnsi="Times New Roman"/>
              </w:rPr>
              <w:t>式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0" w:hRule="atLeast"/>
          <w:jc w:val="center"/>
        </w:trPr>
        <w:tc>
          <w:tcPr>
            <w:tcW w:w="1841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52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free</w:t>
            </w:r>
          </w:p>
        </w:tc>
        <w:tc>
          <w:tcPr>
            <w:tcW w:w="42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-365" w:leftChars="-174" w:right="50"/>
              <w:jc w:val="left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查看当前系统内存的使用情况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free [</w:t>
            </w:r>
            <w:r>
              <w:rPr>
                <w:rFonts w:ascii="Times New Roman" w:hAnsi="Times New Roman"/>
              </w:rPr>
              <w:t>选项</w:t>
            </w:r>
            <w:r>
              <w:rPr>
                <w:rFonts w:ascii="Times New Roman" w:hAnsi="Times New Roman" w:eastAsia="Times New Roman"/>
              </w:rPr>
              <w:t xml:space="preserve">] </w:t>
            </w:r>
          </w:p>
        </w:tc>
      </w:tr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1" w:hRule="atLeast"/>
          <w:jc w:val="center"/>
        </w:trPr>
        <w:tc>
          <w:tcPr>
            <w:tcW w:w="1841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52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df</w:t>
            </w:r>
          </w:p>
        </w:tc>
        <w:tc>
          <w:tcPr>
            <w:tcW w:w="42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-365" w:leftChars="-174" w:right="50"/>
              <w:jc w:val="left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查看文件系统的磁盘空间占用情况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df [</w:t>
            </w:r>
            <w:r>
              <w:rPr>
                <w:rFonts w:ascii="Times New Roman" w:hAnsi="Times New Roman"/>
              </w:rPr>
              <w:t>选项</w:t>
            </w:r>
            <w:r>
              <w:rPr>
                <w:rFonts w:ascii="Times New Roman" w:hAnsi="Times New Roman" w:eastAsia="Times New Roman"/>
              </w:rPr>
              <w:t xml:space="preserve">] </w:t>
            </w:r>
          </w:p>
        </w:tc>
      </w:tr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1" w:hRule="atLeast"/>
          <w:jc w:val="center"/>
        </w:trPr>
        <w:tc>
          <w:tcPr>
            <w:tcW w:w="1841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52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du</w:t>
            </w:r>
          </w:p>
        </w:tc>
        <w:tc>
          <w:tcPr>
            <w:tcW w:w="42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-365" w:leftChars="-174" w:right="50"/>
              <w:jc w:val="left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统计目录（或文件）所占磁盘空间的大小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du [</w:t>
            </w:r>
            <w:r>
              <w:rPr>
                <w:rFonts w:ascii="Times New Roman" w:hAnsi="Times New Roman"/>
              </w:rPr>
              <w:t>选项</w:t>
            </w:r>
            <w:r>
              <w:rPr>
                <w:rFonts w:ascii="Times New Roman" w:hAnsi="Times New Roman" w:eastAsia="Times New Roman"/>
              </w:rPr>
              <w:t xml:space="preserve">] </w:t>
            </w:r>
          </w:p>
        </w:tc>
      </w:tr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3" w:hRule="atLeast"/>
          <w:jc w:val="center"/>
        </w:trPr>
        <w:tc>
          <w:tcPr>
            <w:tcW w:w="1841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52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fdisk</w:t>
            </w:r>
          </w:p>
        </w:tc>
        <w:tc>
          <w:tcPr>
            <w:tcW w:w="42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-365" w:leftChars="-174" w:right="50"/>
              <w:jc w:val="left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查看硬盘分区情况及对硬盘进行分区管理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fdisk [-l] </w:t>
            </w:r>
          </w:p>
        </w:tc>
      </w:tr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3" w:hRule="atLeast"/>
          <w:jc w:val="center"/>
        </w:trPr>
        <w:tc>
          <w:tcPr>
            <w:tcW w:w="1841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52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mount</w:t>
            </w:r>
          </w:p>
        </w:tc>
        <w:tc>
          <w:tcPr>
            <w:tcW w:w="42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-365" w:leftChars="-174" w:right="50"/>
              <w:jc w:val="left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激活（挂载）某一分区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mount</w:t>
            </w:r>
          </w:p>
        </w:tc>
      </w:tr>
      <w:tr>
        <w:tblPrEx>
          <w:tblCellMar>
            <w:top w:w="85" w:type="dxa"/>
            <w:left w:w="528" w:type="dxa"/>
            <w:bottom w:w="0" w:type="dxa"/>
            <w:right w:w="146" w:type="dxa"/>
          </w:tblCellMar>
        </w:tblPrEx>
        <w:trPr>
          <w:trHeight w:val="403" w:hRule="atLeast"/>
          <w:jc w:val="center"/>
        </w:trPr>
        <w:tc>
          <w:tcPr>
            <w:tcW w:w="1841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52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>umount</w:t>
            </w:r>
          </w:p>
        </w:tc>
        <w:tc>
          <w:tcPr>
            <w:tcW w:w="42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-365" w:leftChars="-174" w:right="50"/>
              <w:jc w:val="left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卸载某一分区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umount </w:t>
            </w:r>
          </w:p>
        </w:tc>
      </w:tr>
    </w:tbl>
    <w:p>
      <w:pPr>
        <w:spacing w:line="360" w:lineRule="auto"/>
        <w:ind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3501" w:firstLineChars="0"/>
        <w:rPr>
          <w:rFonts w:ascii="Times New Roman" w:hAnsi="Times New Roman"/>
        </w:rPr>
      </w:pPr>
      <w:r>
        <w:rPr>
          <w:rFonts w:ascii="Times New Roman" w:hAnsi="Times New Roman"/>
        </w:rPr>
        <w:t>fdisk命令</w:t>
      </w:r>
    </w:p>
    <w:p>
      <w:pPr>
        <w:widowControl/>
        <w:numPr>
          <w:ilvl w:val="0"/>
          <w:numId w:val="7"/>
        </w:numPr>
        <w:spacing w:after="93" w:line="270" w:lineRule="auto"/>
        <w:ind w:right="10" w:hanging="526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作用</w:t>
      </w:r>
      <w:r>
        <w:rPr>
          <w:rFonts w:ascii="Times New Roman" w:hAnsi="Times New Roman" w:eastAsia="Times New Roman"/>
        </w:rPr>
        <w:t xml:space="preserve"> fdisk </w:t>
      </w:r>
      <w:r>
        <w:rPr>
          <w:rFonts w:ascii="Times New Roman" w:hAnsi="Times New Roman"/>
        </w:rPr>
        <w:t>可以查看硬盘分区情况，并可对硬盘进行分区管理，这里主要向读者介绍查看硬盘分区情况，另外，</w:t>
      </w:r>
      <w:r>
        <w:rPr>
          <w:rFonts w:ascii="Times New Roman" w:hAnsi="Times New Roman" w:eastAsia="Times New Roman"/>
        </w:rPr>
        <w:t xml:space="preserve">fdisk </w:t>
      </w:r>
      <w:r>
        <w:rPr>
          <w:rFonts w:ascii="Times New Roman" w:hAnsi="Times New Roman"/>
        </w:rPr>
        <w:t xml:space="preserve">也是一个非常好的硬盘分区工具，感兴趣的读者可以另外查找资料学习使用 </w:t>
      </w:r>
      <w:r>
        <w:rPr>
          <w:rFonts w:ascii="Times New Roman" w:hAnsi="Times New Roman" w:eastAsia="Times New Roman"/>
        </w:rPr>
        <w:t xml:space="preserve">fdisk </w:t>
      </w:r>
      <w:r>
        <w:rPr>
          <w:rFonts w:ascii="Times New Roman" w:hAnsi="Times New Roman"/>
        </w:rPr>
        <w:t>进行硬盘分区。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7"/>
        </w:numPr>
        <w:spacing w:after="93" w:line="270" w:lineRule="auto"/>
        <w:ind w:right="10" w:hanging="526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格式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135"/>
        <w:ind w:left="415" w:hanging="1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fdisk [-l] </w:t>
      </w:r>
    </w:p>
    <w:p>
      <w:pPr>
        <w:widowControl/>
        <w:numPr>
          <w:ilvl w:val="0"/>
          <w:numId w:val="7"/>
        </w:numPr>
        <w:spacing w:after="93" w:line="270" w:lineRule="auto"/>
        <w:ind w:right="10" w:hanging="526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使用说明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8"/>
        </w:numPr>
        <w:spacing w:after="5" w:line="270" w:lineRule="auto"/>
        <w:ind w:right="10" w:firstLine="420"/>
        <w:jc w:val="left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 xml:space="preserve">使用 </w:t>
      </w:r>
      <w:r>
        <w:rPr>
          <w:rFonts w:ascii="Times New Roman" w:hAnsi="Times New Roman" w:eastAsia="Times New Roman"/>
          <w:b/>
          <w:color w:val="FF0000"/>
        </w:rPr>
        <w:t xml:space="preserve">fdisk </w:t>
      </w:r>
      <w:r>
        <w:rPr>
          <w:rFonts w:ascii="Times New Roman" w:hAnsi="Times New Roman"/>
          <w:b/>
          <w:color w:val="FF0000"/>
        </w:rPr>
        <w:t xml:space="preserve">必须拥有 </w:t>
      </w:r>
      <w:r>
        <w:rPr>
          <w:rFonts w:ascii="Times New Roman" w:hAnsi="Times New Roman" w:eastAsia="Times New Roman"/>
          <w:b/>
          <w:color w:val="FF0000"/>
        </w:rPr>
        <w:t xml:space="preserve">root </w:t>
      </w:r>
      <w:r>
        <w:rPr>
          <w:rFonts w:ascii="Times New Roman" w:hAnsi="Times New Roman"/>
          <w:b/>
          <w:color w:val="FF0000"/>
        </w:rPr>
        <w:t>权限。</w:t>
      </w:r>
      <w:r>
        <w:rPr>
          <w:rFonts w:ascii="Times New Roman" w:hAnsi="Times New Roman" w:eastAsia="Times New Roman"/>
          <w:b/>
          <w:color w:val="FF0000"/>
        </w:rPr>
        <w:t xml:space="preserve"> </w:t>
      </w:r>
    </w:p>
    <w:p>
      <w:pPr>
        <w:widowControl/>
        <w:numPr>
          <w:ilvl w:val="0"/>
          <w:numId w:val="8"/>
        </w:numPr>
        <w:spacing w:after="5" w:line="270" w:lineRule="auto"/>
        <w:ind w:right="10" w:firstLine="420"/>
        <w:jc w:val="left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IDE </w:t>
      </w:r>
      <w:r>
        <w:rPr>
          <w:rFonts w:ascii="Times New Roman" w:hAnsi="Times New Roman"/>
        </w:rPr>
        <w:t xml:space="preserve">硬盘对应的设备名称分别为 </w:t>
      </w:r>
      <w:r>
        <w:rPr>
          <w:rFonts w:ascii="Times New Roman" w:hAnsi="Times New Roman" w:eastAsia="Times New Roman"/>
        </w:rPr>
        <w:t>hda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</w:rPr>
        <w:t>hdb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</w:rPr>
        <w:t xml:space="preserve">hdc </w:t>
      </w:r>
      <w:r>
        <w:rPr>
          <w:rFonts w:ascii="Times New Roman" w:hAnsi="Times New Roman"/>
        </w:rPr>
        <w:t xml:space="preserve">和 </w:t>
      </w:r>
      <w:r>
        <w:rPr>
          <w:rFonts w:ascii="Times New Roman" w:hAnsi="Times New Roman" w:eastAsia="Times New Roman"/>
        </w:rPr>
        <w:t>hdd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</w:rPr>
        <w:t xml:space="preserve">SCSI </w:t>
      </w:r>
      <w:r>
        <w:rPr>
          <w:rFonts w:ascii="Times New Roman" w:hAnsi="Times New Roman"/>
        </w:rPr>
        <w:t xml:space="preserve">硬盘对应的设备名称则为 </w:t>
      </w:r>
      <w:r>
        <w:rPr>
          <w:rFonts w:ascii="Times New Roman" w:hAnsi="Times New Roman" w:eastAsia="Times New Roman"/>
        </w:rPr>
        <w:t>sda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</w:rPr>
        <w:t>sdb</w:t>
      </w:r>
      <w:r>
        <w:rPr>
          <w:rFonts w:ascii="Times New Roman" w:hAnsi="Times New Roman"/>
        </w:rPr>
        <w:t>、… 此外，</w:t>
      </w:r>
      <w:r>
        <w:rPr>
          <w:rFonts w:ascii="Times New Roman" w:hAnsi="Times New Roman" w:eastAsia="Times New Roman"/>
        </w:rPr>
        <w:t xml:space="preserve">hda1 </w:t>
      </w:r>
      <w:r>
        <w:rPr>
          <w:rFonts w:ascii="Times New Roman" w:hAnsi="Times New Roman"/>
        </w:rPr>
        <w:t xml:space="preserve">代表 </w:t>
      </w:r>
      <w:r>
        <w:rPr>
          <w:rFonts w:ascii="Times New Roman" w:hAnsi="Times New Roman" w:eastAsia="Times New Roman"/>
        </w:rPr>
        <w:t xml:space="preserve">hda </w:t>
      </w:r>
      <w:r>
        <w:rPr>
          <w:rFonts w:ascii="Times New Roman" w:hAnsi="Times New Roman"/>
        </w:rPr>
        <w:t>的第一个硬盘分区，</w:t>
      </w:r>
      <w:r>
        <w:rPr>
          <w:rFonts w:ascii="Times New Roman" w:hAnsi="Times New Roman" w:eastAsia="Times New Roman"/>
        </w:rPr>
        <w:t xml:space="preserve">hda2 </w:t>
      </w:r>
      <w:r>
        <w:rPr>
          <w:rFonts w:ascii="Times New Roman" w:hAnsi="Times New Roman"/>
        </w:rPr>
        <w:t xml:space="preserve">代表 </w:t>
      </w:r>
      <w:r>
        <w:rPr>
          <w:rFonts w:ascii="Times New Roman" w:hAnsi="Times New Roman" w:eastAsia="Times New Roman"/>
        </w:rPr>
        <w:t xml:space="preserve">hda </w:t>
      </w:r>
      <w:r>
        <w:rPr>
          <w:rFonts w:ascii="Times New Roman" w:hAnsi="Times New Roman"/>
        </w:rPr>
        <w:t>的第二个分区，依此类推。</w:t>
      </w:r>
    </w:p>
    <w:p>
      <w:pPr>
        <w:spacing w:line="360" w:lineRule="auto"/>
        <w:ind w:left="405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 </w:t>
      </w:r>
    </w:p>
    <w:p>
      <w:pPr>
        <w:spacing w:line="360" w:lineRule="auto"/>
        <w:ind w:left="405" w:right="113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（1）#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sudo</w:t>
      </w:r>
      <w:r>
        <w:rPr>
          <w:rFonts w:ascii="Times New Roman" w:hAnsi="Times New Roman"/>
        </w:rPr>
        <w:t xml:space="preserve"> fdisk -l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05" w:right="113"/>
        <w:rPr>
          <w:rFonts w:ascii="Times New Roman" w:hAnsi="Times New Roman"/>
        </w:rPr>
      </w:pPr>
    </w:p>
    <w:p>
      <w:pPr>
        <w:spacing w:line="360" w:lineRule="auto"/>
        <w:ind w:left="405" w:right="113"/>
        <w:rPr>
          <w:rFonts w:ascii="Times New Roman" w:hAnsi="Times New Roman"/>
        </w:rPr>
      </w:pPr>
    </w:p>
    <w:p>
      <w:pPr>
        <w:spacing w:line="360" w:lineRule="auto"/>
        <w:ind w:left="405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du，df命令</w:t>
      </w:r>
    </w:p>
    <w:p>
      <w:pPr>
        <w:tabs>
          <w:tab w:val="center" w:pos="526"/>
          <w:tab w:val="center" w:pos="3678"/>
        </w:tabs>
        <w:spacing w:line="360" w:lineRule="auto"/>
        <w:outlineLvl w:val="2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 </w:t>
      </w:r>
      <w:r>
        <w:rPr>
          <w:rFonts w:hint="eastAsia" w:ascii="Times New Roman" w:hAnsi="Times New Roman"/>
          <w:sz w:val="22"/>
        </w:rPr>
        <w:t>（1）#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</w:rPr>
        <w:t xml:space="preserve">du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计算当前目录的容量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91"/>
          <w:tab w:val="center" w:pos="457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 </w:t>
      </w:r>
      <w:r>
        <w:rPr>
          <w:rFonts w:hint="eastAsia" w:ascii="Times New Roman" w:hAnsi="Times New Roman"/>
          <w:sz w:val="22"/>
        </w:rPr>
        <w:t>（2）#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</w:rPr>
        <w:t xml:space="preserve">du  -sm  /root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计算/root 目录的容量并以 M 为单位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1091"/>
          <w:tab w:val="center" w:pos="4573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91"/>
          <w:tab w:val="center" w:pos="4573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91"/>
          <w:tab w:val="center" w:pos="4573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1091"/>
          <w:tab w:val="center" w:pos="457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 </w:t>
      </w:r>
      <w:r>
        <w:rPr>
          <w:rFonts w:hint="eastAsia" w:ascii="Times New Roman" w:hAnsi="Times New Roman"/>
          <w:sz w:val="22"/>
        </w:rPr>
        <w:t>（3）#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</w:rPr>
        <w:t xml:space="preserve">df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查看文件系统的磁盘空间占用情况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 </w:t>
      </w:r>
    </w:p>
    <w:p>
      <w:pPr>
        <w:pStyle w:val="7"/>
        <w:numPr>
          <w:ilvl w:val="0"/>
          <w:numId w:val="3"/>
        </w:numPr>
        <w:spacing w:line="360" w:lineRule="auto"/>
        <w:ind w:right="3501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 命令 </w:t>
      </w:r>
    </w:p>
    <w:p>
      <w:pPr>
        <w:pBdr>
          <w:bottom w:val="single" w:color="auto" w:sz="6" w:space="1"/>
        </w:pBdr>
        <w:spacing w:line="360" w:lineRule="auto"/>
        <w:ind w:left="416" w:right="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  &lt;path&gt;  -name  file  在/path 目录下查找看是否有文件 file </w:t>
      </w:r>
    </w:p>
    <w:p>
      <w:pPr>
        <w:spacing w:line="360" w:lineRule="auto"/>
        <w:ind w:left="416" w:right="113"/>
        <w:outlineLvl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（1）#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find</w:t>
      </w:r>
      <w:r>
        <w:rPr>
          <w:rFonts w:ascii="Times New Roman" w:hAnsi="Times New Roman"/>
        </w:rPr>
        <w:t xml:space="preserve">  </w:t>
      </w:r>
      <w:r>
        <w:rPr>
          <w:rFonts w:hint="eastAsia" w:ascii="Times New Roman" w:hAnsi="Times New Roman"/>
        </w:rPr>
        <w:t>/</w:t>
      </w:r>
      <w:r>
        <w:rPr>
          <w:rFonts w:ascii="Times New Roman" w:hAnsi="Times New Roman"/>
        </w:rPr>
        <w:t xml:space="preserve">  -name  ‘test*’ 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>grep 命令</w:t>
      </w:r>
    </w:p>
    <w:p>
      <w:pPr>
        <w:spacing w:line="360" w:lineRule="auto"/>
        <w:ind w:left="416" w:right="84"/>
        <w:rPr>
          <w:rFonts w:ascii="Times New Roman" w:hAnsi="Times New Roman"/>
        </w:rPr>
      </w:pPr>
      <w:r>
        <w:rPr>
          <w:rFonts w:hint="eastAsia" w:ascii="Times New Roman" w:hAnsi="Times New Roman"/>
          <w:sz w:val="22"/>
        </w:rPr>
        <w:t>（1）</w:t>
      </w:r>
      <w:r>
        <w:rPr>
          <w:rFonts w:ascii="Times New Roman" w:hAnsi="Times New Roman"/>
          <w:sz w:val="22"/>
        </w:rPr>
        <w:t xml:space="preserve"># </w:t>
      </w:r>
      <w:r>
        <w:rPr>
          <w:rFonts w:ascii="Times New Roman" w:hAnsi="Times New Roman"/>
        </w:rPr>
        <w:t xml:space="preserve">grep  -r  “chars”  ./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在当前目录的所有文件查找字串 chars  -r 表示递归查找子目录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left="416" w:right="84"/>
        <w:rPr>
          <w:rFonts w:ascii="Times New Roman" w:hAnsi="Times New Roman"/>
        </w:rPr>
      </w:pPr>
    </w:p>
    <w:p>
      <w:pPr>
        <w:spacing w:line="360" w:lineRule="auto"/>
        <w:ind w:left="416" w:right="84"/>
        <w:rPr>
          <w:rFonts w:ascii="Times New Roman" w:hAnsi="Times New Roman"/>
        </w:rPr>
      </w:pPr>
    </w:p>
    <w:p>
      <w:pPr>
        <w:tabs>
          <w:tab w:val="center" w:pos="526"/>
          <w:tab w:val="center" w:pos="3678"/>
        </w:tabs>
        <w:spacing w:line="360" w:lineRule="auto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tar 命令</w:t>
      </w:r>
    </w:p>
    <w:p>
      <w:pPr>
        <w:spacing w:line="360" w:lineRule="auto"/>
        <w:ind w:left="416" w:right="84"/>
        <w:rPr>
          <w:rFonts w:ascii="Times New Roman" w:hAnsi="Times New Roman"/>
        </w:rPr>
      </w:pPr>
      <w:r>
        <w:rPr>
          <w:rFonts w:ascii="Times New Roman" w:hAnsi="Times New Roman"/>
        </w:rPr>
        <w:t>tar  -cvf  file.tar   &lt;source&gt;  将文件或目录&lt;source&gt;</w:t>
      </w:r>
      <w:r>
        <w:rPr>
          <w:rFonts w:hint="eastAsia" w:ascii="Times New Roman" w:hAnsi="Times New Roman"/>
        </w:rPr>
        <w:t>打包</w:t>
      </w:r>
      <w:r>
        <w:rPr>
          <w:rFonts w:ascii="Times New Roman" w:hAnsi="Times New Roman"/>
        </w:rPr>
        <w:t xml:space="preserve">为 file.tgz </w:t>
      </w:r>
    </w:p>
    <w:p>
      <w:pPr>
        <w:spacing w:line="360" w:lineRule="auto"/>
        <w:ind w:left="416" w:right="2762"/>
        <w:rPr>
          <w:rFonts w:ascii="Times New Roman" w:hAnsi="Times New Roman"/>
        </w:rPr>
      </w:pPr>
      <w:r>
        <w:rPr>
          <w:rFonts w:ascii="Times New Roman" w:hAnsi="Times New Roman"/>
        </w:rPr>
        <w:t>tar  -xvf  file.tar  将文件 file.t</w:t>
      </w:r>
      <w:r>
        <w:rPr>
          <w:rFonts w:hint="eastAsia" w:ascii="Times New Roman" w:hAnsi="Times New Roman"/>
        </w:rPr>
        <w:t>ar</w:t>
      </w:r>
      <w:r>
        <w:rPr>
          <w:rFonts w:ascii="Times New Roman" w:hAnsi="Times New Roman"/>
        </w:rPr>
        <w:t xml:space="preserve"> 解</w:t>
      </w:r>
      <w:r>
        <w:rPr>
          <w:rFonts w:hint="eastAsia" w:ascii="Times New Roman" w:hAnsi="Times New Roman"/>
        </w:rPr>
        <w:t>包</w: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left="416" w:right="-5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gzip  directory.tar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将覆盖原文件生成压缩的 directory.tar.gz </w:t>
      </w:r>
    </w:p>
    <w:p>
      <w:pPr>
        <w:spacing w:line="360" w:lineRule="auto"/>
        <w:ind w:left="416" w:right="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gzip -d directory.tar.gz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覆盖原文件解压生成不压缩的 directory.tar。 </w:t>
      </w:r>
    </w:p>
    <w:p>
      <w:pPr>
        <w:spacing w:line="360" w:lineRule="auto"/>
        <w:ind w:left="416" w:right="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gunzip  directory.tar.gz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覆盖原文件解压生成不压缩的 directory.tar。 </w:t>
      </w:r>
    </w:p>
    <w:p>
      <w:pPr>
        <w:spacing w:line="360" w:lineRule="auto"/>
        <w:ind w:left="416" w:right="84"/>
        <w:rPr>
          <w:rFonts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/>
        </w:rPr>
        <w:t>运行效果截图：</w:t>
      </w:r>
      <w:r>
        <w:rPr>
          <w:rFonts w:hint="eastAsia" w:ascii="Times New Roman" w:hAnsi="Times New Roman"/>
          <w:lang w:eastAsia="zh-CN"/>
        </w:rPr>
        <w:t>（</w:t>
      </w:r>
      <w:r>
        <w:rPr>
          <w:rFonts w:hint="eastAsia" w:ascii="Times New Roman" w:hAnsi="Times New Roman"/>
          <w:lang w:val="en-US" w:eastAsia="zh-CN"/>
        </w:rPr>
        <w:t>自行找文件进行打包</w:t>
      </w:r>
      <w:r>
        <w:rPr>
          <w:rFonts w:hint="eastAsia" w:ascii="Times New Roman" w:hAnsi="Times New Roman"/>
          <w:lang w:eastAsia="zh-CN"/>
        </w:rPr>
        <w:t>）</w:t>
      </w: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2"/>
          <w:lang w:val="en-US" w:eastAsia="zh-CN" w:bidi="ar-SA"/>
        </w:rPr>
        <w:t>从服务器“ftp://10.2.132.71/Ubuntu”中，下载test.tar文件到用户目录，并将之解压</w:t>
      </w:r>
      <w:r>
        <w:rPr>
          <w:rFonts w:hint="default" w:ascii="Times New Roman" w:hAnsi="Times New Roman" w:cs="Times New Roman"/>
        </w:rPr>
        <w:t>至dir2目录中。</w:t>
      </w:r>
    </w:p>
    <w:p>
      <w:pPr>
        <w:pStyle w:val="7"/>
        <w:spacing w:line="360" w:lineRule="auto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（可在Windows的“此电脑”窗口地址栏中复制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ftp://10.2.132.71/Ubuntu/test.tar</w:t>
      </w:r>
      <w:r>
        <w:rPr>
          <w:rFonts w:hint="eastAsia" w:ascii="Times New Roman" w:hAnsi="Times New Roman" w:cs="Times New Roman"/>
          <w:b w:val="0"/>
          <w:bCs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即可下载该文件至Windows桌面，再将之复制进</w:t>
      </w:r>
      <w:r>
        <w:rPr>
          <w:rFonts w:hint="default" w:ascii="Times New Roman" w:hAnsi="Times New Roman" w:eastAsia="宋体" w:cs="Times New Roman"/>
          <w:b w:val="0"/>
          <w:bCs/>
          <w:color w:val="auto"/>
          <w:kern w:val="2"/>
          <w:sz w:val="21"/>
          <w:szCs w:val="22"/>
          <w:lang w:val="en-US" w:eastAsia="zh-CN" w:bidi="ar-SA"/>
        </w:rPr>
        <w:t>Ubuntu</w:t>
      </w:r>
      <w:r>
        <w:rPr>
          <w:rFonts w:hint="eastAsia" w:ascii="Times New Roman" w:hAnsi="Times New Roman" w:cs="Times New Roman"/>
          <w:b w:val="0"/>
          <w:bCs/>
          <w:color w:val="auto"/>
          <w:kern w:val="2"/>
          <w:sz w:val="21"/>
          <w:szCs w:val="22"/>
          <w:lang w:val="en-US" w:eastAsia="zh-CN" w:bidi="ar-SA"/>
        </w:rPr>
        <w:t>中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）</w:t>
      </w:r>
    </w:p>
    <w:p>
      <w:pPr>
        <w:pStyle w:val="7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用ls命令查看解压后的dir2目录中的内容</w:t>
      </w:r>
      <w:r>
        <w:rPr>
          <w:rFonts w:hint="default" w:ascii="Times New Roman" w:hAnsi="Times New Roman" w:cs="Times New Roman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运行效果截图</w:t>
      </w:r>
      <w:r>
        <w:rPr>
          <w:rFonts w:hint="default" w:ascii="Times New Roman" w:hAnsi="Times New Roman" w:cs="Times New Roman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将test目录中的所有的C程序压缩后，查看执行结果。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运行效果截图</w:t>
      </w:r>
      <w:r>
        <w:rPr>
          <w:rFonts w:hint="default" w:ascii="Times New Roman" w:hAnsi="Times New Roman" w:cs="Times New Roman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选择一个文件或目录，比较压缩前后，两者大小的区别。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运行效果截图</w:t>
      </w:r>
      <w:r>
        <w:rPr>
          <w:rFonts w:hint="default" w:ascii="Times New Roman" w:hAnsi="Times New Roman" w:cs="Times New Roman"/>
          <w:lang w:eastAsia="zh-CN"/>
        </w:rPr>
        <w:t>：</w:t>
      </w:r>
    </w:p>
    <w:p>
      <w:pPr>
        <w:pStyle w:val="7"/>
        <w:rPr>
          <w:rFonts w:hint="default" w:ascii="Times New Roman" w:hAnsi="Times New Roman" w:cs="Times New Roman"/>
        </w:rPr>
      </w:pPr>
    </w:p>
    <w:p>
      <w:pPr>
        <w:pStyle w:val="7"/>
        <w:rPr>
          <w:rFonts w:hint="default" w:ascii="Times New Roman" w:hAnsi="Times New Roman" w:cs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left="416" w:right="84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firstLineChars="0"/>
        <w:outlineLvl w:val="3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文件目录管理命令</w:t>
      </w:r>
    </w:p>
    <w:tbl>
      <w:tblPr>
        <w:tblStyle w:val="4"/>
        <w:tblW w:w="9273" w:type="dxa"/>
        <w:tblInd w:w="4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421"/>
        <w:gridCol w:w="67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tabs>
                <w:tab w:val="center" w:pos="1260"/>
                <w:tab w:val="center" w:pos="168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sudo  -s 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6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切换到超级用户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chmod  a+x  file  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6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将 file 文件设置为可执行，脚本类文件一定要这样设置一个，否则得用 bash file 才能执行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chmod  666  file  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6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将文件 file 设置为可读写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chown  user  /dir  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6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将/dir 目录设置为 user 所有 </w:t>
            </w:r>
            <w:r>
              <w:rPr>
                <w:rFonts w:hint="eastAsia" w:ascii="Times New Roman" w:hAnsi="Times New Roman"/>
              </w:rPr>
              <w:t>运行效果截图：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right="3209" w:firstLine="420" w:firstLineChars="200"/>
        <w:rPr>
          <w:rFonts w:hint="eastAsia"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  <w:b/>
          <w:bCs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dmesg,uname 命令 </w:t>
      </w:r>
    </w:p>
    <w:p>
      <w:pPr>
        <w:tabs>
          <w:tab w:val="center" w:pos="694"/>
          <w:tab w:val="center" w:pos="315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</w:rPr>
        <w:t>dmesg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显示 kernel 启动及驱动装载信息 </w:t>
      </w:r>
    </w:p>
    <w:p>
      <w:pPr>
        <w:tabs>
          <w:tab w:val="center" w:pos="886"/>
          <w:tab w:val="center" w:pos="1680"/>
          <w:tab w:val="center" w:pos="30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</w:rPr>
        <w:t xml:space="preserve">uname  -a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显示操作系统的类型 </w:t>
      </w:r>
    </w:p>
    <w:p>
      <w:pPr>
        <w:spacing w:line="360" w:lineRule="auto"/>
        <w:ind w:right="3209"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tabs>
          <w:tab w:val="center" w:pos="886"/>
          <w:tab w:val="center" w:pos="1680"/>
          <w:tab w:val="center" w:pos="3047"/>
        </w:tabs>
        <w:spacing w:line="360" w:lineRule="auto"/>
        <w:rPr>
          <w:rFonts w:ascii="Times New Roman" w:hAnsi="Times New Roman"/>
        </w:rPr>
      </w:pPr>
    </w:p>
    <w:p>
      <w:pPr>
        <w:tabs>
          <w:tab w:val="center" w:pos="886"/>
          <w:tab w:val="center" w:pos="1680"/>
          <w:tab w:val="center" w:pos="3047"/>
        </w:tabs>
        <w:spacing w:line="360" w:lineRule="auto"/>
        <w:rPr>
          <w:rFonts w:ascii="Times New Roman" w:hAnsi="Times New Roma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 </w:t>
      </w:r>
    </w:p>
    <w:p>
      <w:pPr>
        <w:pStyle w:val="7"/>
        <w:numPr>
          <w:ilvl w:val="0"/>
          <w:numId w:val="3"/>
        </w:numPr>
        <w:spacing w:line="360" w:lineRule="auto"/>
        <w:ind w:right="113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ping ,ifconfig 命令 </w:t>
      </w:r>
    </w:p>
    <w:p>
      <w:pPr>
        <w:tabs>
          <w:tab w:val="center" w:pos="694"/>
          <w:tab w:val="center" w:pos="3152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ping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测试本主机和目标主机连通性</w:t>
      </w:r>
    </w:p>
    <w:p>
      <w:pPr>
        <w:tabs>
          <w:tab w:val="center" w:pos="886"/>
          <w:tab w:val="center" w:pos="1680"/>
          <w:tab w:val="center" w:pos="304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</w:rPr>
        <w:t xml:space="preserve">ifconfig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如果无参数，该命令显示当前活动网络接口的状态</w:t>
      </w: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spacing w:line="360" w:lineRule="auto"/>
        <w:ind w:firstLine="420"/>
        <w:jc w:val="left"/>
        <w:outlineLvl w:val="2"/>
      </w:pPr>
      <w:r>
        <w:rPr>
          <w:rFonts w:hint="eastAsia"/>
        </w:rPr>
        <w:t>（1）#</w:t>
      </w:r>
      <w:r>
        <w:t xml:space="preserve"> </w:t>
      </w:r>
      <w:r>
        <w:rPr>
          <w:rFonts w:hint="eastAsia"/>
        </w:rPr>
        <w:t>ping</w:t>
      </w:r>
      <w:r>
        <w:t xml:space="preserve"> -c 5 -i 0.3 1.1.1.1</w:t>
      </w:r>
    </w:p>
    <w:p>
      <w:pPr>
        <w:spacing w:line="360" w:lineRule="auto"/>
        <w:ind w:right="3209" w:firstLine="630" w:firstLineChars="3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firstLine="420"/>
        <w:jc w:val="left"/>
      </w:pPr>
    </w:p>
    <w:p>
      <w:pPr>
        <w:spacing w:line="360" w:lineRule="auto"/>
        <w:ind w:firstLine="420"/>
        <w:jc w:val="left"/>
      </w:pPr>
    </w:p>
    <w:p>
      <w:pPr>
        <w:spacing w:line="360" w:lineRule="auto"/>
        <w:ind w:firstLine="420"/>
        <w:jc w:val="left"/>
        <w:outlineLvl w:val="2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）#</w:t>
      </w:r>
      <w:r>
        <w:t xml:space="preserve"> ifconfig</w:t>
      </w:r>
    </w:p>
    <w:p>
      <w:pPr>
        <w:spacing w:line="360" w:lineRule="auto"/>
        <w:ind w:right="3209" w:firstLine="630" w:firstLineChars="30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运行效果截图：</w:t>
      </w:r>
    </w:p>
    <w:p>
      <w:pPr>
        <w:spacing w:line="360" w:lineRule="auto"/>
        <w:ind w:firstLine="420"/>
        <w:jc w:val="left"/>
      </w:pPr>
    </w:p>
    <w:p>
      <w:pPr>
        <w:spacing w:line="360" w:lineRule="auto"/>
        <w:ind w:firstLine="420"/>
        <w:jc w:val="left"/>
      </w:pPr>
    </w:p>
    <w:p>
      <w:pPr>
        <w:spacing w:line="360" w:lineRule="auto"/>
        <w:ind w:firstLine="420"/>
        <w:jc w:val="left"/>
      </w:pPr>
    </w:p>
    <w:p>
      <w:pPr>
        <w:spacing w:line="360" w:lineRule="auto"/>
        <w:ind w:left="405" w:right="113"/>
        <w:rPr>
          <w:rFonts w:ascii="Times New Roman" w:hAnsi="Times New Roman"/>
        </w:rPr>
      </w:pPr>
    </w:p>
    <w:p>
      <w:pPr>
        <w:spacing w:line="360" w:lineRule="auto"/>
        <w:ind w:left="405" w:right="113"/>
        <w:rPr>
          <w:rFonts w:ascii="Times New Roman" w:hAnsi="Times New Roman"/>
        </w:rPr>
      </w:pPr>
    </w:p>
    <w:p>
      <w:pPr>
        <w:pStyle w:val="7"/>
        <w:numPr>
          <w:ilvl w:val="0"/>
          <w:numId w:val="3"/>
        </w:numPr>
        <w:spacing w:line="360" w:lineRule="auto"/>
        <w:ind w:left="414" w:firstLine="0" w:firstLineChars="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磁盘挂载/卸载命令（mount/umount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）</w:t>
      </w:r>
    </w:p>
    <w:p>
      <w:pPr>
        <w:widowControl/>
        <w:numPr>
          <w:ilvl w:val="0"/>
          <w:numId w:val="10"/>
        </w:numPr>
        <w:spacing w:after="104" w:line="270" w:lineRule="auto"/>
        <w:ind w:right="10" w:hanging="526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作用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5" w:line="355" w:lineRule="auto"/>
        <w:ind w:left="408" w:right="-58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挂载文件系统，它的使用权限是超级用户或/etc/fstab 中允许的使用者。挂载是指把分区和目录对应的过程，而挂载点是指挂载在文件树中的位置。mount 命令就可以把文件系统挂载到相应的目录下，并且由于 Linux 中把设备都当作文件一样使用，因此，mount 命令也可以挂载不同的设备。 </w:t>
      </w:r>
    </w:p>
    <w:p>
      <w:pPr>
        <w:spacing w:after="5" w:line="355" w:lineRule="auto"/>
        <w:ind w:left="408" w:right="-58" w:hanging="3"/>
        <w:rPr>
          <w:rFonts w:ascii="Times New Roman" w:hAnsi="Times New Roman"/>
        </w:rPr>
      </w:pPr>
      <w:r>
        <w:rPr>
          <w:rFonts w:ascii="Times New Roman" w:hAnsi="Times New Roman"/>
        </w:rPr>
        <w:t>通常，在 Linux 下“/mnt”目录是专门用于挂载不同的文件系统的，它可以在该目录下新建不同的子目录来挂载不同的设备文件系统。</w:t>
      </w:r>
    </w:p>
    <w:p>
      <w:pPr>
        <w:widowControl/>
        <w:numPr>
          <w:ilvl w:val="0"/>
          <w:numId w:val="10"/>
        </w:numPr>
        <w:spacing w:line="271" w:lineRule="auto"/>
        <w:ind w:left="930" w:right="11" w:hanging="527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格式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5" w:line="355" w:lineRule="auto"/>
        <w:ind w:left="408" w:right="-58" w:hanging="3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>mount [</w:t>
      </w:r>
      <w:r>
        <w:rPr>
          <w:rFonts w:ascii="Times New Roman" w:hAnsi="Times New Roman"/>
        </w:rPr>
        <w:t>选项</w:t>
      </w:r>
      <w:r>
        <w:rPr>
          <w:rFonts w:ascii="Times New Roman" w:hAnsi="Times New Roman" w:eastAsia="Times New Roman"/>
        </w:rPr>
        <w:t>] [</w:t>
      </w:r>
      <w:r>
        <w:rPr>
          <w:rFonts w:ascii="Times New Roman" w:hAnsi="Times New Roman"/>
        </w:rPr>
        <w:t>类型</w:t>
      </w:r>
      <w:r>
        <w:rPr>
          <w:rFonts w:ascii="Times New Roman" w:hAnsi="Times New Roman" w:eastAsia="Times New Roman"/>
        </w:rPr>
        <w:t xml:space="preserve">] </w:t>
      </w:r>
      <w:r>
        <w:rPr>
          <w:rFonts w:ascii="Times New Roman" w:hAnsi="Times New Roman"/>
        </w:rPr>
        <w:t>设备文件名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/>
        </w:rPr>
        <w:t>挂载点目录其中的类型是指设备文件的类型。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0"/>
        </w:numPr>
        <w:spacing w:after="101" w:line="270" w:lineRule="auto"/>
        <w:ind w:right="10" w:hanging="526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常见参数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106" w:line="270" w:lineRule="auto"/>
        <w:ind w:left="408" w:right="10" w:hanging="3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mount </w:t>
      </w:r>
      <w:r>
        <w:rPr>
          <w:rFonts w:ascii="Times New Roman" w:hAnsi="Times New Roman"/>
        </w:rPr>
        <w:t>常见参数如下表所示。</w:t>
      </w:r>
      <w:r>
        <w:rPr>
          <w:rFonts w:ascii="Times New Roman" w:hAnsi="Times New Roman" w:eastAsia="Times New Roman"/>
        </w:rPr>
        <w:t xml:space="preserve"> </w:t>
      </w:r>
    </w:p>
    <w:p>
      <w:pPr>
        <w:tabs>
          <w:tab w:val="center" w:pos="684"/>
          <w:tab w:val="center" w:pos="2606"/>
        </w:tabs>
        <w:spacing w:after="5" w:line="27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表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</w:rPr>
        <w:t xml:space="preserve">  mount </w:t>
      </w:r>
      <w:r>
        <w:rPr>
          <w:rFonts w:ascii="Times New Roman" w:hAnsi="Times New Roman"/>
        </w:rPr>
        <w:t>命令选项常见参数列表</w:t>
      </w:r>
    </w:p>
    <w:tbl>
      <w:tblPr>
        <w:tblStyle w:val="4"/>
        <w:tblW w:w="7512" w:type="dxa"/>
        <w:tblInd w:w="533" w:type="dxa"/>
        <w:tblLayout w:type="autofit"/>
        <w:tblCellMar>
          <w:top w:w="85" w:type="dxa"/>
          <w:left w:w="107" w:type="dxa"/>
          <w:bottom w:w="0" w:type="dxa"/>
          <w:right w:w="115" w:type="dxa"/>
        </w:tblCellMar>
      </w:tblPr>
      <w:tblGrid>
        <w:gridCol w:w="896"/>
        <w:gridCol w:w="6616"/>
      </w:tblGrid>
      <w:tr>
        <w:tblPrEx>
          <w:tblCellMar>
            <w:top w:w="85" w:type="dxa"/>
            <w:left w:w="107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896" w:type="dxa"/>
            <w:tcBorders>
              <w:top w:val="single" w:color="999999" w:sz="6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D9D9"/>
          </w:tcPr>
          <w:p>
            <w:pPr>
              <w:ind w:left="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选</w:t>
            </w:r>
            <w:r>
              <w:rPr>
                <w:rFonts w:ascii="Times New Roman" w:hAnsi="Times New Roman" w:eastAsia="Times New Roman"/>
              </w:rPr>
              <w:t xml:space="preserve">  </w:t>
            </w:r>
            <w:r>
              <w:rPr>
                <w:rFonts w:ascii="Times New Roman" w:hAnsi="Times New Roman"/>
              </w:rPr>
              <w:t>项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6616" w:type="dxa"/>
            <w:tcBorders>
              <w:top w:val="single" w:color="999999" w:sz="6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D9D9D9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参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Times New Roman" w:hAnsi="Times New Roman"/>
              </w:rPr>
              <w:t>数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Times New Roman" w:hAnsi="Times New Roman"/>
              </w:rPr>
              <w:t>含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Times New Roman" w:hAnsi="Times New Roman"/>
              </w:rPr>
              <w:t>义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85" w:type="dxa"/>
            <w:left w:w="107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89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right="175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-a </w:t>
            </w:r>
          </w:p>
        </w:tc>
        <w:tc>
          <w:tcPr>
            <w:tcW w:w="661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依照</w:t>
            </w:r>
            <w:r>
              <w:rPr>
                <w:rFonts w:ascii="Times New Roman" w:hAnsi="Times New Roman" w:eastAsia="Times New Roman"/>
              </w:rPr>
              <w:t xml:space="preserve">/etc/fstab </w:t>
            </w:r>
            <w:r>
              <w:rPr>
                <w:rFonts w:ascii="Times New Roman" w:hAnsi="Times New Roman"/>
              </w:rPr>
              <w:t>的内容装载所有相关的硬盘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85" w:type="dxa"/>
            <w:left w:w="107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89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</w:tcPr>
          <w:p>
            <w:pPr>
              <w:ind w:left="42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-l </w:t>
            </w:r>
          </w:p>
        </w:tc>
        <w:tc>
          <w:tcPr>
            <w:tcW w:w="661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left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列出当前已挂载的设备、文件系统名称和挂载点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85" w:type="dxa"/>
            <w:left w:w="107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89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left="421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-t </w:t>
            </w:r>
            <w:r>
              <w:rPr>
                <w:rFonts w:ascii="Times New Roman" w:hAnsi="Times New Roman"/>
              </w:rPr>
              <w:t>类型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661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nil"/>
            </w:tcBorders>
            <w:shd w:val="clear" w:color="auto" w:fill="auto"/>
          </w:tcPr>
          <w:p>
            <w:pPr>
              <w:ind w:firstLine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>将后面的设备以指定类型的文件格式装载到挂载点上。常见的类型有前面介绍过的几种：</w:t>
            </w:r>
            <w:r>
              <w:rPr>
                <w:rFonts w:ascii="Times New Roman" w:hAnsi="Times New Roman" w:eastAsia="Times New Roman"/>
              </w:rPr>
              <w:t>vfat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 w:eastAsia="Times New Roman"/>
              </w:rPr>
              <w:t>ext3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 w:eastAsia="Times New Roman"/>
              </w:rPr>
              <w:t>ext2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 w:eastAsia="Times New Roman"/>
              </w:rPr>
              <w:t>iso9660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 w:eastAsia="Times New Roman"/>
              </w:rPr>
              <w:t xml:space="preserve">nfs </w:t>
            </w:r>
            <w:r>
              <w:rPr>
                <w:rFonts w:ascii="Times New Roman" w:hAnsi="Times New Roman"/>
              </w:rPr>
              <w:t>等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  <w:tr>
        <w:tblPrEx>
          <w:tblCellMar>
            <w:top w:w="85" w:type="dxa"/>
            <w:left w:w="107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896" w:type="dxa"/>
            <w:tcBorders>
              <w:top w:val="single" w:color="999999" w:sz="4" w:space="0"/>
              <w:left w:val="nil"/>
              <w:bottom w:val="single" w:color="999999" w:sz="6" w:space="0"/>
              <w:right w:val="single" w:color="999999" w:sz="4" w:space="0"/>
            </w:tcBorders>
            <w:shd w:val="clear" w:color="auto" w:fill="auto"/>
            <w:vAlign w:val="center"/>
          </w:tcPr>
          <w:p>
            <w:pPr>
              <w:ind w:right="198"/>
              <w:jc w:val="center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 w:eastAsia="Times New Roman"/>
              </w:rPr>
              <w:t xml:space="preserve">-f </w:t>
            </w:r>
          </w:p>
        </w:tc>
        <w:tc>
          <w:tcPr>
            <w:tcW w:w="6616" w:type="dxa"/>
            <w:tcBorders>
              <w:top w:val="single" w:color="999999" w:sz="4" w:space="0"/>
              <w:left w:val="single" w:color="999999" w:sz="4" w:space="0"/>
              <w:bottom w:val="single" w:color="999999" w:sz="6" w:space="0"/>
              <w:right w:val="nil"/>
            </w:tcBorders>
            <w:shd w:val="clear" w:color="auto" w:fill="auto"/>
          </w:tcPr>
          <w:p>
            <w:pPr>
              <w:ind w:firstLine="420"/>
              <w:rPr>
                <w:rFonts w:ascii="Times New Roman" w:hAnsi="Times New Roman" w:eastAsia="等线"/>
              </w:rPr>
            </w:pPr>
            <w:r>
              <w:rPr>
                <w:rFonts w:ascii="Times New Roman" w:hAnsi="Times New Roman"/>
              </w:rPr>
              <w:t xml:space="preserve">通常用于除错。它会使 </w:t>
            </w:r>
            <w:r>
              <w:rPr>
                <w:rFonts w:ascii="Times New Roman" w:hAnsi="Times New Roman" w:eastAsia="Times New Roman"/>
              </w:rPr>
              <w:t xml:space="preserve">mount </w:t>
            </w:r>
            <w:r>
              <w:rPr>
                <w:rFonts w:ascii="Times New Roman" w:hAnsi="Times New Roman"/>
              </w:rPr>
              <w:t>不执行实际挂上的动作，而是模拟整个挂上的过程，通常会和</w:t>
            </w:r>
            <w:r>
              <w:rPr>
                <w:rFonts w:ascii="Times New Roman" w:hAnsi="Times New Roman" w:eastAsia="Times New Roman"/>
              </w:rPr>
              <w:t xml:space="preserve">-v </w:t>
            </w:r>
            <w:r>
              <w:rPr>
                <w:rFonts w:ascii="Times New Roman" w:hAnsi="Times New Roman"/>
              </w:rPr>
              <w:t>一起使用</w:t>
            </w:r>
            <w:r>
              <w:rPr>
                <w:rFonts w:ascii="Times New Roman" w:hAnsi="Times New Roman" w:eastAsia="Times New Roman"/>
              </w:rPr>
              <w:t xml:space="preserve"> </w:t>
            </w:r>
          </w:p>
        </w:tc>
      </w:tr>
    </w:tbl>
    <w:p>
      <w:pPr>
        <w:spacing w:after="135"/>
        <w:ind w:left="42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0"/>
        </w:numPr>
        <w:spacing w:after="103" w:line="270" w:lineRule="auto"/>
        <w:ind w:right="10" w:hanging="526"/>
        <w:jc w:val="lef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使用实例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109" w:line="270" w:lineRule="auto"/>
        <w:ind w:left="408" w:right="1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使用 </w:t>
      </w:r>
      <w:r>
        <w:rPr>
          <w:rFonts w:ascii="Times New Roman" w:hAnsi="Times New Roman" w:eastAsia="Times New Roman"/>
        </w:rPr>
        <w:t xml:space="preserve">mount </w:t>
      </w:r>
      <w:r>
        <w:rPr>
          <w:rFonts w:ascii="Times New Roman" w:hAnsi="Times New Roman"/>
        </w:rPr>
        <w:t>命令主要通过以下几个步骤。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105" w:line="270" w:lineRule="auto"/>
        <w:ind w:left="408" w:right="10" w:hanging="3"/>
        <w:rPr>
          <w:rFonts w:ascii="Times New Roman" w:hAnsi="Times New Roman"/>
        </w:rPr>
      </w:pPr>
      <w:r>
        <w:rPr>
          <w:rFonts w:hint="eastAsia" w:ascii="宋体" w:hAnsi="宋体" w:cs="宋体"/>
        </w:rPr>
        <w:t>①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/>
        </w:rPr>
        <w:t xml:space="preserve">确认是否为 </w:t>
      </w:r>
      <w:r>
        <w:rPr>
          <w:rFonts w:ascii="Times New Roman" w:hAnsi="Times New Roman" w:eastAsia="Times New Roman"/>
        </w:rPr>
        <w:t xml:space="preserve">Linux </w:t>
      </w:r>
      <w:r>
        <w:rPr>
          <w:rFonts w:ascii="Times New Roman" w:hAnsi="Times New Roman"/>
        </w:rPr>
        <w:t>可以识别的文件系统，</w:t>
      </w:r>
      <w:r>
        <w:rPr>
          <w:rFonts w:ascii="Times New Roman" w:hAnsi="Times New Roman" w:eastAsia="Times New Roman"/>
        </w:rPr>
        <w:t xml:space="preserve">Linux </w:t>
      </w:r>
      <w:r>
        <w:rPr>
          <w:rFonts w:ascii="Times New Roman" w:hAnsi="Times New Roman"/>
        </w:rPr>
        <w:t>可识别的文件系统只要是以下几种。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1"/>
        </w:numPr>
        <w:spacing w:after="107" w:line="259" w:lineRule="auto"/>
        <w:ind w:hanging="307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Windows95/98 </w:t>
      </w:r>
      <w:r>
        <w:rPr>
          <w:rFonts w:ascii="Times New Roman" w:hAnsi="Times New Roman"/>
        </w:rPr>
        <w:t xml:space="preserve">常用的 </w:t>
      </w:r>
      <w:r>
        <w:rPr>
          <w:rFonts w:ascii="Times New Roman" w:hAnsi="Times New Roman" w:eastAsia="Times New Roman"/>
        </w:rPr>
        <w:t xml:space="preserve">FAT32 </w:t>
      </w:r>
      <w:r>
        <w:rPr>
          <w:rFonts w:ascii="Times New Roman" w:hAnsi="Times New Roman"/>
        </w:rPr>
        <w:t>文件系统：</w:t>
      </w:r>
      <w:r>
        <w:rPr>
          <w:rFonts w:ascii="Times New Roman" w:hAnsi="Times New Roman" w:eastAsia="Times New Roman"/>
        </w:rPr>
        <w:t>vfat</w:t>
      </w:r>
      <w:r>
        <w:rPr>
          <w:rFonts w:ascii="Times New Roman" w:hAnsi="Times New Roman"/>
        </w:rPr>
        <w:t>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1"/>
        </w:numPr>
        <w:spacing w:after="107" w:line="259" w:lineRule="auto"/>
        <w:ind w:hanging="307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WinNT/2000 </w:t>
      </w:r>
      <w:r>
        <w:rPr>
          <w:rFonts w:ascii="Times New Roman" w:hAnsi="Times New Roman"/>
        </w:rPr>
        <w:t>的文件系统：</w:t>
      </w:r>
      <w:r>
        <w:rPr>
          <w:rFonts w:ascii="Times New Roman" w:hAnsi="Times New Roman" w:eastAsia="Times New Roman"/>
        </w:rPr>
        <w:t>ntfs</w:t>
      </w:r>
      <w:r>
        <w:rPr>
          <w:rFonts w:ascii="Times New Roman" w:hAnsi="Times New Roman"/>
        </w:rPr>
        <w:t>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1"/>
        </w:numPr>
        <w:spacing w:after="98" w:line="270" w:lineRule="auto"/>
        <w:ind w:hanging="307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OS/2 </w:t>
      </w:r>
      <w:r>
        <w:rPr>
          <w:rFonts w:ascii="Times New Roman" w:hAnsi="Times New Roman"/>
        </w:rPr>
        <w:t>用的文件系统：</w:t>
      </w:r>
      <w:r>
        <w:rPr>
          <w:rFonts w:ascii="Times New Roman" w:hAnsi="Times New Roman" w:eastAsia="Times New Roman"/>
        </w:rPr>
        <w:t>hpfs</w:t>
      </w:r>
      <w:r>
        <w:rPr>
          <w:rFonts w:ascii="Times New Roman" w:hAnsi="Times New Roman"/>
        </w:rPr>
        <w:t>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1"/>
        </w:numPr>
        <w:spacing w:after="107" w:line="259" w:lineRule="auto"/>
        <w:ind w:hanging="307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Linux </w:t>
      </w:r>
      <w:r>
        <w:rPr>
          <w:rFonts w:ascii="Times New Roman" w:hAnsi="Times New Roman"/>
        </w:rPr>
        <w:t>用的文件系统：</w:t>
      </w:r>
      <w:r>
        <w:rPr>
          <w:rFonts w:ascii="Times New Roman" w:hAnsi="Times New Roman" w:eastAsia="Times New Roman"/>
        </w:rPr>
        <w:t>ext2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</w:rPr>
        <w:t>ext3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</w:rPr>
        <w:t>nfs</w:t>
      </w:r>
      <w:r>
        <w:rPr>
          <w:rFonts w:ascii="Times New Roman" w:hAnsi="Times New Roman"/>
        </w:rPr>
        <w:t>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1"/>
        </w:numPr>
        <w:spacing w:after="107" w:line="259" w:lineRule="auto"/>
        <w:ind w:hanging="307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CD-ROM </w:t>
      </w:r>
      <w:r>
        <w:rPr>
          <w:rFonts w:ascii="Times New Roman" w:hAnsi="Times New Roman"/>
        </w:rPr>
        <w:t>光盘用的文件系统：</w:t>
      </w:r>
      <w:r>
        <w:rPr>
          <w:rFonts w:ascii="Times New Roman" w:hAnsi="Times New Roman" w:eastAsia="Times New Roman"/>
        </w:rPr>
        <w:t>iso9660</w:t>
      </w:r>
      <w:r>
        <w:rPr>
          <w:rFonts w:ascii="Times New Roman" w:hAnsi="Times New Roman"/>
        </w:rPr>
        <w:t>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12"/>
        </w:numPr>
        <w:spacing w:after="102" w:line="270" w:lineRule="auto"/>
        <w:ind w:right="10" w:hanging="31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确定设备的名称，确定设备名称可通过使用命令“</w:t>
      </w:r>
      <w:r>
        <w:rPr>
          <w:rFonts w:ascii="Times New Roman" w:hAnsi="Times New Roman" w:eastAsia="Times New Roman"/>
        </w:rPr>
        <w:t>fdisk -l</w:t>
      </w:r>
      <w:r>
        <w:rPr>
          <w:rFonts w:ascii="Times New Roman" w:hAnsi="Times New Roman"/>
        </w:rPr>
        <w:t>”查看。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numPr>
          <w:ilvl w:val="0"/>
          <w:numId w:val="0"/>
        </w:numPr>
        <w:spacing w:after="102" w:line="270" w:lineRule="auto"/>
        <w:ind w:left="405" w:leftChars="0" w:right="10" w:rightChars="0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将一U盘插入电脑后，使用</w:t>
      </w:r>
      <w:r>
        <w:rPr>
          <w:rFonts w:ascii="Times New Roman" w:hAnsi="Times New Roman" w:eastAsia="Times New Roman"/>
        </w:rPr>
        <w:t>fdisk -l</w:t>
      </w:r>
      <w:r>
        <w:rPr>
          <w:rFonts w:hint="eastAsia" w:ascii="Times New Roman" w:hAnsi="Times New Roman"/>
          <w:lang w:val="en-US" w:eastAsia="zh-CN"/>
        </w:rPr>
        <w:t xml:space="preserve"> 查看，并截图如下：</w:t>
      </w:r>
    </w:p>
    <w:p>
      <w:pPr>
        <w:widowControl/>
        <w:numPr>
          <w:ilvl w:val="0"/>
          <w:numId w:val="0"/>
        </w:numPr>
        <w:spacing w:after="102" w:line="270" w:lineRule="auto"/>
        <w:ind w:left="405" w:leftChars="0" w:right="10" w:rightChars="0"/>
        <w:jc w:val="left"/>
        <w:rPr>
          <w:rFonts w:hint="eastAsia" w:ascii="Times New Roman" w:hAnsi="Times New Roman"/>
          <w:lang w:val="en-US" w:eastAsia="zh-CN"/>
        </w:rPr>
      </w:pPr>
    </w:p>
    <w:p>
      <w:pPr>
        <w:widowControl/>
        <w:numPr>
          <w:ilvl w:val="0"/>
          <w:numId w:val="0"/>
        </w:numPr>
        <w:spacing w:after="102" w:line="270" w:lineRule="auto"/>
        <w:ind w:left="405" w:leftChars="0" w:right="10" w:rightChars="0"/>
        <w:jc w:val="left"/>
        <w:rPr>
          <w:rFonts w:hint="eastAsia" w:ascii="Times New Roman" w:hAnsi="Times New Roman"/>
          <w:lang w:val="en-US" w:eastAsia="zh-CN"/>
        </w:rPr>
      </w:pPr>
    </w:p>
    <w:p>
      <w:pPr>
        <w:widowControl/>
        <w:numPr>
          <w:ilvl w:val="0"/>
          <w:numId w:val="0"/>
        </w:numPr>
        <w:spacing w:after="102" w:line="270" w:lineRule="auto"/>
        <w:ind w:left="405" w:leftChars="0" w:right="10" w:rightChars="0"/>
        <w:jc w:val="left"/>
        <w:rPr>
          <w:rFonts w:hint="default" w:ascii="Times New Roman" w:hAnsi="Times New Roman"/>
          <w:lang w:val="en-US" w:eastAsia="zh-CN"/>
        </w:rPr>
      </w:pPr>
    </w:p>
    <w:p>
      <w:pPr>
        <w:widowControl/>
        <w:numPr>
          <w:ilvl w:val="0"/>
          <w:numId w:val="12"/>
        </w:numPr>
        <w:spacing w:after="106" w:line="270" w:lineRule="auto"/>
        <w:ind w:right="10" w:hanging="317"/>
        <w:jc w:val="left"/>
        <w:outlineLvl w:val="3"/>
        <w:rPr>
          <w:rFonts w:ascii="Times New Roman" w:hAnsi="Times New Roman"/>
        </w:rPr>
      </w:pPr>
      <w:r>
        <w:rPr>
          <w:rFonts w:ascii="Times New Roman" w:hAnsi="Times New Roman"/>
        </w:rPr>
        <w:t>查找挂接点。</w:t>
      </w:r>
      <w:r>
        <w:rPr>
          <w:rFonts w:ascii="Times New Roman" w:hAnsi="Times New Roman" w:eastAsia="Times New Roman"/>
        </w:rPr>
        <w:t xml:space="preserve"> </w:t>
      </w:r>
    </w:p>
    <w:p>
      <w:pPr>
        <w:widowControl/>
        <w:spacing w:after="5" w:line="270" w:lineRule="auto"/>
        <w:ind w:left="825" w:right="1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必须确定挂载点已经存在，也就是在“</w:t>
      </w:r>
      <w:r>
        <w:rPr>
          <w:rFonts w:ascii="Times New Roman" w:hAnsi="Times New Roman" w:eastAsia="Times New Roman"/>
        </w:rPr>
        <w:t>/mnt</w:t>
      </w:r>
      <w:r>
        <w:rPr>
          <w:rFonts w:ascii="Times New Roman" w:hAnsi="Times New Roman"/>
        </w:rPr>
        <w:t>”下的相应子目录已经存在，一般建议在“</w:t>
      </w:r>
      <w:r>
        <w:rPr>
          <w:rFonts w:ascii="Times New Roman" w:hAnsi="Times New Roman" w:eastAsia="Times New Roman"/>
        </w:rPr>
        <w:t>/mnt</w:t>
      </w:r>
      <w:r>
        <w:rPr>
          <w:rFonts w:ascii="Times New Roman" w:hAnsi="Times New Roman"/>
        </w:rPr>
        <w:t>”下新建几个如“</w:t>
      </w:r>
      <w:r>
        <w:rPr>
          <w:rFonts w:ascii="Times New Roman" w:hAnsi="Times New Roman" w:eastAsia="Times New Roman"/>
        </w:rPr>
        <w:t>/mnt/windows</w:t>
      </w:r>
      <w:r>
        <w:rPr>
          <w:rFonts w:ascii="Times New Roman" w:hAnsi="Times New Roman"/>
        </w:rPr>
        <w:t>”，“</w:t>
      </w:r>
      <w:r>
        <w:rPr>
          <w:rFonts w:ascii="Times New Roman" w:hAnsi="Times New Roman" w:eastAsia="Times New Roman"/>
        </w:rPr>
        <w:t>/mnt/usb</w:t>
      </w:r>
      <w:r>
        <w:rPr>
          <w:rFonts w:ascii="Times New Roman" w:hAnsi="Times New Roman"/>
        </w:rPr>
        <w:t xml:space="preserve">”的子目录，现在有些新版本的 </w:t>
      </w:r>
      <w:r>
        <w:rPr>
          <w:rFonts w:ascii="Times New Roman" w:hAnsi="Times New Roman" w:eastAsia="Times New Roman"/>
        </w:rPr>
        <w:t xml:space="preserve">Linux </w:t>
      </w:r>
      <w:r>
        <w:rPr>
          <w:rFonts w:ascii="Times New Roman" w:hAnsi="Times New Roman"/>
        </w:rPr>
        <w:t>都可自动挂载文件系统。</w:t>
      </w:r>
    </w:p>
    <w:p>
      <w:pPr>
        <w:widowControl/>
        <w:numPr>
          <w:ilvl w:val="0"/>
          <w:numId w:val="12"/>
        </w:numPr>
        <w:spacing w:after="97" w:line="270" w:lineRule="auto"/>
        <w:ind w:right="10" w:hanging="317"/>
        <w:jc w:val="left"/>
        <w:outlineLvl w:val="3"/>
        <w:rPr>
          <w:rFonts w:ascii="Times New Roman" w:hAnsi="Times New Roman"/>
        </w:rPr>
      </w:pPr>
      <w:r>
        <w:rPr>
          <w:rFonts w:ascii="Times New Roman" w:hAnsi="Times New Roman"/>
        </w:rPr>
        <w:t>挂载文件系统如下所示。</w:t>
      </w:r>
      <w:r>
        <w:rPr>
          <w:rFonts w:ascii="Times New Roman" w:hAnsi="Times New Roman" w:eastAsia="Times New Roman"/>
        </w:rPr>
        <w:t xml:space="preserve"> </w:t>
      </w:r>
    </w:p>
    <w:p>
      <w:pPr>
        <w:shd w:val="clear" w:color="auto" w:fill="DFDFDF"/>
        <w:spacing w:after="122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[root@linux mnt]# </w:t>
      </w:r>
      <w:r>
        <w:rPr>
          <w:rFonts w:ascii="Times New Roman" w:hAnsi="Times New Roman" w:eastAsia="Times New Roman"/>
          <w:b/>
        </w:rPr>
        <w:t>mount  -t  vfat  /dev/hda1  /mnt/c</w:t>
      </w:r>
      <w:r>
        <w:rPr>
          <w:rFonts w:ascii="Times New Roman" w:hAnsi="Times New Roman" w:eastAsia="Times New Roman"/>
        </w:rPr>
        <w:t xml:space="preserve"> </w:t>
      </w:r>
    </w:p>
    <w:p>
      <w:pPr>
        <w:shd w:val="clear" w:color="auto" w:fill="DFDFDF"/>
        <w:spacing w:after="129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[root@linux mnt]# cd /mnt/c </w:t>
      </w:r>
    </w:p>
    <w:p>
      <w:pPr>
        <w:shd w:val="clear" w:color="auto" w:fill="DFDFDF"/>
        <w:spacing w:after="129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24.s03e01.pdtv.xvid-sfm.rmvb  Documents and Settings  Program Files </w:t>
      </w:r>
    </w:p>
    <w:p>
      <w:pPr>
        <w:shd w:val="clear" w:color="auto" w:fill="DFDFDF"/>
        <w:spacing w:after="129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24.s03e02.pdtv.xvid-sfm.rmvb  Downloads                     Recycled </w:t>
      </w:r>
    </w:p>
    <w:p>
      <w:pPr>
        <w:shd w:val="clear" w:color="auto" w:fill="DFDFDF"/>
        <w:spacing w:after="100"/>
        <w:ind w:left="415" w:hanging="10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r>
        <w:rPr>
          <w:rFonts w:ascii="Times New Roman" w:hAnsi="Times New Roman" w:eastAsia="Times New Roman"/>
        </w:rPr>
        <w:t xml:space="preserve"> </w:t>
      </w:r>
    </w:p>
    <w:p>
      <w:pPr>
        <w:spacing w:after="101" w:line="270" w:lineRule="auto"/>
        <w:ind w:left="408" w:right="10" w:hanging="3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将U盘的挂载到用户目录中自建的USB目录下，并列表显示文件，截图如下：</w:t>
      </w:r>
    </w:p>
    <w:p>
      <w:pPr>
        <w:spacing w:after="101" w:line="270" w:lineRule="auto"/>
        <w:ind w:left="408" w:right="10" w:hanging="3"/>
        <w:rPr>
          <w:rFonts w:hint="eastAsia" w:ascii="宋体" w:hAnsi="宋体" w:cs="宋体"/>
        </w:rPr>
      </w:pPr>
    </w:p>
    <w:p>
      <w:pPr>
        <w:spacing w:after="101" w:line="270" w:lineRule="auto"/>
        <w:ind w:left="408" w:right="10" w:hanging="3"/>
        <w:rPr>
          <w:rFonts w:hint="eastAsia" w:ascii="宋体" w:hAnsi="宋体" w:cs="宋体"/>
        </w:rPr>
      </w:pPr>
    </w:p>
    <w:p>
      <w:pPr>
        <w:spacing w:after="101" w:line="270" w:lineRule="auto"/>
        <w:ind w:left="408" w:right="10" w:hanging="3"/>
        <w:rPr>
          <w:rFonts w:ascii="Times New Roman" w:hAnsi="Times New Roman"/>
        </w:rPr>
      </w:pPr>
      <w:r>
        <w:rPr>
          <w:rFonts w:hint="eastAsia" w:ascii="宋体" w:hAnsi="宋体" w:cs="宋体"/>
        </w:rPr>
        <w:t>⑤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/>
        </w:rPr>
        <w:t xml:space="preserve">在使用完该设备文件后可使用命令 </w:t>
      </w:r>
      <w:r>
        <w:rPr>
          <w:rFonts w:ascii="Times New Roman" w:hAnsi="Times New Roman" w:eastAsia="Times New Roman"/>
        </w:rPr>
        <w:t xml:space="preserve">umount </w:t>
      </w:r>
      <w:r>
        <w:rPr>
          <w:rFonts w:ascii="Times New Roman" w:hAnsi="Times New Roman"/>
        </w:rPr>
        <w:t>将其卸载。</w:t>
      </w:r>
      <w:r>
        <w:rPr>
          <w:rFonts w:ascii="Times New Roman" w:hAnsi="Times New Roman" w:eastAsia="Times New Roman"/>
        </w:rPr>
        <w:t xml:space="preserve"> </w:t>
      </w:r>
    </w:p>
    <w:p>
      <w:pPr>
        <w:shd w:val="clear" w:color="auto" w:fill="DFDFDF"/>
        <w:spacing w:after="127"/>
        <w:ind w:left="405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 </w:t>
      </w:r>
    </w:p>
    <w:p>
      <w:pPr>
        <w:shd w:val="clear" w:color="auto" w:fill="DFDFDF"/>
        <w:spacing w:after="129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[root@linux mnt]# </w:t>
      </w:r>
      <w:r>
        <w:rPr>
          <w:rFonts w:ascii="Times New Roman" w:hAnsi="Times New Roman" w:eastAsia="Times New Roman"/>
          <w:b/>
        </w:rPr>
        <w:t xml:space="preserve">umount  /mnt/c </w:t>
      </w:r>
    </w:p>
    <w:p>
      <w:pPr>
        <w:shd w:val="clear" w:color="auto" w:fill="DFDFDF"/>
        <w:spacing w:after="129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[root@linux mnt]# cd  /mnt/c </w:t>
      </w:r>
    </w:p>
    <w:p>
      <w:pPr>
        <w:shd w:val="clear" w:color="auto" w:fill="DFDFDF"/>
        <w:spacing w:after="129"/>
        <w:ind w:left="415" w:hanging="10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[root@linux c]# ls </w:t>
      </w:r>
    </w:p>
    <w:p>
      <w:pPr>
        <w:shd w:val="clear" w:color="auto" w:fill="DFDFDF"/>
        <w:spacing w:after="132"/>
        <w:ind w:left="405"/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 xml:space="preserve"> </w:t>
      </w: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>可见，此时目录“</w:t>
      </w:r>
      <w:r>
        <w:rPr>
          <w:rFonts w:ascii="Times New Roman" w:hAnsi="Times New Roman" w:eastAsia="Times New Roman"/>
        </w:rPr>
        <w:t>/mnt/c</w:t>
      </w:r>
      <w:r>
        <w:rPr>
          <w:rFonts w:ascii="Times New Roman" w:hAnsi="Times New Roman"/>
        </w:rPr>
        <w:t>”下为空。</w:t>
      </w:r>
      <w:r>
        <w:rPr>
          <w:rFonts w:ascii="Times New Roman" w:hAnsi="Times New Roman" w:eastAsia="Times New Roman"/>
        </w:rPr>
        <w:t xml:space="preserve">Windows </w:t>
      </w:r>
      <w:r>
        <w:rPr>
          <w:rFonts w:ascii="Times New Roman" w:hAnsi="Times New Roman"/>
        </w:rPr>
        <w:t xml:space="preserve">下的 </w:t>
      </w:r>
      <w:r>
        <w:rPr>
          <w:rFonts w:ascii="Times New Roman" w:hAnsi="Times New Roman" w:eastAsia="Times New Roman"/>
        </w:rPr>
        <w:t xml:space="preserve">C </w:t>
      </w:r>
      <w:r>
        <w:rPr>
          <w:rFonts w:ascii="Times New Roman" w:hAnsi="Times New Roman"/>
        </w:rPr>
        <w:t>盘成功卸载。</w:t>
      </w: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截图如下：</w:t>
      </w: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hint="eastAsia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hint="default" w:ascii="Times New Roman" w:hAnsi="Times New Roman"/>
          <w:lang w:val="en-US" w:eastAsia="zh-CN"/>
        </w:rPr>
      </w:pP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firstLineChars="0"/>
        <w:outlineLvl w:val="3"/>
        <w:rPr>
          <w:rFonts w:ascii="Times New Roman" w:hAnsi="Times New Roman"/>
          <w:color w:val="0000FF"/>
        </w:rPr>
      </w:pPr>
      <w:r>
        <w:rPr>
          <w:rFonts w:ascii="Times New Roman" w:hAnsi="Times New Roman"/>
          <w:color w:val="0000FF"/>
        </w:rPr>
        <w:t>help、man 命令</w:t>
      </w:r>
      <w:r>
        <w:rPr>
          <w:rFonts w:hint="eastAsia" w:ascii="Times New Roman" w:hAnsi="Times New Roman"/>
          <w:color w:val="0000FF"/>
        </w:rPr>
        <w:t>[标蓝部分的命令不用做</w:t>
      </w:r>
      <w:r>
        <w:rPr>
          <w:rFonts w:ascii="Times New Roman" w:hAnsi="Times New Roman"/>
          <w:color w:val="0000FF"/>
        </w:rPr>
        <w:t>]</w:t>
      </w:r>
    </w:p>
    <w:p>
      <w:pPr>
        <w:spacing w:line="360" w:lineRule="auto"/>
        <w:ind w:left="416" w:right="-58"/>
        <w:rPr>
          <w:rFonts w:ascii="Times New Roman" w:hAnsi="Times New Roman"/>
        </w:rPr>
      </w:pPr>
      <w:r>
        <w:rPr>
          <w:rFonts w:ascii="Times New Roman" w:hAnsi="Times New Roman"/>
        </w:rPr>
        <w:t>help  [内部命令]   显示内部命令的帮助信息</w:t>
      </w:r>
    </w:p>
    <w:p>
      <w:pPr>
        <w:spacing w:line="360" w:lineRule="auto"/>
        <w:ind w:left="416" w:right="-5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  ls   读取关于 ls 命令的帮助 </w:t>
      </w:r>
    </w:p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3"/>
        </w:numPr>
        <w:spacing w:line="360" w:lineRule="auto"/>
        <w:ind w:firstLineChars="0"/>
        <w:outlineLvl w:val="3"/>
        <w:rPr>
          <w:rFonts w:ascii="Times New Roman" w:hAnsi="Times New Roman"/>
          <w:color w:val="0000FF"/>
        </w:rPr>
      </w:pPr>
      <w:r>
        <w:rPr>
          <w:rFonts w:ascii="Times New Roman" w:hAnsi="Times New Roman"/>
          <w:color w:val="0000FF"/>
        </w:rPr>
        <w:t>启动关闭计算机命令</w:t>
      </w:r>
    </w:p>
    <w:tbl>
      <w:tblPr>
        <w:tblStyle w:val="4"/>
        <w:tblW w:w="5725" w:type="dxa"/>
        <w:tblInd w:w="4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446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reboot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重新启动计算机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halt 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挂起计算机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shutdown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关闭计算机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init 0 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关闭所有应用程序和服务，进入纯净的操作环境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init 1 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重新启动应用及服务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init 6  </w:t>
            </w:r>
          </w:p>
        </w:tc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重新启动计算机 </w:t>
            </w:r>
          </w:p>
        </w:tc>
      </w:tr>
    </w:tbl>
    <w:p>
      <w:pPr>
        <w:spacing w:line="360" w:lineRule="auto"/>
        <w:ind w:left="416" w:right="11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---------------------------------------------------------------------- </w:t>
      </w:r>
    </w:p>
    <w:p>
      <w:pPr>
        <w:pStyle w:val="7"/>
        <w:numPr>
          <w:ilvl w:val="0"/>
          <w:numId w:val="0"/>
        </w:numPr>
        <w:spacing w:line="360" w:lineRule="auto"/>
        <w:ind w:left="432" w:leftChars="0"/>
        <w:jc w:val="left"/>
        <w:rPr>
          <w:rFonts w:ascii="Times New Roman" w:hAnsi="Times New Roman"/>
        </w:rPr>
      </w:pPr>
    </w:p>
    <w:p>
      <w:pPr>
        <w:pStyle w:val="7"/>
        <w:numPr>
          <w:ilvl w:val="0"/>
          <w:numId w:val="0"/>
        </w:numPr>
        <w:spacing w:line="360" w:lineRule="auto"/>
        <w:ind w:left="432" w:leftChars="0"/>
        <w:jc w:val="left"/>
        <w:rPr>
          <w:rFonts w:ascii="Times New Roman" w:hAnsi="Times New Roman"/>
        </w:rPr>
      </w:pPr>
    </w:p>
    <w:p>
      <w:pPr>
        <w:pStyle w:val="7"/>
        <w:spacing w:line="360" w:lineRule="auto"/>
        <w:ind w:firstLineChars="0"/>
        <w:jc w:val="left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vi、gcc使用</w:t>
      </w:r>
    </w:p>
    <w:p>
      <w:pPr>
        <w:pStyle w:val="7"/>
        <w:spacing w:line="360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请在v</w:t>
      </w:r>
      <w:r>
        <w:t>i</w:t>
      </w:r>
      <w:r>
        <w:rPr>
          <w:rFonts w:hint="eastAsia"/>
        </w:rPr>
        <w:t>中编辑C语言程序t</w:t>
      </w:r>
      <w:r>
        <w:t>est1.c</w:t>
      </w:r>
      <w:r>
        <w:rPr>
          <w:rFonts w:hint="eastAsia"/>
        </w:rPr>
        <w:t>，程序功能实现输出1</w:t>
      </w:r>
      <w:r>
        <w:t>*2*3</w:t>
      </w:r>
      <w:r>
        <w:rPr>
          <w:rFonts w:hint="eastAsia"/>
        </w:rPr>
        <w:t>……*</w:t>
      </w:r>
      <w:r>
        <w:t>10</w:t>
      </w:r>
      <w:r>
        <w:rPr>
          <w:rFonts w:hint="eastAsia"/>
        </w:rPr>
        <w:t>的累积，将输入完成的程序界面抓图如下：</w:t>
      </w:r>
    </w:p>
    <w:p>
      <w:pPr>
        <w:pStyle w:val="7"/>
        <w:numPr>
          <w:ilvl w:val="0"/>
          <w:numId w:val="0"/>
        </w:numPr>
        <w:spacing w:line="360" w:lineRule="auto"/>
        <w:ind w:left="432" w:leftChars="0"/>
        <w:jc w:val="left"/>
        <w:rPr>
          <w:rFonts w:hint="eastAsia"/>
        </w:rPr>
      </w:pPr>
    </w:p>
    <w:p>
      <w:pPr>
        <w:pStyle w:val="7"/>
        <w:spacing w:line="36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复制</w:t>
      </w:r>
      <w:r>
        <w:rPr>
          <w:rFonts w:hint="eastAsia" w:ascii="Times New Roman" w:hAnsi="Times New Roman" w:eastAsia="宋体" w:cs="Times New Roman"/>
        </w:rPr>
        <w:t>程序</w:t>
      </w:r>
      <w:r>
        <w:rPr>
          <w:rFonts w:hint="eastAsia"/>
        </w:rPr>
        <w:t>的3-7行，并抓图如下：</w:t>
      </w:r>
    </w:p>
    <w:p>
      <w:pPr>
        <w:pStyle w:val="7"/>
        <w:spacing w:line="360" w:lineRule="auto"/>
        <w:ind w:firstLineChars="0"/>
        <w:jc w:val="left"/>
      </w:pPr>
    </w:p>
    <w:p>
      <w:pPr>
        <w:pStyle w:val="7"/>
        <w:spacing w:line="36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将上一复制完成后的程序另存为t</w:t>
      </w:r>
      <w:r>
        <w:t>est2.c</w:t>
      </w:r>
      <w:r>
        <w:rPr>
          <w:rFonts w:hint="eastAsia"/>
        </w:rPr>
        <w:t>，请将保存命令屏幕抓图如下：</w:t>
      </w:r>
    </w:p>
    <w:p>
      <w:pPr>
        <w:pStyle w:val="7"/>
        <w:spacing w:line="360" w:lineRule="auto"/>
        <w:rPr>
          <w:rFonts w:hint="eastAsia"/>
        </w:rPr>
      </w:pPr>
    </w:p>
    <w:p>
      <w:pPr>
        <w:pStyle w:val="7"/>
        <w:spacing w:line="36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取消行号显示，并抓图如下：</w:t>
      </w:r>
    </w:p>
    <w:p>
      <w:pPr>
        <w:pStyle w:val="7"/>
        <w:rPr>
          <w:rFonts w:hint="eastAsia"/>
        </w:rPr>
      </w:pPr>
    </w:p>
    <w:p>
      <w:pPr>
        <w:pStyle w:val="7"/>
        <w:spacing w:line="36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 w:ascii="Times New Roman" w:hAnsi="Times New Roman" w:eastAsia="宋体" w:cs="Times New Roman"/>
        </w:rPr>
        <w:t>使用</w:t>
      </w:r>
      <w:r>
        <w:rPr>
          <w:rFonts w:hint="eastAsia"/>
        </w:rPr>
        <w:t xml:space="preserve"> gcc 编译te</w:t>
      </w:r>
      <w:r>
        <w:t>st1.c</w:t>
      </w:r>
      <w:r>
        <w:rPr>
          <w:rFonts w:hint="eastAsia"/>
        </w:rPr>
        <w:t>程序并抓图如下：</w:t>
      </w:r>
      <w:r>
        <w:t>$ gcc test1.c  –o</w:t>
      </w:r>
      <w:r>
        <w:rPr>
          <w:rFonts w:hint="eastAsia"/>
          <w:lang w:val="en-US" w:eastAsia="zh-CN"/>
        </w:rPr>
        <w:t xml:space="preserve"> </w:t>
      </w:r>
      <w:r>
        <w:t xml:space="preserve"> test</w:t>
      </w:r>
      <w:r>
        <w:rPr>
          <w:rFonts w:hint="eastAsia"/>
          <w:lang w:val="en-US" w:eastAsia="zh-CN"/>
        </w:rPr>
        <w:t>1</w:t>
      </w:r>
    </w:p>
    <w:p>
      <w:pPr>
        <w:pStyle w:val="7"/>
        <w:rPr>
          <w:rFonts w:hint="eastAsia"/>
        </w:rPr>
      </w:pPr>
    </w:p>
    <w:p>
      <w:pPr>
        <w:pStyle w:val="7"/>
        <w:spacing w:line="360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 w:ascii="Times New Roman" w:hAnsi="Times New Roman" w:eastAsia="宋体" w:cs="Times New Roman"/>
        </w:rPr>
        <w:t>执行</w:t>
      </w:r>
      <w:r>
        <w:rPr>
          <w:rFonts w:hint="eastAsia"/>
        </w:rPr>
        <w:t>应用程序te</w:t>
      </w:r>
      <w:r>
        <w:t>st1</w:t>
      </w:r>
      <w:r>
        <w:rPr>
          <w:rFonts w:hint="eastAsia"/>
        </w:rPr>
        <w:t>，抓图如下：</w:t>
      </w:r>
    </w:p>
    <w:p>
      <w:pPr>
        <w:pStyle w:val="7"/>
        <w:spacing w:line="360" w:lineRule="auto"/>
        <w:rPr>
          <w:rFonts w:hint="eastAsia"/>
        </w:rPr>
      </w:pPr>
    </w:p>
    <w:p>
      <w:pPr>
        <w:pStyle w:val="7"/>
        <w:spacing w:line="360" w:lineRule="auto"/>
        <w:rPr>
          <w:rFonts w:hint="eastAsia"/>
        </w:rPr>
      </w:pPr>
    </w:p>
    <w:p>
      <w:pPr>
        <w:pStyle w:val="7"/>
        <w:spacing w:line="360" w:lineRule="auto"/>
        <w:rPr>
          <w:rFonts w:hint="eastAsia"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>
      <w:pPr>
        <w:pStyle w:val="7"/>
        <w:numPr>
          <w:ilvl w:val="0"/>
          <w:numId w:val="0"/>
        </w:numPr>
        <w:spacing w:line="360" w:lineRule="auto"/>
        <w:ind w:leftChars="0"/>
        <w:jc w:val="left"/>
        <w:outlineLvl w:val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附录：</w:t>
      </w:r>
    </w:p>
    <w:p>
      <w:pPr>
        <w:pStyle w:val="7"/>
        <w:spacing w:line="360" w:lineRule="auto"/>
        <w:outlineLvl w:val="1"/>
        <w:rPr>
          <w:rFonts w:ascii="Times New Roman" w:hAnsi="Times New Roman"/>
        </w:rPr>
      </w:pPr>
      <w:r>
        <w:rPr>
          <w:rFonts w:ascii="Times New Roman" w:hAnsi="Times New Roman"/>
        </w:rPr>
        <w:t>（一）安装虚拟机软件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对于初学者而言，为了能够比较顺畅地从Windows平台过渡到Linux平台，建议用虚拟机的方式来安装Linux环境进行学习。</w:t>
      </w:r>
    </w:p>
    <w:p>
      <w:pPr>
        <w:pStyle w:val="7"/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/>
        </w:rPr>
        <w:t>虚拟机一般使用 VMware Player（免费版）作为虚拟机工具软件（用户也可以使用 VMware 公司所提供的付费版虚拟机软件 VMware Workstation 代替 VMware Player）。</w:t>
      </w:r>
    </w:p>
    <w:p>
      <w:pPr>
        <w:pStyle w:val="7"/>
        <w:spacing w:line="360" w:lineRule="auto"/>
        <w:outlineLvl w:val="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（二）在虚拟机中安装Ubuntu Linux 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1、Ubuntu Linux版本区别</w:t>
      </w:r>
    </w:p>
    <w:p>
      <w:pPr>
        <w:pStyle w:val="7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446145" cy="1965325"/>
            <wp:effectExtent l="0" t="0" r="190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2、相关版本下载地址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Ubuntu Linux既可从网络上下载（网址为：</w:t>
      </w:r>
      <w:r>
        <w:fldChar w:fldCharType="begin"/>
      </w:r>
      <w:r>
        <w:instrText xml:space="preserve"> HYPERLINK "http://releases.ubuntu.com/、http://www.ubuntu.org.cn/download" </w:instrText>
      </w:r>
      <w:r>
        <w:fldChar w:fldCharType="separate"/>
      </w:r>
      <w:r>
        <w:rPr>
          <w:rStyle w:val="6"/>
          <w:rFonts w:ascii="Times New Roman" w:hAnsi="Times New Roman"/>
        </w:rPr>
        <w:t>http://releases.ubuntu.com/、http://www.ubuntu.org.cn/download</w:t>
      </w:r>
      <w:r>
        <w:rPr>
          <w:rStyle w:val="6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），也可从学院ftp服务器下载（网址：</w:t>
      </w:r>
      <w:r>
        <w:fldChar w:fldCharType="begin"/>
      </w:r>
      <w:r>
        <w:instrText xml:space="preserve"> HYPERLINK "ftp://10.2.132.71/" </w:instrText>
      </w:r>
      <w:r>
        <w:fldChar w:fldCharType="separate"/>
      </w:r>
      <w:r>
        <w:rPr>
          <w:rStyle w:val="6"/>
          <w:rFonts w:ascii="Times New Roman" w:hAnsi="Times New Roman"/>
        </w:rPr>
        <w:t>ftp://10.2.132.71/</w:t>
      </w:r>
      <w:r>
        <w:rPr>
          <w:rStyle w:val="6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>新文件夹）。</w:t>
      </w:r>
    </w:p>
    <w:p>
      <w:pPr>
        <w:pStyle w:val="7"/>
        <w:spacing w:line="360" w:lineRule="auto"/>
        <w:ind w:firstLine="422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重要提示：因为实验室中的Windows操作系统为32位，故请分别下载“ubuntu-14.04.5-desktop-i386”和“ubuntu-14.04.6-server-i386”来进行安装。</w:t>
      </w:r>
    </w:p>
    <w:p>
      <w:pPr>
        <w:pStyle w:val="7"/>
        <w:spacing w:line="360" w:lineRule="auto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3、创建虚拟机并安装Ubuntu Linux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下面以在VMware Workstation中为例进行说明。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（1）双击打开VMware Workstation；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（2）点击“创建新的虚拟机”；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783455" cy="2586355"/>
            <wp:effectExtent l="0" t="0" r="171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（3）选择“典型（推荐）”，然后点击“下一步”；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275330" cy="3084195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（4）选择“安装程序光盘映像文件”，并在“浏览”中选择刚刚下载的Ubuntu映像文件，点击“下一步”；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486785" cy="3282315"/>
            <wp:effectExtent l="0" t="0" r="1841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</w:rPr>
      </w:pP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（5）输入用户信息，这些信息可以随意设置，不过要记住自己的设置。输入完成后，点击“下一步”；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364230" cy="3173095"/>
            <wp:effectExtent l="0" t="0" r="762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（6）填写虚拟机的名称及选择存储位置，虚拟机的名称可以随意填写，</w:t>
      </w:r>
      <w:r>
        <w:rPr>
          <w:rFonts w:ascii="Times New Roman" w:hAnsi="Times New Roman"/>
          <w:b/>
          <w:color w:val="FF0000"/>
        </w:rPr>
        <w:t>这里取名为“班号-组号”，如“物联201</w:t>
      </w:r>
      <w:r>
        <w:rPr>
          <w:rFonts w:hint="eastAsia" w:ascii="Times New Roman" w:hAnsi="Times New Roman"/>
          <w:b/>
          <w:color w:val="FF0000"/>
          <w:lang w:val="en-US" w:eastAsia="zh-CN"/>
        </w:rPr>
        <w:t>9</w:t>
      </w:r>
      <w:r>
        <w:rPr>
          <w:rFonts w:ascii="Times New Roman" w:hAnsi="Times New Roman"/>
          <w:b/>
          <w:color w:val="FF0000"/>
        </w:rPr>
        <w:t>01-01”</w:t>
      </w:r>
      <w:r>
        <w:rPr>
          <w:rFonts w:ascii="Times New Roman" w:hAnsi="Times New Roman"/>
        </w:rPr>
        <w:t>，存储位置建议选择在剩余容量比较多的盘内。上述完成后点击“下一步”；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596005" cy="3439160"/>
            <wp:effectExtent l="0" t="0" r="444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</w:rPr>
      </w:pP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（7）指定虚拟机磁盘大小，选择“将虚拟磁盘拆分成多个文件”，按默认即可，然后点击“下一步”；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398520" cy="3200400"/>
            <wp:effectExtent l="0" t="0" r="1143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</w:rPr>
      </w:pP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（8）单击“完成”，完成虚拟机的创建，并开始自动安装Ubuntu系统。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453130" cy="3255010"/>
            <wp:effectExtent l="0" t="0" r="1397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color w:val="CC0000"/>
        </w:rPr>
      </w:pPr>
    </w:p>
    <w:p>
      <w:pPr>
        <w:pStyle w:val="7"/>
        <w:spacing w:line="360" w:lineRule="auto"/>
        <w:ind w:firstLine="422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</w:rPr>
        <w:t>注：点击完成后，如安装的64位版本，可能会出现如下错误提示：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398520" cy="1487805"/>
            <wp:effectExtent l="0" t="0" r="11430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产生这个错误的主要原因是现在平常用的 VMware等软件本身都是基于 32 位的，如果要在其上运行 64 位系统，需要把CPU的虚拟化打开！而 Windows7 64位操作系统在默认情况下是关闭的！ </w:t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解决方法见附录。</w:t>
      </w:r>
    </w:p>
    <w:p>
      <w:pPr>
        <w:rPr>
          <w:rFonts w:ascii="Times New Roman" w:hAnsi="Times New Roman"/>
        </w:rPr>
      </w:pPr>
    </w:p>
    <w:p>
      <w:pPr>
        <w:pStyle w:val="7"/>
        <w:spacing w:line="360" w:lineRule="auto"/>
        <w:outlineLvl w:val="3"/>
        <w:rPr>
          <w:rFonts w:ascii="Times New Roman" w:hAnsi="Times New Roman"/>
        </w:rPr>
      </w:pPr>
      <w:r>
        <w:rPr>
          <w:rFonts w:ascii="Times New Roman" w:hAnsi="Times New Roman"/>
        </w:rPr>
        <w:t>（9）重新打开VMware，并打开Ubuntu；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865370" cy="2626995"/>
            <wp:effectExtent l="0" t="0" r="1143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打开后可能会出现如下提示，点击“取消更新”，然后点击“关闭”：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592320" cy="907415"/>
            <wp:effectExtent l="0" t="0" r="1778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还可能会出现如下提示，点击“确定”即可：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220720" cy="1924050"/>
            <wp:effectExtent l="0" t="0" r="177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line="360" w:lineRule="auto"/>
        <w:rPr>
          <w:rFonts w:ascii="Times New Roman" w:hAnsi="Times New Roman"/>
        </w:rPr>
      </w:pPr>
    </w:p>
    <w:p>
      <w:pPr>
        <w:pStyle w:val="7"/>
        <w:spacing w:line="360" w:lineRule="auto"/>
        <w:rPr>
          <w:rFonts w:ascii="Times New Roman" w:hAnsi="Times New Roman"/>
        </w:rPr>
      </w:pPr>
    </w:p>
    <w:p>
      <w:pPr>
        <w:pStyle w:val="7"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/>
          <w:b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7F6EC"/>
    <w:multiLevelType w:val="singleLevel"/>
    <w:tmpl w:val="F397F6E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163D693E"/>
    <w:multiLevelType w:val="multilevel"/>
    <w:tmpl w:val="163D693E"/>
    <w:lvl w:ilvl="0" w:tentative="0">
      <w:start w:val="1"/>
      <w:numFmt w:val="bullet"/>
      <w:lvlText w:val="•"/>
      <w:lvlJc w:val="left"/>
      <w:pPr>
        <w:ind w:left="7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2">
    <w:nsid w:val="2454683D"/>
    <w:multiLevelType w:val="multilevel"/>
    <w:tmpl w:val="2454683D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5457330"/>
    <w:multiLevelType w:val="multilevel"/>
    <w:tmpl w:val="25457330"/>
    <w:lvl w:ilvl="0" w:tentative="0">
      <w:start w:val="1"/>
      <w:numFmt w:val="decimal"/>
      <w:lvlText w:val="（%1）"/>
      <w:lvlJc w:val="left"/>
      <w:pPr>
        <w:ind w:left="4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9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1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3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5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27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9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1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3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4">
    <w:nsid w:val="256961BC"/>
    <w:multiLevelType w:val="multilevel"/>
    <w:tmpl w:val="256961BC"/>
    <w:lvl w:ilvl="0" w:tentative="0">
      <w:start w:val="1"/>
      <w:numFmt w:val="decimal"/>
      <w:lvlText w:val="（%1）"/>
      <w:lvlJc w:val="left"/>
      <w:pPr>
        <w:ind w:left="931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0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6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8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0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5">
    <w:nsid w:val="282144E2"/>
    <w:multiLevelType w:val="multilevel"/>
    <w:tmpl w:val="282144E2"/>
    <w:lvl w:ilvl="0" w:tentative="0">
      <w:start w:val="1"/>
      <w:numFmt w:val="decimal"/>
      <w:lvlText w:val="%1."/>
      <w:lvlJc w:val="left"/>
      <w:pPr>
        <w:ind w:left="836" w:hanging="420"/>
      </w:pPr>
    </w:lvl>
    <w:lvl w:ilvl="1" w:tentative="0">
      <w:start w:val="1"/>
      <w:numFmt w:val="lowerLetter"/>
      <w:lvlText w:val="%2)"/>
      <w:lvlJc w:val="left"/>
      <w:pPr>
        <w:ind w:left="1256" w:hanging="420"/>
      </w:pPr>
    </w:lvl>
    <w:lvl w:ilvl="2" w:tentative="0">
      <w:start w:val="1"/>
      <w:numFmt w:val="lowerRoman"/>
      <w:lvlText w:val="%3."/>
      <w:lvlJc w:val="right"/>
      <w:pPr>
        <w:ind w:left="1676" w:hanging="420"/>
      </w:pPr>
    </w:lvl>
    <w:lvl w:ilvl="3" w:tentative="0">
      <w:start w:val="1"/>
      <w:numFmt w:val="decimal"/>
      <w:lvlText w:val="%4."/>
      <w:lvlJc w:val="left"/>
      <w:pPr>
        <w:ind w:left="2096" w:hanging="420"/>
      </w:pPr>
    </w:lvl>
    <w:lvl w:ilvl="4" w:tentative="0">
      <w:start w:val="1"/>
      <w:numFmt w:val="lowerLetter"/>
      <w:lvlText w:val="%5)"/>
      <w:lvlJc w:val="left"/>
      <w:pPr>
        <w:ind w:left="2516" w:hanging="420"/>
      </w:pPr>
    </w:lvl>
    <w:lvl w:ilvl="5" w:tentative="0">
      <w:start w:val="1"/>
      <w:numFmt w:val="lowerRoman"/>
      <w:lvlText w:val="%6."/>
      <w:lvlJc w:val="right"/>
      <w:pPr>
        <w:ind w:left="2936" w:hanging="420"/>
      </w:pPr>
    </w:lvl>
    <w:lvl w:ilvl="6" w:tentative="0">
      <w:start w:val="1"/>
      <w:numFmt w:val="decimal"/>
      <w:lvlText w:val="%7."/>
      <w:lvlJc w:val="left"/>
      <w:pPr>
        <w:ind w:left="3356" w:hanging="420"/>
      </w:pPr>
    </w:lvl>
    <w:lvl w:ilvl="7" w:tentative="0">
      <w:start w:val="1"/>
      <w:numFmt w:val="lowerLetter"/>
      <w:lvlText w:val="%8)"/>
      <w:lvlJc w:val="left"/>
      <w:pPr>
        <w:ind w:left="3776" w:hanging="420"/>
      </w:pPr>
    </w:lvl>
    <w:lvl w:ilvl="8" w:tentative="0">
      <w:start w:val="1"/>
      <w:numFmt w:val="lowerRoman"/>
      <w:lvlText w:val="%9."/>
      <w:lvlJc w:val="right"/>
      <w:pPr>
        <w:ind w:left="4196" w:hanging="420"/>
      </w:pPr>
    </w:lvl>
  </w:abstractNum>
  <w:abstractNum w:abstractNumId="6">
    <w:nsid w:val="29CA6245"/>
    <w:multiLevelType w:val="multilevel"/>
    <w:tmpl w:val="29CA6245"/>
    <w:lvl w:ilvl="0" w:tentative="0">
      <w:start w:val="1"/>
      <w:numFmt w:val="bullet"/>
      <w:lvlText w:val="•"/>
      <w:lvlJc w:val="left"/>
      <w:pPr>
        <w:ind w:left="7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7">
    <w:nsid w:val="34A44523"/>
    <w:multiLevelType w:val="multilevel"/>
    <w:tmpl w:val="34A44523"/>
    <w:lvl w:ilvl="0" w:tentative="0">
      <w:start w:val="1"/>
      <w:numFmt w:val="decimal"/>
      <w:lvlText w:val="（%1）"/>
      <w:lvlJc w:val="left"/>
      <w:pPr>
        <w:ind w:left="842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9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1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3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5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27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9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1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3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8">
    <w:nsid w:val="436C3CEE"/>
    <w:multiLevelType w:val="multilevel"/>
    <w:tmpl w:val="436C3CEE"/>
    <w:lvl w:ilvl="0" w:tentative="0">
      <w:start w:val="2"/>
      <w:numFmt w:val="decimalEnclosedCircle"/>
      <w:lvlText w:val="%1"/>
      <w:lvlJc w:val="left"/>
      <w:pPr>
        <w:ind w:left="722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0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6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8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0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9">
    <w:nsid w:val="4D445D10"/>
    <w:multiLevelType w:val="multilevel"/>
    <w:tmpl w:val="4D445D10"/>
    <w:lvl w:ilvl="0" w:tentative="0">
      <w:start w:val="1"/>
      <w:numFmt w:val="bullet"/>
      <w:lvlText w:val="•"/>
      <w:lvlJc w:val="left"/>
      <w:pPr>
        <w:ind w:left="4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0">
    <w:nsid w:val="632004D8"/>
    <w:multiLevelType w:val="multilevel"/>
    <w:tmpl w:val="632004D8"/>
    <w:lvl w:ilvl="0" w:tentative="0">
      <w:start w:val="1"/>
      <w:numFmt w:val="decimal"/>
      <w:lvlText w:val="（%1）"/>
      <w:lvlJc w:val="left"/>
      <w:pPr>
        <w:ind w:left="931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0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6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8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0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2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1">
    <w:nsid w:val="66510925"/>
    <w:multiLevelType w:val="multilevel"/>
    <w:tmpl w:val="66510925"/>
    <w:lvl w:ilvl="0" w:tentative="0">
      <w:start w:val="1"/>
      <w:numFmt w:val="decimal"/>
      <w:lvlText w:val="（%1）"/>
      <w:lvlJc w:val="left"/>
      <w:pPr>
        <w:ind w:left="84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9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1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3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55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27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9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1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34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0"/>
  </w:num>
  <w:num w:numId="10">
    <w:abstractNumId w:val="1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ZlYjkyNDkzYmJkNzMwYmRhOGExZmJjYjY3M2ZlZjkifQ=="/>
  </w:docVars>
  <w:rsids>
    <w:rsidRoot w:val="0091210A"/>
    <w:rsid w:val="002938A2"/>
    <w:rsid w:val="002A2CE8"/>
    <w:rsid w:val="005068C5"/>
    <w:rsid w:val="0091210A"/>
    <w:rsid w:val="00941243"/>
    <w:rsid w:val="009A7DA3"/>
    <w:rsid w:val="00CA3960"/>
    <w:rsid w:val="00D20EB8"/>
    <w:rsid w:val="00E46A74"/>
    <w:rsid w:val="00E50EC4"/>
    <w:rsid w:val="00E97B94"/>
    <w:rsid w:val="018909AD"/>
    <w:rsid w:val="02652D9E"/>
    <w:rsid w:val="0C6C00A7"/>
    <w:rsid w:val="0EDD367C"/>
    <w:rsid w:val="10CD493C"/>
    <w:rsid w:val="15E222A9"/>
    <w:rsid w:val="17143815"/>
    <w:rsid w:val="18737995"/>
    <w:rsid w:val="19622F5E"/>
    <w:rsid w:val="1E7374C1"/>
    <w:rsid w:val="22FC6D74"/>
    <w:rsid w:val="24725E19"/>
    <w:rsid w:val="24B47D93"/>
    <w:rsid w:val="285C501C"/>
    <w:rsid w:val="293C3FFC"/>
    <w:rsid w:val="2AD7100B"/>
    <w:rsid w:val="321253A2"/>
    <w:rsid w:val="33F2372F"/>
    <w:rsid w:val="34A36F3F"/>
    <w:rsid w:val="3706757D"/>
    <w:rsid w:val="395D3AEA"/>
    <w:rsid w:val="3AF84BF0"/>
    <w:rsid w:val="41171836"/>
    <w:rsid w:val="41FA16D6"/>
    <w:rsid w:val="42013D5C"/>
    <w:rsid w:val="42051BC8"/>
    <w:rsid w:val="44BA01E6"/>
    <w:rsid w:val="46DD3374"/>
    <w:rsid w:val="490D4E55"/>
    <w:rsid w:val="4E612ADD"/>
    <w:rsid w:val="4FF5172F"/>
    <w:rsid w:val="52796647"/>
    <w:rsid w:val="529D6E2F"/>
    <w:rsid w:val="56010E2D"/>
    <w:rsid w:val="56E434E0"/>
    <w:rsid w:val="57AB0B1F"/>
    <w:rsid w:val="5A063411"/>
    <w:rsid w:val="5DFB7E08"/>
    <w:rsid w:val="60DA016D"/>
    <w:rsid w:val="68694610"/>
    <w:rsid w:val="6D737677"/>
    <w:rsid w:val="70433998"/>
    <w:rsid w:val="712D08D1"/>
    <w:rsid w:val="75232716"/>
    <w:rsid w:val="7ACB3DC4"/>
    <w:rsid w:val="7B3D2B2E"/>
    <w:rsid w:val="7B69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autoRedefine/>
    <w:unhideWhenUsed/>
    <w:qFormat/>
    <w:uiPriority w:val="99"/>
    <w:rPr>
      <w:color w:val="0000FF"/>
      <w:u w:val="single"/>
    </w:rPr>
  </w:style>
  <w:style w:type="paragraph" w:styleId="7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8">
    <w:name w:val="页眉 字符"/>
    <w:basedOn w:val="5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字符"/>
    <w:basedOn w:val="5"/>
    <w:link w:val="2"/>
    <w:autoRedefine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4307</Words>
  <Characters>7436</Characters>
  <Lines>65</Lines>
  <Paragraphs>18</Paragraphs>
  <TotalTime>10</TotalTime>
  <ScaleCrop>false</ScaleCrop>
  <LinksUpToDate>false</LinksUpToDate>
  <CharactersWithSpaces>8183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2021-05-07T13:32:00Z</dcterms:created>
  <dc:creator>ww-PC</dc:creator>
  <cp:lastModifiedBy>海波</cp:lastModifiedBy>
  <dcterms:modified xsi:type="dcterms:W3CDTF">2024-04-23T04:54:35Z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46443E81BFA4473F83528AFE2970A89A</vt:lpwstr>
  </property>
</Properties>
</file>