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312" w:before="100" w:after="0"/>
        <w:jc w:val="center"/>
        <w:rPr>
          <w:color w:val="174A6E"/>
        </w:rPr>
      </w:pPr>
      <w:r>
        <w:rPr>
          <w:b/>
          <w:color w:val="174A6E"/>
          <w:sz w:val="54"/>
        </w:rPr>
        <w:t>从零理解小车轨迹跟踪</w:t>
      </w:r>
      <w:r>
        <w:rPr>
          <w:b/>
          <w:color w:val="174A6E"/>
          <w:sz w:val="54"/>
        </w:rPr>
        <w:br/>
        <w:t>ROS2</w:t>
      </w:r>
      <w:r>
        <w:rPr>
          <w:b/>
          <w:color w:val="174A6E"/>
          <w:sz w:val="54"/>
        </w:rPr>
        <w:t>、</w:t>
      </w:r>
      <w:r>
        <w:rPr>
          <w:b/>
          <w:color w:val="174A6E"/>
          <w:sz w:val="54"/>
        </w:rPr>
        <w:t xml:space="preserve">PX4 </w:t>
      </w:r>
      <w:r>
        <w:rPr>
          <w:b/>
          <w:color w:val="174A6E"/>
          <w:sz w:val="54"/>
        </w:rPr>
        <w:t xml:space="preserve">与 </w:t>
      </w:r>
      <w:r>
        <w:rPr>
          <w:b/>
          <w:color w:val="174A6E"/>
          <w:sz w:val="54"/>
        </w:rPr>
        <w:t xml:space="preserve">Pair B </w:t>
      </w:r>
      <w:r>
        <w:rPr>
          <w:b/>
          <w:color w:val="174A6E"/>
          <w:sz w:val="54"/>
        </w:rPr>
        <w:t>双车控制</w:t>
      </w:r>
    </w:p>
    <w:p>
      <w:pPr>
        <w:pStyle w:val="TextBody"/>
        <w:bidi w:val="0"/>
        <w:spacing w:before="340" w:after="100"/>
        <w:jc w:val="center"/>
        <w:rPr>
          <w:color w:val="56616C"/>
        </w:rPr>
      </w:pPr>
      <w:r>
        <w:rPr>
          <w:color w:val="56616C"/>
          <w:sz w:val="30"/>
        </w:rPr>
        <w:t xml:space="preserve">结合本仓库代码和计划 </w:t>
      </w:r>
      <w:r>
        <w:rPr>
          <w:color w:val="56616C"/>
          <w:sz w:val="30"/>
        </w:rPr>
        <w:t xml:space="preserve">8115 </w:t>
      </w:r>
      <w:r>
        <w:rPr>
          <w:color w:val="56616C"/>
          <w:sz w:val="30"/>
        </w:rPr>
        <w:t>实车日志的入门教程</w:t>
      </w:r>
    </w:p>
    <w:p>
      <w:pPr>
        <w:pStyle w:val="TextBody"/>
        <w:bidi w:val="0"/>
        <w:spacing w:before="900" w:after="100"/>
        <w:jc w:val="center"/>
        <w:rPr>
          <w:color w:val="68727D"/>
        </w:rPr>
      </w:pPr>
      <w:r>
        <w:rPr>
          <w:color w:val="68727D"/>
          <w:sz w:val="21"/>
        </w:rPr>
        <w:t xml:space="preserve">适合读者：第一次接触 </w:t>
      </w:r>
      <w:r>
        <w:rPr>
          <w:color w:val="68727D"/>
          <w:sz w:val="21"/>
        </w:rPr>
        <w:t xml:space="preserve">ROS2 / MAVROS / Offboard / </w:t>
      </w:r>
      <w:r>
        <w:rPr>
          <w:color w:val="68727D"/>
          <w:sz w:val="21"/>
        </w:rPr>
        <w:t>多车协调</w:t>
      </w:r>
      <w:r>
        <w:rPr>
          <w:color w:val="68727D"/>
          <w:sz w:val="21"/>
        </w:rPr>
        <w:br/>
      </w:r>
      <w:r>
        <w:rPr>
          <w:color w:val="68727D"/>
          <w:sz w:val="21"/>
        </w:rPr>
        <w:t>当前角色：</w:t>
      </w:r>
      <w:r>
        <w:rPr>
          <w:color w:val="68727D"/>
          <w:sz w:val="21"/>
        </w:rPr>
        <w:t>Orin2 = Carrier/leader</w:t>
      </w:r>
      <w:r>
        <w:rPr>
          <w:color w:val="68727D"/>
          <w:sz w:val="21"/>
        </w:rPr>
        <w:t>；</w:t>
      </w:r>
      <w:r>
        <w:rPr>
          <w:color w:val="68727D"/>
          <w:sz w:val="21"/>
        </w:rPr>
        <w:t>Orin1 = Mini/executor</w:t>
        <w:br/>
      </w:r>
      <w:r>
        <w:rPr>
          <w:color w:val="68727D"/>
          <w:sz w:val="21"/>
        </w:rPr>
        <w:t>整理日期：</w:t>
      </w:r>
      <w:r>
        <w:rPr>
          <w:color w:val="68727D"/>
          <w:sz w:val="21"/>
        </w:rPr>
        <w:t>2026-08-10</w:t>
      </w:r>
    </w:p>
    <w:p>
      <w:pPr>
        <w:pStyle w:val="Heading1pagebreak"/>
        <w:bidi w:val="0"/>
        <w:jc w:val="start"/>
        <w:rPr/>
      </w:pPr>
      <w:r>
        <w:rPr/>
        <w:t xml:space="preserve">1. </w:t>
      </w:r>
      <w:r>
        <w:rPr/>
        <w:t>先建立一张整体地图</w:t>
      </w:r>
    </w:p>
    <w:p>
      <w:pPr>
        <w:pStyle w:val="TextBody"/>
        <w:bidi w:val="0"/>
        <w:spacing w:before="180" w:after="180"/>
        <w:ind w:start="180" w:end="180" w:hanging="0"/>
        <w:jc w:val="start"/>
        <w:rPr>
          <w:color w:val="294A5E"/>
        </w:rPr>
      </w:pPr>
      <w:r>
        <w:rPr>
          <w:b/>
          <w:color w:val="294A5E"/>
        </w:rPr>
        <w:t>可以把整套系统想成一支车队：</w:t>
      </w:r>
      <w:r>
        <w:rPr>
          <w:b/>
          <w:color w:val="294A5E"/>
        </w:rPr>
        <w:t xml:space="preserve">Carrier </w:t>
      </w:r>
      <w:r>
        <w:rPr>
          <w:b/>
          <w:color w:val="294A5E"/>
        </w:rPr>
        <w:t>是“领队和任务指挥员”，每辆车上的轨迹跟踪器是“本地司机”，</w:t>
      </w:r>
      <w:r>
        <w:rPr>
          <w:b/>
          <w:color w:val="294A5E"/>
        </w:rPr>
        <w:t xml:space="preserve">PX4 </w:t>
      </w:r>
      <w:r>
        <w:rPr>
          <w:b/>
          <w:color w:val="294A5E"/>
        </w:rPr>
        <w:t>是“稳定、守规矩的底盘控制器”，</w:t>
      </w:r>
      <w:r>
        <w:rPr>
          <w:b/>
          <w:color w:val="294A5E"/>
        </w:rPr>
        <w:t xml:space="preserve">Arduino + D24A </w:t>
      </w:r>
      <w:r>
        <w:rPr>
          <w:b/>
          <w:color w:val="294A5E"/>
        </w:rPr>
        <w:t>是“把左右轮指令真正变成电流的执行层”，</w:t>
      </w:r>
      <w:r>
        <w:rPr>
          <w:b/>
          <w:color w:val="294A5E"/>
        </w:rPr>
        <w:t xml:space="preserve">Pair B </w:t>
      </w:r>
      <w:r>
        <w:rPr>
          <w:b/>
          <w:color w:val="294A5E"/>
        </w:rPr>
        <w:t xml:space="preserve">是两车之间的“对讲机”。对讲机只说任务和状态，不替司机每 </w:t>
      </w:r>
      <w:r>
        <w:rPr>
          <w:b/>
          <w:color w:val="294A5E"/>
        </w:rPr>
        <w:t xml:space="preserve">50 ms </w:t>
      </w:r>
      <w:r>
        <w:rPr>
          <w:b/>
          <w:color w:val="294A5E"/>
        </w:rPr>
        <w:t>打一次方向盘。</w:t>
      </w:r>
    </w:p>
    <w:tbl>
      <w:tblPr>
        <w:tblW w:w="78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8"/>
        <w:gridCol w:w="1441"/>
        <w:gridCol w:w="4441"/>
      </w:tblGrid>
      <w:tr>
        <w:trPr/>
        <w:tc>
          <w:tcPr>
            <w:tcW w:w="1918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组件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最简单的理解</w:t>
            </w:r>
          </w:p>
        </w:tc>
        <w:tc>
          <w:tcPr>
            <w:tcW w:w="4441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实际职责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Boss / RC / QGC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现场安全员</w:t>
            </w:r>
          </w:p>
        </w:tc>
        <w:tc>
          <w:tcPr>
            <w:tcW w:w="44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确认场地、</w:t>
            </w:r>
            <w:r>
              <w:rPr/>
              <w:t>RC Kill</w:t>
            </w:r>
            <w:r>
              <w:rPr/>
              <w:t>、观察状态、必要时人工终止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Orin2 Carrier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领队</w:t>
            </w:r>
          </w:p>
        </w:tc>
        <w:tc>
          <w:tcPr>
            <w:tcW w:w="44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确定共享原点和阶段，接收 </w:t>
            </w:r>
            <w:r>
              <w:rPr/>
              <w:t>MiniState</w:t>
            </w:r>
            <w:r>
              <w:rPr/>
              <w:t>，发送命令，也执行自己的轨迹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Orin1 Mini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队员</w:t>
            </w:r>
          </w:p>
        </w:tc>
        <w:tc>
          <w:tcPr>
            <w:tcW w:w="44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验证无线命令是否新鲜合法，再启动本地轨迹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ROS2 + MAVROS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软件总线和翻译官</w:t>
            </w:r>
          </w:p>
        </w:tc>
        <w:tc>
          <w:tcPr>
            <w:tcW w:w="44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把 </w:t>
            </w:r>
            <w:r>
              <w:rPr/>
              <w:t xml:space="preserve">PX4 </w:t>
            </w:r>
            <w:r>
              <w:rPr/>
              <w:t xml:space="preserve">的状态变成 </w:t>
            </w:r>
            <w:r>
              <w:rPr/>
              <w:t>ROS topic</w:t>
            </w:r>
            <w:r>
              <w:rPr/>
              <w:t xml:space="preserve">，把 </w:t>
            </w:r>
            <w:r>
              <w:rPr/>
              <w:t xml:space="preserve">ROS setpoint/service </w:t>
            </w:r>
            <w:r>
              <w:rPr/>
              <w:t xml:space="preserve">变成 </w:t>
            </w:r>
            <w:r>
              <w:rPr/>
              <w:t>MAVLink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PX4 Differential Rover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底盘飞控</w:t>
            </w:r>
          </w:p>
        </w:tc>
        <w:tc>
          <w:tcPr>
            <w:tcW w:w="44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管理模式、</w:t>
            </w:r>
            <w:r>
              <w:rPr/>
              <w:t>Arm</w:t>
            </w:r>
            <w:r>
              <w:rPr/>
              <w:t>、安全检查和左右执行器输出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Arduino + D24A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电机执行器</w:t>
            </w:r>
          </w:p>
        </w:tc>
        <w:tc>
          <w:tcPr>
            <w:tcW w:w="44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读取 </w:t>
            </w:r>
            <w:r>
              <w:rPr/>
              <w:t>MAIN1/MAIN2 PWM</w:t>
            </w:r>
            <w:r>
              <w:rPr/>
              <w:t>，处理死区</w:t>
            </w:r>
            <w:r>
              <w:rPr/>
              <w:t>/</w:t>
            </w:r>
            <w:r>
              <w:rPr/>
              <w:t>方向</w:t>
            </w:r>
            <w:r>
              <w:rPr/>
              <w:t>/</w:t>
            </w:r>
            <w:r>
              <w:rPr/>
              <w:t>超时，驱动四个轮子</w:t>
            </w:r>
          </w:p>
        </w:tc>
      </w:tr>
    </w:tbl>
    <w:p>
      <w:pPr>
        <w:pStyle w:val="TextBody"/>
        <w:keepLines/>
        <w:bidi w:val="0"/>
        <w:spacing w:before="220" w:after="280"/>
        <w:ind w:start="220" w:end="220" w:hanging="0"/>
        <w:jc w:val="center"/>
        <w:rPr/>
      </w:pPr>
      <w:r>
        <w:rPr/>
        <w:drawing>
          <wp:inline distT="0" distB="0" distL="0" distR="0">
            <wp:extent cx="4953000" cy="278574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56616C"/>
        </w:rPr>
      </w:pPr>
      <w:r>
        <w:rPr>
          <w:color w:val="56616C"/>
          <w:sz w:val="18"/>
        </w:rPr>
        <w:t xml:space="preserve">图 </w:t>
      </w:r>
      <w:r>
        <w:rPr>
          <w:color w:val="56616C"/>
          <w:sz w:val="18"/>
        </w:rPr>
        <w:t xml:space="preserve">1 </w:t>
      </w:r>
      <w:r>
        <w:rPr>
          <w:color w:val="56616C"/>
          <w:sz w:val="18"/>
        </w:rPr>
        <w:t>系统分层：任务协调与本地高频闭环相互分离</w:t>
      </w:r>
    </w:p>
    <w:p>
      <w:pPr>
        <w:pStyle w:val="Heading1pagebreak"/>
        <w:bidi w:val="0"/>
        <w:jc w:val="start"/>
        <w:rPr/>
      </w:pPr>
      <w:r>
        <w:rPr/>
        <w:t xml:space="preserve">2. </w:t>
      </w:r>
      <w:r>
        <w:rPr/>
        <w:t>一条轨迹是怎样让小车动起来的</w:t>
      </w:r>
    </w:p>
    <w:p>
      <w:pPr>
        <w:pStyle w:val="Heading2"/>
        <w:bidi w:val="0"/>
        <w:jc w:val="start"/>
        <w:rPr/>
      </w:pPr>
      <w:r>
        <w:rPr/>
        <w:t xml:space="preserve">2.1 </w:t>
      </w:r>
      <w:r>
        <w:rPr/>
        <w:t>轨迹不是“一串定时动作”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最初可以写“前进 </w:t>
      </w:r>
      <w:r>
        <w:rPr/>
        <w:t>5 s</w:t>
      </w:r>
      <w:r>
        <w:rPr/>
        <w:t xml:space="preserve">、右转 </w:t>
      </w:r>
      <w:r>
        <w:rPr/>
        <w:t>3 s”</w:t>
      </w:r>
      <w:r>
        <w:rPr/>
        <w:t xml:space="preserve">，但地面摩擦、电池电压、轮子差异一变，车就走不到同一个位置。现在的轨迹是按米表示的一串二维点：每个点包含 </w:t>
      </w:r>
      <w:r>
        <w:rPr>
          <w:rStyle w:val="SourceText"/>
        </w:rPr>
        <w:t>x_m</w:t>
      </w:r>
      <w:r>
        <w:rPr/>
        <w:t>、</w:t>
      </w:r>
      <w:r>
        <w:rPr>
          <w:rStyle w:val="SourceText"/>
        </w:rPr>
        <w:t>y_m</w:t>
      </w:r>
      <w:r>
        <w:rPr/>
        <w:t xml:space="preserve"> </w:t>
      </w:r>
      <w:r>
        <w:rPr/>
        <w:t xml:space="preserve">和参考 </w:t>
      </w:r>
      <w:r>
        <w:rPr>
          <w:rStyle w:val="SourceText"/>
        </w:rPr>
        <w:t>yaw_rad</w:t>
      </w:r>
      <w:r>
        <w:rPr/>
        <w:t xml:space="preserve">，相邻点之间还有弧长进度 </w:t>
      </w:r>
      <w:r>
        <w:rPr>
          <w:rStyle w:val="SourceText"/>
        </w:rPr>
        <w:t>s</w:t>
      </w:r>
      <w:r>
        <w:rPr/>
        <w:t>。控制器关心“车现在离路径哪里最近、应该向前看多远”，而不是“计时器走了几秒”。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轨迹结构在 </w:t>
      </w:r>
      <w:r>
        <w:rPr>
          <w:rStyle w:val="SourceText"/>
        </w:rPr>
        <w:t>src/orin2_trajectory_tracker.py:27</w:t>
      </w:r>
      <w:r>
        <w:rPr/>
        <w:t>；直线、</w:t>
      </w:r>
      <w:r>
        <w:rPr/>
        <w:t xml:space="preserve">U </w:t>
      </w:r>
      <w:r>
        <w:rPr/>
        <w:t xml:space="preserve">形和 </w:t>
      </w:r>
      <w:r>
        <w:rPr/>
        <w:t xml:space="preserve">S </w:t>
      </w:r>
      <w:r>
        <w:rPr/>
        <w:t xml:space="preserve">形生成器分别在 </w:t>
      </w:r>
      <w:r>
        <w:rPr>
          <w:rStyle w:val="SourceText"/>
        </w:rPr>
        <w:t>src/orin2_trajectory_tracker.py:996</w:t>
      </w:r>
      <w:r>
        <w:rPr/>
        <w:t>、</w:t>
      </w:r>
      <w:r>
        <w:rPr>
          <w:rStyle w:val="SourceText"/>
        </w:rPr>
        <w:t>src/orin2_trajectory_tracker.py:1017</w:t>
      </w:r>
      <w:r>
        <w:rPr/>
        <w:t>、</w:t>
      </w:r>
      <w:r>
        <w:rPr>
          <w:rStyle w:val="SourceText"/>
        </w:rPr>
        <w:t>src/orin2_trajectory_tracker.py:1081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2.2 </w:t>
      </w:r>
      <w:r>
        <w:rPr/>
        <w:t>每个控制周期的六步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读状态：</w:t>
      </w:r>
      <w:r>
        <w:rPr/>
        <w:t xml:space="preserve">从 </w:t>
      </w:r>
      <w:r>
        <w:rPr/>
        <w:t xml:space="preserve">MAVROS </w:t>
      </w:r>
      <w:r>
        <w:rPr/>
        <w:t xml:space="preserve">获取位置、速度、姿态、模式和 </w:t>
      </w:r>
      <w:r>
        <w:rPr/>
        <w:t xml:space="preserve">GPS </w:t>
      </w:r>
      <w:r>
        <w:rPr/>
        <w:t xml:space="preserve">健康。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找路径投影：</w:t>
      </w:r>
      <w:r>
        <w:rPr/>
        <w:t xml:space="preserve">在当前位置附近寻找最近路径线段，得到进度 </w:t>
      </w:r>
      <w:r>
        <w:rPr>
          <w:rStyle w:val="SourceText"/>
        </w:rPr>
        <w:t>s</w:t>
      </w:r>
      <w:r>
        <w:rPr/>
        <w:t xml:space="preserve"> </w:t>
      </w:r>
      <w:r>
        <w:rPr/>
        <w:t>和横向误差。代码：</w:t>
      </w:r>
      <w:r>
        <w:rPr>
          <w:rStyle w:val="SourceText"/>
        </w:rPr>
        <w:t>src/orin2_trajectory_tracker.py:269</w:t>
      </w:r>
      <w:r>
        <w:rPr/>
        <w:t xml:space="preserve">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选前视点：</w:t>
      </w:r>
      <w:r>
        <w:rPr/>
        <w:t xml:space="preserve">沿路径向前看一段距离。速度高时看远一点，速度低时看近一点。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合成转向：</w:t>
      </w:r>
      <w:r>
        <w:rPr/>
        <w:t>参考曲率告诉车“这条路本来要弯多少”；横向</w:t>
      </w:r>
      <w:r>
        <w:rPr/>
        <w:t>/</w:t>
      </w:r>
      <w:r>
        <w:rPr/>
        <w:t>航向反馈告诉车“现在还要额外修多少”。核心步骤：</w:t>
      </w:r>
      <w:r>
        <w:rPr>
          <w:rStyle w:val="SourceText"/>
        </w:rPr>
        <w:t>src/orin2_trajectory_tracker.py:585</w:t>
      </w:r>
      <w:r>
        <w:rPr/>
        <w:t xml:space="preserve">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限幅：</w:t>
      </w:r>
      <w:r>
        <w:rPr/>
        <w:t xml:space="preserve">限制最大车体转向角、转向变化率、曲率修正和速度，避免突然 </w:t>
      </w:r>
      <w:r>
        <w:rPr/>
        <w:t>sharp turn</w:t>
      </w:r>
      <w:r>
        <w:rPr/>
        <w:t xml:space="preserve">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>
          <w:b/>
        </w:rPr>
        <w:t>发布：</w:t>
      </w:r>
      <w:r>
        <w:rPr/>
        <w:t xml:space="preserve">转换成 </w:t>
      </w:r>
      <w:r>
        <w:rPr/>
        <w:t xml:space="preserve">BODY_NED </w:t>
      </w:r>
      <w:r>
        <w:rPr>
          <w:rStyle w:val="SourceText"/>
        </w:rPr>
        <w:t>linear.x</w:t>
      </w:r>
      <w:r>
        <w:rPr/>
        <w:t>/</w:t>
      </w:r>
      <w:r>
        <w:rPr>
          <w:rStyle w:val="SourceText"/>
        </w:rPr>
        <w:t>linear.y</w:t>
      </w:r>
      <w:r>
        <w:rPr/>
        <w:t>，</w:t>
      </w:r>
      <w:r>
        <w:rPr/>
        <w:t xml:space="preserve">20 Hz </w:t>
      </w:r>
      <w:r>
        <w:rPr/>
        <w:t xml:space="preserve">发给 </w:t>
      </w:r>
      <w:r>
        <w:rPr/>
        <w:t>MAVROS/PX4</w:t>
      </w:r>
      <w:r>
        <w:rPr/>
        <w:t xml:space="preserve">。 </w:t>
      </w:r>
    </w:p>
    <w:p>
      <w:pPr>
        <w:pStyle w:val="TextBody"/>
        <w:keepLines/>
        <w:bidi w:val="0"/>
        <w:spacing w:before="220" w:after="280"/>
        <w:ind w:start="220" w:end="220" w:hanging="0"/>
        <w:jc w:val="center"/>
        <w:rPr/>
      </w:pPr>
      <w:r>
        <w:rPr/>
        <w:drawing>
          <wp:inline distT="0" distB="0" distL="0" distR="0">
            <wp:extent cx="4953000" cy="286131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56616C"/>
        </w:rPr>
      </w:pPr>
      <w:r>
        <w:rPr>
          <w:color w:val="56616C"/>
          <w:sz w:val="18"/>
        </w:rPr>
        <w:t xml:space="preserve">图 </w:t>
      </w:r>
      <w:r>
        <w:rPr>
          <w:color w:val="56616C"/>
          <w:sz w:val="18"/>
        </w:rPr>
        <w:t xml:space="preserve">2 </w:t>
      </w:r>
      <w:r>
        <w:rPr>
          <w:color w:val="56616C"/>
          <w:sz w:val="18"/>
        </w:rPr>
        <w:t>从路径点到四轮电机的完整本地控制链</w:t>
      </w:r>
    </w:p>
    <w:p>
      <w:pPr>
        <w:pStyle w:val="Heading2"/>
        <w:bidi w:val="0"/>
        <w:jc w:val="start"/>
        <w:rPr/>
      </w:pPr>
      <w:r>
        <w:rPr/>
        <w:t xml:space="preserve">2.3 </w:t>
      </w:r>
      <w:r>
        <w:rPr/>
        <w:t xml:space="preserve">为什么要有“前馈 </w:t>
      </w:r>
      <w:r>
        <w:rPr/>
        <w:t xml:space="preserve">+ </w:t>
      </w:r>
      <w:r>
        <w:rPr/>
        <w:t>反馈”</w:t>
      </w:r>
    </w:p>
    <w:p>
      <w:pPr>
        <w:pStyle w:val="TextBody"/>
        <w:bidi w:val="0"/>
        <w:spacing w:before="180" w:after="180"/>
        <w:ind w:start="180" w:end="180" w:hanging="0"/>
        <w:jc w:val="start"/>
        <w:rPr>
          <w:b/>
          <w:color w:val="294A5E"/>
        </w:rPr>
      </w:pPr>
      <w:r>
        <w:rPr>
          <w:b/>
          <w:color w:val="294A5E"/>
        </w:rPr>
        <w:t>开车过弯的直观例子：看到前方道路本来就是左弯，提前向左打方向，这是“曲率前馈”；如果车已经偏到道路右边，再多向左修一点，这是“横向反馈”。只用前馈会无法抵消轮胎和地面误差，只用反馈则会在进入弯道后才发现偏了，容易滞后和摆动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本项目把参考曲率、横向误差、航向误差和受限积分组合，再用近似关系把曲率变成 </w:t>
      </w:r>
      <w:r>
        <w:rPr/>
        <w:t xml:space="preserve">BODY_NED </w:t>
      </w:r>
      <w:r>
        <w:rPr/>
        <w:t xml:space="preserve">的转向 </w:t>
      </w:r>
      <w:r>
        <w:rPr/>
        <w:t>bearing</w:t>
      </w:r>
      <w:r>
        <w:rPr/>
        <w:t>。相关函数包括：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rStyle w:val="SourceText"/>
        </w:rPr>
        <w:t>src/orin2_trajectory_tracker.py:399</w:t>
      </w:r>
      <w:r>
        <w:rPr/>
        <w:t xml:space="preserve">：读取前方参考曲率；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rStyle w:val="SourceText"/>
        </w:rPr>
        <w:t>src/orin2_trajectory_tracker.py:478</w:t>
      </w:r>
      <w:r>
        <w:rPr/>
        <w:t xml:space="preserve">：计算有界反馈曲率；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rStyle w:val="SourceText"/>
        </w:rPr>
        <w:t>src/orin2_trajectory_tracker.py:526</w:t>
      </w:r>
      <w:r>
        <w:rPr/>
        <w:t xml:space="preserve">：更新横向误差积分并处理饱和；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>
          <w:rStyle w:val="SourceText"/>
        </w:rPr>
        <w:t>src/orin2_trajectory_tracker.py:369</w:t>
      </w:r>
      <w:r>
        <w:rPr/>
        <w:t xml:space="preserve">：限制转向 </w:t>
      </w:r>
      <w:r>
        <w:rPr/>
        <w:t xml:space="preserve">bearing </w:t>
      </w:r>
      <w:r>
        <w:rPr/>
        <w:t xml:space="preserve">的变化率。 </w:t>
      </w:r>
    </w:p>
    <w:p>
      <w:pPr>
        <w:pStyle w:val="Heading2"/>
        <w:bidi w:val="0"/>
        <w:jc w:val="start"/>
        <w:rPr/>
      </w:pPr>
      <w:r>
        <w:rPr/>
        <w:t xml:space="preserve">2.4 </w:t>
      </w:r>
      <w:r>
        <w:rPr/>
        <w:t>当前控制器到底是什么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当前控制器更准确的名称是：</w:t>
      </w:r>
      <w:r>
        <w:rPr>
          <w:b/>
        </w:rPr>
        <w:t xml:space="preserve">基于 </w:t>
      </w:r>
      <w:r>
        <w:rPr>
          <w:b/>
        </w:rPr>
        <w:t xml:space="preserve">Pure Pursuit </w:t>
      </w:r>
      <w:r>
        <w:rPr>
          <w:b/>
        </w:rPr>
        <w:t>的几何轨迹跟踪器，加上路径曲率前馈、横向误差反馈</w:t>
      </w:r>
      <w:r>
        <w:rPr>
          <w:b/>
        </w:rPr>
        <w:t>/</w:t>
      </w:r>
      <w:r>
        <w:rPr>
          <w:b/>
        </w:rPr>
        <w:t>积分补偿、车辆适配和速度</w:t>
      </w:r>
      <w:r>
        <w:rPr>
          <w:b/>
        </w:rPr>
        <w:t>/</w:t>
      </w:r>
      <w:r>
        <w:rPr>
          <w:b/>
        </w:rPr>
        <w:t>转向限幅</w:t>
      </w:r>
      <w:r>
        <w:rPr/>
        <w:t xml:space="preserve">。它每约 </w:t>
      </w:r>
      <w:r>
        <w:rPr/>
        <w:t xml:space="preserve">50 ms </w:t>
      </w:r>
      <w:r>
        <w:rPr/>
        <w:t xml:space="preserve">读取一次车辆状态并重新计算命令，所以它是闭环自动驾驶；“不是 </w:t>
      </w:r>
      <w:r>
        <w:rPr/>
        <w:t>MPC”</w:t>
      </w:r>
      <w:r>
        <w:rPr/>
        <w:t xml:space="preserve">不等于“没有反馈”。完整单步入口在 </w:t>
      </w:r>
      <w:r>
        <w:rPr>
          <w:rStyle w:val="SourceText"/>
        </w:rPr>
        <w:t>src/orin2_trajectory_tracker.py:585</w:t>
      </w:r>
      <w:r>
        <w:rPr/>
        <w:t>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Pure Pursuit </w:t>
      </w:r>
      <w:r>
        <w:rPr/>
        <w:t xml:space="preserve">把车辆朝向前视点的夹角记为 </w:t>
      </w:r>
      <w:r>
        <w:rPr>
          <w:rStyle w:val="SourceText"/>
        </w:rPr>
        <w:t>alpha</w:t>
      </w:r>
      <w:r>
        <w:rPr/>
        <w:t xml:space="preserve">，前视距离记为 </w:t>
      </w:r>
      <w:r>
        <w:rPr>
          <w:rStyle w:val="SourceText"/>
        </w:rPr>
        <w:t>L</w:t>
      </w:r>
      <w:r>
        <w:rPr/>
        <w:t>，用下面的几何关系得到反馈曲率：</w:t>
      </w:r>
    </w:p>
    <w:p>
      <w:pPr>
        <w:pStyle w:val="TextBody"/>
        <w:bidi w:val="0"/>
        <w:jc w:val="start"/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</w:pP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feedback_curvature = 2 * sin(alpha) / L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控制器再读取规划路径本身的参考曲率 </w:t>
      </w:r>
      <w:r>
        <w:rPr>
          <w:rStyle w:val="SourceText"/>
        </w:rPr>
        <w:t>reference_curvature</w:t>
      </w:r>
      <w:r>
        <w:rPr/>
        <w:t>。可以把两部分理解为：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参考曲率前馈：</w:t>
      </w:r>
      <w:r>
        <w:rPr/>
        <w:t xml:space="preserve">道路本来要弯多少，车辆提前知道；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 xml:space="preserve">Pure Pursuit </w:t>
      </w:r>
      <w:r>
        <w:rPr>
          <w:b/>
        </w:rPr>
        <w:t>反馈：</w:t>
      </w:r>
      <w:r>
        <w:rPr/>
        <w:t xml:space="preserve">车辆当前位置和姿态已经偏了多少；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有限积分：</w:t>
      </w:r>
      <w:r>
        <w:rPr/>
        <w:t xml:space="preserve">长期向同一侧偏时，逐渐抵消左右轮、摩擦和死区造成的固定偏差；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>
          <w:b/>
        </w:rPr>
        <w:t>车辆适配：</w:t>
      </w:r>
      <w:r>
        <w:rPr/>
        <w:t xml:space="preserve">把几何曲率变成当前 </w:t>
      </w:r>
      <w:r>
        <w:rPr/>
        <w:t xml:space="preserve">PX4 Differential Rover </w:t>
      </w:r>
      <w:r>
        <w:rPr/>
        <w:t xml:space="preserve">能执行的 </w:t>
      </w:r>
      <w:r>
        <w:rPr/>
        <w:t>BODY_NED bearing</w:t>
      </w:r>
      <w:r>
        <w:rPr/>
        <w:t xml:space="preserve">。 </w:t>
      </w:r>
    </w:p>
    <w:p>
      <w:pPr>
        <w:pStyle w:val="TextBody"/>
        <w:bidi w:val="0"/>
        <w:jc w:val="start"/>
        <w:rPr/>
      </w:pPr>
      <w:r>
        <w:rPr/>
        <w:t xml:space="preserve">核心合成过程在 </w:t>
      </w:r>
      <w:r>
        <w:rPr>
          <w:rStyle w:val="SourceText"/>
        </w:rPr>
        <w:t>src/orin2_trajectory_tracker.py:673</w:t>
      </w:r>
      <w:r>
        <w:rPr/>
        <w:t xml:space="preserve"> </w:t>
      </w:r>
      <w:r>
        <w:rPr/>
        <w:t xml:space="preserve">到 </w:t>
      </w:r>
      <w:r>
        <w:rPr>
          <w:rStyle w:val="SourceText"/>
        </w:rPr>
        <w:t>src/orin2_trajectory_tracker.py:745</w:t>
      </w:r>
      <w:r>
        <w:rPr/>
        <w:t xml:space="preserve">。当前实车入口默认使用约 </w:t>
      </w:r>
      <w:r>
        <w:rPr/>
        <w:t xml:space="preserve">1.10 m </w:t>
      </w:r>
      <w:r>
        <w:rPr/>
        <w:t>基础前视、</w:t>
      </w:r>
      <w:r>
        <w:rPr/>
        <w:t>0.90</w:t>
      </w:r>
      <w:r>
        <w:rPr/>
        <w:t>～</w:t>
      </w:r>
      <w:r>
        <w:rPr/>
        <w:t xml:space="preserve">1.80 m </w:t>
      </w:r>
      <w:r>
        <w:rPr/>
        <w:t>动态范围、</w:t>
      </w:r>
      <w:r>
        <w:rPr/>
        <w:t xml:space="preserve">1.28 </w:t>
      </w:r>
      <w:r>
        <w:rPr/>
        <w:t>倍反馈适配、</w:t>
      </w:r>
      <w:r>
        <w:rPr/>
        <w:t xml:space="preserve">0.04 </w:t>
      </w:r>
      <w:r>
        <w:rPr/>
        <w:t xml:space="preserve">的横向积分增益和 </w:t>
      </w:r>
      <w:r>
        <w:rPr/>
        <w:t xml:space="preserve">45 deg/s </w:t>
      </w:r>
      <w:r>
        <w:rPr/>
        <w:t xml:space="preserve">转向变化率，参数集中在 </w:t>
      </w:r>
      <w:r>
        <w:rPr>
          <w:rStyle w:val="SourceText"/>
        </w:rPr>
        <w:t>scripts/run_orin2_outdoor_forward_5m.sh:141</w:t>
      </w:r>
      <w:r>
        <w:rPr/>
        <w:t>。</w:t>
      </w:r>
    </w:p>
    <w:p>
      <w:pPr>
        <w:pStyle w:val="TextBody"/>
        <w:bidi w:val="0"/>
        <w:spacing w:before="180" w:after="180"/>
        <w:ind w:start="180" w:end="180" w:hanging="0"/>
        <w:jc w:val="start"/>
        <w:rPr/>
      </w:pPr>
      <w:r>
        <w:rPr>
          <w:b/>
          <w:color w:val="7A4D00"/>
        </w:rPr>
        <w:t xml:space="preserve">它也不是普通 </w:t>
      </w:r>
      <w:r>
        <w:rPr>
          <w:b/>
          <w:color w:val="7A4D00"/>
        </w:rPr>
        <w:t>PID</w:t>
      </w:r>
      <w:r>
        <w:rPr>
          <w:b/>
          <w:color w:val="7A4D00"/>
        </w:rPr>
        <w:t>：</w:t>
      </w:r>
      <w:r>
        <w:rPr>
          <w:color w:val="7A4D00"/>
        </w:rPr>
        <w:t xml:space="preserve">主转向量来自车辆、前视点和路径之间的非线性几何关系；代码中的积分项只是消除持续横向偏差。没有直接使用一组 </w:t>
      </w:r>
      <w:r>
        <w:rPr>
          <w:rStyle w:val="SourceText"/>
          <w:color w:val="7A4D00"/>
        </w:rPr>
        <w:t>Kp/Ki/Kd</w:t>
      </w:r>
      <w:r>
        <w:rPr>
          <w:color w:val="7A4D00"/>
        </w:rPr>
        <w:t xml:space="preserve"> </w:t>
      </w:r>
      <w:r>
        <w:rPr>
          <w:color w:val="7A4D00"/>
        </w:rPr>
        <w:t xml:space="preserve">对单个误差做完整 </w:t>
      </w:r>
      <w:r>
        <w:rPr>
          <w:color w:val="7A4D00"/>
        </w:rPr>
        <w:t>PID</w:t>
      </w:r>
      <w:r>
        <w:rPr>
          <w:color w:val="7A4D00"/>
        </w:rPr>
        <w:t>。</w:t>
      </w:r>
    </w:p>
    <w:p>
      <w:pPr>
        <w:pStyle w:val="Heading2"/>
        <w:bidi w:val="0"/>
        <w:jc w:val="start"/>
        <w:rPr/>
      </w:pPr>
      <w:r>
        <w:rPr/>
        <w:t xml:space="preserve">2.5 </w:t>
      </w:r>
      <w:r>
        <w:rPr/>
        <w:t xml:space="preserve">它和 </w:t>
      </w:r>
      <w:r>
        <w:rPr/>
        <w:t xml:space="preserve">MPC </w:t>
      </w:r>
      <w:r>
        <w:rPr/>
        <w:t>有什么区别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MPC </w:t>
      </w:r>
      <w:r>
        <w:rPr/>
        <w:t xml:space="preserve">是 </w:t>
      </w:r>
      <w:r>
        <w:rPr/>
        <w:t>Model Predictive Control</w:t>
      </w:r>
      <w:r>
        <w:rPr/>
        <w:t>，即模型预测控制。它不只问“现在该往哪边修”，而是用车辆模型模拟未来一段时间，比较许多候选控制序列，再选择综合代价最小的一组。只执行第一步，下一周期根据新状态重新求解。</w:t>
      </w:r>
    </w:p>
    <w:p>
      <w:pPr>
        <w:pStyle w:val="TextBody"/>
        <w:bidi w:val="0"/>
        <w:jc w:val="start"/>
        <w:rPr>
          <w:bdr w:val="single" w:sz="2" w:space="7" w:color="CCD2D7"/>
          <w:shd w:fill="F1F3F5" w:val="clear"/>
        </w:rPr>
      </w:pPr>
      <w:r>
        <w:rPr>
          <w:rFonts w:eastAsia="DejaVu Sans Mono;monospace"/>
          <w:sz w:val="17"/>
          <w:bdr w:val="single" w:sz="2" w:space="7" w:color="CCD2D7"/>
          <w:shd w:fill="F1F3F5" w:val="clear"/>
        </w:rPr>
        <w:t xml:space="preserve">典型 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MPC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 xml:space="preserve">： 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minimize sum(Qy * lateral_error^2 + Qyaw * heading_error^2 + Ru * control^2 + Rdu * control_change^2) subject to: state[k+1] = vehicle_model(state[k], control[k]) speed / steering / acceleration / safety-distance constraints</w:t>
      </w:r>
    </w:p>
    <w:p>
      <w:pPr>
        <w:pStyle w:val="Heading3pagebreak"/>
        <w:bidi w:val="0"/>
        <w:jc w:val="start"/>
        <w:rPr/>
      </w:pPr>
      <w:r>
        <w:rPr/>
        <w:t xml:space="preserve">2.5.1 </w:t>
      </w:r>
      <w:r>
        <w:rPr/>
        <w:t>一张表看懂差别</w:t>
      </w:r>
    </w:p>
    <w:tbl>
      <w:tblPr>
        <w:tblW w:w="78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35"/>
        <w:gridCol w:w="3042"/>
        <w:gridCol w:w="3823"/>
      </w:tblGrid>
      <w:tr>
        <w:trPr/>
        <w:tc>
          <w:tcPr>
            <w:tcW w:w="935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比较项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当前几何控制器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MPC</w:t>
            </w:r>
          </w:p>
        </w:tc>
      </w:tr>
      <w:tr>
        <w:trPr/>
        <w:tc>
          <w:tcPr>
            <w:tcW w:w="93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基本思路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投影到路径，寻找前视点，立即计算曲率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预测未来 </w:t>
            </w:r>
            <w:r>
              <w:rPr/>
              <w:t xml:space="preserve">N </w:t>
            </w:r>
            <w:r>
              <w:rPr/>
              <w:t>步，求解最优控制序列</w:t>
            </w:r>
          </w:p>
        </w:tc>
      </w:tr>
      <w:tr>
        <w:trPr/>
        <w:tc>
          <w:tcPr>
            <w:tcW w:w="93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未来信息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通过前视点和参考曲率做局部预判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明确计算未来位置、姿态、速度和约束</w:t>
            </w:r>
          </w:p>
        </w:tc>
      </w:tr>
      <w:tr>
        <w:trPr/>
        <w:tc>
          <w:tcPr>
            <w:tcW w:w="93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车辆模型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只需少量几何</w:t>
            </w:r>
            <w:r>
              <w:rPr/>
              <w:t>/</w:t>
            </w:r>
            <w:r>
              <w:rPr/>
              <w:t>车辆适配参数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需要可信的运动学或动力学模型</w:t>
            </w:r>
          </w:p>
        </w:tc>
      </w:tr>
      <w:tr>
        <w:trPr/>
        <w:tc>
          <w:tcPr>
            <w:tcW w:w="93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约束处理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命令算出后再限速、限转向、限变化率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把转向、速度、加速度和安全距离直接放入优化</w:t>
            </w:r>
          </w:p>
        </w:tc>
      </w:tr>
      <w:tr>
        <w:trPr/>
        <w:tc>
          <w:tcPr>
            <w:tcW w:w="93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计算量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小，</w:t>
            </w:r>
            <w:r>
              <w:rPr/>
              <w:t xml:space="preserve">20 Hz </w:t>
            </w:r>
            <w:r>
              <w:rPr/>
              <w:t>运行简单可靠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较大，每周期都要运行数值优化器</w:t>
            </w:r>
          </w:p>
        </w:tc>
      </w:tr>
      <w:tr>
        <w:trPr/>
        <w:tc>
          <w:tcPr>
            <w:tcW w:w="93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双车关系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Pair B </w:t>
            </w:r>
            <w:r>
              <w:rPr/>
              <w:t>做高层阶段协调，两车各自闭环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可以预测两车未来轨迹，把相对距离纳入代价和约束</w:t>
            </w:r>
          </w:p>
        </w:tc>
      </w:tr>
      <w:tr>
        <w:trPr/>
        <w:tc>
          <w:tcPr>
            <w:tcW w:w="93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主要风险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急弯和执行器迟滞需要调前视</w:t>
            </w:r>
            <w:r>
              <w:rPr/>
              <w:t>/</w:t>
            </w:r>
            <w:r>
              <w:rPr/>
              <w:t>增益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模型不准、求解超时或权重不当会导致效果变差</w:t>
            </w:r>
          </w:p>
        </w:tc>
      </w:tr>
    </w:tbl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形象地说，当前控制器像司机“看着前方一段路持续修方向”；</w:t>
      </w:r>
      <w:r>
        <w:rPr/>
        <w:t xml:space="preserve">MPC </w:t>
      </w:r>
      <w:r>
        <w:rPr/>
        <w:t>像司机在脑中同时试演未来几秒的多种走法，然后选择既贴路、又平顺、还不违反限制的一种。</w:t>
      </w:r>
    </w:p>
    <w:p>
      <w:pPr>
        <w:pStyle w:val="Heading3"/>
        <w:bidi w:val="0"/>
        <w:jc w:val="start"/>
        <w:rPr/>
      </w:pPr>
      <w:r>
        <w:rPr/>
        <w:t xml:space="preserve">2.5.2 </w:t>
      </w:r>
      <w:r>
        <w:rPr/>
        <w:t xml:space="preserve">为什么现阶段没有直接换成 </w:t>
      </w:r>
      <w:r>
        <w:rPr/>
        <w:t>MPC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小车阶段的首要目标是验证 </w:t>
      </w:r>
      <w:r>
        <w:rPr/>
        <w:t>Offboard</w:t>
      </w:r>
      <w:r>
        <w:rPr/>
        <w:t>、共享坐标、通用轨迹、</w:t>
      </w:r>
      <w:r>
        <w:rPr/>
        <w:t xml:space="preserve">Pair B </w:t>
      </w:r>
      <w:r>
        <w:rPr/>
        <w:t>消息和双车状态机。当前控制器计算便宜、故障容易解释，而且已经在直线、</w:t>
      </w:r>
      <w:r>
        <w:rPr/>
        <w:t xml:space="preserve">U </w:t>
      </w:r>
      <w:r>
        <w:rPr/>
        <w:t xml:space="preserve">形和连续变曲率轨迹上形成实车证据。此时直接引入 </w:t>
      </w:r>
      <w:r>
        <w:rPr/>
        <w:t>MPC</w:t>
      </w:r>
      <w:r>
        <w:rPr/>
        <w:t>，会同时增加车辆建模、求解器实时性、权重选择和约束调试等变量。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MPC </w:t>
      </w:r>
      <w:r>
        <w:rPr/>
        <w:t xml:space="preserve">也不会自动修复 </w:t>
      </w:r>
      <w:r>
        <w:rPr/>
        <w:t xml:space="preserve">GPS </w:t>
      </w:r>
      <w:r>
        <w:rPr/>
        <w:t>漂移、磁场干扰、坐标系符号错误、</w:t>
      </w:r>
      <w:r>
        <w:rPr/>
        <w:t xml:space="preserve">PWM </w:t>
      </w:r>
      <w:r>
        <w:rPr/>
        <w:t xml:space="preserve">死区、轮胎打滑或 </w:t>
      </w:r>
      <w:r>
        <w:rPr/>
        <w:t xml:space="preserve">Pair B </w:t>
      </w:r>
      <w:r>
        <w:rPr/>
        <w:t xml:space="preserve">过期消息。这些基础状态和执行链必须先可靠，否则 </w:t>
      </w:r>
      <w:r>
        <w:rPr/>
        <w:t xml:space="preserve">MPC </w:t>
      </w:r>
      <w:r>
        <w:rPr/>
        <w:t>只是基于错误输入做更复杂的计算。</w:t>
      </w:r>
    </w:p>
    <w:p>
      <w:pPr>
        <w:pStyle w:val="Heading3"/>
        <w:bidi w:val="0"/>
        <w:jc w:val="start"/>
        <w:rPr/>
      </w:pPr>
      <w:r>
        <w:rPr/>
        <w:t xml:space="preserve">2.5.3 </w:t>
      </w:r>
      <w:r>
        <w:rPr/>
        <w:t>迁移到飞机时怎样分层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合理演进不是推翻现有系统，而是保持分层：</w:t>
      </w:r>
      <w:r>
        <w:rPr/>
        <w:t xml:space="preserve">EasyDocking/Carrier </w:t>
      </w:r>
      <w:r>
        <w:rPr/>
        <w:t>继续生成共享走廊和任务阶段；预测控制层根据两架飞机模型、未来走廊和相对约束生成速度</w:t>
      </w:r>
      <w:r>
        <w:rPr/>
        <w:t>/</w:t>
      </w:r>
      <w:r>
        <w:rPr/>
        <w:t>姿态参考；</w:t>
      </w:r>
      <w:r>
        <w:rPr/>
        <w:t xml:space="preserve">PX4 </w:t>
      </w:r>
      <w:r>
        <w:rPr/>
        <w:t xml:space="preserve">仍负责底层姿态、速度和执行器稳定。小车上的几何控制器仍可作为简单基线和故障回退，用来判断新 </w:t>
      </w:r>
      <w:r>
        <w:rPr/>
        <w:t xml:space="preserve">MPC </w:t>
      </w:r>
      <w:r>
        <w:rPr/>
        <w:t>是否真的带来收益。</w:t>
      </w:r>
    </w:p>
    <w:p>
      <w:pPr>
        <w:pStyle w:val="Heading1pagebreak"/>
        <w:bidi w:val="0"/>
        <w:jc w:val="start"/>
        <w:rPr/>
      </w:pPr>
      <w:r>
        <w:rPr/>
        <w:t xml:space="preserve">3. </w:t>
      </w:r>
      <w:r>
        <w:rPr/>
        <w:t xml:space="preserve">坐标系：为什么图上向左，车身命令可能是负 </w:t>
      </w:r>
      <w:r>
        <w:rPr/>
        <w:t>y</w:t>
      </w:r>
    </w:p>
    <w:p>
      <w:pPr>
        <w:pStyle w:val="TextBody"/>
        <w:keepLines/>
        <w:bidi w:val="0"/>
        <w:spacing w:before="220" w:after="280"/>
        <w:ind w:start="220" w:end="220" w:hanging="0"/>
        <w:jc w:val="center"/>
        <w:rPr/>
      </w:pPr>
      <w:r>
        <w:rPr/>
        <w:drawing>
          <wp:inline distT="0" distB="0" distL="0" distR="0">
            <wp:extent cx="4953000" cy="278574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56616C"/>
        </w:rPr>
      </w:pPr>
      <w:r>
        <w:rPr>
          <w:color w:val="56616C"/>
          <w:sz w:val="18"/>
        </w:rPr>
        <w:t xml:space="preserve">图 </w:t>
      </w:r>
      <w:r>
        <w:rPr>
          <w:color w:val="56616C"/>
          <w:sz w:val="18"/>
        </w:rPr>
        <w:t xml:space="preserve">3 Field ENU </w:t>
      </w:r>
      <w:r>
        <w:rPr>
          <w:color w:val="56616C"/>
          <w:sz w:val="18"/>
        </w:rPr>
        <w:t xml:space="preserve">与 </w:t>
      </w:r>
      <w:r>
        <w:rPr>
          <w:color w:val="56616C"/>
          <w:sz w:val="18"/>
        </w:rPr>
        <w:t xml:space="preserve">BODY_NED </w:t>
      </w:r>
      <w:r>
        <w:rPr>
          <w:color w:val="56616C"/>
          <w:sz w:val="18"/>
        </w:rPr>
        <w:t>的用途和方向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b/>
        </w:rPr>
        <w:t>Field ENU</w:t>
      </w:r>
      <w:r>
        <w:rPr/>
        <w:t xml:space="preserve"> </w:t>
      </w:r>
      <w:r>
        <w:rPr/>
        <w:t>是两车共享的地图坐标：</w:t>
      </w:r>
      <w:r>
        <w:rPr/>
        <w:t xml:space="preserve">+x </w:t>
      </w:r>
      <w:r>
        <w:rPr/>
        <w:t>向东，</w:t>
      </w:r>
      <w:r>
        <w:rPr/>
        <w:t xml:space="preserve">+y </w:t>
      </w:r>
      <w:r>
        <w:rPr/>
        <w:t>向北，</w:t>
      </w:r>
      <w:r>
        <w:rPr/>
        <w:t xml:space="preserve">yaw </w:t>
      </w:r>
      <w:r>
        <w:rPr/>
        <w:t>从东向逆时针为正。它适合表达“</w:t>
      </w:r>
      <w:r>
        <w:rPr/>
        <w:t xml:space="preserve">Carrier </w:t>
      </w:r>
      <w:r>
        <w:rPr/>
        <w:t xml:space="preserve">在 </w:t>
      </w:r>
      <w:r>
        <w:rPr/>
        <w:t xml:space="preserve">Mini </w:t>
      </w:r>
      <w:r>
        <w:rPr/>
        <w:t>后方几米”“共享走廊朝哪个方向”。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b/>
        </w:rPr>
        <w:t>BODY_NED</w:t>
      </w:r>
      <w:r>
        <w:rPr/>
        <w:t xml:space="preserve"> </w:t>
      </w:r>
      <w:r>
        <w:rPr/>
        <w:t>是每辆车自己的命令坐标：</w:t>
      </w:r>
      <w:r>
        <w:rPr/>
        <w:t xml:space="preserve">+x </w:t>
      </w:r>
      <w:r>
        <w:rPr/>
        <w:t>指向车头，</w:t>
      </w:r>
      <w:r>
        <w:rPr/>
        <w:t xml:space="preserve">+y </w:t>
      </w:r>
      <w:r>
        <w:rPr/>
        <w:t xml:space="preserve">指向车体右侧。地图上的目标向量必须减去当前位置，再按当前 </w:t>
      </w:r>
      <w:r>
        <w:rPr/>
        <w:t xml:space="preserve">yaw </w:t>
      </w:r>
      <w:r>
        <w:rPr/>
        <w:t>旋转到车体坐标，才能变成“向前多少、向哪边修多少”。</w:t>
      </w:r>
    </w:p>
    <w:p>
      <w:pPr>
        <w:pStyle w:val="TextBody"/>
        <w:bidi w:val="0"/>
        <w:spacing w:before="180" w:after="180"/>
        <w:ind w:start="180" w:end="180" w:hanging="0"/>
        <w:jc w:val="start"/>
        <w:rPr/>
      </w:pPr>
      <w:r>
        <w:rPr>
          <w:b/>
          <w:color w:val="7A4D00"/>
        </w:rPr>
        <w:t>本项目的关键实测：</w:t>
      </w:r>
      <w:r>
        <w:rPr>
          <w:color w:val="7A4D00"/>
        </w:rPr>
        <w:t xml:space="preserve">当前 </w:t>
      </w:r>
      <w:r>
        <w:rPr>
          <w:color w:val="7A4D00"/>
        </w:rPr>
        <w:t xml:space="preserve">PX4 Differential Rover </w:t>
      </w:r>
      <w:r>
        <w:rPr>
          <w:color w:val="7A4D00"/>
        </w:rPr>
        <w:t xml:space="preserve">的 </w:t>
      </w:r>
      <w:r>
        <w:rPr>
          <w:color w:val="7A4D00"/>
        </w:rPr>
        <w:t xml:space="preserve">MAVROS velocity </w:t>
      </w:r>
      <w:r>
        <w:rPr>
          <w:color w:val="7A4D00"/>
        </w:rPr>
        <w:t xml:space="preserve">路径中，差速转向要核验 </w:t>
      </w:r>
      <w:r>
        <w:rPr>
          <w:rStyle w:val="SourceText"/>
          <w:color w:val="7A4D00"/>
        </w:rPr>
        <w:t>linear.y</w:t>
      </w:r>
      <w:r>
        <w:rPr>
          <w:color w:val="7A4D00"/>
        </w:rPr>
        <w:t xml:space="preserve">；不能直接照搬常见移动机器人用 </w:t>
      </w:r>
      <w:r>
        <w:rPr>
          <w:rStyle w:val="SourceText"/>
          <w:color w:val="7A4D00"/>
        </w:rPr>
        <w:t>angular.z</w:t>
      </w:r>
      <w:r>
        <w:rPr>
          <w:color w:val="7A4D00"/>
        </w:rPr>
        <w:t xml:space="preserve"> </w:t>
      </w:r>
      <w:r>
        <w:rPr>
          <w:color w:val="7A4D00"/>
        </w:rPr>
        <w:t xml:space="preserve">的习惯。发布和 </w:t>
      </w:r>
      <w:r>
        <w:rPr>
          <w:color w:val="7A4D00"/>
        </w:rPr>
        <w:t xml:space="preserve">BODY_NED </w:t>
      </w:r>
      <w:r>
        <w:rPr>
          <w:color w:val="7A4D00"/>
        </w:rPr>
        <w:t xml:space="preserve">回读在 </w:t>
      </w:r>
      <w:r>
        <w:rPr>
          <w:rStyle w:val="SourceText"/>
          <w:color w:val="7A4D00"/>
        </w:rPr>
        <w:t>src/orin2_outdoor_forward_5m.py:1316</w:t>
      </w:r>
      <w:r>
        <w:rPr>
          <w:color w:val="7A4D00"/>
        </w:rPr>
        <w:t xml:space="preserve"> </w:t>
      </w:r>
      <w:r>
        <w:rPr>
          <w:color w:val="7A4D00"/>
        </w:rPr>
        <w:t xml:space="preserve">与 </w:t>
      </w:r>
      <w:r>
        <w:rPr>
          <w:rStyle w:val="SourceText"/>
          <w:color w:val="7A4D00"/>
        </w:rPr>
        <w:t>src/orin2_outdoor_forward_5m.py:1586</w:t>
      </w:r>
      <w:r>
        <w:rPr>
          <w:color w:val="7A4D00"/>
        </w:rPr>
        <w:t>。</w:t>
      </w:r>
    </w:p>
    <w:p>
      <w:pPr>
        <w:pStyle w:val="Heading1pagebreak"/>
        <w:bidi w:val="0"/>
        <w:jc w:val="start"/>
        <w:rPr/>
      </w:pPr>
      <w:r>
        <w:rPr/>
        <w:t>4. ROS2</w:t>
      </w:r>
      <w:r>
        <w:rPr/>
        <w:t>、</w:t>
      </w:r>
      <w:r>
        <w:rPr/>
        <w:t>MAVROS</w:t>
      </w:r>
      <w:r>
        <w:rPr/>
        <w:t>、</w:t>
      </w:r>
      <w:r>
        <w:rPr/>
        <w:t xml:space="preserve">PX4 </w:t>
      </w:r>
      <w:r>
        <w:rPr/>
        <w:t xml:space="preserve">和 </w:t>
      </w:r>
      <w:r>
        <w:rPr/>
        <w:t xml:space="preserve">Arduino </w:t>
      </w:r>
      <w:r>
        <w:rPr/>
        <w:t>如何接力</w:t>
      </w:r>
    </w:p>
    <w:p>
      <w:pPr>
        <w:pStyle w:val="Heading2"/>
        <w:bidi w:val="0"/>
        <w:jc w:val="start"/>
        <w:rPr/>
      </w:pPr>
      <w:r>
        <w:rPr/>
        <w:t xml:space="preserve">4.1 ROS2 / MAVROS </w:t>
      </w:r>
      <w:r>
        <w:rPr/>
        <w:t>侧</w:t>
      </w:r>
    </w:p>
    <w:tbl>
      <w:tblPr>
        <w:tblW w:w="78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2"/>
        <w:gridCol w:w="2642"/>
        <w:gridCol w:w="2636"/>
      </w:tblGrid>
      <w:tr>
        <w:trPr/>
        <w:tc>
          <w:tcPr>
            <w:tcW w:w="2522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接口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用途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程序怎么用</w:t>
            </w:r>
          </w:p>
        </w:tc>
      </w:tr>
      <w:tr>
        <w:trPr/>
        <w:tc>
          <w:tcPr>
            <w:tcW w:w="25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/mavros/state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connected</w:t>
            </w:r>
            <w:r>
              <w:rPr/>
              <w:t>、</w:t>
            </w:r>
            <w:r>
              <w:rPr/>
              <w:t>armed</w:t>
            </w:r>
            <w:r>
              <w:rPr/>
              <w:t>、</w:t>
            </w:r>
            <w:r>
              <w:rPr/>
              <w:t>mode</w:t>
            </w:r>
            <w:r>
              <w:rPr/>
              <w:t>、</w:t>
            </w:r>
            <w:r>
              <w:rPr/>
              <w:t>manual_input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判断能否进入、是否意外退出</w:t>
            </w:r>
          </w:p>
        </w:tc>
      </w:tr>
      <w:tr>
        <w:trPr/>
        <w:tc>
          <w:tcPr>
            <w:tcW w:w="25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/mavros/local_position/pose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本地位置和姿态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路径投影、</w:t>
            </w:r>
            <w:r>
              <w:rPr/>
              <w:t>yaw</w:t>
            </w:r>
            <w:r>
              <w:rPr/>
              <w:t>、实际轨迹</w:t>
            </w:r>
          </w:p>
        </w:tc>
      </w:tr>
      <w:tr>
        <w:trPr/>
        <w:tc>
          <w:tcPr>
            <w:tcW w:w="25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/mavros/local_position/velocity_local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实际速度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前视距离和停滞检测</w:t>
            </w:r>
          </w:p>
        </w:tc>
      </w:tr>
      <w:tr>
        <w:trPr/>
        <w:tc>
          <w:tcPr>
            <w:tcW w:w="25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/mavros/global_position/global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WGS84 GPS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共享 </w:t>
            </w:r>
            <w:r>
              <w:rPr/>
              <w:t xml:space="preserve">FieldOrigin </w:t>
            </w:r>
            <w:r>
              <w:rPr/>
              <w:t xml:space="preserve">和 </w:t>
            </w:r>
            <w:r>
              <w:rPr/>
              <w:t xml:space="preserve">GPS </w:t>
            </w:r>
            <w:r>
              <w:rPr/>
              <w:t>健康</w:t>
            </w:r>
          </w:p>
        </w:tc>
      </w:tr>
      <w:tr>
        <w:trPr/>
        <w:tc>
          <w:tcPr>
            <w:tcW w:w="25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/mavros/statustext/recv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PX4 </w:t>
            </w:r>
            <w:r>
              <w:rPr/>
              <w:t>文字事件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解释 </w:t>
            </w:r>
            <w:r>
              <w:rPr/>
              <w:t xml:space="preserve">Arm </w:t>
            </w:r>
            <w:r>
              <w:rPr/>
              <w:t>拒绝、</w:t>
            </w:r>
            <w:r>
              <w:rPr/>
              <w:t>failsafe</w:t>
            </w:r>
            <w:r>
              <w:rPr/>
              <w:t>、磁干扰等</w:t>
            </w:r>
          </w:p>
        </w:tc>
      </w:tr>
      <w:tr>
        <w:trPr/>
        <w:tc>
          <w:tcPr>
            <w:tcW w:w="25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/mavros/setpoint_velocity/cmd_vel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BODY_NED </w:t>
            </w:r>
            <w:r>
              <w:rPr/>
              <w:t xml:space="preserve">速度 </w:t>
            </w:r>
            <w:r>
              <w:rPr/>
              <w:t>setpoint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正常时 </w:t>
            </w:r>
            <w:r>
              <w:rPr/>
              <w:t xml:space="preserve">20 Hz </w:t>
            </w:r>
            <w:r>
              <w:rPr/>
              <w:t>发布；异常时归零</w:t>
            </w:r>
          </w:p>
        </w:tc>
      </w:tr>
      <w:tr>
        <w:trPr/>
        <w:tc>
          <w:tcPr>
            <w:tcW w:w="25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/mavros/set_mode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请求 </w:t>
            </w:r>
            <w:r>
              <w:rPr/>
              <w:t>OFFBOARD / MANUAL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请求后继续看 </w:t>
            </w:r>
            <w:r>
              <w:rPr>
                <w:rStyle w:val="SourceText"/>
              </w:rPr>
              <w:t>state.mode</w:t>
            </w:r>
          </w:p>
        </w:tc>
      </w:tr>
      <w:tr>
        <w:trPr/>
        <w:tc>
          <w:tcPr>
            <w:tcW w:w="252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/mavros/cmd/arming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Arm / Disarm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Arm </w:t>
            </w:r>
            <w:r>
              <w:rPr/>
              <w:t>只请求一次；</w:t>
            </w:r>
            <w:r>
              <w:rPr/>
              <w:t xml:space="preserve">Disarm </w:t>
            </w:r>
            <w:r>
              <w:rPr/>
              <w:t xml:space="preserve">后看 </w:t>
            </w:r>
            <w:r>
              <w:rPr>
                <w:rStyle w:val="SourceText"/>
              </w:rPr>
              <w:t>state.armed</w:t>
            </w:r>
          </w:p>
        </w:tc>
      </w:tr>
    </w:tbl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这些 </w:t>
      </w:r>
      <w:r>
        <w:rPr/>
        <w:t xml:space="preserve">publisher/subscriber/client </w:t>
      </w:r>
      <w:r>
        <w:rPr/>
        <w:t xml:space="preserve">集中在 </w:t>
      </w:r>
      <w:r>
        <w:rPr>
          <w:rStyle w:val="SourceText"/>
        </w:rPr>
        <w:t>src/orin2_outdoor_forward_5m.py:1284</w:t>
      </w:r>
      <w:r>
        <w:rPr/>
        <w:t xml:space="preserve"> </w:t>
      </w:r>
      <w:r>
        <w:rPr/>
        <w:t xml:space="preserve">之后。两车运行时都设置 </w:t>
      </w:r>
      <w:r>
        <w:rPr>
          <w:rStyle w:val="SourceText"/>
        </w:rPr>
        <w:t>ROS_LOCALHOST_ONLY=1</w:t>
      </w:r>
      <w:r>
        <w:rPr/>
        <w:t xml:space="preserve">，防止同名 </w:t>
      </w:r>
      <w:r>
        <w:rPr>
          <w:rStyle w:val="SourceText"/>
        </w:rPr>
        <w:t>/mavros/*</w:t>
      </w:r>
      <w:r>
        <w:rPr/>
        <w:t xml:space="preserve"> topic </w:t>
      </w:r>
      <w:r>
        <w:rPr/>
        <w:t xml:space="preserve">在局域网 </w:t>
      </w:r>
      <w:r>
        <w:rPr/>
        <w:t xml:space="preserve">DDS </w:t>
      </w:r>
      <w:r>
        <w:rPr/>
        <w:t>中互相串车。</w:t>
      </w:r>
    </w:p>
    <w:p>
      <w:pPr>
        <w:pStyle w:val="Heading2"/>
        <w:bidi w:val="0"/>
        <w:jc w:val="start"/>
        <w:rPr/>
      </w:pPr>
      <w:r>
        <w:rPr/>
        <w:t xml:space="preserve">4.2 PX4 </w:t>
      </w:r>
      <w:r>
        <w:rPr/>
        <w:t>到四个轮子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PX4 rover controller </w:t>
      </w:r>
      <w:r>
        <w:rPr/>
        <w:t xml:space="preserve">把前进和转向需求混合成左右两个执行器，输出 </w:t>
      </w:r>
      <w:r>
        <w:rPr/>
        <w:t>MAIN1/MAIN2</w:t>
      </w:r>
      <w:r>
        <w:rPr/>
        <w:t>。</w:t>
      </w:r>
      <w:r>
        <w:rPr/>
        <w:t xml:space="preserve">Arduino </w:t>
      </w:r>
      <w:r>
        <w:rPr/>
        <w:t xml:space="preserve">只看到两侧 </w:t>
      </w:r>
      <w:r>
        <w:rPr/>
        <w:t>PWM</w:t>
      </w:r>
      <w:r>
        <w:rPr/>
        <w:t>，不知道全局轨迹。它负责：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判断 </w:t>
      </w:r>
      <w:r>
        <w:rPr/>
        <w:t xml:space="preserve">PWM </w:t>
      </w:r>
      <w:r>
        <w:rPr/>
        <w:t xml:space="preserve">是否在合法范围、是否超时；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以 </w:t>
      </w:r>
      <w:r>
        <w:rPr/>
        <w:t xml:space="preserve">1500 μs </w:t>
      </w:r>
      <w:r>
        <w:rPr/>
        <w:t xml:space="preserve">为中点处理正反向和死区；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左侧命令同时驱动左前</w:t>
      </w:r>
      <w:r>
        <w:rPr/>
        <w:t>/</w:t>
      </w:r>
      <w:r>
        <w:rPr/>
        <w:t>左后，右侧命令同时驱动右前</w:t>
      </w:r>
      <w:r>
        <w:rPr/>
        <w:t>/</w:t>
      </w:r>
      <w:r>
        <w:rPr/>
        <w:t xml:space="preserve">右后；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输入无效或命令为零时关闭电机输出。 </w:t>
      </w:r>
    </w:p>
    <w:p>
      <w:pPr>
        <w:pStyle w:val="TextBody"/>
        <w:bidi w:val="0"/>
        <w:jc w:val="start"/>
        <w:rPr/>
      </w:pPr>
      <w:r>
        <w:rPr/>
        <w:t xml:space="preserve">参数和固定 </w:t>
      </w:r>
      <w:r>
        <w:rPr/>
        <w:t xml:space="preserve">by-id </w:t>
      </w:r>
      <w:r>
        <w:rPr/>
        <w:t xml:space="preserve">检查在 </w:t>
      </w:r>
      <w:r>
        <w:rPr>
          <w:rStyle w:val="SourceText"/>
        </w:rPr>
        <w:t>scripts/run_orin2_outdoor_forward_5m.sh:297</w:t>
      </w:r>
      <w:r>
        <w:rPr/>
        <w:t>；</w:t>
      </w:r>
      <w:r>
        <w:rPr/>
        <w:t xml:space="preserve">Arduino </w:t>
      </w:r>
      <w:r>
        <w:rPr/>
        <w:t xml:space="preserve">当前映射见 </w:t>
      </w:r>
      <w:r>
        <w:rPr>
          <w:rStyle w:val="SourceText"/>
        </w:rPr>
        <w:t>arduino/d24a_pixhawk_differential_pwm_bridge/d24a_pixhawk_differential_pwm_bridge.ino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docs/d24a_current_motor_mapping.md</w:t>
      </w:r>
      <w:r>
        <w:rPr/>
        <w:t>。</w:t>
      </w:r>
    </w:p>
    <w:p>
      <w:pPr>
        <w:pStyle w:val="Heading1pagebreak"/>
        <w:bidi w:val="0"/>
        <w:jc w:val="start"/>
        <w:rPr/>
      </w:pPr>
      <w:r>
        <w:rPr/>
        <w:t xml:space="preserve">5. Offboard </w:t>
      </w:r>
      <w:r>
        <w:rPr/>
        <w:t>为什么必须用状态机</w:t>
      </w:r>
    </w:p>
    <w:p>
      <w:pPr>
        <w:pStyle w:val="TextBody"/>
        <w:keepLines/>
        <w:bidi w:val="0"/>
        <w:spacing w:before="220" w:after="280"/>
        <w:ind w:start="220" w:end="220" w:hanging="0"/>
        <w:jc w:val="center"/>
        <w:rPr/>
      </w:pPr>
      <w:r>
        <w:rPr/>
        <w:drawing>
          <wp:inline distT="0" distB="0" distL="0" distR="0">
            <wp:extent cx="4953000" cy="305435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56616C"/>
        </w:rPr>
      </w:pPr>
      <w:r>
        <w:rPr>
          <w:color w:val="56616C"/>
          <w:sz w:val="18"/>
        </w:rPr>
        <w:t xml:space="preserve">图 </w:t>
      </w:r>
      <w:r>
        <w:rPr>
          <w:color w:val="56616C"/>
          <w:sz w:val="18"/>
        </w:rPr>
        <w:t xml:space="preserve">4 </w:t>
      </w:r>
      <w:r>
        <w:rPr>
          <w:color w:val="56616C"/>
          <w:sz w:val="18"/>
        </w:rPr>
        <w:t xml:space="preserve">单车进入、运动与退出的 </w:t>
      </w:r>
      <w:r>
        <w:rPr>
          <w:color w:val="56616C"/>
          <w:sz w:val="18"/>
        </w:rPr>
        <w:t xml:space="preserve">fail-closed </w:t>
      </w:r>
      <w:r>
        <w:rPr>
          <w:color w:val="56616C"/>
          <w:sz w:val="18"/>
        </w:rPr>
        <w:t>状态机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OFFBOARD </w:t>
      </w:r>
      <w:r>
        <w:rPr/>
        <w:t xml:space="preserve">不是“调一个 </w:t>
      </w:r>
      <w:r>
        <w:rPr/>
        <w:t xml:space="preserve">service </w:t>
      </w:r>
      <w:r>
        <w:rPr/>
        <w:t>就开始跑”。</w:t>
      </w:r>
      <w:r>
        <w:rPr/>
        <w:t xml:space="preserve">PX4 </w:t>
      </w:r>
      <w:r>
        <w:rPr/>
        <w:t xml:space="preserve">要先看到持续 </w:t>
      </w:r>
      <w:r>
        <w:rPr/>
        <w:t xml:space="preserve">setpoint </w:t>
      </w:r>
      <w:r>
        <w:rPr/>
        <w:t xml:space="preserve">流，才允许保持 </w:t>
      </w:r>
      <w:r>
        <w:rPr/>
        <w:t>OFFBOARD</w:t>
      </w:r>
      <w:r>
        <w:rPr/>
        <w:t>。正确顺序是：</w:t>
      </w:r>
    </w:p>
    <w:p>
      <w:pPr>
        <w:pStyle w:val="TextBody"/>
        <w:bidi w:val="0"/>
        <w:jc w:val="start"/>
        <w:rPr>
          <w:bdr w:val="single" w:sz="2" w:space="7" w:color="CCD2D7"/>
          <w:shd w:fill="F1F3F5" w:val="clear"/>
        </w:rPr>
      </w:pP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 xml:space="preserve">MANUAL + disarmed + fresh state → 20 Hz 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 xml:space="preserve">全零预流 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2 s → request OFFBOARD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 xml:space="preserve">，等待 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state.mode == OFFBOARD → request Arm once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 xml:space="preserve">，等待 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 xml:space="preserve">state.armed == true → 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 xml:space="preserve">运行轨迹 → 全零 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burst → request Disarm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 xml:space="preserve">，等待 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armed == false → request MANUAL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 xml:space="preserve">，等待 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mode == MANUAL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早期脚本在已经观察到 </w:t>
      </w:r>
      <w:r>
        <w:rPr/>
        <w:t xml:space="preserve">armed+OFFBOARD </w:t>
      </w:r>
      <w:r>
        <w:rPr/>
        <w:t xml:space="preserve">后又等待 </w:t>
      </w:r>
      <w:r>
        <w:rPr/>
        <w:t>2 s</w:t>
      </w:r>
      <w:r>
        <w:rPr/>
        <w:t xml:space="preserve">，消耗了 </w:t>
      </w:r>
      <w:r>
        <w:rPr/>
        <w:t xml:space="preserve">PX4 </w:t>
      </w:r>
      <w:r>
        <w:rPr/>
        <w:t>的状态</w:t>
      </w:r>
      <w:r>
        <w:rPr/>
        <w:t>/</w:t>
      </w:r>
      <w:r>
        <w:rPr/>
        <w:t xml:space="preserve">自动解锁窗口。现在只保留进入模式之前的零预流，真实进入后立即开始第一段受限动作。外部 </w:t>
      </w:r>
      <w:r>
        <w:rPr/>
        <w:t xml:space="preserve">Pair B </w:t>
      </w:r>
      <w:r>
        <w:rPr/>
        <w:t xml:space="preserve">启动门在 </w:t>
      </w:r>
      <w:r>
        <w:rPr>
          <w:rStyle w:val="SourceText"/>
        </w:rPr>
        <w:t>src/orin2_outdoor_forward_5m.py:2080</w:t>
      </w:r>
      <w:r>
        <w:rPr/>
        <w:t xml:space="preserve">，核心 </w:t>
      </w:r>
      <w:r>
        <w:rPr/>
        <w:t xml:space="preserve">live </w:t>
      </w:r>
      <w:r>
        <w:rPr/>
        <w:t xml:space="preserve">状态机从 </w:t>
      </w:r>
      <w:r>
        <w:rPr>
          <w:rStyle w:val="SourceText"/>
        </w:rPr>
        <w:t>src/orin2_outdoor_forward_5m.py:1284</w:t>
      </w:r>
      <w:r>
        <w:rPr/>
        <w:t xml:space="preserve"> </w:t>
      </w:r>
      <w:r>
        <w:rPr/>
        <w:t>开始。</w:t>
      </w:r>
    </w:p>
    <w:p>
      <w:pPr>
        <w:pStyle w:val="TextBody"/>
        <w:bidi w:val="0"/>
        <w:spacing w:before="180" w:after="180"/>
        <w:ind w:start="180" w:end="180" w:hanging="0"/>
        <w:jc w:val="start"/>
        <w:rPr>
          <w:color w:val="8A2937"/>
        </w:rPr>
      </w:pPr>
      <w:r>
        <w:rPr>
          <w:b/>
          <w:color w:val="8A2937"/>
        </w:rPr>
        <w:t>最重要的原则：</w:t>
      </w:r>
      <w:r>
        <w:rPr>
          <w:color w:val="8A2937"/>
        </w:rPr>
        <w:t xml:space="preserve">service success </w:t>
      </w:r>
      <w:r>
        <w:rPr>
          <w:color w:val="8A2937"/>
        </w:rPr>
        <w:t xml:space="preserve">不是车辆状态。代码必须看到 </w:t>
      </w:r>
      <w:r>
        <w:rPr>
          <w:color w:val="8A2937"/>
        </w:rPr>
        <w:t xml:space="preserve">PX4 State </w:t>
      </w:r>
      <w:r>
        <w:rPr>
          <w:color w:val="8A2937"/>
        </w:rPr>
        <w:t xml:space="preserve">真正变成 </w:t>
      </w:r>
      <w:r>
        <w:rPr>
          <w:color w:val="8A2937"/>
        </w:rPr>
        <w:t>OFFBOARD/armed</w:t>
      </w:r>
      <w:r>
        <w:rPr>
          <w:color w:val="8A2937"/>
        </w:rPr>
        <w:t xml:space="preserve">，退出时也必须看到 </w:t>
      </w:r>
      <w:r>
        <w:rPr>
          <w:color w:val="8A2937"/>
        </w:rPr>
        <w:t>MANUAL/disarmed</w:t>
      </w:r>
      <w:r>
        <w:rPr>
          <w:color w:val="8A2937"/>
        </w:rPr>
        <w:t xml:space="preserve">。任何中间状态超时都进入零输出恢复，不自动重 </w:t>
      </w:r>
      <w:r>
        <w:rPr>
          <w:color w:val="8A2937"/>
        </w:rPr>
        <w:t>Arm</w:t>
      </w:r>
      <w:r>
        <w:rPr>
          <w:color w:val="8A2937"/>
        </w:rPr>
        <w:t>。</w:t>
      </w:r>
    </w:p>
    <w:p>
      <w:pPr>
        <w:pStyle w:val="Heading1pagebreak"/>
        <w:bidi w:val="0"/>
        <w:jc w:val="start"/>
        <w:rPr/>
      </w:pPr>
      <w:r>
        <w:rPr/>
        <w:t xml:space="preserve">6. Pair B </w:t>
      </w:r>
      <w:r>
        <w:rPr/>
        <w:t>到底怎么传命令</w:t>
      </w:r>
    </w:p>
    <w:p>
      <w:pPr>
        <w:pStyle w:val="TextBody"/>
        <w:keepLines/>
        <w:bidi w:val="0"/>
        <w:spacing w:before="220" w:after="280"/>
        <w:ind w:start="220" w:end="220" w:hanging="0"/>
        <w:jc w:val="center"/>
        <w:rPr/>
      </w:pPr>
      <w:r>
        <w:rPr/>
        <w:drawing>
          <wp:inline distT="0" distB="0" distL="0" distR="0">
            <wp:extent cx="4953000" cy="291909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56616C"/>
        </w:rPr>
      </w:pPr>
      <w:r>
        <w:rPr>
          <w:color w:val="56616C"/>
          <w:sz w:val="18"/>
        </w:rPr>
        <w:t xml:space="preserve">图 </w:t>
      </w:r>
      <w:r>
        <w:rPr>
          <w:color w:val="56616C"/>
          <w:sz w:val="18"/>
        </w:rPr>
        <w:t xml:space="preserve">5 Pair B </w:t>
      </w:r>
      <w:r>
        <w:rPr>
          <w:color w:val="56616C"/>
          <w:sz w:val="18"/>
        </w:rPr>
        <w:t xml:space="preserve">从 </w:t>
      </w:r>
      <w:r>
        <w:rPr>
          <w:color w:val="56616C"/>
          <w:sz w:val="18"/>
        </w:rPr>
        <w:t xml:space="preserve">Orin2 ROS2 </w:t>
      </w:r>
      <w:r>
        <w:rPr>
          <w:color w:val="56616C"/>
          <w:sz w:val="18"/>
        </w:rPr>
        <w:t xml:space="preserve">进程，经 </w:t>
      </w:r>
      <w:r>
        <w:rPr>
          <w:color w:val="56616C"/>
          <w:sz w:val="18"/>
        </w:rPr>
        <w:t xml:space="preserve">Pixhawk TELEM2 </w:t>
      </w:r>
      <w:r>
        <w:rPr>
          <w:color w:val="56616C"/>
          <w:sz w:val="18"/>
        </w:rPr>
        <w:t xml:space="preserve">和 </w:t>
      </w:r>
      <w:r>
        <w:rPr>
          <w:color w:val="56616C"/>
          <w:sz w:val="18"/>
        </w:rPr>
        <w:t xml:space="preserve">LR24 </w:t>
      </w:r>
      <w:r>
        <w:rPr>
          <w:color w:val="56616C"/>
          <w:sz w:val="18"/>
        </w:rPr>
        <w:t xml:space="preserve">到 </w:t>
      </w:r>
      <w:r>
        <w:rPr>
          <w:color w:val="56616C"/>
          <w:sz w:val="18"/>
        </w:rPr>
        <w:t xml:space="preserve">Orin1 </w:t>
      </w:r>
      <w:r>
        <w:rPr>
          <w:color w:val="56616C"/>
          <w:sz w:val="18"/>
        </w:rPr>
        <w:t>的物理</w:t>
      </w:r>
      <w:r>
        <w:rPr>
          <w:color w:val="56616C"/>
          <w:sz w:val="18"/>
        </w:rPr>
        <w:t>/</w:t>
      </w:r>
      <w:r>
        <w:rPr>
          <w:color w:val="56616C"/>
          <w:sz w:val="18"/>
        </w:rPr>
        <w:t>软件链路</w:t>
      </w:r>
    </w:p>
    <w:p>
      <w:pPr>
        <w:pStyle w:val="Heading2"/>
        <w:bidi w:val="0"/>
        <w:jc w:val="start"/>
        <w:rPr/>
      </w:pPr>
      <w:r>
        <w:rPr/>
        <w:t xml:space="preserve">6.1 </w:t>
      </w:r>
      <w:r>
        <w:rPr/>
        <w:t xml:space="preserve">为什么 </w:t>
      </w:r>
      <w:r>
        <w:rPr/>
        <w:t xml:space="preserve">Orin2 </w:t>
      </w:r>
      <w:r>
        <w:rPr/>
        <w:t xml:space="preserve">没有 </w:t>
      </w:r>
      <w:r>
        <w:rPr/>
        <w:t xml:space="preserve">Pair B USB </w:t>
      </w:r>
      <w:r>
        <w:rPr/>
        <w:t>串口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Orin2 </w:t>
      </w:r>
      <w:r>
        <w:rPr/>
        <w:t xml:space="preserve">一侧的 </w:t>
      </w:r>
      <w:r>
        <w:rPr/>
        <w:t xml:space="preserve">Pair B VEHICLE </w:t>
      </w:r>
      <w:r>
        <w:rPr/>
        <w:t xml:space="preserve">电台接在 </w:t>
      </w:r>
      <w:r>
        <w:rPr/>
        <w:t xml:space="preserve">Mini Pixhawk </w:t>
      </w:r>
      <w:r>
        <w:rPr/>
        <w:t xml:space="preserve">的 </w:t>
      </w:r>
      <w:r>
        <w:rPr/>
        <w:t>TELEM2</w:t>
      </w:r>
      <w:r>
        <w:rPr/>
        <w:t>。</w:t>
      </w:r>
      <w:r>
        <w:rPr/>
        <w:t xml:space="preserve">Orin2 </w:t>
      </w:r>
      <w:r>
        <w:rPr/>
        <w:t xml:space="preserve">程序先把紧凑帧装入 </w:t>
      </w:r>
      <w:r>
        <w:rPr/>
        <w:t>MAVLink TUNNEL</w:t>
      </w:r>
      <w:r>
        <w:rPr/>
        <w:t xml:space="preserve">，再通过本机 </w:t>
      </w:r>
      <w:r>
        <w:rPr/>
        <w:t xml:space="preserve">Pixhawk USB </w:t>
      </w:r>
      <w:r>
        <w:rPr/>
        <w:t xml:space="preserve">和 </w:t>
      </w:r>
      <w:r>
        <w:rPr/>
        <w:t xml:space="preserve">MAVROS Router </w:t>
      </w:r>
      <w:r>
        <w:rPr/>
        <w:t xml:space="preserve">送到 </w:t>
      </w:r>
      <w:r>
        <w:rPr/>
        <w:t>TELEM2</w:t>
      </w:r>
      <w:r>
        <w:rPr/>
        <w:t>。</w:t>
      </w:r>
      <w:r>
        <w:rPr/>
        <w:t xml:space="preserve">Orin1 </w:t>
      </w:r>
      <w:r>
        <w:rPr/>
        <w:t xml:space="preserve">一侧的 </w:t>
      </w:r>
      <w:r>
        <w:rPr/>
        <w:t xml:space="preserve">GROUND </w:t>
      </w:r>
      <w:r>
        <w:rPr/>
        <w:t xml:space="preserve">电台直接通过 </w:t>
      </w:r>
      <w:r>
        <w:rPr/>
        <w:t xml:space="preserve">CP2102 USB </w:t>
      </w:r>
      <w:r>
        <w:rPr/>
        <w:t xml:space="preserve">接 </w:t>
      </w:r>
      <w:r>
        <w:rPr/>
        <w:t>Linux</w:t>
      </w:r>
      <w:r>
        <w:rPr/>
        <w:t xml:space="preserve">，因此 </w:t>
      </w:r>
      <w:r>
        <w:rPr/>
        <w:t xml:space="preserve">Orin1 </w:t>
      </w:r>
      <w:r>
        <w:rPr/>
        <w:t xml:space="preserve">程序直接打开稳定的 </w:t>
      </w:r>
      <w:r>
        <w:rPr>
          <w:rStyle w:val="SourceText"/>
        </w:rPr>
        <w:t>/dev/serial/by-id/...</w:t>
      </w:r>
      <w:r>
        <w:rPr/>
        <w:t>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TUNNEL </w:t>
      </w:r>
      <w:r>
        <w:rPr/>
        <w:t>适配代码：</w:t>
      </w:r>
      <w:r>
        <w:rPr>
          <w:rStyle w:val="SourceText"/>
        </w:rPr>
        <w:t>src/lr24_mavlink_tunnel.py:45</w:t>
      </w:r>
      <w:r>
        <w:rPr/>
        <w:t>；</w:t>
      </w:r>
      <w:r>
        <w:rPr/>
        <w:t>Orin2 ROS2 Router publisher/subscriber</w:t>
      </w:r>
      <w:r>
        <w:rPr/>
        <w:t>：</w:t>
      </w:r>
      <w:r>
        <w:rPr>
          <w:rStyle w:val="SourceText"/>
        </w:rPr>
        <w:t>src/lr24_mavlink_tunnel.py:275</w:t>
      </w:r>
      <w:r>
        <w:rPr/>
        <w:t xml:space="preserve">；实车总控根据角色选择 </w:t>
      </w:r>
      <w:r>
        <w:rPr/>
        <w:t>transport</w:t>
      </w:r>
      <w:r>
        <w:rPr/>
        <w:t>：</w:t>
      </w:r>
      <w:r>
        <w:rPr>
          <w:rStyle w:val="SourceText"/>
        </w:rPr>
        <w:t>scripts/run_pairb_staged_chase_live.py:703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6.2 </w:t>
      </w:r>
      <w:r>
        <w:rPr/>
        <w:t>一条消息有哪几层</w:t>
      </w:r>
    </w:p>
    <w:p>
      <w:pPr>
        <w:pStyle w:val="TextBody"/>
        <w:bidi w:val="0"/>
        <w:jc w:val="start"/>
        <w:rPr>
          <w:bdr w:val="single" w:sz="2" w:space="7" w:color="CCD2D7"/>
          <w:shd w:fill="F1F3F5" w:val="clear"/>
        </w:rPr>
      </w:pP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 xml:space="preserve">LR24 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 xml:space="preserve">无线字节流 └─ 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MAVLink 2 TUNNEL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>（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msgid 385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>，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component 242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 xml:space="preserve">） └─ 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 xml:space="preserve">L2 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 xml:space="preserve">紧凑帧 ├─ 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magic = "L2" ├─ version / message_type / payload_length ├─ payload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>（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MiniState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>、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PlanCommand…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 xml:space="preserve">） └─ 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CRC16/CCITT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L2 </w:t>
      </w:r>
      <w:r>
        <w:rPr/>
        <w:t xml:space="preserve">帧头和 </w:t>
      </w:r>
      <w:r>
        <w:rPr/>
        <w:t xml:space="preserve">CRC </w:t>
      </w:r>
      <w:r>
        <w:rPr/>
        <w:t xml:space="preserve">实现在 </w:t>
      </w:r>
      <w:r>
        <w:rPr>
          <w:rStyle w:val="SourceText"/>
        </w:rPr>
        <w:t>src/lr24_compact_protocol.py:24</w:t>
      </w:r>
      <w:r>
        <w:rPr/>
        <w:t xml:space="preserve"> </w:t>
      </w:r>
      <w:r>
        <w:rPr/>
        <w:t xml:space="preserve">与 </w:t>
      </w:r>
      <w:r>
        <w:rPr>
          <w:rStyle w:val="SourceText"/>
        </w:rPr>
        <w:t>src/lr24_compact_protocol.py:176</w:t>
      </w:r>
      <w:r>
        <w:rPr/>
        <w:t xml:space="preserve">。一条 </w:t>
      </w:r>
      <w:r>
        <w:rPr/>
        <w:t xml:space="preserve">L2 </w:t>
      </w:r>
      <w:r>
        <w:rPr/>
        <w:t xml:space="preserve">帧只放进一条 </w:t>
      </w:r>
      <w:r>
        <w:rPr/>
        <w:t>TUNNEL</w:t>
      </w:r>
      <w:r>
        <w:rPr/>
        <w:t xml:space="preserve">，不拆分、不拼接，因此接收端容易 </w:t>
      </w:r>
      <w:r>
        <w:rPr/>
        <w:t xml:space="preserve">fail-closed </w:t>
      </w:r>
      <w:r>
        <w:rPr/>
        <w:t>校验。</w:t>
      </w:r>
    </w:p>
    <w:p>
      <w:pPr>
        <w:pStyle w:val="Heading2"/>
        <w:bidi w:val="0"/>
        <w:jc w:val="start"/>
        <w:rPr/>
      </w:pPr>
      <w:r>
        <w:rPr/>
        <w:t xml:space="preserve">6.3 </w:t>
      </w:r>
      <w:r>
        <w:rPr/>
        <w:t>最重要的消息</w:t>
      </w:r>
    </w:p>
    <w:tbl>
      <w:tblPr>
        <w:tblW w:w="78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6"/>
        <w:gridCol w:w="1237"/>
        <w:gridCol w:w="2499"/>
        <w:gridCol w:w="2358"/>
      </w:tblGrid>
      <w:tr>
        <w:trPr/>
        <w:tc>
          <w:tcPr>
            <w:tcW w:w="1706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消息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方向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关键字段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FieldOrigin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Carrier → Mini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origin_id</w:t>
            </w:r>
            <w:r>
              <w:rPr/>
              <w:t>、经纬高、</w:t>
            </w:r>
            <w:r>
              <w:rPr/>
              <w:t>seq</w:t>
            </w:r>
            <w:r>
              <w:rPr/>
              <w:t>、</w:t>
            </w:r>
            <w:r>
              <w:rPr/>
              <w:t>timestamp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建立共同 </w:t>
            </w:r>
            <w:r>
              <w:rPr/>
              <w:t>ENU</w:t>
            </w:r>
            <w:r>
              <w:rPr/>
              <w:t>；</w:t>
            </w:r>
            <w:r>
              <w:rPr/>
              <w:t xml:space="preserve">origin_id </w:t>
            </w:r>
            <w:r>
              <w:rPr/>
              <w:t>不匹配就拒绝任务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MiniState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Mini → Carrier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x/y</w:t>
            </w:r>
            <w:r>
              <w:rPr/>
              <w:t>、</w:t>
            </w:r>
            <w:r>
              <w:rPr/>
              <w:t>vx/vy</w:t>
            </w:r>
            <w:r>
              <w:rPr/>
              <w:t>、</w:t>
            </w:r>
            <w:r>
              <w:rPr/>
              <w:t>yaw</w:t>
            </w:r>
            <w:r>
              <w:rPr/>
              <w:t>、</w:t>
            </w:r>
            <w:r>
              <w:rPr/>
              <w:t>omega</w:t>
            </w:r>
            <w:r>
              <w:rPr/>
              <w:t>、</w:t>
            </w:r>
            <w:r>
              <w:rPr/>
              <w:t>health</w:t>
            </w:r>
            <w:r>
              <w:rPr/>
              <w:t>、</w:t>
            </w:r>
            <w:r>
              <w:rPr/>
              <w:t>origin_id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让 </w:t>
            </w:r>
            <w:r>
              <w:rPr/>
              <w:t xml:space="preserve">Carrier </w:t>
            </w:r>
            <w:r>
              <w:rPr/>
              <w:t xml:space="preserve">知道 </w:t>
            </w:r>
            <w:r>
              <w:rPr/>
              <w:t xml:space="preserve">Mini </w:t>
            </w:r>
            <w:r>
              <w:rPr/>
              <w:t>在哪里、是否健康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PlanCommand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Carrier → Mini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plan_id</w:t>
            </w:r>
            <w:r>
              <w:rPr/>
              <w:t>、</w:t>
            </w:r>
            <w:r>
              <w:rPr/>
              <w:t>phase</w:t>
            </w:r>
            <w:r>
              <w:rPr/>
              <w:t>、</w:t>
            </w:r>
            <w:r>
              <w:rPr/>
              <w:t>seq</w:t>
            </w:r>
            <w:r>
              <w:rPr/>
              <w:t>、</w:t>
            </w:r>
            <w:r>
              <w:rPr/>
              <w:t>timestamp</w:t>
            </w:r>
            <w:r>
              <w:rPr/>
              <w:t>、</w:t>
            </w:r>
            <w:r>
              <w:rPr/>
              <w:t>valid_until</w:t>
            </w:r>
            <w:r>
              <w:rPr/>
              <w:t>、</w:t>
            </w:r>
            <w:r>
              <w:rPr/>
              <w:t>v/omega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告诉 </w:t>
            </w:r>
            <w:r>
              <w:rPr/>
              <w:t xml:space="preserve">Mini </w:t>
            </w:r>
            <w:r>
              <w:rPr/>
              <w:t>当前阶段；</w:t>
            </w:r>
            <w:r>
              <w:rPr/>
              <w:t xml:space="preserve">HOLD/STOP </w:t>
            </w:r>
            <w:r>
              <w:rPr/>
              <w:t>必须全零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MissionStatus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双向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WAITING/RUNNING/COMPLETE/FAILED/STOPPED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独立于 </w:t>
            </w:r>
            <w:r>
              <w:rPr/>
              <w:t xml:space="preserve">MAVROS health </w:t>
            </w:r>
            <w:r>
              <w:rPr/>
              <w:t xml:space="preserve">表示本地 </w:t>
            </w:r>
            <w:r>
              <w:rPr/>
              <w:t xml:space="preserve">worker </w:t>
            </w:r>
            <w:r>
              <w:rPr/>
              <w:t>生命周期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Abort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双向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source</w:t>
            </w:r>
            <w:r>
              <w:rPr/>
              <w:t>、</w:t>
            </w:r>
            <w:r>
              <w:rPr/>
              <w:t>reason</w:t>
            </w:r>
            <w:r>
              <w:rPr/>
              <w:t>、</w:t>
            </w:r>
            <w:r>
              <w:rPr/>
              <w:t>plan_id</w:t>
            </w:r>
            <w:r>
              <w:rPr/>
              <w:t>、</w:t>
            </w:r>
            <w:r>
              <w:rPr/>
              <w:t>seq</w:t>
            </w:r>
            <w:r>
              <w:rPr/>
              <w:t>、</w:t>
            </w:r>
            <w:r>
              <w:rPr/>
              <w:t>timestamp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最高优先级；接收后锁存停止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CorridorPlan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Carrier → Mini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切点、切线、走廊长度、到达时序、前后间距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后续 </w:t>
            </w:r>
            <w:r>
              <w:rPr/>
              <w:t xml:space="preserve">EasyDocking </w:t>
            </w:r>
            <w:r>
              <w:rPr/>
              <w:t>轨道切出与共享末端走廊</w:t>
            </w:r>
          </w:p>
        </w:tc>
      </w:tr>
    </w:tbl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结构定义位置：</w:t>
      </w:r>
      <w:r>
        <w:rPr/>
        <w:t xml:space="preserve">MiniState </w:t>
      </w:r>
      <w:r>
        <w:rPr>
          <w:rStyle w:val="SourceText"/>
        </w:rPr>
        <w:t>src/lr24_compact_protocol.py:254</w:t>
      </w:r>
      <w:r>
        <w:rPr/>
        <w:t>，</w:t>
      </w:r>
      <w:r>
        <w:rPr/>
        <w:t xml:space="preserve">PlanCommand </w:t>
      </w:r>
      <w:r>
        <w:rPr>
          <w:rStyle w:val="SourceText"/>
        </w:rPr>
        <w:t>src/lr24_compact_protocol.py:313</w:t>
      </w:r>
      <w:r>
        <w:rPr/>
        <w:t>，</w:t>
      </w:r>
      <w:r>
        <w:rPr/>
        <w:t xml:space="preserve">MissionStatus </w:t>
      </w:r>
      <w:r>
        <w:rPr>
          <w:rStyle w:val="SourceText"/>
        </w:rPr>
        <w:t>src/lr24_compact_protocol.py:467</w:t>
      </w:r>
      <w:r>
        <w:rPr/>
        <w:t>，</w:t>
      </w:r>
      <w:r>
        <w:rPr/>
        <w:t xml:space="preserve">Abort </w:t>
      </w:r>
      <w:r>
        <w:rPr>
          <w:rStyle w:val="SourceText"/>
        </w:rPr>
        <w:t>src/lr24_compact_protocol.py:693</w:t>
      </w:r>
      <w:r>
        <w:rPr/>
        <w:t>，</w:t>
      </w:r>
      <w:r>
        <w:rPr/>
        <w:t xml:space="preserve">FieldOrigin </w:t>
      </w:r>
      <w:r>
        <w:rPr>
          <w:rStyle w:val="SourceText"/>
        </w:rPr>
        <w:t>src/lr24_compact_protocol.py:727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6.4 </w:t>
      </w:r>
      <w:r>
        <w:rPr/>
        <w:t>没有同步时钟，</w:t>
      </w:r>
      <w:r>
        <w:rPr/>
        <w:t xml:space="preserve">TTL </w:t>
      </w:r>
      <w:r>
        <w:rPr/>
        <w:t>怎么办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两台 </w:t>
      </w:r>
      <w:r>
        <w:rPr/>
        <w:t xml:space="preserve">Orin </w:t>
      </w:r>
      <w:r>
        <w:rPr/>
        <w:t xml:space="preserve">的 </w:t>
      </w:r>
      <w:r>
        <w:rPr/>
        <w:t xml:space="preserve">monotonic clock </w:t>
      </w:r>
      <w:r>
        <w:rPr/>
        <w:t xml:space="preserve">数值不需要相等。发送端只把 </w:t>
      </w:r>
      <w:r>
        <w:rPr>
          <w:rStyle w:val="SourceText"/>
        </w:rPr>
        <w:t>timestamp_ms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valid_until_ms</w:t>
      </w:r>
      <w:r>
        <w:rPr/>
        <w:t xml:space="preserve"> </w:t>
      </w:r>
      <w:r>
        <w:rPr/>
        <w:t xml:space="preserve">的差值当作 </w:t>
      </w:r>
      <w:r>
        <w:rPr/>
        <w:t>TTL</w:t>
      </w:r>
      <w:r>
        <w:rPr/>
        <w:t xml:space="preserve">；接收端在本地收到消息时重新启动这个 </w:t>
      </w:r>
      <w:r>
        <w:rPr/>
        <w:t xml:space="preserve">TTL </w:t>
      </w:r>
      <w:r>
        <w:rPr/>
        <w:t xml:space="preserve">计时。同时还有本地 </w:t>
      </w:r>
      <w:r>
        <w:rPr/>
        <w:t>watchdog</w:t>
      </w:r>
      <w:r>
        <w:rPr/>
        <w:t xml:space="preserve">。序号采用 </w:t>
      </w:r>
      <w:r>
        <w:rPr/>
        <w:t xml:space="preserve">uint32 </w:t>
      </w:r>
      <w:r>
        <w:rPr/>
        <w:t xml:space="preserve">回绕规则，重复和旧命令被拒绝。安全门在 </w:t>
      </w:r>
      <w:r>
        <w:rPr>
          <w:rStyle w:val="SourceText"/>
        </w:rPr>
        <w:t>src/lr24_command_guard.py:51</w:t>
      </w:r>
      <w:r>
        <w:rPr/>
        <w:t>。</w:t>
      </w:r>
    </w:p>
    <w:p>
      <w:pPr>
        <w:pStyle w:val="Heading1pagebreak"/>
        <w:bidi w:val="0"/>
        <w:jc w:val="start"/>
        <w:rPr/>
      </w:pPr>
      <w:r>
        <w:rPr/>
        <w:t xml:space="preserve">7. </w:t>
      </w:r>
      <w:r>
        <w:rPr/>
        <w:t>双车运动具体如何实现</w:t>
      </w:r>
    </w:p>
    <w:p>
      <w:pPr>
        <w:pStyle w:val="TextBody"/>
        <w:keepLines/>
        <w:bidi w:val="0"/>
        <w:spacing w:before="220" w:after="280"/>
        <w:ind w:start="220" w:end="220" w:hanging="0"/>
        <w:jc w:val="center"/>
        <w:rPr/>
      </w:pPr>
      <w:r>
        <w:rPr/>
        <w:drawing>
          <wp:inline distT="0" distB="0" distL="0" distR="0">
            <wp:extent cx="4953000" cy="412750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56616C"/>
        </w:rPr>
      </w:pPr>
      <w:r>
        <w:rPr>
          <w:color w:val="56616C"/>
          <w:sz w:val="18"/>
        </w:rPr>
        <w:t xml:space="preserve">图 </w:t>
      </w:r>
      <w:r>
        <w:rPr>
          <w:color w:val="56616C"/>
          <w:sz w:val="18"/>
        </w:rPr>
        <w:t xml:space="preserve">6 </w:t>
      </w:r>
      <w:r>
        <w:rPr>
          <w:color w:val="56616C"/>
          <w:sz w:val="18"/>
        </w:rPr>
        <w:t xml:space="preserve">计划 </w:t>
      </w:r>
      <w:r>
        <w:rPr>
          <w:color w:val="56616C"/>
          <w:sz w:val="18"/>
        </w:rPr>
        <w:t xml:space="preserve">8115 </w:t>
      </w:r>
      <w:r>
        <w:rPr>
          <w:color w:val="56616C"/>
          <w:sz w:val="18"/>
        </w:rPr>
        <w:t>的消息与动作时序</w:t>
      </w:r>
    </w:p>
    <w:p>
      <w:pPr>
        <w:pStyle w:val="Heading2"/>
        <w:bidi w:val="0"/>
        <w:jc w:val="start"/>
        <w:rPr/>
      </w:pPr>
      <w:r>
        <w:rPr/>
        <w:t xml:space="preserve">7.1 </w:t>
      </w:r>
      <w:r>
        <w:rPr/>
        <w:t>启动前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两台车分别启动本地 </w:t>
      </w:r>
      <w:r>
        <w:rPr/>
        <w:t xml:space="preserve">MAVROS </w:t>
      </w:r>
      <w:r>
        <w:rPr/>
        <w:t xml:space="preserve">和轨迹 </w:t>
      </w:r>
      <w:r>
        <w:rPr/>
        <w:t>worker</w:t>
      </w:r>
      <w:r>
        <w:rPr/>
        <w:t xml:space="preserve">，但 </w:t>
      </w:r>
      <w:r>
        <w:rPr/>
        <w:t xml:space="preserve">worker </w:t>
      </w:r>
      <w:r>
        <w:rPr/>
        <w:t xml:space="preserve">被管道 </w:t>
      </w:r>
      <w:r>
        <w:rPr/>
        <w:t xml:space="preserve">gate </w:t>
      </w:r>
      <w:r>
        <w:rPr/>
        <w:t xml:space="preserve">卡在 </w:t>
      </w:r>
      <w:r>
        <w:rPr/>
        <w:t>MANUAL/disarmed</w:t>
      </w:r>
      <w:r>
        <w:rPr/>
        <w:t xml:space="preserve">，不发布非零 </w:t>
      </w:r>
      <w:r>
        <w:rPr/>
        <w:t>setpoint</w:t>
      </w:r>
      <w:r>
        <w:rPr/>
        <w:t xml:space="preserve">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Carrier </w:t>
      </w:r>
      <w:r>
        <w:rPr/>
        <w:t xml:space="preserve">从本车 </w:t>
      </w:r>
      <w:r>
        <w:rPr/>
        <w:t xml:space="preserve">GPS </w:t>
      </w:r>
      <w:r>
        <w:rPr/>
        <w:t xml:space="preserve">锁定 </w:t>
      </w:r>
      <w:r>
        <w:rPr/>
        <w:t xml:space="preserve">FieldOrigin </w:t>
      </w:r>
      <w:r>
        <w:rPr/>
        <w:t xml:space="preserve">并广播。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Mini </w:t>
      </w:r>
      <w:r>
        <w:rPr/>
        <w:t xml:space="preserve">把自身 </w:t>
      </w:r>
      <w:r>
        <w:rPr/>
        <w:t xml:space="preserve">GPS/Local Position </w:t>
      </w:r>
      <w:r>
        <w:rPr/>
        <w:t xml:space="preserve">转到共享 </w:t>
      </w:r>
      <w:r>
        <w:rPr/>
        <w:t>ENU</w:t>
      </w:r>
      <w:r>
        <w:rPr/>
        <w:t xml:space="preserve">，持续发送 </w:t>
      </w:r>
      <w:r>
        <w:rPr/>
        <w:t>MiniState</w:t>
      </w:r>
      <w:r>
        <w:rPr/>
        <w:t xml:space="preserve">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Carrier </w:t>
      </w:r>
      <w:r>
        <w:rPr/>
        <w:t xml:space="preserve">检查本车 </w:t>
      </w:r>
      <w:r>
        <w:rPr/>
        <w:t>ready</w:t>
      </w:r>
      <w:r>
        <w:rPr/>
        <w:t>、</w:t>
      </w:r>
      <w:r>
        <w:rPr/>
        <w:t>Mini health</w:t>
      </w:r>
      <w:r>
        <w:rPr/>
        <w:t>、</w:t>
      </w:r>
      <w:r>
        <w:rPr/>
        <w:t>origin_id</w:t>
      </w:r>
      <w:r>
        <w:rPr/>
        <w:t>、</w:t>
      </w:r>
      <w:r>
        <w:rPr/>
        <w:t xml:space="preserve">Pair B </w:t>
      </w:r>
      <w:r>
        <w:rPr/>
        <w:t xml:space="preserve">会话和现场授权，条件不全就只发 </w:t>
      </w:r>
      <w:r>
        <w:rPr/>
        <w:t>HOLD</w:t>
      </w:r>
      <w:r>
        <w:rPr/>
        <w:t xml:space="preserve">。 </w:t>
      </w:r>
    </w:p>
    <w:p>
      <w:pPr>
        <w:pStyle w:val="TextBody"/>
        <w:bidi w:val="0"/>
        <w:jc w:val="start"/>
        <w:rPr/>
      </w:pPr>
      <w:r>
        <w:rPr/>
        <w:t xml:space="preserve">worker </w:t>
      </w:r>
      <w:r>
        <w:rPr/>
        <w:t xml:space="preserve">进程包装和 </w:t>
      </w:r>
      <w:r>
        <w:rPr/>
        <w:t>gate</w:t>
      </w:r>
      <w:r>
        <w:rPr/>
        <w:t>：</w:t>
      </w:r>
      <w:r>
        <w:rPr>
          <w:rStyle w:val="SourceText"/>
        </w:rPr>
        <w:t>scripts/run_pairb_staged_chase_live.py:391</w:t>
      </w:r>
      <w:r>
        <w:rPr/>
        <w:t xml:space="preserve">；等待 </w:t>
      </w:r>
      <w:r>
        <w:rPr/>
        <w:t>MAVROS/FieldOrigin</w:t>
      </w:r>
      <w:r>
        <w:rPr/>
        <w:t>：</w:t>
      </w:r>
      <w:r>
        <w:rPr>
          <w:rStyle w:val="SourceText"/>
        </w:rPr>
        <w:t>scripts/run_pairb_staged_chase_live.py:644</w:t>
      </w:r>
      <w:r>
        <w:rPr/>
        <w:t>、</w:t>
      </w:r>
      <w:r>
        <w:rPr>
          <w:rStyle w:val="SourceText"/>
        </w:rPr>
        <w:t>scripts/run_pairb_staged_chase_live.py:670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7.2 Mini </w:t>
      </w:r>
      <w:r>
        <w:rPr/>
        <w:t>先走，</w:t>
      </w:r>
      <w:r>
        <w:rPr/>
        <w:t xml:space="preserve">Carrier </w:t>
      </w:r>
      <w:r>
        <w:rPr/>
        <w:t>后走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Carrier </w:t>
      </w:r>
      <w:r>
        <w:rPr/>
        <w:t xml:space="preserve">的协调核心是 </w:t>
      </w:r>
      <w:r>
        <w:rPr>
          <w:rStyle w:val="SourceText"/>
        </w:rPr>
        <w:t>src/pairb_staged_chase.py:242</w:t>
      </w:r>
      <w:r>
        <w:rPr/>
        <w:t xml:space="preserve">。它先把阶段从 </w:t>
      </w:r>
      <w:r>
        <w:rPr/>
        <w:t xml:space="preserve">HOLD </w:t>
      </w:r>
      <w:r>
        <w:rPr/>
        <w:t xml:space="preserve">切到 </w:t>
      </w:r>
      <w:r>
        <w:rPr/>
        <w:t>MINI_ACTIVE</w:t>
      </w:r>
      <w:r>
        <w:rPr/>
        <w:t xml:space="preserve">，向 </w:t>
      </w:r>
      <w:r>
        <w:rPr/>
        <w:t xml:space="preserve">Mini </w:t>
      </w:r>
      <w:r>
        <w:rPr/>
        <w:t xml:space="preserve">发送 </w:t>
      </w:r>
      <w:r>
        <w:rPr/>
        <w:t>TRAJECTORY</w:t>
      </w:r>
      <w:r>
        <w:rPr/>
        <w:t>。</w:t>
      </w:r>
      <w:r>
        <w:rPr/>
        <w:t xml:space="preserve">Mini </w:t>
      </w:r>
      <w:r>
        <w:rPr/>
        <w:t xml:space="preserve">接受后释放本地 </w:t>
      </w:r>
      <w:r>
        <w:rPr/>
        <w:t>worker gate</w:t>
      </w:r>
      <w:r>
        <w:rPr/>
        <w:t xml:space="preserve">，自行完成 </w:t>
      </w:r>
      <w:r>
        <w:rPr/>
        <w:t>OFFBOARD→Arm→</w:t>
      </w:r>
      <w:r>
        <w:rPr/>
        <w:t>轨迹跟踪。</w:t>
      </w:r>
      <w:r>
        <w:rPr/>
        <w:t xml:space="preserve">Carrier </w:t>
      </w:r>
      <w:r>
        <w:rPr/>
        <w:t>同时要求：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Mini </w:t>
      </w:r>
      <w:r>
        <w:rPr/>
        <w:t xml:space="preserve">已经运动至少 </w:t>
      </w:r>
      <w:r>
        <w:rPr/>
        <w:t>5 s</w:t>
      </w:r>
      <w:r>
        <w:rPr/>
        <w:t xml:space="preserve">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Mini </w:t>
      </w:r>
      <w:r>
        <w:rPr/>
        <w:t xml:space="preserve">相对起点前进至少 </w:t>
      </w:r>
      <w:r>
        <w:rPr/>
        <w:t>2 m</w:t>
      </w:r>
      <w:r>
        <w:rPr/>
        <w:t xml:space="preserve">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两车状态与 </w:t>
      </w:r>
      <w:r>
        <w:rPr/>
        <w:t xml:space="preserve">Pair B </w:t>
      </w:r>
      <w:r>
        <w:rPr/>
        <w:t xml:space="preserve">消息仍新鲜。 </w:t>
      </w:r>
    </w:p>
    <w:p>
      <w:pPr>
        <w:pStyle w:val="TextBody"/>
        <w:bidi w:val="0"/>
        <w:jc w:val="start"/>
        <w:rPr/>
      </w:pPr>
      <w:r>
        <w:rPr/>
        <w:t xml:space="preserve">全部成立后才进入 </w:t>
      </w:r>
      <w:r>
        <w:rPr/>
        <w:t>BOTH_ACTIVE</w:t>
      </w:r>
      <w:r>
        <w:rPr/>
        <w:t xml:space="preserve">，释放 </w:t>
      </w:r>
      <w:r>
        <w:rPr/>
        <w:t xml:space="preserve">Carrier </w:t>
      </w:r>
      <w:r>
        <w:rPr/>
        <w:t xml:space="preserve">本地 </w:t>
      </w:r>
      <w:r>
        <w:rPr/>
        <w:t>worker</w:t>
      </w:r>
      <w:r>
        <w:rPr/>
        <w:t xml:space="preserve">。这里的“同时运动”不是同一 </w:t>
      </w:r>
      <w:r>
        <w:rPr/>
        <w:t xml:space="preserve">CPU </w:t>
      </w:r>
      <w:r>
        <w:rPr/>
        <w:t>时钟同一微秒起步，而是共享阶段约束下的有界先后顺序。</w:t>
      </w:r>
    </w:p>
    <w:p>
      <w:pPr>
        <w:pStyle w:val="Heading2"/>
        <w:bidi w:val="0"/>
        <w:jc w:val="start"/>
        <w:rPr/>
      </w:pPr>
      <w:r>
        <w:rPr/>
        <w:t xml:space="preserve">7.3 Mini </w:t>
      </w:r>
      <w:r>
        <w:rPr/>
        <w:t xml:space="preserve">停后 </w:t>
      </w:r>
      <w:r>
        <w:rPr/>
        <w:t xml:space="preserve">Carrier </w:t>
      </w:r>
      <w:r>
        <w:rPr/>
        <w:t>为什么还能继续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Mini </w:t>
      </w:r>
      <w:r>
        <w:rPr/>
        <w:t xml:space="preserve">完成路线后会 </w:t>
      </w:r>
      <w:r>
        <w:rPr/>
        <w:t>Disarm</w:t>
      </w:r>
      <w:r>
        <w:rPr/>
        <w:t xml:space="preserve">，因此后续 </w:t>
      </w:r>
      <w:r>
        <w:rPr/>
        <w:t xml:space="preserve">MiniState </w:t>
      </w:r>
      <w:r>
        <w:rPr/>
        <w:t xml:space="preserve">不再带完整 </w:t>
      </w:r>
      <w:r>
        <w:rPr/>
        <w:t>executor-ready health</w:t>
      </w:r>
      <w:r>
        <w:rPr/>
        <w:t xml:space="preserve">。早期版本可能先收到这个状态，再收到 </w:t>
      </w:r>
      <w:r>
        <w:rPr/>
        <w:t>COMPLETE</w:t>
      </w:r>
      <w:r>
        <w:rPr/>
        <w:t xml:space="preserve">，于是 </w:t>
      </w:r>
      <w:r>
        <w:rPr/>
        <w:t xml:space="preserve">Carrier </w:t>
      </w:r>
      <w:r>
        <w:rPr/>
        <w:t xml:space="preserve">误判 </w:t>
      </w:r>
      <w:r>
        <w:rPr/>
        <w:t xml:space="preserve">Mini </w:t>
      </w:r>
      <w:r>
        <w:rPr/>
        <w:t>故障并跟着停。修复后：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Mini </w:t>
      </w:r>
      <w:r>
        <w:rPr/>
        <w:t xml:space="preserve">在第一条停车后 </w:t>
      </w:r>
      <w:r>
        <w:rPr/>
        <w:t xml:space="preserve">MiniState </w:t>
      </w:r>
      <w:r>
        <w:rPr/>
        <w:t xml:space="preserve">之前，立即发送一次 </w:t>
      </w:r>
      <w:r>
        <w:rPr/>
        <w:t>MissionStatus=COMPLETE</w:t>
      </w:r>
      <w:r>
        <w:rPr/>
        <w:t xml:space="preserve">；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Carrier </w:t>
      </w:r>
      <w:r>
        <w:rPr/>
        <w:t xml:space="preserve">对“位置仍有效但 </w:t>
      </w:r>
      <w:r>
        <w:rPr/>
        <w:t xml:space="preserve">executor-ready </w:t>
      </w:r>
      <w:r>
        <w:rPr/>
        <w:t xml:space="preserve">已撤销”的状态提供 </w:t>
      </w:r>
      <w:r>
        <w:rPr/>
        <w:t xml:space="preserve">500 ms </w:t>
      </w:r>
      <w:r>
        <w:rPr/>
        <w:t xml:space="preserve">有界终态等待；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COMPLETE </w:t>
      </w:r>
      <w:r>
        <w:rPr/>
        <w:t xml:space="preserve">一旦通过 </w:t>
      </w:r>
      <w:r>
        <w:rPr/>
        <w:t>plan_id/seq/</w:t>
      </w:r>
      <w:r>
        <w:rPr/>
        <w:t xml:space="preserve">时效验证就锁存，不要求反复重发；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Carrier </w:t>
      </w:r>
      <w:r>
        <w:rPr/>
        <w:t xml:space="preserve">继续使用新鲜 </w:t>
      </w:r>
      <w:r>
        <w:rPr/>
        <w:t xml:space="preserve">MiniState </w:t>
      </w:r>
      <w:r>
        <w:rPr/>
        <w:t>位置计算终端纵向</w:t>
      </w:r>
      <w:r>
        <w:rPr/>
        <w:t>/</w:t>
      </w:r>
      <w:r>
        <w:rPr/>
        <w:t xml:space="preserve">横向间距。 </w:t>
      </w:r>
    </w:p>
    <w:p>
      <w:pPr>
        <w:pStyle w:val="TextBody"/>
        <w:bidi w:val="0"/>
        <w:jc w:val="start"/>
        <w:rPr/>
      </w:pPr>
      <w:r>
        <w:rPr/>
        <w:t>终态优先发送：</w:t>
      </w:r>
      <w:r>
        <w:rPr>
          <w:rStyle w:val="SourceText"/>
        </w:rPr>
        <w:t>scripts/run_pairb_staged_chase_live.py:595</w:t>
      </w:r>
      <w:r>
        <w:rPr/>
        <w:t>；终端间距计算与停止判定：</w:t>
      </w:r>
      <w:r>
        <w:rPr>
          <w:rStyle w:val="SourceText"/>
        </w:rPr>
        <w:t>src/pairb_staged_chase.py:109</w:t>
      </w:r>
      <w:r>
        <w:rPr/>
        <w:t>、</w:t>
      </w:r>
      <w:r>
        <w:rPr>
          <w:rStyle w:val="SourceText"/>
        </w:rPr>
        <w:t>src/pairb_staged_chase.py:143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7.4 </w:t>
      </w:r>
      <w:r>
        <w:rPr/>
        <w:t xml:space="preserve">计划 </w:t>
      </w:r>
      <w:r>
        <w:rPr/>
        <w:t xml:space="preserve">8115 </w:t>
      </w:r>
      <w:r>
        <w:rPr/>
        <w:t>的实车数据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初始队形注册：</w:t>
      </w:r>
      <w:r>
        <w:rPr/>
        <w:t xml:space="preserve">Mini </w:t>
      </w:r>
      <w:r>
        <w:rPr/>
        <w:t xml:space="preserve">在 </w:t>
      </w:r>
      <w:r>
        <w:rPr/>
        <w:t xml:space="preserve">Carrier </w:t>
      </w:r>
      <w:r>
        <w:rPr/>
        <w:t xml:space="preserve">前方 </w:t>
      </w:r>
      <w:r>
        <w:rPr/>
        <w:t>0.50 m</w:t>
      </w:r>
      <w:r>
        <w:rPr/>
        <w:t xml:space="preserve">；原始 </w:t>
      </w:r>
      <w:r>
        <w:rPr/>
        <w:t xml:space="preserve">GPS </w:t>
      </w:r>
      <w:r>
        <w:rPr/>
        <w:t xml:space="preserve">相对量 </w:t>
      </w:r>
      <w:r>
        <w:rPr/>
        <w:t>(+0.73,+0.02) m</w:t>
      </w:r>
      <w:r>
        <w:rPr/>
        <w:t xml:space="preserve">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Carrier </w:t>
      </w:r>
      <w:r>
        <w:rPr/>
        <w:t xml:space="preserve">在 </w:t>
      </w:r>
      <w:r>
        <w:rPr/>
        <w:t xml:space="preserve">Mini </w:t>
      </w:r>
      <w:r>
        <w:rPr/>
        <w:t xml:space="preserve">领先 </w:t>
      </w:r>
      <w:r>
        <w:rPr/>
        <w:t xml:space="preserve">2.07 m </w:t>
      </w:r>
      <w:r>
        <w:rPr/>
        <w:t xml:space="preserve">后启动。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Mini </w:t>
      </w:r>
      <w:r>
        <w:rPr/>
        <w:t>完成后，</w:t>
      </w:r>
      <w:r>
        <w:rPr/>
        <w:t xml:space="preserve">Carrier </w:t>
      </w:r>
      <w:r>
        <w:rPr/>
        <w:t xml:space="preserve">估计初始落后 </w:t>
      </w:r>
      <w:r>
        <w:rPr/>
        <w:t>9.83 m</w:t>
      </w:r>
      <w:r>
        <w:rPr/>
        <w:t xml:space="preserve">，随后继续约 </w:t>
      </w:r>
      <w:r>
        <w:rPr/>
        <w:t>10 s</w:t>
      </w:r>
      <w:r>
        <w:rPr/>
        <w:t xml:space="preserve">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终端连续 </w:t>
      </w:r>
      <w:r>
        <w:rPr/>
        <w:t xml:space="preserve">3 </w:t>
      </w:r>
      <w:r>
        <w:rPr/>
        <w:t xml:space="preserve">个样本满足窗口：纵向 </w:t>
      </w:r>
      <w:r>
        <w:rPr/>
        <w:t>2.60 m</w:t>
      </w:r>
      <w:r>
        <w:rPr/>
        <w:t xml:space="preserve">、横向 </w:t>
      </w:r>
      <w:r>
        <w:rPr/>
        <w:t>-0.43 m</w:t>
      </w:r>
      <w:r>
        <w:rPr/>
        <w:t xml:space="preserve">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现场卷尺约 </w:t>
      </w:r>
      <w:r>
        <w:rPr/>
        <w:t>3.20 m</w:t>
      </w:r>
      <w:r>
        <w:rPr/>
        <w:t xml:space="preserve">，普通双 </w:t>
      </w:r>
      <w:r>
        <w:rPr/>
        <w:t xml:space="preserve">GPS </w:t>
      </w:r>
      <w:r>
        <w:rPr/>
        <w:t xml:space="preserve">叠加误差约 </w:t>
      </w:r>
      <w:r>
        <w:rPr/>
        <w:t>0.60 m</w:t>
      </w:r>
      <w:r>
        <w:rPr/>
        <w:t xml:space="preserve">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两端最终 </w:t>
      </w:r>
      <w:r>
        <w:rPr>
          <w:rStyle w:val="SourceText"/>
        </w:rPr>
        <w:t>MISSION_RC=0</w:t>
      </w:r>
      <w:r>
        <w:rPr/>
        <w:t>、</w:t>
      </w:r>
      <w:r>
        <w:rPr>
          <w:rStyle w:val="SourceText"/>
        </w:rPr>
        <w:t>FINAL_RECOVERY_SAFE=True</w:t>
      </w:r>
      <w:r>
        <w:rPr/>
        <w:t xml:space="preserve">。 </w:t>
      </w:r>
    </w:p>
    <w:p>
      <w:pPr>
        <w:pStyle w:val="TextBody"/>
        <w:keepLines/>
        <w:bidi w:val="0"/>
        <w:spacing w:before="220" w:after="280"/>
        <w:ind w:start="220" w:end="220" w:hanging="0"/>
        <w:jc w:val="center"/>
        <w:rPr/>
      </w:pPr>
      <w:r>
        <w:rPr/>
        <w:drawing>
          <wp:inline distT="0" distB="0" distL="0" distR="0">
            <wp:extent cx="4953000" cy="303339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56616C"/>
        </w:rPr>
      </w:pPr>
      <w:r>
        <w:rPr>
          <w:color w:val="56616C"/>
          <w:sz w:val="18"/>
        </w:rPr>
        <w:t xml:space="preserve">图 </w:t>
      </w:r>
      <w:r>
        <w:rPr>
          <w:color w:val="56616C"/>
          <w:sz w:val="18"/>
        </w:rPr>
        <w:t xml:space="preserve">7 </w:t>
      </w:r>
      <w:r>
        <w:rPr>
          <w:color w:val="56616C"/>
          <w:sz w:val="18"/>
        </w:rPr>
        <w:t xml:space="preserve">计划 </w:t>
      </w:r>
      <w:r>
        <w:rPr>
          <w:color w:val="56616C"/>
          <w:sz w:val="18"/>
        </w:rPr>
        <w:t xml:space="preserve">8115 </w:t>
      </w:r>
      <w:r>
        <w:rPr>
          <w:color w:val="56616C"/>
          <w:sz w:val="18"/>
        </w:rPr>
        <w:t>两车实际轨迹（</w:t>
      </w:r>
      <w:r>
        <w:rPr>
          <w:color w:val="56616C"/>
          <w:sz w:val="18"/>
        </w:rPr>
        <w:t xml:space="preserve">Carrier </w:t>
      </w:r>
      <w:r>
        <w:rPr>
          <w:color w:val="56616C"/>
          <w:sz w:val="18"/>
        </w:rPr>
        <w:t>黄色、</w:t>
      </w:r>
      <w:r>
        <w:rPr>
          <w:color w:val="56616C"/>
          <w:sz w:val="18"/>
        </w:rPr>
        <w:t xml:space="preserve">Mini </w:t>
      </w:r>
      <w:r>
        <w:rPr>
          <w:color w:val="56616C"/>
          <w:sz w:val="18"/>
        </w:rPr>
        <w:t>绿色）</w:t>
      </w:r>
    </w:p>
    <w:p>
      <w:pPr>
        <w:pStyle w:val="TextBody"/>
        <w:keepLines/>
        <w:bidi w:val="0"/>
        <w:spacing w:before="220" w:after="280"/>
        <w:ind w:start="220" w:end="220" w:hanging="0"/>
        <w:jc w:val="center"/>
        <w:rPr/>
      </w:pPr>
      <w:r>
        <w:rPr/>
        <w:drawing>
          <wp:inline distT="0" distB="0" distL="0" distR="0">
            <wp:extent cx="4953000" cy="272415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80" w:after="100"/>
        <w:jc w:val="center"/>
        <w:rPr>
          <w:color w:val="56616C"/>
        </w:rPr>
      </w:pPr>
      <w:r>
        <w:rPr>
          <w:color w:val="56616C"/>
          <w:sz w:val="18"/>
        </w:rPr>
        <w:t xml:space="preserve">图 </w:t>
      </w:r>
      <w:r>
        <w:rPr>
          <w:color w:val="56616C"/>
          <w:sz w:val="18"/>
        </w:rPr>
        <w:t xml:space="preserve">8 Mini </w:t>
      </w:r>
      <w:r>
        <w:rPr>
          <w:color w:val="56616C"/>
          <w:sz w:val="18"/>
        </w:rPr>
        <w:t xml:space="preserve">停止后 </w:t>
      </w:r>
      <w:r>
        <w:rPr>
          <w:color w:val="56616C"/>
          <w:sz w:val="18"/>
        </w:rPr>
        <w:t xml:space="preserve">Carrier </w:t>
      </w:r>
      <w:r>
        <w:rPr>
          <w:color w:val="56616C"/>
          <w:sz w:val="18"/>
        </w:rPr>
        <w:t>继续靠近，直到终端间距窗口</w:t>
      </w:r>
    </w:p>
    <w:p>
      <w:pPr>
        <w:pStyle w:val="Heading1pagebreak"/>
        <w:bidi w:val="0"/>
        <w:jc w:val="start"/>
        <w:rPr/>
      </w:pPr>
      <w:r>
        <w:rPr/>
        <w:t xml:space="preserve">8. RViz </w:t>
      </w:r>
      <w:r>
        <w:rPr/>
        <w:t>和日志怎么看</w:t>
      </w:r>
    </w:p>
    <w:p>
      <w:pPr>
        <w:pStyle w:val="Heading2"/>
        <w:bidi w:val="0"/>
        <w:jc w:val="start"/>
        <w:rPr/>
      </w:pPr>
      <w:r>
        <w:rPr/>
        <w:t xml:space="preserve">8.1 RViz </w:t>
      </w:r>
      <w:r>
        <w:rPr/>
        <w:t>只负责“看”，不负责“开”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单车 </w:t>
      </w:r>
      <w:r>
        <w:rPr/>
        <w:t xml:space="preserve">controller </w:t>
      </w:r>
      <w:r>
        <w:rPr/>
        <w:t xml:space="preserve">会发布 </w:t>
      </w:r>
      <w:r>
        <w:rPr/>
        <w:t>planned_path</w:t>
      </w:r>
      <w:r>
        <w:rPr/>
        <w:t>、</w:t>
      </w:r>
      <w:r>
        <w:rPr/>
        <w:t>actual_path</w:t>
      </w:r>
      <w:r>
        <w:rPr/>
        <w:t>、</w:t>
      </w:r>
      <w:r>
        <w:rPr/>
        <w:t xml:space="preserve">vehicle_pose </w:t>
      </w:r>
      <w:r>
        <w:rPr/>
        <w:t xml:space="preserve">和 </w:t>
      </w:r>
      <w:r>
        <w:rPr/>
        <w:t>lookahead_target</w:t>
      </w:r>
      <w:r>
        <w:rPr/>
        <w:t xml:space="preserve">。双车总控把两车轨迹转换到共享 </w:t>
      </w:r>
      <w:r>
        <w:rPr/>
        <w:t xml:space="preserve">frame </w:t>
      </w:r>
      <w:r>
        <w:rPr/>
        <w:t xml:space="preserve">后发布到 </w:t>
      </w:r>
      <w:r>
        <w:rPr>
          <w:rStyle w:val="SourceText"/>
        </w:rPr>
        <w:t>/pairb/carrier/*</w:t>
      </w:r>
      <w:r>
        <w:rPr/>
        <w:t xml:space="preserve"> </w:t>
      </w:r>
      <w:r>
        <w:rPr/>
        <w:t xml:space="preserve">与 </w:t>
      </w:r>
      <w:r>
        <w:rPr>
          <w:rStyle w:val="SourceText"/>
        </w:rPr>
        <w:t>/pairb/mini/*</w:t>
      </w:r>
      <w:r>
        <w:rPr/>
        <w:t xml:space="preserve">。当前 </w:t>
      </w:r>
      <w:r>
        <w:rPr/>
        <w:t xml:space="preserve">RViz </w:t>
      </w:r>
      <w:r>
        <w:rPr/>
        <w:t>配置按现场要求只显示两条实际轨迹。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可视化代码：</w:t>
      </w:r>
      <w:r>
        <w:rPr>
          <w:rStyle w:val="SourceText"/>
        </w:rPr>
        <w:t>src/rover_rviz_trajectory.py</w:t>
      </w:r>
      <w:r>
        <w:rPr/>
        <w:t>、</w:t>
      </w:r>
      <w:r>
        <w:rPr>
          <w:rStyle w:val="SourceText"/>
        </w:rPr>
        <w:t>src/pairb_dual_trajectory.py</w:t>
      </w:r>
      <w:r>
        <w:rPr/>
        <w:t>；配置：</w:t>
      </w:r>
      <w:r>
        <w:rPr>
          <w:rStyle w:val="SourceText"/>
        </w:rPr>
        <w:t>config/rviz/pairb_dual_trajectory.rviz</w:t>
      </w:r>
      <w:r>
        <w:rPr/>
        <w:t xml:space="preserve">。即使 </w:t>
      </w:r>
      <w:r>
        <w:rPr/>
        <w:t xml:space="preserve">RViz </w:t>
      </w:r>
      <w:r>
        <w:rPr/>
        <w:t>崩溃，控制器和安全状态机仍独立运行。</w:t>
      </w:r>
    </w:p>
    <w:p>
      <w:pPr>
        <w:pStyle w:val="Heading2"/>
        <w:bidi w:val="0"/>
        <w:jc w:val="start"/>
        <w:rPr/>
      </w:pPr>
      <w:r>
        <w:rPr/>
        <w:t xml:space="preserve">8.2 </w:t>
      </w:r>
      <w:r>
        <w:rPr/>
        <w:t xml:space="preserve">单车 </w:t>
      </w:r>
      <w:r>
        <w:rPr/>
        <w:t xml:space="preserve">mission.log </w:t>
      </w:r>
      <w:r>
        <w:rPr/>
        <w:t>的阅读顺序</w:t>
      </w:r>
    </w:p>
    <w:p>
      <w:pPr>
        <w:pStyle w:val="TextBody"/>
        <w:bidi w:val="0"/>
        <w:jc w:val="start"/>
        <w:rPr>
          <w:bdr w:val="single" w:sz="2" w:space="7" w:color="CCD2D7"/>
          <w:shd w:fill="F1F3F5" w:val="clear"/>
        </w:rPr>
      </w:pP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 xml:space="preserve">BODY_NED_VERIFIED EXTERNAL_START_GATE_ACCEPTED ZERO_PRESTREAM OFFBOARD_REQUEST_ACCEPTED ARM_ONCE_RESPONSE TRAJECTORY_REFERENCE_LOCKED TRAJECTORY_PROGRESS ... cross= ... curvature= ... body=(x,y) TRAJECTORY_TARGET_REACHED </w:t>
      </w:r>
      <w:r>
        <w:rPr>
          <w:rFonts w:eastAsia="DejaVu Sans Mono;monospace"/>
          <w:sz w:val="17"/>
          <w:bdr w:val="single" w:sz="2" w:space="7" w:color="CCD2D7"/>
          <w:shd w:fill="F1F3F5" w:val="clear"/>
        </w:rPr>
        <w:t xml:space="preserve">或 </w:t>
      </w: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MISSION_ABORT FINAL_RECOVERY_SAFE=True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先看任务是否真的进入 </w:t>
      </w:r>
      <w:r>
        <w:rPr/>
        <w:t>OFFBOARD/armed</w:t>
      </w:r>
      <w:r>
        <w:rPr/>
        <w:t xml:space="preserve">，再看 </w:t>
      </w:r>
      <w:r>
        <w:rPr/>
        <w:t xml:space="preserve">reference </w:t>
      </w:r>
      <w:r>
        <w:rPr/>
        <w:t xml:space="preserve">是怎样锁定的，然后看 </w:t>
      </w:r>
      <w:r>
        <w:rPr/>
        <w:t>progress/cross/curvature</w:t>
      </w:r>
      <w:r>
        <w:rPr/>
        <w:t xml:space="preserve">。最后必须看 </w:t>
      </w:r>
      <w:r>
        <w:rPr/>
        <w:t>recovery</w:t>
      </w:r>
      <w:r>
        <w:rPr/>
        <w:t xml:space="preserve">；只看到“车停了”不等于程序证明了 </w:t>
      </w:r>
      <w:r>
        <w:rPr/>
        <w:t>MANUAL/disarmed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8.3 </w:t>
      </w:r>
      <w:r>
        <w:rPr/>
        <w:t xml:space="preserve">双车 </w:t>
      </w:r>
      <w:r>
        <w:rPr/>
        <w:t xml:space="preserve">supervisor.log </w:t>
      </w:r>
      <w:r>
        <w:rPr/>
        <w:t>的阅读顺序</w:t>
      </w:r>
    </w:p>
    <w:p>
      <w:pPr>
        <w:pStyle w:val="TextBody"/>
        <w:bidi w:val="0"/>
        <w:jc w:val="start"/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</w:pPr>
      <w:r>
        <w:rPr>
          <w:rFonts w:ascii="DejaVu Sans Mono;monospace" w:hAnsi="DejaVu Sans Mono;monospace"/>
          <w:sz w:val="17"/>
          <w:bdr w:val="single" w:sz="2" w:space="7" w:color="CCD2D7"/>
          <w:shd w:fill="F1F3F5" w:val="clear"/>
        </w:rPr>
        <w:t>LIVE_READY FIELD_ORIGIN_LOCKED FORMATION_REGISTERED PAIRB_DECISION phase=mini_active MINI_START_RELEASED PAIRB_DECISION phase=both_active CARRIER_START_RELEASED MINI_TERMINAL_STATUS_SENT state=COMPLETE CARRIER_TERMINAL_GAP ... CARRIER_TERMINAL_STOP_REQUESTED MISSION_RC=0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代表性文件：</w:t>
      </w:r>
      <w:r>
        <w:rPr>
          <w:rStyle w:val="SourceText"/>
        </w:rPr>
        <w:t>results/pairb_staged_live/20260809_plan8115_carrier/supervisor.log</w:t>
      </w:r>
      <w:r>
        <w:rPr/>
        <w:t xml:space="preserve">；双车 </w:t>
      </w:r>
      <w:r>
        <w:rPr/>
        <w:t>CSV</w:t>
      </w:r>
      <w:r>
        <w:rPr/>
        <w:t>：</w:t>
      </w:r>
      <w:r>
        <w:rPr>
          <w:rStyle w:val="SourceText"/>
        </w:rPr>
        <w:t>results/pairb_dual_trajectory/plan8115/</w:t>
      </w:r>
      <w:r>
        <w:rPr/>
        <w:t>。</w:t>
      </w:r>
    </w:p>
    <w:p>
      <w:pPr>
        <w:pStyle w:val="Heading1pagebreak"/>
        <w:bidi w:val="0"/>
        <w:jc w:val="start"/>
        <w:rPr/>
      </w:pPr>
      <w:r>
        <w:rPr/>
        <w:t xml:space="preserve">9. </w:t>
      </w:r>
      <w:r>
        <w:rPr/>
        <w:t>仓库代码地图</w:t>
      </w:r>
    </w:p>
    <w:tbl>
      <w:tblPr>
        <w:tblW w:w="78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0"/>
        <w:gridCol w:w="2489"/>
        <w:gridCol w:w="3791"/>
      </w:tblGrid>
      <w:tr>
        <w:trPr/>
        <w:tc>
          <w:tcPr>
            <w:tcW w:w="1520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模块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仓库位置</w:t>
            </w:r>
          </w:p>
        </w:tc>
        <w:tc>
          <w:tcPr>
            <w:tcW w:w="3791" w:type="dxa"/>
            <w:tcBorders/>
            <w:vAlign w:val="center"/>
          </w:tcPr>
          <w:p>
            <w:pPr>
              <w:pStyle w:val="TableHeading"/>
              <w:suppressLineNumbers/>
              <w:shd w:fill="1F6F9F" w:val="clear"/>
              <w:bidi w:val="0"/>
              <w:spacing w:before="100" w:after="100"/>
              <w:jc w:val="center"/>
              <w:rPr/>
            </w:pPr>
            <w:r>
              <w:rPr/>
              <w:t>主要内容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单车现场启动器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scripts/run_orin2_outdoor_forward_5m.sh</w:t>
            </w:r>
          </w:p>
        </w:tc>
        <w:tc>
          <w:tcPr>
            <w:tcW w:w="379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检查参数</w:t>
            </w:r>
            <w:r>
              <w:rPr/>
              <w:t>/by-id</w:t>
            </w:r>
            <w:r>
              <w:rPr/>
              <w:t xml:space="preserve">，启动 </w:t>
            </w:r>
            <w:r>
              <w:rPr/>
              <w:t>MAVROS</w:t>
            </w:r>
            <w:r>
              <w:rPr/>
              <w:t>、日志和任务进程；</w:t>
            </w:r>
            <w:r>
              <w:rPr/>
              <w:t xml:space="preserve">Orin1 </w:t>
            </w:r>
            <w:r>
              <w:rPr/>
              <w:t>包装器复用它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单车任务与安全状态机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src/orin2_outdoor_forward_5m.py</w:t>
            </w:r>
          </w:p>
        </w:tc>
        <w:tc>
          <w:tcPr>
            <w:tcW w:w="379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构建相对轨迹、</w:t>
            </w:r>
            <w:r>
              <w:rPr/>
              <w:t>OFFBOARD/Arm/</w:t>
            </w:r>
            <w:r>
              <w:rPr/>
              <w:t xml:space="preserve">恢复、发布 </w:t>
            </w:r>
            <w:r>
              <w:rPr/>
              <w:t>BODY_NED</w:t>
            </w:r>
            <w:r>
              <w:rPr/>
              <w:t xml:space="preserve">、记录 </w:t>
            </w:r>
            <w:r>
              <w:rPr/>
              <w:t>CSV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通用轨迹跟踪器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src/orin2_trajectory_tracker.py</w:t>
            </w:r>
          </w:p>
        </w:tc>
        <w:tc>
          <w:tcPr>
            <w:tcW w:w="379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路径投影、前视点、曲率前馈</w:t>
            </w:r>
            <w:r>
              <w:rPr/>
              <w:t>/</w:t>
            </w:r>
            <w:r>
              <w:rPr/>
              <w:t>反馈、限幅、直线</w:t>
            </w:r>
            <w:r>
              <w:rPr/>
              <w:t>/U</w:t>
            </w:r>
            <w:r>
              <w:rPr/>
              <w:t>形</w:t>
            </w:r>
            <w:r>
              <w:rPr/>
              <w:t>/S</w:t>
            </w:r>
            <w:r>
              <w:rPr/>
              <w:t>形轨迹生成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ROS2 </w:t>
            </w:r>
            <w:r>
              <w:rPr/>
              <w:t>轨迹可视化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src/rover_rviz_trajectory.py</w:t>
            </w:r>
          </w:p>
        </w:tc>
        <w:tc>
          <w:tcPr>
            <w:tcW w:w="379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发布 </w:t>
            </w:r>
            <w:r>
              <w:rPr/>
              <w:t>planned_path</w:t>
            </w:r>
            <w:r>
              <w:rPr/>
              <w:t>、</w:t>
            </w:r>
            <w:r>
              <w:rPr/>
              <w:t>actual_path</w:t>
            </w:r>
            <w:r>
              <w:rPr/>
              <w:t>、</w:t>
            </w:r>
            <w:r>
              <w:rPr/>
              <w:t xml:space="preserve">vehicle_pose </w:t>
            </w:r>
            <w:r>
              <w:rPr/>
              <w:t xml:space="preserve">与 </w:t>
            </w:r>
            <w:r>
              <w:rPr/>
              <w:t>lookahead_target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Pair B </w:t>
            </w:r>
            <w:r>
              <w:rPr/>
              <w:t>二进制协议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src/lr24_compact_protocol.py</w:t>
            </w:r>
          </w:p>
        </w:tc>
        <w:tc>
          <w:tcPr>
            <w:tcW w:w="379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MiniState</w:t>
            </w:r>
            <w:r>
              <w:rPr/>
              <w:t>、</w:t>
            </w:r>
            <w:r>
              <w:rPr/>
              <w:t>PlanCommand</w:t>
            </w:r>
            <w:r>
              <w:rPr/>
              <w:t>、</w:t>
            </w:r>
            <w:r>
              <w:rPr/>
              <w:t>MissionStatus</w:t>
            </w:r>
            <w:r>
              <w:rPr/>
              <w:t>、</w:t>
            </w:r>
            <w:r>
              <w:rPr/>
              <w:t>FieldOrigin</w:t>
            </w:r>
            <w:r>
              <w:rPr/>
              <w:t>、</w:t>
            </w:r>
            <w:r>
              <w:rPr/>
              <w:t xml:space="preserve">Abort </w:t>
            </w:r>
            <w:r>
              <w:rPr/>
              <w:t xml:space="preserve">编解码与 </w:t>
            </w:r>
            <w:r>
              <w:rPr/>
              <w:t>CRC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MAVLink TUNNEL </w:t>
            </w:r>
            <w:r>
              <w:rPr/>
              <w:t>适配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src/lr24_mavlink_tunnel.py</w:t>
            </w:r>
          </w:p>
        </w:tc>
        <w:tc>
          <w:tcPr>
            <w:tcW w:w="379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一条 </w:t>
            </w:r>
            <w:r>
              <w:rPr/>
              <w:t xml:space="preserve">L2 </w:t>
            </w:r>
            <w:r>
              <w:rPr/>
              <w:t xml:space="preserve">帧装入一条 </w:t>
            </w:r>
            <w:r>
              <w:rPr/>
              <w:t>MAVLink 2 TUNNEL</w:t>
            </w:r>
            <w:r>
              <w:rPr/>
              <w:t>；</w:t>
            </w:r>
            <w:r>
              <w:rPr/>
              <w:t xml:space="preserve">Orin2 </w:t>
            </w:r>
            <w:r>
              <w:rPr/>
              <w:t xml:space="preserve">接 </w:t>
            </w:r>
            <w:r>
              <w:rPr/>
              <w:t>MAVROS Router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命令安全门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src/lr24_command_guard.py</w:t>
            </w:r>
          </w:p>
        </w:tc>
        <w:tc>
          <w:tcPr>
            <w:tcW w:w="379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检查角色、</w:t>
            </w:r>
            <w:r>
              <w:rPr/>
              <w:t>plan_id</w:t>
            </w:r>
            <w:r>
              <w:rPr/>
              <w:t>、</w:t>
            </w:r>
            <w:r>
              <w:rPr/>
              <w:t>seq</w:t>
            </w:r>
            <w:r>
              <w:rPr/>
              <w:t>、</w:t>
            </w:r>
            <w:r>
              <w:rPr/>
              <w:t>TTL</w:t>
            </w:r>
            <w:r>
              <w:rPr/>
              <w:t>、速度</w:t>
            </w:r>
            <w:r>
              <w:rPr/>
              <w:t>/</w:t>
            </w:r>
            <w:r>
              <w:rPr/>
              <w:t xml:space="preserve">加速度和 </w:t>
            </w:r>
            <w:r>
              <w:rPr/>
              <w:t>Abort latch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本地 </w:t>
            </w:r>
            <w:r>
              <w:rPr/>
              <w:t xml:space="preserve">Mini </w:t>
            </w:r>
            <w:r>
              <w:rPr/>
              <w:t>状态源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src/mavros_mini_state_source.py</w:t>
            </w:r>
          </w:p>
        </w:tc>
        <w:tc>
          <w:tcPr>
            <w:tcW w:w="379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汇总 </w:t>
            </w:r>
            <w:r>
              <w:rPr/>
              <w:t xml:space="preserve">MAVROS state/pose/velocity/IMU/GPS </w:t>
            </w:r>
            <w:r>
              <w:rPr/>
              <w:t xml:space="preserve">为 </w:t>
            </w:r>
            <w:r>
              <w:rPr/>
              <w:t>MiniState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双车协调核心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src/pairb_staged_chase.py</w:t>
            </w:r>
          </w:p>
        </w:tc>
        <w:tc>
          <w:tcPr>
            <w:tcW w:w="379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Mini </w:t>
            </w:r>
            <w:r>
              <w:rPr/>
              <w:t>先行、</w:t>
            </w:r>
            <w:r>
              <w:rPr/>
              <w:t xml:space="preserve">Carrier </w:t>
            </w:r>
            <w:r>
              <w:rPr/>
              <w:t xml:space="preserve">延迟启动、终端间距与 </w:t>
            </w:r>
            <w:r>
              <w:rPr/>
              <w:t xml:space="preserve">Abort </w:t>
            </w:r>
            <w:r>
              <w:rPr/>
              <w:t>决策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双车实车总控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scripts/run_pairb_staged_chase_live.py</w:t>
            </w:r>
          </w:p>
        </w:tc>
        <w:tc>
          <w:tcPr>
            <w:tcW w:w="379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启动两车 </w:t>
            </w:r>
            <w:r>
              <w:rPr/>
              <w:t>worker</w:t>
            </w:r>
            <w:r>
              <w:rPr/>
              <w:t xml:space="preserve">，交换 </w:t>
            </w:r>
            <w:r>
              <w:rPr/>
              <w:t xml:space="preserve">Pair B </w:t>
            </w:r>
            <w:r>
              <w:rPr/>
              <w:t>消息，管理共享原点和任务终态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Pair B </w:t>
            </w:r>
            <w:r>
              <w:rPr/>
              <w:t>物理与报文契约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docs/lr24_pairb_wire_contract_v1.md</w:t>
            </w:r>
          </w:p>
        </w:tc>
        <w:tc>
          <w:tcPr>
            <w:tcW w:w="379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接线、串口、帧格式、频率预算、共享 </w:t>
            </w:r>
            <w:r>
              <w:rPr/>
              <w:t xml:space="preserve">ENU </w:t>
            </w:r>
            <w:r>
              <w:rPr/>
              <w:t>和安全边界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9.1 </w:t>
      </w:r>
      <w:r>
        <w:rPr/>
        <w:t>推荐阅读顺序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先读 </w:t>
      </w:r>
      <w:r>
        <w:rPr>
          <w:rStyle w:val="SourceText"/>
        </w:rPr>
        <w:t>docs/orin2_outdoor_forward_5m_runbook.md</w:t>
      </w:r>
      <w:r>
        <w:rPr/>
        <w:t xml:space="preserve">，理解安全流程。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看 </w:t>
      </w:r>
      <w:r>
        <w:rPr>
          <w:rStyle w:val="SourceText"/>
        </w:rPr>
        <w:t>src/orin2_trajectory_tracker.py:585</w:t>
      </w:r>
      <w:r>
        <w:rPr/>
        <w:t xml:space="preserve">，配合图 </w:t>
      </w:r>
      <w:r>
        <w:rPr/>
        <w:t xml:space="preserve">2 </w:t>
      </w:r>
      <w:r>
        <w:rPr/>
        <w:t xml:space="preserve">理解单步跟踪。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看 </w:t>
      </w:r>
      <w:r>
        <w:rPr>
          <w:rStyle w:val="SourceText"/>
        </w:rPr>
        <w:t>src/orin2_outdoor_forward_5m.py:1284</w:t>
      </w:r>
      <w:r>
        <w:rPr/>
        <w:t xml:space="preserve">，理解 </w:t>
      </w:r>
      <w:r>
        <w:rPr/>
        <w:t xml:space="preserve">ROS2 </w:t>
      </w:r>
      <w:r>
        <w:rPr/>
        <w:t xml:space="preserve">与 </w:t>
      </w:r>
      <w:r>
        <w:rPr/>
        <w:t xml:space="preserve">Offboard </w:t>
      </w:r>
      <w:r>
        <w:rPr/>
        <w:t xml:space="preserve">状态机。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读 </w:t>
      </w:r>
      <w:r>
        <w:rPr>
          <w:rStyle w:val="SourceText"/>
        </w:rPr>
        <w:t>docs/lr24_pairb_wire_contract_v1.md</w:t>
      </w:r>
      <w:r>
        <w:rPr/>
        <w:t xml:space="preserve">，再看协议结构体。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最后看 </w:t>
      </w:r>
      <w:r>
        <w:rPr>
          <w:rStyle w:val="SourceText"/>
        </w:rPr>
        <w:t>src/pairb_staged_chase.py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scripts/run_pairb_staged_chase_live.py</w:t>
      </w:r>
      <w:r>
        <w:rPr/>
        <w:t xml:space="preserve">，把两车状态机串起来。 </w:t>
      </w:r>
    </w:p>
    <w:p>
      <w:pPr>
        <w:pStyle w:val="Heading1"/>
        <w:bidi w:val="0"/>
        <w:jc w:val="start"/>
        <w:rPr/>
      </w:pPr>
      <w:r>
        <w:rPr/>
        <w:t xml:space="preserve">10. </w:t>
      </w:r>
      <w:r>
        <w:rPr/>
        <w:t>当前做到哪里，下一步是什么</w:t>
      </w:r>
    </w:p>
    <w:p>
      <w:pPr>
        <w:pStyle w:val="TextBody"/>
        <w:bidi w:val="0"/>
        <w:spacing w:before="180" w:after="180"/>
        <w:ind w:start="180" w:end="180" w:hanging="0"/>
        <w:jc w:val="start"/>
        <w:rPr>
          <w:color w:val="176B45"/>
        </w:rPr>
      </w:pPr>
      <w:r>
        <w:rPr>
          <w:b/>
          <w:color w:val="176B45"/>
        </w:rPr>
        <w:t>已经做到：</w:t>
      </w:r>
      <w:r>
        <w:rPr>
          <w:color w:val="176B45"/>
        </w:rPr>
        <w:t xml:space="preserve">单车 </w:t>
      </w:r>
      <w:r>
        <w:rPr>
          <w:color w:val="176B45"/>
        </w:rPr>
        <w:t xml:space="preserve">Offboard </w:t>
      </w:r>
      <w:r>
        <w:rPr>
          <w:color w:val="176B45"/>
        </w:rPr>
        <w:t>安全进入</w:t>
      </w:r>
      <w:r>
        <w:rPr>
          <w:color w:val="176B45"/>
        </w:rPr>
        <w:t>/</w:t>
      </w:r>
      <w:r>
        <w:rPr>
          <w:color w:val="176B45"/>
        </w:rPr>
        <w:t>退出、通用二维轨迹跟踪、</w:t>
      </w:r>
      <w:r>
        <w:rPr>
          <w:color w:val="176B45"/>
        </w:rPr>
        <w:t xml:space="preserve">Pair B </w:t>
      </w:r>
      <w:r>
        <w:rPr>
          <w:color w:val="176B45"/>
        </w:rPr>
        <w:t>双向任务</w:t>
      </w:r>
      <w:r>
        <w:rPr>
          <w:color w:val="176B45"/>
        </w:rPr>
        <w:t>/</w:t>
      </w:r>
      <w:r>
        <w:rPr>
          <w:color w:val="176B45"/>
        </w:rPr>
        <w:t>状态、</w:t>
      </w:r>
      <w:r>
        <w:rPr>
          <w:color w:val="176B45"/>
        </w:rPr>
        <w:t xml:space="preserve">Mini </w:t>
      </w:r>
      <w:r>
        <w:rPr>
          <w:color w:val="176B45"/>
        </w:rPr>
        <w:t xml:space="preserve">先行与 </w:t>
      </w:r>
      <w:r>
        <w:rPr>
          <w:color w:val="176B45"/>
        </w:rPr>
        <w:t xml:space="preserve">Carrier </w:t>
      </w:r>
      <w:r>
        <w:rPr>
          <w:color w:val="176B45"/>
        </w:rPr>
        <w:t>延迟追随、</w:t>
      </w:r>
      <w:r>
        <w:rPr>
          <w:color w:val="176B45"/>
        </w:rPr>
        <w:t xml:space="preserve">Mini </w:t>
      </w:r>
      <w:r>
        <w:rPr>
          <w:color w:val="176B45"/>
        </w:rPr>
        <w:t xml:space="preserve">停后 </w:t>
      </w:r>
      <w:r>
        <w:rPr>
          <w:color w:val="176B45"/>
        </w:rPr>
        <w:t xml:space="preserve">Carrier </w:t>
      </w:r>
      <w:r>
        <w:rPr>
          <w:color w:val="176B45"/>
        </w:rPr>
        <w:t xml:space="preserve">继续到目标间距、双车 </w:t>
      </w:r>
      <w:r>
        <w:rPr>
          <w:color w:val="176B45"/>
        </w:rPr>
        <w:t xml:space="preserve">RViz </w:t>
      </w:r>
      <w:r>
        <w:rPr>
          <w:color w:val="176B45"/>
        </w:rPr>
        <w:t>和日志闭环。</w:t>
      </w:r>
    </w:p>
    <w:p>
      <w:pPr>
        <w:pStyle w:val="TextBody"/>
        <w:bidi w:val="0"/>
        <w:spacing w:before="180" w:after="180"/>
        <w:ind w:start="180" w:end="180" w:hanging="0"/>
        <w:jc w:val="start"/>
        <w:rPr>
          <w:color w:val="7A4D00"/>
        </w:rPr>
      </w:pPr>
      <w:r>
        <w:rPr>
          <w:b/>
          <w:color w:val="7A4D00"/>
        </w:rPr>
        <w:t>还没有做到：</w:t>
      </w:r>
      <w:r>
        <w:rPr>
          <w:color w:val="7A4D00"/>
        </w:rPr>
        <w:t xml:space="preserve">当前双车 </w:t>
      </w:r>
      <w:r>
        <w:rPr>
          <w:color w:val="7A4D00"/>
        </w:rPr>
        <w:t xml:space="preserve">S </w:t>
      </w:r>
      <w:r>
        <w:rPr>
          <w:color w:val="7A4D00"/>
        </w:rPr>
        <w:t xml:space="preserve">路线不是完整空中 </w:t>
      </w:r>
      <w:r>
        <w:rPr>
          <w:color w:val="7A4D00"/>
        </w:rPr>
        <w:t>EasyDocking</w:t>
      </w:r>
      <w:r>
        <w:rPr>
          <w:color w:val="7A4D00"/>
        </w:rPr>
        <w:t xml:space="preserve">。真正下一阶段要让 </w:t>
      </w:r>
      <w:r>
        <w:rPr>
          <w:color w:val="7A4D00"/>
        </w:rPr>
        <w:t xml:space="preserve">Mini </w:t>
      </w:r>
      <w:r>
        <w:rPr>
          <w:color w:val="7A4D00"/>
        </w:rPr>
        <w:t>先稳定绕圈一周，</w:t>
      </w:r>
      <w:r>
        <w:rPr>
          <w:color w:val="7A4D00"/>
        </w:rPr>
        <w:t xml:space="preserve">Carrier </w:t>
      </w:r>
      <w:r>
        <w:rPr>
          <w:color w:val="7A4D00"/>
        </w:rPr>
        <w:t>根据状态生成平滑进场，</w:t>
      </w:r>
      <w:r>
        <w:rPr>
          <w:color w:val="7A4D00"/>
        </w:rPr>
        <w:t xml:space="preserve">Mini </w:t>
      </w:r>
      <w:r>
        <w:rPr>
          <w:color w:val="7A4D00"/>
        </w:rPr>
        <w:t xml:space="preserve">在指定相位沿切线切出，双方进入同一 </w:t>
      </w:r>
      <w:r>
        <w:rPr>
          <w:color w:val="7A4D00"/>
        </w:rPr>
        <w:t>terminal tangent corridor</w:t>
      </w:r>
      <w:r>
        <w:rPr>
          <w:color w:val="7A4D00"/>
        </w:rPr>
        <w:t xml:space="preserve">，并始终满足 </w:t>
      </w:r>
      <w:r>
        <w:rPr>
          <w:color w:val="7A4D00"/>
        </w:rPr>
        <w:t xml:space="preserve">Carrier </w:t>
      </w:r>
      <w:r>
        <w:rPr>
          <w:color w:val="7A4D00"/>
        </w:rPr>
        <w:t>在前。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上 </w:t>
      </w:r>
      <w:r>
        <w:rPr/>
        <w:t xml:space="preserve">RTK </w:t>
      </w:r>
      <w:r>
        <w:rPr/>
        <w:t xml:space="preserve">后，先确认两车均为 </w:t>
      </w:r>
      <w:r>
        <w:rPr/>
        <w:t>FIX</w:t>
      </w:r>
      <w:r>
        <w:rPr/>
        <w:t xml:space="preserve">、共享原点一致、相对静止位置稳定，再把当前约 </w:t>
      </w:r>
      <w:r>
        <w:rPr/>
        <w:t xml:space="preserve">±0.75 m </w:t>
      </w:r>
      <w:r>
        <w:rPr/>
        <w:t xml:space="preserve">的终端窗口逐步收紧。不要用一组普通 </w:t>
      </w:r>
      <w:r>
        <w:rPr/>
        <w:t xml:space="preserve">GPS </w:t>
      </w:r>
      <w:r>
        <w:rPr/>
        <w:t>误差去硬调固定补偿。</w:t>
      </w:r>
    </w:p>
    <w:p>
      <w:pPr>
        <w:pStyle w:val="Heading1"/>
        <w:pBdr>
          <w:bottom w:val="single" w:sz="12" w:space="5" w:color="1F6F9F"/>
        </w:pBdr>
        <w:bidi w:val="0"/>
        <w:spacing w:before="360" w:after="283"/>
        <w:jc w:val="start"/>
        <w:rPr/>
      </w:pPr>
      <w:r>
        <w:rPr/>
        <w:t>附录：一句话记忆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轨迹跟踪：</w:t>
      </w:r>
      <w:r>
        <w:rPr/>
        <w:t xml:space="preserve">先找自己在路上的位置，再看前方一点，结合道路弯度和偏差打方向。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Offboard</w:t>
      </w:r>
      <w:r>
        <w:rPr>
          <w:b/>
        </w:rPr>
        <w:t>：</w:t>
      </w:r>
      <w:r>
        <w:rPr/>
        <w:t>先用零流证明“我会持续发命令”，再切模式、</w:t>
      </w:r>
      <w:r>
        <w:rPr/>
        <w:t>Arm</w:t>
      </w:r>
      <w:r>
        <w:rPr/>
        <w:t xml:space="preserve">、运动；结束必须回读安全状态。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Pair B</w:t>
      </w:r>
      <w:r>
        <w:rPr>
          <w:b/>
        </w:rPr>
        <w:t>：</w:t>
      </w:r>
      <w:r>
        <w:rPr/>
        <w:t xml:space="preserve">只传任务、状态和急停，不传高频方向盘。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b/>
        </w:rPr>
        <w:t>双车：</w:t>
      </w:r>
      <w:r>
        <w:rPr/>
        <w:t xml:space="preserve">Carrier </w:t>
      </w:r>
      <w:r>
        <w:rPr/>
        <w:t xml:space="preserve">决定阶段，两车各自闭环；无线失效时，本车必须能自己停。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100" w:after="100"/>
        <w:ind w:start="809" w:end="100" w:hanging="283"/>
        <w:jc w:val="start"/>
        <w:rPr/>
      </w:pPr>
      <w:r>
        <w:rPr>
          <w:b/>
        </w:rPr>
        <w:t>定位：</w:t>
      </w:r>
      <w:r>
        <w:rPr/>
        <w:t xml:space="preserve">普通 </w:t>
      </w:r>
      <w:r>
        <w:rPr/>
        <w:t xml:space="preserve">GPS </w:t>
      </w:r>
      <w:r>
        <w:rPr/>
        <w:t>能看大轨迹形状，</w:t>
      </w:r>
      <w:r>
        <w:rPr/>
        <w:t xml:space="preserve">RTK </w:t>
      </w:r>
      <w:r>
        <w:rPr/>
        <w:t xml:space="preserve">才适合收紧末端相对距离。 </w:t>
      </w:r>
    </w:p>
    <w:sectPr>
      <w:type w:val="nextPage"/>
      <w:pgSz w:w="11906" w:h="16838"/>
      <w:pgMar w:left="1077" w:right="964" w:gutter="0" w:header="0" w:top="964" w:footer="0" w:bottom="1020"/>
      <w:pgNumType w:fmt="decimal"/>
      <w:formProt w:val="false"/>
      <w:textDirection w:val="lrTb"/>
      <w:docGrid w:type="default" w:linePitch="600" w:charSpace="3768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DejaVu Sans Mono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8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20252B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5" w:color="1F6F9F"/>
      </w:pBdr>
      <w:spacing w:before="360" w:after="283"/>
    </w:pPr>
    <w:rPr>
      <w:rFonts w:ascii="Liberation Sans Unicode MS" w:hAnsi="Liberation Sans Unicode MS"/>
      <w:b/>
      <w:bCs/>
      <w:color w:val="174A6E"/>
      <w:sz w:val="46"/>
      <w:szCs w:val="46"/>
    </w:rPr>
  </w:style>
  <w:style w:type="paragraph" w:styleId="Heading2">
    <w:name w:val="Heading 2"/>
    <w:basedOn w:val="Heading"/>
    <w:next w:val="TextBody"/>
    <w:qFormat/>
    <w:pPr>
      <w:spacing w:before="300" w:after="120"/>
      <w:outlineLvl w:val="1"/>
    </w:pPr>
    <w:rPr>
      <w:rFonts w:ascii="Liberation Serif" w:hAnsi="Liberation Serif" w:eastAsia="Noto Serif CJK SC" w:cs="Lohit Devanagari"/>
      <w:b/>
      <w:bCs/>
      <w:color w:val="1F6F9F"/>
      <w:sz w:val="33"/>
      <w:szCs w:val="33"/>
    </w:rPr>
  </w:style>
  <w:style w:type="paragraph" w:styleId="Heading3">
    <w:name w:val="Heading 3"/>
    <w:basedOn w:val="Heading"/>
    <w:next w:val="TextBody"/>
    <w:qFormat/>
    <w:pPr>
      <w:spacing w:before="220" w:after="120"/>
      <w:outlineLvl w:val="2"/>
    </w:pPr>
    <w:rPr>
      <w:rFonts w:ascii="Liberation Serif" w:hAnsi="Liberation Serif" w:eastAsia="Noto Serif CJK SC" w:cs="Lohit Devanagari"/>
      <w:b/>
      <w:bCs/>
      <w:color w:val="355F78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z w:val="18"/>
      <w:szCs w:val="18"/>
      <w:shd w:fill="EEF1F3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100" w:after="100"/>
      <w:ind w:start="100" w:end="100" w:hanging="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Heading1pagebreak">
    <w:name w:val="Heading 1.page-break"/>
    <w:basedOn w:val="Heading1"/>
    <w:qFormat/>
    <w:pPr>
      <w:pageBreakBefore/>
    </w:pPr>
    <w:rPr/>
  </w:style>
  <w:style w:type="paragraph" w:styleId="TableHeading">
    <w:name w:val="Table Heading"/>
    <w:basedOn w:val="TableContents"/>
    <w:qFormat/>
    <w:pPr>
      <w:suppressLineNumbers/>
      <w:shd w:fill="1F6F9F" w:val="clear"/>
      <w:jc w:val="center"/>
    </w:pPr>
    <w:rPr>
      <w:b/>
      <w:bCs/>
      <w:color w:val="FFFFFF"/>
    </w:rPr>
  </w:style>
  <w:style w:type="paragraph" w:styleId="Heading3pagebreak">
    <w:name w:val="Heading 3.page-break"/>
    <w:basedOn w:val="Heading3"/>
    <w:qFormat/>
    <w:pPr>
      <w:pageBreakBefore/>
      <w:ind w:hanging="0"/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report_image_1.png"/><Relationship Id="rId3" Type="http://schemas.openxmlformats.org/officeDocument/2006/relationships/image" Target="media/report_image_2.png"/><Relationship Id="rId4" Type="http://schemas.openxmlformats.org/officeDocument/2006/relationships/image" Target="media/report_image_3.png"/><Relationship Id="rId5" Type="http://schemas.openxmlformats.org/officeDocument/2006/relationships/image" Target="media/report_image_4.png"/><Relationship Id="rId6" Type="http://schemas.openxmlformats.org/officeDocument/2006/relationships/image" Target="media/report_image_5.png"/><Relationship Id="rId7" Type="http://schemas.openxmlformats.org/officeDocument/2006/relationships/image" Target="media/report_image_6.png"/><Relationship Id="rId8" Type="http://schemas.openxmlformats.org/officeDocument/2006/relationships/image" Target="media/report_image_7.png"/><Relationship Id="rId9" Type="http://schemas.openxmlformats.org/officeDocument/2006/relationships/image" Target="media/report_image_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LibreOffice/7.3.7.2$Linux_AARCH64 LibreOffice_project/30$Build-2</Application>
  <AppVersion>15.0000</AppVersion>
  <Pages>1</Pages>
  <Words>5374</Words>
  <Characters>11291</Characters>
  <CharactersWithSpaces>12159</CharactersWithSpaces>
  <Paragraphs>280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2026-08-10T23:21:53Z</dcterms:modified>
  <cp:revision>1</cp:revision>
  <dc:subject/>
  <dc:title>从零理解 ROS2、轨迹跟踪与 Pair B 双车控制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