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CC518" w14:textId="77777777" w:rsidR="001206DE" w:rsidRDefault="006F0C42">
      <w:pPr>
        <w:spacing w:before="78"/>
        <w:ind w:left="1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14:paraId="340216D1" w14:textId="77777777" w:rsidR="001206DE" w:rsidRDefault="006F0C42">
      <w:pPr>
        <w:pStyle w:val="1"/>
        <w:spacing w:before="303" w:line="232" w:lineRule="auto"/>
        <w:ind w:left="700" w:right="553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14:paraId="4F321562" w14:textId="77777777" w:rsidR="001206DE" w:rsidRDefault="006F0C42">
      <w:pPr>
        <w:spacing w:before="236"/>
        <w:ind w:left="1618" w:right="14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14:paraId="4F6B390D" w14:textId="77777777" w:rsidR="001206DE" w:rsidRDefault="001206DE">
      <w:pPr>
        <w:pStyle w:val="a3"/>
        <w:rPr>
          <w:rFonts w:ascii="Times New Roman"/>
          <w:sz w:val="28"/>
        </w:rPr>
      </w:pPr>
    </w:p>
    <w:p w14:paraId="5F788981" w14:textId="77777777" w:rsidR="001206DE" w:rsidRDefault="001206DE">
      <w:pPr>
        <w:pStyle w:val="a3"/>
        <w:spacing w:before="28"/>
        <w:rPr>
          <w:rFonts w:ascii="Times New Roman"/>
          <w:sz w:val="28"/>
        </w:rPr>
      </w:pPr>
    </w:p>
    <w:p w14:paraId="2E3FF547" w14:textId="77777777" w:rsidR="001206DE" w:rsidRDefault="006F0C42">
      <w:pPr>
        <w:pStyle w:val="1"/>
        <w:spacing w:before="1"/>
        <w:ind w:left="142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14:paraId="66B16F58" w14:textId="77777777" w:rsidR="001206DE" w:rsidRDefault="001206DE">
      <w:pPr>
        <w:pStyle w:val="a3"/>
        <w:spacing w:before="262"/>
        <w:rPr>
          <w:rFonts w:ascii="Times New Roman"/>
          <w:b/>
          <w:sz w:val="32"/>
        </w:rPr>
      </w:pPr>
    </w:p>
    <w:p w14:paraId="400978E8" w14:textId="77777777" w:rsidR="001206DE" w:rsidRDefault="006F0C42">
      <w:pPr>
        <w:spacing w:before="1"/>
        <w:ind w:left="15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№1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14:paraId="46703260" w14:textId="77777777" w:rsidR="001206DE" w:rsidRDefault="001206DE">
      <w:pPr>
        <w:pStyle w:val="a3"/>
        <w:spacing w:before="50"/>
        <w:rPr>
          <w:rFonts w:ascii="Times New Roman"/>
          <w:b/>
          <w:sz w:val="32"/>
        </w:rPr>
      </w:pPr>
    </w:p>
    <w:p w14:paraId="59495B66" w14:textId="77777777" w:rsidR="001206DE" w:rsidRDefault="006F0C42">
      <w:pPr>
        <w:ind w:left="580" w:right="43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«Аналитический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численный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антагонистической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 смешанных стратегиях»</w:t>
      </w:r>
    </w:p>
    <w:p w14:paraId="6E443FAE" w14:textId="77777777" w:rsidR="001206DE" w:rsidRDefault="001206DE">
      <w:pPr>
        <w:pStyle w:val="a3"/>
        <w:spacing w:before="95"/>
        <w:rPr>
          <w:rFonts w:ascii="Times New Roman"/>
          <w:sz w:val="28"/>
        </w:rPr>
      </w:pPr>
    </w:p>
    <w:p w14:paraId="4B4BD811" w14:textId="77777777" w:rsidR="001206DE" w:rsidRDefault="006F0C42">
      <w:pPr>
        <w:ind w:left="1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BA4380">
        <w:rPr>
          <w:rFonts w:ascii="Times New Roman" w:hAnsi="Times New Roman"/>
          <w:color w:val="221F1F"/>
          <w:spacing w:val="-10"/>
          <w:sz w:val="28"/>
        </w:rPr>
        <w:t>9</w:t>
      </w:r>
    </w:p>
    <w:p w14:paraId="37ACE6B5" w14:textId="77777777" w:rsidR="001206DE" w:rsidRDefault="001206DE">
      <w:pPr>
        <w:pStyle w:val="a3"/>
        <w:rPr>
          <w:rFonts w:ascii="Times New Roman"/>
          <w:sz w:val="20"/>
        </w:rPr>
      </w:pPr>
    </w:p>
    <w:p w14:paraId="7F1B821F" w14:textId="77777777" w:rsidR="001206DE" w:rsidRDefault="001206DE">
      <w:pPr>
        <w:pStyle w:val="a3"/>
        <w:rPr>
          <w:rFonts w:ascii="Times New Roman"/>
          <w:sz w:val="20"/>
        </w:rPr>
      </w:pPr>
    </w:p>
    <w:p w14:paraId="5D5BCD54" w14:textId="77777777" w:rsidR="001206DE" w:rsidRDefault="001206DE">
      <w:pPr>
        <w:pStyle w:val="a3"/>
        <w:rPr>
          <w:rFonts w:ascii="Times New Roman"/>
          <w:sz w:val="20"/>
        </w:rPr>
      </w:pPr>
    </w:p>
    <w:p w14:paraId="25E10947" w14:textId="77777777" w:rsidR="001206DE" w:rsidRDefault="001206DE">
      <w:pPr>
        <w:pStyle w:val="a3"/>
        <w:rPr>
          <w:rFonts w:ascii="Times New Roman"/>
          <w:sz w:val="20"/>
        </w:rPr>
      </w:pPr>
    </w:p>
    <w:p w14:paraId="452DA2A3" w14:textId="77777777" w:rsidR="001206DE" w:rsidRDefault="001206DE">
      <w:pPr>
        <w:pStyle w:val="a3"/>
        <w:rPr>
          <w:rFonts w:ascii="Times New Roman"/>
          <w:sz w:val="20"/>
        </w:rPr>
      </w:pPr>
    </w:p>
    <w:p w14:paraId="02C529C0" w14:textId="77777777" w:rsidR="001206DE" w:rsidRDefault="001206DE">
      <w:pPr>
        <w:pStyle w:val="a3"/>
        <w:rPr>
          <w:rFonts w:ascii="Times New Roman"/>
          <w:sz w:val="20"/>
        </w:rPr>
      </w:pPr>
    </w:p>
    <w:p w14:paraId="60DF58C1" w14:textId="77777777" w:rsidR="001206DE" w:rsidRDefault="001206DE">
      <w:pPr>
        <w:pStyle w:val="a3"/>
        <w:rPr>
          <w:rFonts w:ascii="Times New Roman"/>
          <w:sz w:val="20"/>
        </w:rPr>
      </w:pPr>
    </w:p>
    <w:p w14:paraId="735CD22F" w14:textId="77777777" w:rsidR="001206DE" w:rsidRDefault="001206DE">
      <w:pPr>
        <w:pStyle w:val="a3"/>
        <w:rPr>
          <w:rFonts w:ascii="Times New Roman"/>
          <w:sz w:val="20"/>
        </w:rPr>
      </w:pPr>
    </w:p>
    <w:p w14:paraId="4AF83F66" w14:textId="77777777" w:rsidR="001206DE" w:rsidRDefault="001206DE">
      <w:pPr>
        <w:pStyle w:val="a3"/>
        <w:rPr>
          <w:rFonts w:ascii="Times New Roman"/>
          <w:sz w:val="20"/>
        </w:rPr>
      </w:pPr>
    </w:p>
    <w:p w14:paraId="30A4FC4E" w14:textId="77777777" w:rsidR="001206DE" w:rsidRDefault="001206DE">
      <w:pPr>
        <w:pStyle w:val="a3"/>
        <w:rPr>
          <w:rFonts w:ascii="Times New Roman"/>
          <w:sz w:val="20"/>
        </w:rPr>
      </w:pPr>
    </w:p>
    <w:p w14:paraId="4470046B" w14:textId="77777777" w:rsidR="001206DE" w:rsidRDefault="001206DE">
      <w:pPr>
        <w:pStyle w:val="a3"/>
        <w:rPr>
          <w:rFonts w:ascii="Times New Roman"/>
          <w:sz w:val="20"/>
        </w:rPr>
      </w:pPr>
    </w:p>
    <w:p w14:paraId="18664CAC" w14:textId="77777777" w:rsidR="001206DE" w:rsidRDefault="001206DE">
      <w:pPr>
        <w:pStyle w:val="a3"/>
        <w:rPr>
          <w:rFonts w:ascii="Times New Roman"/>
          <w:sz w:val="20"/>
        </w:rPr>
      </w:pPr>
    </w:p>
    <w:p w14:paraId="2798271F" w14:textId="77777777" w:rsidR="001206DE" w:rsidRDefault="001206DE">
      <w:pPr>
        <w:pStyle w:val="a3"/>
        <w:rPr>
          <w:rFonts w:ascii="Times New Roman"/>
          <w:sz w:val="20"/>
        </w:rPr>
      </w:pPr>
    </w:p>
    <w:p w14:paraId="1321926D" w14:textId="77777777" w:rsidR="001206DE" w:rsidRDefault="001206DE">
      <w:pPr>
        <w:pStyle w:val="a3"/>
        <w:rPr>
          <w:rFonts w:ascii="Times New Roman"/>
          <w:sz w:val="20"/>
        </w:rPr>
      </w:pPr>
    </w:p>
    <w:p w14:paraId="09FB21FD" w14:textId="77777777" w:rsidR="001206DE" w:rsidRDefault="001206DE">
      <w:pPr>
        <w:pStyle w:val="a3"/>
        <w:rPr>
          <w:rFonts w:ascii="Times New Roman"/>
          <w:sz w:val="20"/>
        </w:rPr>
      </w:pPr>
    </w:p>
    <w:p w14:paraId="025397D8" w14:textId="77777777" w:rsidR="001206DE" w:rsidRDefault="001206DE">
      <w:pPr>
        <w:pStyle w:val="a3"/>
        <w:rPr>
          <w:rFonts w:ascii="Times New Roman"/>
          <w:sz w:val="20"/>
        </w:rPr>
      </w:pPr>
    </w:p>
    <w:p w14:paraId="5BF4DE08" w14:textId="77777777" w:rsidR="001206DE" w:rsidRDefault="001206DE">
      <w:pPr>
        <w:pStyle w:val="a3"/>
        <w:rPr>
          <w:rFonts w:ascii="Times New Roman"/>
          <w:sz w:val="20"/>
        </w:rPr>
      </w:pPr>
    </w:p>
    <w:p w14:paraId="5BF6CB53" w14:textId="77777777" w:rsidR="001206DE" w:rsidRDefault="001206DE">
      <w:pPr>
        <w:pStyle w:val="a3"/>
        <w:rPr>
          <w:rFonts w:ascii="Times New Roman"/>
          <w:sz w:val="20"/>
        </w:rPr>
      </w:pPr>
    </w:p>
    <w:p w14:paraId="25E307A5" w14:textId="77777777" w:rsidR="001206DE" w:rsidRDefault="001206DE">
      <w:pPr>
        <w:pStyle w:val="a3"/>
        <w:rPr>
          <w:rFonts w:ascii="Times New Roman"/>
          <w:sz w:val="20"/>
        </w:rPr>
      </w:pPr>
    </w:p>
    <w:p w14:paraId="11A90C47" w14:textId="77777777" w:rsidR="001206DE" w:rsidRDefault="001206DE">
      <w:pPr>
        <w:pStyle w:val="a3"/>
        <w:rPr>
          <w:rFonts w:ascii="Times New Roman"/>
          <w:sz w:val="20"/>
        </w:rPr>
      </w:pPr>
    </w:p>
    <w:p w14:paraId="1D48B046" w14:textId="77777777" w:rsidR="001206DE" w:rsidRDefault="001206DE">
      <w:pPr>
        <w:pStyle w:val="a3"/>
        <w:rPr>
          <w:rFonts w:ascii="Times New Roman"/>
          <w:sz w:val="20"/>
        </w:rPr>
      </w:pPr>
    </w:p>
    <w:p w14:paraId="089F34EA" w14:textId="77777777" w:rsidR="001206DE" w:rsidRDefault="001206DE">
      <w:pPr>
        <w:pStyle w:val="a3"/>
        <w:rPr>
          <w:rFonts w:ascii="Times New Roman"/>
          <w:sz w:val="20"/>
        </w:rPr>
      </w:pPr>
    </w:p>
    <w:p w14:paraId="5EBDB36C" w14:textId="77777777" w:rsidR="001206DE" w:rsidRDefault="001206DE">
      <w:pPr>
        <w:pStyle w:val="a3"/>
        <w:rPr>
          <w:rFonts w:ascii="Times New Roman"/>
          <w:sz w:val="20"/>
        </w:rPr>
      </w:pPr>
    </w:p>
    <w:p w14:paraId="2E991BD7" w14:textId="77777777" w:rsidR="001206DE" w:rsidRDefault="001206DE">
      <w:pPr>
        <w:pStyle w:val="a3"/>
        <w:rPr>
          <w:rFonts w:ascii="Times New Roman"/>
          <w:sz w:val="20"/>
        </w:rPr>
      </w:pPr>
    </w:p>
    <w:p w14:paraId="42CDC645" w14:textId="77777777" w:rsidR="001206DE" w:rsidRDefault="001206DE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9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1206DE" w14:paraId="25462838" w14:textId="77777777">
        <w:trPr>
          <w:trHeight w:val="321"/>
        </w:trPr>
        <w:tc>
          <w:tcPr>
            <w:tcW w:w="2121" w:type="dxa"/>
          </w:tcPr>
          <w:p w14:paraId="6B3C23A0" w14:textId="77777777" w:rsidR="001206DE" w:rsidRDefault="006F0C42">
            <w:pPr>
              <w:pStyle w:val="TableParagraph"/>
              <w:spacing w:line="301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14:paraId="7D2F93CD" w14:textId="77777777" w:rsidR="001206DE" w:rsidRDefault="006F0C42">
            <w:pPr>
              <w:pStyle w:val="TableParagraph"/>
              <w:spacing w:line="301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1206DE" w14:paraId="772422FB" w14:textId="77777777">
        <w:trPr>
          <w:trHeight w:val="332"/>
        </w:trPr>
        <w:tc>
          <w:tcPr>
            <w:tcW w:w="2121" w:type="dxa"/>
          </w:tcPr>
          <w:p w14:paraId="0F81B2DB" w14:textId="77777777" w:rsidR="001206DE" w:rsidRDefault="006F0C42">
            <w:pPr>
              <w:pStyle w:val="TableParagraph"/>
              <w:spacing w:line="312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14:paraId="7DB72C1C" w14:textId="77777777" w:rsidR="001206DE" w:rsidRDefault="00BA4380">
            <w:pPr>
              <w:pStyle w:val="TableParagraph"/>
              <w:spacing w:line="312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1206DE" w14:paraId="2036CE6B" w14:textId="77777777">
        <w:trPr>
          <w:trHeight w:val="322"/>
        </w:trPr>
        <w:tc>
          <w:tcPr>
            <w:tcW w:w="2121" w:type="dxa"/>
          </w:tcPr>
          <w:p w14:paraId="405EFE48" w14:textId="77777777" w:rsidR="001206DE" w:rsidRDefault="006F0C42">
            <w:pPr>
              <w:pStyle w:val="TableParagraph"/>
              <w:spacing w:line="302" w:lineRule="exact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14:paraId="174DD6D1" w14:textId="77777777" w:rsidR="001206DE" w:rsidRDefault="006F0C42">
            <w:pPr>
              <w:pStyle w:val="TableParagraph"/>
              <w:spacing w:line="302" w:lineRule="exact"/>
              <w:ind w:left="197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14:paraId="7199A514" w14:textId="77777777" w:rsidR="001206DE" w:rsidRDefault="001206DE">
      <w:pPr>
        <w:pStyle w:val="a3"/>
        <w:rPr>
          <w:rFonts w:ascii="Times New Roman"/>
          <w:sz w:val="28"/>
        </w:rPr>
      </w:pPr>
    </w:p>
    <w:p w14:paraId="2E5ED1AC" w14:textId="77777777" w:rsidR="001206DE" w:rsidRDefault="001206DE">
      <w:pPr>
        <w:pStyle w:val="a3"/>
        <w:rPr>
          <w:rFonts w:ascii="Times New Roman"/>
          <w:sz w:val="28"/>
        </w:rPr>
      </w:pPr>
    </w:p>
    <w:p w14:paraId="069E926C" w14:textId="77777777" w:rsidR="001206DE" w:rsidRDefault="001206DE">
      <w:pPr>
        <w:pStyle w:val="a3"/>
        <w:rPr>
          <w:rFonts w:ascii="Times New Roman"/>
          <w:sz w:val="28"/>
        </w:rPr>
      </w:pPr>
    </w:p>
    <w:p w14:paraId="0C63F209" w14:textId="77777777" w:rsidR="001206DE" w:rsidRDefault="001206DE">
      <w:pPr>
        <w:pStyle w:val="a3"/>
        <w:rPr>
          <w:rFonts w:ascii="Times New Roman"/>
          <w:sz w:val="28"/>
        </w:rPr>
      </w:pPr>
    </w:p>
    <w:p w14:paraId="7148EA9B" w14:textId="77777777" w:rsidR="001206DE" w:rsidRDefault="001206DE">
      <w:pPr>
        <w:pStyle w:val="a3"/>
        <w:spacing w:before="82"/>
        <w:rPr>
          <w:rFonts w:ascii="Times New Roman"/>
          <w:sz w:val="28"/>
        </w:rPr>
      </w:pPr>
    </w:p>
    <w:p w14:paraId="155D2403" w14:textId="77777777" w:rsidR="001206DE" w:rsidRDefault="006F0C42">
      <w:pPr>
        <w:ind w:left="1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313B498D" w14:textId="77777777" w:rsidR="001206DE" w:rsidRDefault="001206DE">
      <w:pPr>
        <w:jc w:val="center"/>
        <w:rPr>
          <w:rFonts w:ascii="Times New Roman" w:hAnsi="Times New Roman"/>
          <w:sz w:val="28"/>
        </w:rPr>
        <w:sectPr w:rsidR="001206DE">
          <w:type w:val="continuous"/>
          <w:pgSz w:w="11920" w:h="16850"/>
          <w:pgMar w:top="960" w:right="600" w:bottom="280" w:left="1400" w:header="720" w:footer="720" w:gutter="0"/>
          <w:cols w:space="720"/>
        </w:sectPr>
      </w:pPr>
    </w:p>
    <w:p w14:paraId="4A81847B" w14:textId="77777777" w:rsidR="001206DE" w:rsidRDefault="006F0C42">
      <w:pPr>
        <w:pStyle w:val="1"/>
        <w:spacing w:before="59"/>
        <w:jc w:val="both"/>
      </w:pPr>
      <w:r>
        <w:rPr>
          <w:color w:val="221F1F"/>
        </w:rPr>
        <w:lastRenderedPageBreak/>
        <w:t>Цель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работы</w:t>
      </w:r>
    </w:p>
    <w:p w14:paraId="65C44FDA" w14:textId="77777777" w:rsidR="001206DE" w:rsidRDefault="006F0C42">
      <w:pPr>
        <w:spacing w:before="241" w:line="360" w:lineRule="auto"/>
        <w:ind w:left="160" w:right="10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аналитический (обратной матрицы) </w:t>
      </w:r>
      <w:r>
        <w:rPr>
          <w:rFonts w:ascii="Times New Roman" w:hAnsi="Times New Roman"/>
          <w:color w:val="111111"/>
          <w:sz w:val="28"/>
        </w:rPr>
        <w:t xml:space="preserve">и </w:t>
      </w:r>
      <w:r>
        <w:rPr>
          <w:rFonts w:ascii="Times New Roman" w:hAnsi="Times New Roman"/>
          <w:sz w:val="28"/>
        </w:rPr>
        <w:t xml:space="preserve">численный </w:t>
      </w:r>
      <w:r>
        <w:rPr>
          <w:rFonts w:ascii="Times New Roman" w:hAnsi="Times New Roman"/>
          <w:color w:val="0E0E0E"/>
          <w:sz w:val="28"/>
        </w:rPr>
        <w:t xml:space="preserve">(Брауна </w:t>
      </w:r>
      <w:r>
        <w:rPr>
          <w:rFonts w:ascii="Times New Roman" w:hAnsi="Times New Roman"/>
          <w:sz w:val="28"/>
        </w:rPr>
        <w:t>Робинсон)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color w:val="0D0D0D"/>
          <w:sz w:val="28"/>
        </w:rPr>
        <w:t>методы</w:t>
      </w:r>
      <w:r>
        <w:rPr>
          <w:rFonts w:ascii="Times New Roman" w:hAnsi="Times New Roman"/>
          <w:color w:val="0D0D0D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нахождения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смешан</w:t>
      </w:r>
      <w:r>
        <w:rPr>
          <w:rFonts w:ascii="Times New Roman" w:hAnsi="Times New Roman"/>
          <w:color w:val="121212"/>
          <w:sz w:val="28"/>
        </w:rPr>
        <w:t xml:space="preserve">ных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color w:val="121212"/>
          <w:sz w:val="28"/>
        </w:rPr>
        <w:t xml:space="preserve">в </w:t>
      </w:r>
      <w:r>
        <w:rPr>
          <w:rFonts w:ascii="Times New Roman" w:hAnsi="Times New Roman"/>
          <w:sz w:val="28"/>
        </w:rPr>
        <w:t xml:space="preserve">антагонистической </w:t>
      </w:r>
      <w:r>
        <w:rPr>
          <w:rFonts w:ascii="Times New Roman" w:hAnsi="Times New Roman"/>
          <w:color w:val="0D0D0D"/>
          <w:sz w:val="28"/>
        </w:rPr>
        <w:t xml:space="preserve">игре </w:t>
      </w:r>
      <w:r>
        <w:rPr>
          <w:rFonts w:ascii="Times New Roman" w:hAnsi="Times New Roman"/>
          <w:color w:val="111111"/>
          <w:sz w:val="28"/>
        </w:rPr>
        <w:t xml:space="preserve">двух лиц </w:t>
      </w:r>
      <w:r>
        <w:rPr>
          <w:rFonts w:ascii="Times New Roman" w:hAnsi="Times New Roman"/>
          <w:color w:val="171717"/>
          <w:sz w:val="28"/>
        </w:rPr>
        <w:t xml:space="preserve">в </w:t>
      </w:r>
      <w:r>
        <w:rPr>
          <w:rFonts w:ascii="Times New Roman" w:hAnsi="Times New Roman"/>
          <w:sz w:val="28"/>
        </w:rPr>
        <w:t>нормальной форме.</w:t>
      </w:r>
    </w:p>
    <w:p w14:paraId="373850FC" w14:textId="77777777" w:rsidR="001206DE" w:rsidRDefault="006F0C42">
      <w:pPr>
        <w:pStyle w:val="1"/>
        <w:spacing w:line="367" w:lineRule="exact"/>
        <w:jc w:val="both"/>
      </w:pPr>
      <w:r>
        <w:rPr>
          <w:color w:val="221F1F"/>
          <w:spacing w:val="-4"/>
        </w:rPr>
        <w:t>Постановка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задачи</w:t>
      </w:r>
    </w:p>
    <w:p w14:paraId="0687B7E1" w14:textId="77777777" w:rsidR="001206DE" w:rsidRDefault="006F0C42">
      <w:pPr>
        <w:spacing w:before="185" w:line="360" w:lineRule="auto"/>
        <w:ind w:left="160" w:right="10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w w:val="105"/>
          <w:sz w:val="28"/>
        </w:rPr>
        <w:t xml:space="preserve">Найдите </w:t>
      </w:r>
      <w:r>
        <w:rPr>
          <w:rFonts w:ascii="Times New Roman" w:hAnsi="Times New Roman"/>
          <w:color w:val="121212"/>
          <w:w w:val="105"/>
          <w:sz w:val="28"/>
        </w:rPr>
        <w:t xml:space="preserve">цену </w:t>
      </w:r>
      <w:r>
        <w:rPr>
          <w:rFonts w:ascii="Times New Roman" w:hAnsi="Times New Roman"/>
          <w:w w:val="105"/>
          <w:sz w:val="28"/>
        </w:rPr>
        <w:t xml:space="preserve">игры </w:t>
      </w:r>
      <w:r>
        <w:rPr>
          <w:rFonts w:ascii="Times New Roman" w:hAnsi="Times New Roman"/>
          <w:color w:val="1F1F1F"/>
          <w:w w:val="105"/>
          <w:sz w:val="28"/>
        </w:rPr>
        <w:t xml:space="preserve">и </w:t>
      </w:r>
      <w:r>
        <w:rPr>
          <w:rFonts w:ascii="Times New Roman" w:hAnsi="Times New Roman"/>
          <w:w w:val="105"/>
          <w:sz w:val="28"/>
        </w:rPr>
        <w:t xml:space="preserve">оптимальные стратегии обоих </w:t>
      </w:r>
      <w:r>
        <w:rPr>
          <w:rFonts w:ascii="Times New Roman" w:hAnsi="Times New Roman"/>
          <w:color w:val="121212"/>
          <w:w w:val="105"/>
          <w:sz w:val="28"/>
        </w:rPr>
        <w:t xml:space="preserve">игроков </w:t>
      </w:r>
      <w:r>
        <w:rPr>
          <w:rFonts w:ascii="Times New Roman" w:hAnsi="Times New Roman"/>
          <w:w w:val="105"/>
          <w:sz w:val="28"/>
        </w:rPr>
        <w:t xml:space="preserve">методами </w:t>
      </w:r>
      <w:r>
        <w:rPr>
          <w:rFonts w:ascii="Times New Roman" w:hAnsi="Times New Roman"/>
          <w:color w:val="0E0E0E"/>
          <w:w w:val="105"/>
          <w:sz w:val="28"/>
        </w:rPr>
        <w:t xml:space="preserve">обратной </w:t>
      </w:r>
      <w:r>
        <w:rPr>
          <w:rFonts w:ascii="Times New Roman" w:hAnsi="Times New Roman"/>
          <w:w w:val="105"/>
          <w:sz w:val="28"/>
        </w:rPr>
        <w:t>матрицы и Брауна</w:t>
      </w:r>
      <w:r>
        <w:rPr>
          <w:rFonts w:ascii="Times New Roman" w:hAnsi="Times New Roman"/>
          <w:spacing w:val="40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Робинсон. Сравните полученные результаты.</w:t>
      </w:r>
    </w:p>
    <w:p w14:paraId="1FA5EE89" w14:textId="77777777" w:rsidR="001206DE" w:rsidRDefault="001206DE">
      <w:pPr>
        <w:pStyle w:val="a3"/>
        <w:spacing w:before="116"/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11"/>
        <w:gridCol w:w="767"/>
        <w:gridCol w:w="591"/>
        <w:gridCol w:w="673"/>
      </w:tblGrid>
      <w:tr w:rsidR="001206DE" w14:paraId="51B1792E" w14:textId="77777777">
        <w:trPr>
          <w:trHeight w:val="480"/>
        </w:trPr>
        <w:tc>
          <w:tcPr>
            <w:tcW w:w="3811" w:type="dxa"/>
          </w:tcPr>
          <w:p w14:paraId="3BBCAF4C" w14:textId="77777777" w:rsidR="001206DE" w:rsidRDefault="006F0C42">
            <w:pPr>
              <w:pStyle w:val="TableParagraph"/>
              <w:spacing w:line="354" w:lineRule="exact"/>
              <w:ind w:left="50" w:right="0"/>
              <w:jc w:val="left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color w:val="221F1F"/>
                <w:sz w:val="32"/>
              </w:rPr>
              <w:t>Ход</w:t>
            </w:r>
            <w:r>
              <w:rPr>
                <w:rFonts w:ascii="Times New Roman" w:hAnsi="Times New Roman"/>
                <w:b/>
                <w:color w:val="221F1F"/>
                <w:spacing w:val="-15"/>
                <w:sz w:val="32"/>
              </w:rPr>
              <w:t xml:space="preserve"> </w:t>
            </w:r>
            <w:r>
              <w:rPr>
                <w:rFonts w:ascii="Times New Roman" w:hAnsi="Times New Roman"/>
                <w:b/>
                <w:color w:val="221F1F"/>
                <w:spacing w:val="-2"/>
                <w:sz w:val="32"/>
              </w:rPr>
              <w:t>работы</w:t>
            </w:r>
          </w:p>
        </w:tc>
        <w:tc>
          <w:tcPr>
            <w:tcW w:w="2031" w:type="dxa"/>
            <w:gridSpan w:val="3"/>
            <w:vMerge w:val="restart"/>
          </w:tcPr>
          <w:p w14:paraId="509DD2EC" w14:textId="77777777"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8"/>
              </w:rPr>
            </w:pPr>
          </w:p>
        </w:tc>
      </w:tr>
      <w:tr w:rsidR="001206DE" w14:paraId="5AA584C3" w14:textId="77777777">
        <w:trPr>
          <w:trHeight w:val="646"/>
        </w:trPr>
        <w:tc>
          <w:tcPr>
            <w:tcW w:w="3811" w:type="dxa"/>
          </w:tcPr>
          <w:p w14:paraId="2082C490" w14:textId="77777777" w:rsidR="001206DE" w:rsidRDefault="006F0C42">
            <w:pPr>
              <w:pStyle w:val="TableParagraph"/>
              <w:spacing w:before="116" w:line="240" w:lineRule="auto"/>
              <w:ind w:left="5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Исходная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платежная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матрица:</w:t>
            </w:r>
          </w:p>
        </w:tc>
        <w:tc>
          <w:tcPr>
            <w:tcW w:w="2031" w:type="dxa"/>
            <w:gridSpan w:val="3"/>
            <w:vMerge/>
            <w:tcBorders>
              <w:top w:val="nil"/>
            </w:tcBorders>
          </w:tcPr>
          <w:p w14:paraId="53BB7C89" w14:textId="77777777" w:rsidR="001206DE" w:rsidRDefault="001206DE">
            <w:pPr>
              <w:rPr>
                <w:sz w:val="2"/>
                <w:szCs w:val="2"/>
              </w:rPr>
            </w:pPr>
          </w:p>
        </w:tc>
      </w:tr>
      <w:tr w:rsidR="001206DE" w14:paraId="4477C084" w14:textId="77777777">
        <w:trPr>
          <w:trHeight w:val="504"/>
        </w:trPr>
        <w:tc>
          <w:tcPr>
            <w:tcW w:w="3811" w:type="dxa"/>
          </w:tcPr>
          <w:p w14:paraId="1AE30362" w14:textId="77777777"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767" w:type="dxa"/>
          </w:tcPr>
          <w:p w14:paraId="12059894" w14:textId="77777777" w:rsidR="001206DE" w:rsidRDefault="00BA4380">
            <w:pPr>
              <w:pStyle w:val="TableParagraph"/>
              <w:spacing w:before="143" w:line="341" w:lineRule="exact"/>
              <w:ind w:left="394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10"/>
                <w:w w:val="110"/>
                <w:sz w:val="28"/>
              </w:rPr>
              <w:t>19</w:t>
            </w:r>
          </w:p>
        </w:tc>
        <w:tc>
          <w:tcPr>
            <w:tcW w:w="591" w:type="dxa"/>
          </w:tcPr>
          <w:p w14:paraId="7BBB0E4C" w14:textId="77777777" w:rsidR="001206DE" w:rsidRDefault="00BA4380">
            <w:pPr>
              <w:pStyle w:val="TableParagraph"/>
              <w:spacing w:before="143" w:line="341" w:lineRule="exact"/>
              <w:ind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7</w:t>
            </w:r>
          </w:p>
        </w:tc>
        <w:tc>
          <w:tcPr>
            <w:tcW w:w="673" w:type="dxa"/>
          </w:tcPr>
          <w:p w14:paraId="52208413" w14:textId="77777777" w:rsidR="001206DE" w:rsidRDefault="00BA4380">
            <w:pPr>
              <w:pStyle w:val="TableParagraph"/>
              <w:spacing w:before="143" w:line="341" w:lineRule="exact"/>
              <w:ind w:left="13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3</w:t>
            </w:r>
          </w:p>
        </w:tc>
      </w:tr>
      <w:tr w:rsidR="001206DE" w14:paraId="7B22C2CA" w14:textId="77777777">
        <w:trPr>
          <w:trHeight w:val="337"/>
        </w:trPr>
        <w:tc>
          <w:tcPr>
            <w:tcW w:w="3811" w:type="dxa"/>
          </w:tcPr>
          <w:p w14:paraId="41216C35" w14:textId="77777777"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67" w:type="dxa"/>
          </w:tcPr>
          <w:p w14:paraId="3A410871" w14:textId="77777777" w:rsidR="001206DE" w:rsidRDefault="006F0C42">
            <w:pPr>
              <w:pStyle w:val="TableParagraph"/>
              <w:spacing w:line="317" w:lineRule="exact"/>
              <w:ind w:right="137"/>
              <w:jc w:val="righ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30"/>
                <w:position w:val="2"/>
                <w:sz w:val="28"/>
              </w:rPr>
              <w:t>(</w:t>
            </w:r>
            <w:r w:rsidR="00BA4380">
              <w:rPr>
                <w:rFonts w:ascii="STIX Two Math"/>
                <w:spacing w:val="-5"/>
                <w:w w:val="130"/>
                <w:sz w:val="28"/>
              </w:rPr>
              <w:t>6</w:t>
            </w:r>
          </w:p>
        </w:tc>
        <w:tc>
          <w:tcPr>
            <w:tcW w:w="591" w:type="dxa"/>
          </w:tcPr>
          <w:p w14:paraId="6BEDB30F" w14:textId="77777777" w:rsidR="001206DE" w:rsidRDefault="00BA4380">
            <w:pPr>
              <w:pStyle w:val="TableParagraph"/>
              <w:spacing w:line="317" w:lineRule="exact"/>
              <w:ind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9</w:t>
            </w:r>
          </w:p>
        </w:tc>
        <w:tc>
          <w:tcPr>
            <w:tcW w:w="673" w:type="dxa"/>
          </w:tcPr>
          <w:p w14:paraId="18FB48C1" w14:textId="77777777" w:rsidR="001206DE" w:rsidRDefault="00BA4380">
            <w:pPr>
              <w:pStyle w:val="TableParagraph"/>
              <w:spacing w:line="317" w:lineRule="exact"/>
              <w:ind w:left="21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w w:val="120"/>
                <w:sz w:val="28"/>
              </w:rPr>
              <w:t>9</w:t>
            </w:r>
            <w:r>
              <w:rPr>
                <w:rFonts w:ascii="STIX Two Math"/>
                <w:spacing w:val="-14"/>
                <w:w w:val="120"/>
                <w:sz w:val="28"/>
              </w:rPr>
              <w:t xml:space="preserve"> </w:t>
            </w:r>
            <w:r>
              <w:rPr>
                <w:rFonts w:ascii="STIX Two Math"/>
                <w:spacing w:val="-10"/>
                <w:w w:val="155"/>
                <w:position w:val="2"/>
                <w:sz w:val="28"/>
              </w:rPr>
              <w:t>)</w:t>
            </w:r>
          </w:p>
        </w:tc>
      </w:tr>
      <w:tr w:rsidR="001206DE" w14:paraId="4214CFF4" w14:textId="77777777">
        <w:trPr>
          <w:trHeight w:val="304"/>
        </w:trPr>
        <w:tc>
          <w:tcPr>
            <w:tcW w:w="3811" w:type="dxa"/>
          </w:tcPr>
          <w:p w14:paraId="7F97C5CD" w14:textId="77777777" w:rsidR="001206DE" w:rsidRDefault="001206D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767" w:type="dxa"/>
          </w:tcPr>
          <w:p w14:paraId="7C8C4494" w14:textId="77777777" w:rsidR="001206DE" w:rsidRDefault="00BA4380">
            <w:pPr>
              <w:pStyle w:val="TableParagraph"/>
              <w:spacing w:line="285" w:lineRule="exact"/>
              <w:ind w:right="137"/>
              <w:jc w:val="righ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8</w:t>
            </w:r>
          </w:p>
        </w:tc>
        <w:tc>
          <w:tcPr>
            <w:tcW w:w="591" w:type="dxa"/>
          </w:tcPr>
          <w:p w14:paraId="2C2FCC64" w14:textId="77777777" w:rsidR="001206DE" w:rsidRDefault="00BA4380">
            <w:pPr>
              <w:pStyle w:val="TableParagraph"/>
              <w:spacing w:line="285" w:lineRule="exact"/>
              <w:ind w:left="1" w:right="1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10"/>
                <w:w w:val="110"/>
                <w:sz w:val="28"/>
              </w:rPr>
              <w:t>2</w:t>
            </w:r>
          </w:p>
        </w:tc>
        <w:tc>
          <w:tcPr>
            <w:tcW w:w="673" w:type="dxa"/>
          </w:tcPr>
          <w:p w14:paraId="40C0DE16" w14:textId="77777777" w:rsidR="001206DE" w:rsidRDefault="00BA4380">
            <w:pPr>
              <w:pStyle w:val="TableParagraph"/>
              <w:spacing w:line="285" w:lineRule="exact"/>
              <w:ind w:left="137" w:right="0"/>
              <w:jc w:val="left"/>
              <w:rPr>
                <w:rFonts w:ascii="STIX Two Math"/>
                <w:sz w:val="28"/>
              </w:rPr>
            </w:pPr>
            <w:r>
              <w:rPr>
                <w:rFonts w:ascii="STIX Two Math"/>
                <w:spacing w:val="-5"/>
                <w:w w:val="110"/>
                <w:sz w:val="28"/>
              </w:rPr>
              <w:t>11</w:t>
            </w:r>
          </w:p>
        </w:tc>
      </w:tr>
    </w:tbl>
    <w:p w14:paraId="337A94F0" w14:textId="77777777" w:rsidR="001206DE" w:rsidRDefault="001206DE">
      <w:pPr>
        <w:pStyle w:val="a3"/>
        <w:spacing w:before="24"/>
        <w:rPr>
          <w:rFonts w:ascii="Times New Roman"/>
          <w:sz w:val="28"/>
        </w:rPr>
      </w:pPr>
    </w:p>
    <w:p w14:paraId="00B0981A" w14:textId="77777777" w:rsidR="001206DE" w:rsidRDefault="006F0C42">
      <w:pPr>
        <w:spacing w:line="362" w:lineRule="auto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Первое,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делаем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ищем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доминирующие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пытаемся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упростить </w:t>
      </w:r>
      <w:r>
        <w:rPr>
          <w:rFonts w:ascii="Times New Roman" w:hAnsi="Times New Roman"/>
          <w:spacing w:val="-2"/>
          <w:sz w:val="28"/>
        </w:rPr>
        <w:t>матрицу.</w:t>
      </w:r>
    </w:p>
    <w:p w14:paraId="11C7D9EA" w14:textId="77777777" w:rsidR="001206DE" w:rsidRDefault="006F0C42">
      <w:pPr>
        <w:spacing w:line="317" w:lineRule="exact"/>
        <w:ind w:left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матрица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упрощается.</w:t>
      </w:r>
    </w:p>
    <w:p w14:paraId="3AFFAFE4" w14:textId="77777777" w:rsidR="001206DE" w:rsidRDefault="001206DE">
      <w:pPr>
        <w:pStyle w:val="a3"/>
        <w:spacing w:before="211"/>
        <w:rPr>
          <w:rFonts w:ascii="Times New Roman"/>
          <w:sz w:val="20"/>
        </w:rPr>
      </w:pPr>
    </w:p>
    <w:p w14:paraId="7E0B808C" w14:textId="77777777" w:rsidR="001206DE" w:rsidRDefault="001206DE">
      <w:pPr>
        <w:rPr>
          <w:rFonts w:ascii="Times New Roman"/>
          <w:sz w:val="20"/>
        </w:rPr>
        <w:sectPr w:rsidR="001206DE">
          <w:footerReference w:type="default" r:id="rId6"/>
          <w:pgSz w:w="11920" w:h="16850"/>
          <w:pgMar w:top="1000" w:right="600" w:bottom="1220" w:left="1400" w:header="0" w:footer="1026" w:gutter="0"/>
          <w:pgNumType w:start="2"/>
          <w:cols w:space="720"/>
        </w:sectPr>
      </w:pPr>
    </w:p>
    <w:p w14:paraId="1A4F84BB" w14:textId="77777777" w:rsidR="001206DE" w:rsidRDefault="006F0C42">
      <w:pPr>
        <w:pStyle w:val="1"/>
        <w:spacing w:before="85"/>
        <w:jc w:val="left"/>
      </w:pPr>
      <w:r>
        <w:rPr>
          <w:color w:val="221F1F"/>
          <w:spacing w:val="-2"/>
        </w:rPr>
        <w:t>Аналитический метод</w:t>
      </w:r>
    </w:p>
    <w:p w14:paraId="77A3B5CC" w14:textId="77777777" w:rsidR="001206DE" w:rsidRDefault="001206DE">
      <w:pPr>
        <w:spacing w:before="49" w:line="408" w:lineRule="exact"/>
        <w:ind w:left="1814"/>
        <w:jc w:val="center"/>
        <w:rPr>
          <w:rFonts w:ascii="STIX Two Math" w:eastAsia="STIX Two Math"/>
          <w:sz w:val="23"/>
        </w:rPr>
      </w:pPr>
    </w:p>
    <w:p w14:paraId="5E825855" w14:textId="77777777" w:rsidR="00B9138F" w:rsidRDefault="00B9138F">
      <w:pPr>
        <w:pStyle w:val="2"/>
        <w:tabs>
          <w:tab w:val="left" w:pos="1068"/>
          <w:tab w:val="left" w:pos="1536"/>
        </w:tabs>
        <w:spacing w:before="30"/>
        <w:ind w:left="571"/>
      </w:pPr>
    </w:p>
    <w:p w14:paraId="49838D38" w14:textId="77777777" w:rsidR="001206DE" w:rsidRDefault="001206DE" w:rsidP="00B9138F">
      <w:pPr>
        <w:spacing w:line="563" w:lineRule="exact"/>
        <w:ind w:left="328"/>
        <w:rPr>
          <w:rFonts w:ascii="STIX Two Math"/>
          <w:sz w:val="32"/>
        </w:rPr>
        <w:sectPr w:rsidR="001206DE">
          <w:type w:val="continuous"/>
          <w:pgSz w:w="11920" w:h="16850"/>
          <w:pgMar w:top="960" w:right="600" w:bottom="280" w:left="1400" w:header="0" w:footer="1026" w:gutter="0"/>
          <w:cols w:num="4" w:space="720" w:equalWidth="0">
            <w:col w:w="4070" w:space="40"/>
            <w:col w:w="714" w:space="39"/>
            <w:col w:w="1779" w:space="39"/>
            <w:col w:w="3239"/>
          </w:cols>
        </w:sectPr>
      </w:pPr>
    </w:p>
    <w:p w14:paraId="56CD7D1A" w14:textId="77777777" w:rsid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14:paraId="24452D88" w14:textId="77777777" w:rsid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6A91231" wp14:editId="6F2BAE60">
            <wp:extent cx="4039611" cy="1369168"/>
            <wp:effectExtent l="0" t="0" r="0" b="2540"/>
            <wp:docPr id="2547631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3138" name="Рисунок 2547631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21" cy="14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124" w14:textId="77777777" w:rsidR="006769E6" w:rsidRPr="00225742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игрока А</w:t>
      </w:r>
      <w:r w:rsidRPr="00225742">
        <w:rPr>
          <w:rFonts w:ascii="Times New Roman" w:hAnsi="Times New Roman"/>
          <w:sz w:val="28"/>
        </w:rPr>
        <w:t>:</w:t>
      </w:r>
    </w:p>
    <w:p w14:paraId="0197078A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19x₁ + 6x₂ + 8x₃ = v</w:t>
      </w:r>
    </w:p>
    <w:p w14:paraId="1A08FB39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7x₁ + 9x₂ + 2x₃ = v</w:t>
      </w:r>
    </w:p>
    <w:p w14:paraId="659A7520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3x₁ + 9x₂ + 11x₃ = v</w:t>
      </w:r>
    </w:p>
    <w:p w14:paraId="718C3389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x₁ + x₂ + x₃ = 1</w:t>
      </w:r>
    </w:p>
    <w:p w14:paraId="2AA20E4D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14:paraId="260B5972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Решение</w:t>
      </w:r>
    </w:p>
    <w:p w14:paraId="1C732A1B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x₁ = 9/57 ≈ 0.1579</w:t>
      </w:r>
    </w:p>
    <w:p w14:paraId="0923106C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x₂ = 44/57 ≈ 0.7719</w:t>
      </w:r>
    </w:p>
    <w:p w14:paraId="2139C512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x₃ = 4/57 ≈ 0.0702</w:t>
      </w:r>
    </w:p>
    <w:p w14:paraId="404A021B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v = 467/57 ≈ 8.193</w:t>
      </w:r>
    </w:p>
    <w:p w14:paraId="723F92FB" w14:textId="77777777"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14:paraId="0BF6AAD6" w14:textId="77777777" w:rsidR="006769E6" w:rsidRPr="006769E6" w:rsidRDefault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игрока В</w:t>
      </w:r>
      <w:r w:rsidRPr="006769E6">
        <w:rPr>
          <w:rFonts w:ascii="Times New Roman" w:hAnsi="Times New Roman"/>
          <w:sz w:val="28"/>
        </w:rPr>
        <w:t>:</w:t>
      </w:r>
    </w:p>
    <w:p w14:paraId="11048CC4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19y₁ + 7y₂ + 3y₃ = v</w:t>
      </w:r>
    </w:p>
    <w:p w14:paraId="7698F771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6y₁ + 9y₂ + 9y₃ = v</w:t>
      </w:r>
    </w:p>
    <w:p w14:paraId="6559ABC0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8y₁ + 2y₂ + 11y₃ = v</w:t>
      </w:r>
    </w:p>
    <w:p w14:paraId="3C1ECEC6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y₁ + y₂ + y₃ = 1</w:t>
      </w:r>
    </w:p>
    <w:p w14:paraId="04EF5C99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14:paraId="6DC004D0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</w:t>
      </w:r>
    </w:p>
    <w:p w14:paraId="7A859858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y₁ = 46/171 ≈ 0.2690</w:t>
      </w:r>
    </w:p>
    <w:p w14:paraId="723260AD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y₂ = 38/171 ≈ 0.2222</w:t>
      </w:r>
    </w:p>
    <w:p w14:paraId="11B3BEAB" w14:textId="77777777" w:rsidR="006769E6" w:rsidRP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y₃ = 87/171 ≈ 0.5088</w:t>
      </w:r>
    </w:p>
    <w:p w14:paraId="37A6564D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  <w:r w:rsidRPr="006769E6">
        <w:rPr>
          <w:rFonts w:ascii="Times New Roman" w:hAnsi="Times New Roman"/>
          <w:sz w:val="28"/>
        </w:rPr>
        <w:t>v = 467/57 ≈ 8.193</w:t>
      </w:r>
    </w:p>
    <w:p w14:paraId="034999F3" w14:textId="77777777" w:rsidR="006769E6" w:rsidRDefault="006769E6" w:rsidP="006769E6">
      <w:pPr>
        <w:spacing w:before="160"/>
        <w:ind w:left="160"/>
        <w:jc w:val="both"/>
        <w:rPr>
          <w:rFonts w:ascii="Times New Roman" w:hAnsi="Times New Roman"/>
          <w:sz w:val="28"/>
        </w:rPr>
      </w:pPr>
    </w:p>
    <w:p w14:paraId="39A3A7D0" w14:textId="77777777" w:rsidR="006769E6" w:rsidRDefault="006769E6" w:rsidP="006769E6">
      <w:pPr>
        <w:jc w:val="both"/>
        <w:rPr>
          <w:rFonts w:ascii="Times New Roman" w:hAnsi="Times New Roman"/>
          <w:sz w:val="28"/>
        </w:rPr>
      </w:pPr>
    </w:p>
    <w:p w14:paraId="5669BAAB" w14:textId="77777777" w:rsidR="006769E6" w:rsidRPr="006769E6" w:rsidRDefault="006F0C42" w:rsidP="006769E6">
      <w:pPr>
        <w:jc w:val="both"/>
        <w:rPr>
          <w:noProof/>
        </w:rPr>
      </w:pP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решение:</w:t>
      </w:r>
      <w:r w:rsidR="00B9138F" w:rsidRPr="00B9138F">
        <w:rPr>
          <w:noProof/>
        </w:rPr>
        <w:t xml:space="preserve"> </w:t>
      </w:r>
    </w:p>
    <w:p w14:paraId="312B1660" w14:textId="77777777" w:rsidR="006769E6" w:rsidRDefault="006F0C42" w:rsidP="006769E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Смешанные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игрока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pacing w:val="-3"/>
          <w:sz w:val="28"/>
        </w:rPr>
        <w:t xml:space="preserve"> </w:t>
      </w:r>
      <w:r w:rsidR="00E60B92" w:rsidRPr="00E60B92">
        <w:rPr>
          <w:rFonts w:ascii="Times New Roman" w:hAnsi="Times New Roman"/>
          <w:spacing w:val="-3"/>
          <w:sz w:val="28"/>
        </w:rPr>
        <w:t>0.1579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7719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 w:rsidR="006769E6"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0702</w:t>
      </w:r>
      <w:r>
        <w:rPr>
          <w:rFonts w:ascii="Times New Roman" w:hAnsi="Times New Roman"/>
          <w:sz w:val="28"/>
        </w:rPr>
        <w:t xml:space="preserve">) </w:t>
      </w:r>
    </w:p>
    <w:p w14:paraId="5D063C10" w14:textId="77777777" w:rsidR="006769E6" w:rsidRDefault="006F0C42" w:rsidP="006769E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Смешанные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игрока B: (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2690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2222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0.</w:t>
      </w:r>
      <w:r w:rsidR="006769E6">
        <w:rPr>
          <w:rFonts w:ascii="Times New Roman" w:hAnsi="Times New Roman"/>
          <w:sz w:val="28"/>
        </w:rPr>
        <w:t>5088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) </w:t>
      </w:r>
    </w:p>
    <w:p w14:paraId="533B0DD3" w14:textId="77777777" w:rsidR="001206DE" w:rsidRDefault="006F0C42" w:rsidP="006769E6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игры: </w:t>
      </w:r>
      <w:r w:rsidR="006769E6">
        <w:rPr>
          <w:rFonts w:ascii="Times New Roman" w:hAnsi="Times New Roman"/>
          <w:sz w:val="28"/>
        </w:rPr>
        <w:t>8,193</w:t>
      </w:r>
    </w:p>
    <w:p w14:paraId="1B8E3398" w14:textId="77777777" w:rsidR="006769E6" w:rsidRDefault="006769E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95DFCD3" w14:textId="77777777" w:rsidR="00EA78A8" w:rsidRDefault="00EA78A8">
      <w:pPr>
        <w:spacing w:before="161" w:line="360" w:lineRule="auto"/>
        <w:ind w:left="160" w:right="3536"/>
        <w:jc w:val="both"/>
        <w:rPr>
          <w:rFonts w:ascii="Times New Roman" w:hAnsi="Times New Roman"/>
          <w:sz w:val="28"/>
        </w:rPr>
      </w:pPr>
    </w:p>
    <w:p w14:paraId="65B903BD" w14:textId="77777777" w:rsidR="00EA78A8" w:rsidRDefault="00EA78A8">
      <w:pPr>
        <w:spacing w:before="161" w:line="360" w:lineRule="auto"/>
        <w:ind w:left="160" w:right="3536"/>
        <w:jc w:val="both"/>
        <w:rPr>
          <w:rFonts w:ascii="Times New Roman" w:hAnsi="Times New Roman"/>
          <w:sz w:val="28"/>
        </w:rPr>
      </w:pPr>
    </w:p>
    <w:p w14:paraId="05D168BE" w14:textId="77777777" w:rsidR="001206DE" w:rsidRDefault="006F0C42">
      <w:pPr>
        <w:pStyle w:val="1"/>
        <w:spacing w:line="367" w:lineRule="exact"/>
        <w:jc w:val="both"/>
      </w:pPr>
      <w:r>
        <w:rPr>
          <w:color w:val="221F1F"/>
        </w:rPr>
        <w:t>Метод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Брауна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Робинсон</w:t>
      </w:r>
    </w:p>
    <w:p w14:paraId="4DABF6E5" w14:textId="77777777" w:rsidR="001206DE" w:rsidRDefault="006F0C42" w:rsidP="006769E6">
      <w:pPr>
        <w:spacing w:before="240" w:line="362" w:lineRule="auto"/>
        <w:ind w:left="160" w:right="107" w:firstLine="707"/>
        <w:jc w:val="both"/>
        <w:rPr>
          <w:rFonts w:ascii="Times New Roman" w:hAnsi="Times New Roman"/>
          <w:sz w:val="28"/>
        </w:rPr>
        <w:sectPr w:rsidR="001206DE">
          <w:type w:val="continuous"/>
          <w:pgSz w:w="11920" w:h="16850"/>
          <w:pgMar w:top="960" w:right="600" w:bottom="280" w:left="1400" w:header="0" w:footer="1026" w:gutter="0"/>
          <w:cols w:space="720"/>
        </w:sectPr>
      </w:pPr>
      <w:r>
        <w:rPr>
          <w:rFonts w:ascii="Times New Roman" w:hAnsi="Times New Roman"/>
          <w:sz w:val="28"/>
        </w:rPr>
        <w:t xml:space="preserve">Решение </w:t>
      </w:r>
      <w:r>
        <w:rPr>
          <w:rFonts w:ascii="Times New Roman" w:hAnsi="Times New Roman"/>
          <w:sz w:val="28"/>
        </w:rPr>
        <w:t>матричной игры методом Брауна Робинсон представляет собой решение</w:t>
      </w:r>
      <w:r>
        <w:rPr>
          <w:rFonts w:ascii="Times New Roman" w:hAnsi="Times New Roman"/>
          <w:spacing w:val="31"/>
          <w:sz w:val="28"/>
        </w:rPr>
        <w:t xml:space="preserve"> 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32"/>
          <w:sz w:val="28"/>
        </w:rPr>
        <w:t xml:space="preserve">  </w:t>
      </w:r>
      <w:r>
        <w:rPr>
          <w:rFonts w:ascii="Times New Roman" w:hAnsi="Times New Roman"/>
          <w:sz w:val="28"/>
        </w:rPr>
        <w:t>динамического</w:t>
      </w:r>
      <w:r>
        <w:rPr>
          <w:rFonts w:ascii="Times New Roman" w:hAnsi="Times New Roman"/>
          <w:spacing w:val="34"/>
          <w:sz w:val="28"/>
        </w:rPr>
        <w:t xml:space="preserve">  </w:t>
      </w:r>
      <w:r>
        <w:rPr>
          <w:rFonts w:ascii="Times New Roman" w:hAnsi="Times New Roman"/>
          <w:sz w:val="28"/>
        </w:rPr>
        <w:t>программирования,</w:t>
      </w:r>
      <w:r>
        <w:rPr>
          <w:rFonts w:ascii="Times New Roman" w:hAnsi="Times New Roman"/>
          <w:spacing w:val="33"/>
          <w:sz w:val="28"/>
        </w:rPr>
        <w:t xml:space="preserve"> 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33"/>
          <w:sz w:val="28"/>
        </w:rPr>
        <w:t xml:space="preserve">  </w:t>
      </w:r>
      <w:r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pacing w:val="34"/>
          <w:sz w:val="28"/>
        </w:rPr>
        <w:t xml:space="preserve">  </w:t>
      </w:r>
      <w:r>
        <w:rPr>
          <w:rFonts w:ascii="Times New Roman" w:hAnsi="Times New Roman"/>
          <w:spacing w:val="-2"/>
          <w:sz w:val="28"/>
        </w:rPr>
        <w:t>заполнени</w:t>
      </w:r>
      <w:r w:rsidR="006769E6">
        <w:rPr>
          <w:rFonts w:ascii="Times New Roman" w:hAnsi="Times New Roman"/>
          <w:spacing w:val="-2"/>
          <w:sz w:val="28"/>
        </w:rPr>
        <w:t>я</w:t>
      </w:r>
    </w:p>
    <w:p w14:paraId="592BA008" w14:textId="77777777" w:rsidR="001206DE" w:rsidRDefault="006F0C42" w:rsidP="006769E6">
      <w:pPr>
        <w:spacing w:before="60"/>
        <w:jc w:val="both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lastRenderedPageBreak/>
        <w:t>следующей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таблицы:</w:t>
      </w:r>
    </w:p>
    <w:p w14:paraId="79A741DF" w14:textId="77777777" w:rsidR="00387192" w:rsidRPr="00387192" w:rsidRDefault="00387192" w:rsidP="00387192">
      <w:pPr>
        <w:ind w:left="868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Брауна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Робинсон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1"/>
        <w:gridCol w:w="598"/>
        <w:gridCol w:w="598"/>
        <w:gridCol w:w="976"/>
        <w:gridCol w:w="976"/>
        <w:gridCol w:w="976"/>
        <w:gridCol w:w="976"/>
        <w:gridCol w:w="976"/>
        <w:gridCol w:w="976"/>
        <w:gridCol w:w="814"/>
        <w:gridCol w:w="801"/>
        <w:gridCol w:w="788"/>
      </w:tblGrid>
      <w:tr w:rsidR="00B40639" w:rsidRPr="00B40639" w14:paraId="7B9A5FBC" w14:textId="77777777" w:rsidTr="00B40639">
        <w:tc>
          <w:tcPr>
            <w:tcW w:w="844" w:type="dxa"/>
          </w:tcPr>
          <w:p w14:paraId="2097089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k</w:t>
            </w:r>
          </w:p>
        </w:tc>
        <w:tc>
          <w:tcPr>
            <w:tcW w:w="844" w:type="dxa"/>
          </w:tcPr>
          <w:p w14:paraId="5D31570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844" w:type="dxa"/>
          </w:tcPr>
          <w:p w14:paraId="48E3AC8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844" w:type="dxa"/>
          </w:tcPr>
          <w:p w14:paraId="615DEDB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x1</w:t>
            </w:r>
          </w:p>
        </w:tc>
        <w:tc>
          <w:tcPr>
            <w:tcW w:w="845" w:type="dxa"/>
          </w:tcPr>
          <w:p w14:paraId="6B74597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5" w:type="dxa"/>
          </w:tcPr>
          <w:p w14:paraId="6998427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x3</w:t>
            </w:r>
          </w:p>
        </w:tc>
        <w:tc>
          <w:tcPr>
            <w:tcW w:w="845" w:type="dxa"/>
          </w:tcPr>
          <w:p w14:paraId="113A467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y1</w:t>
            </w:r>
          </w:p>
        </w:tc>
        <w:tc>
          <w:tcPr>
            <w:tcW w:w="845" w:type="dxa"/>
          </w:tcPr>
          <w:p w14:paraId="03AE136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y2</w:t>
            </w:r>
          </w:p>
        </w:tc>
        <w:tc>
          <w:tcPr>
            <w:tcW w:w="845" w:type="dxa"/>
          </w:tcPr>
          <w:p w14:paraId="482B3DE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5" w:type="dxa"/>
          </w:tcPr>
          <w:p w14:paraId="3DF24E1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Верхняя</w:t>
            </w:r>
          </w:p>
        </w:tc>
        <w:tc>
          <w:tcPr>
            <w:tcW w:w="845" w:type="dxa"/>
          </w:tcPr>
          <w:p w14:paraId="13AB72C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Нижняя</w:t>
            </w:r>
          </w:p>
        </w:tc>
        <w:tc>
          <w:tcPr>
            <w:tcW w:w="845" w:type="dxa"/>
          </w:tcPr>
          <w:p w14:paraId="335FC1C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ε</w:t>
            </w:r>
          </w:p>
        </w:tc>
      </w:tr>
      <w:tr w:rsidR="00B40639" w:rsidRPr="00B40639" w14:paraId="274B5550" w14:textId="77777777" w:rsidTr="00B40639">
        <w:tc>
          <w:tcPr>
            <w:tcW w:w="844" w:type="dxa"/>
          </w:tcPr>
          <w:p w14:paraId="6C57AB1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844" w:type="dxa"/>
          </w:tcPr>
          <w:p w14:paraId="7A4AFAC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14:paraId="298470E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y1</w:t>
            </w:r>
          </w:p>
        </w:tc>
        <w:tc>
          <w:tcPr>
            <w:tcW w:w="844" w:type="dxa"/>
          </w:tcPr>
          <w:p w14:paraId="58EC0D1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14:paraId="72BEBD3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6.0000</w:t>
            </w:r>
          </w:p>
        </w:tc>
        <w:tc>
          <w:tcPr>
            <w:tcW w:w="845" w:type="dxa"/>
          </w:tcPr>
          <w:p w14:paraId="1A6CBD1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8.0000</w:t>
            </w:r>
          </w:p>
        </w:tc>
        <w:tc>
          <w:tcPr>
            <w:tcW w:w="845" w:type="dxa"/>
          </w:tcPr>
          <w:p w14:paraId="58A00A4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14:paraId="0EB7329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7.0000</w:t>
            </w:r>
          </w:p>
        </w:tc>
        <w:tc>
          <w:tcPr>
            <w:tcW w:w="845" w:type="dxa"/>
          </w:tcPr>
          <w:p w14:paraId="251C9AC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14:paraId="556BA36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14:paraId="1D68AD1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14:paraId="53C4285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16.0000</w:t>
            </w:r>
          </w:p>
        </w:tc>
      </w:tr>
      <w:tr w:rsidR="00B40639" w:rsidRPr="00B40639" w14:paraId="1E88171F" w14:textId="77777777" w:rsidTr="00B40639">
        <w:tc>
          <w:tcPr>
            <w:tcW w:w="844" w:type="dxa"/>
          </w:tcPr>
          <w:p w14:paraId="1014A62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44" w:type="dxa"/>
          </w:tcPr>
          <w:p w14:paraId="0336A93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14:paraId="6307742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30000B0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22.0000</w:t>
            </w:r>
          </w:p>
        </w:tc>
        <w:tc>
          <w:tcPr>
            <w:tcW w:w="845" w:type="dxa"/>
          </w:tcPr>
          <w:p w14:paraId="0CB517D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15.0000</w:t>
            </w:r>
          </w:p>
        </w:tc>
        <w:tc>
          <w:tcPr>
            <w:tcW w:w="845" w:type="dxa"/>
          </w:tcPr>
          <w:p w14:paraId="1A60615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19.0000</w:t>
            </w:r>
          </w:p>
        </w:tc>
        <w:tc>
          <w:tcPr>
            <w:tcW w:w="845" w:type="dxa"/>
          </w:tcPr>
          <w:p w14:paraId="7E82C5A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38.0000</w:t>
            </w:r>
          </w:p>
        </w:tc>
        <w:tc>
          <w:tcPr>
            <w:tcW w:w="845" w:type="dxa"/>
          </w:tcPr>
          <w:p w14:paraId="79E4A3D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14.0000</w:t>
            </w:r>
          </w:p>
        </w:tc>
        <w:tc>
          <w:tcPr>
            <w:tcW w:w="845" w:type="dxa"/>
          </w:tcPr>
          <w:p w14:paraId="536DDD0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6.0000</w:t>
            </w:r>
          </w:p>
        </w:tc>
        <w:tc>
          <w:tcPr>
            <w:tcW w:w="845" w:type="dxa"/>
          </w:tcPr>
          <w:p w14:paraId="38C5F7E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11.0000</w:t>
            </w:r>
          </w:p>
        </w:tc>
        <w:tc>
          <w:tcPr>
            <w:tcW w:w="845" w:type="dxa"/>
          </w:tcPr>
          <w:p w14:paraId="1DC3BA3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14:paraId="78CAFE3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8.0000</w:t>
            </w:r>
          </w:p>
        </w:tc>
      </w:tr>
      <w:tr w:rsidR="00B40639" w:rsidRPr="00B40639" w14:paraId="386E1E21" w14:textId="77777777" w:rsidTr="00B40639">
        <w:tc>
          <w:tcPr>
            <w:tcW w:w="844" w:type="dxa"/>
          </w:tcPr>
          <w:p w14:paraId="65EBB32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44" w:type="dxa"/>
          </w:tcPr>
          <w:p w14:paraId="1E442C5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x1</w:t>
            </w:r>
          </w:p>
        </w:tc>
        <w:tc>
          <w:tcPr>
            <w:tcW w:w="844" w:type="dxa"/>
          </w:tcPr>
          <w:p w14:paraId="3866E62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5E97E4A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25.0000</w:t>
            </w:r>
          </w:p>
        </w:tc>
        <w:tc>
          <w:tcPr>
            <w:tcW w:w="845" w:type="dxa"/>
          </w:tcPr>
          <w:p w14:paraId="042C5C0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24.0000</w:t>
            </w:r>
          </w:p>
        </w:tc>
        <w:tc>
          <w:tcPr>
            <w:tcW w:w="845" w:type="dxa"/>
          </w:tcPr>
          <w:p w14:paraId="34D40FB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30.0000</w:t>
            </w:r>
          </w:p>
        </w:tc>
        <w:tc>
          <w:tcPr>
            <w:tcW w:w="845" w:type="dxa"/>
          </w:tcPr>
          <w:p w14:paraId="466C247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57.0000</w:t>
            </w:r>
          </w:p>
        </w:tc>
        <w:tc>
          <w:tcPr>
            <w:tcW w:w="845" w:type="dxa"/>
          </w:tcPr>
          <w:p w14:paraId="3DBFD78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21.0000</w:t>
            </w:r>
          </w:p>
        </w:tc>
        <w:tc>
          <w:tcPr>
            <w:tcW w:w="845" w:type="dxa"/>
          </w:tcPr>
          <w:p w14:paraId="03BC17E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9.0000</w:t>
            </w:r>
          </w:p>
        </w:tc>
        <w:tc>
          <w:tcPr>
            <w:tcW w:w="845" w:type="dxa"/>
          </w:tcPr>
          <w:p w14:paraId="61EDEC2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10.0000</w:t>
            </w:r>
          </w:p>
        </w:tc>
        <w:tc>
          <w:tcPr>
            <w:tcW w:w="845" w:type="dxa"/>
          </w:tcPr>
          <w:p w14:paraId="7F89A24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3.0000</w:t>
            </w:r>
          </w:p>
        </w:tc>
        <w:tc>
          <w:tcPr>
            <w:tcW w:w="845" w:type="dxa"/>
          </w:tcPr>
          <w:p w14:paraId="5E247A2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7.0000</w:t>
            </w:r>
          </w:p>
        </w:tc>
      </w:tr>
      <w:tr w:rsidR="00B40639" w:rsidRPr="00B40639" w14:paraId="566B7672" w14:textId="77777777" w:rsidTr="00B40639">
        <w:tc>
          <w:tcPr>
            <w:tcW w:w="844" w:type="dxa"/>
          </w:tcPr>
          <w:p w14:paraId="73869F2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844" w:type="dxa"/>
          </w:tcPr>
          <w:p w14:paraId="0E9523E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14:paraId="0A8EB1A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1F41322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28.0000</w:t>
            </w:r>
          </w:p>
        </w:tc>
        <w:tc>
          <w:tcPr>
            <w:tcW w:w="845" w:type="dxa"/>
          </w:tcPr>
          <w:p w14:paraId="232CB7C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33.0000</w:t>
            </w:r>
          </w:p>
        </w:tc>
        <w:tc>
          <w:tcPr>
            <w:tcW w:w="845" w:type="dxa"/>
          </w:tcPr>
          <w:p w14:paraId="059382C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41.0000</w:t>
            </w:r>
          </w:p>
        </w:tc>
        <w:tc>
          <w:tcPr>
            <w:tcW w:w="845" w:type="dxa"/>
          </w:tcPr>
          <w:p w14:paraId="070C96D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65.0000</w:t>
            </w:r>
          </w:p>
        </w:tc>
        <w:tc>
          <w:tcPr>
            <w:tcW w:w="845" w:type="dxa"/>
          </w:tcPr>
          <w:p w14:paraId="090440D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23.0000</w:t>
            </w:r>
          </w:p>
        </w:tc>
        <w:tc>
          <w:tcPr>
            <w:tcW w:w="845" w:type="dxa"/>
          </w:tcPr>
          <w:p w14:paraId="0338B74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20.0000</w:t>
            </w:r>
          </w:p>
        </w:tc>
        <w:tc>
          <w:tcPr>
            <w:tcW w:w="845" w:type="dxa"/>
          </w:tcPr>
          <w:p w14:paraId="31DAD3B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10.2500</w:t>
            </w:r>
          </w:p>
        </w:tc>
        <w:tc>
          <w:tcPr>
            <w:tcW w:w="845" w:type="dxa"/>
          </w:tcPr>
          <w:p w14:paraId="32F9CA1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5.0000</w:t>
            </w:r>
          </w:p>
        </w:tc>
        <w:tc>
          <w:tcPr>
            <w:tcW w:w="845" w:type="dxa"/>
          </w:tcPr>
          <w:p w14:paraId="33C98E7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5.2500</w:t>
            </w:r>
          </w:p>
        </w:tc>
      </w:tr>
      <w:tr w:rsidR="00B40639" w:rsidRPr="00B40639" w14:paraId="79E25FA5" w14:textId="77777777" w:rsidTr="00B40639">
        <w:tc>
          <w:tcPr>
            <w:tcW w:w="844" w:type="dxa"/>
          </w:tcPr>
          <w:p w14:paraId="73ABDFF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844" w:type="dxa"/>
          </w:tcPr>
          <w:p w14:paraId="23BCA7F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14:paraId="17841A9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41FC589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31.0000</w:t>
            </w:r>
          </w:p>
        </w:tc>
        <w:tc>
          <w:tcPr>
            <w:tcW w:w="845" w:type="dxa"/>
          </w:tcPr>
          <w:p w14:paraId="08DE5A0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42.0000</w:t>
            </w:r>
          </w:p>
        </w:tc>
        <w:tc>
          <w:tcPr>
            <w:tcW w:w="845" w:type="dxa"/>
          </w:tcPr>
          <w:p w14:paraId="55300CC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52.0000</w:t>
            </w:r>
          </w:p>
        </w:tc>
        <w:tc>
          <w:tcPr>
            <w:tcW w:w="845" w:type="dxa"/>
          </w:tcPr>
          <w:p w14:paraId="2F678A3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73.0000</w:t>
            </w:r>
          </w:p>
        </w:tc>
        <w:tc>
          <w:tcPr>
            <w:tcW w:w="845" w:type="dxa"/>
          </w:tcPr>
          <w:p w14:paraId="322DF18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25.0000</w:t>
            </w:r>
          </w:p>
        </w:tc>
        <w:tc>
          <w:tcPr>
            <w:tcW w:w="845" w:type="dxa"/>
          </w:tcPr>
          <w:p w14:paraId="27971BC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31.0000</w:t>
            </w:r>
          </w:p>
        </w:tc>
        <w:tc>
          <w:tcPr>
            <w:tcW w:w="845" w:type="dxa"/>
          </w:tcPr>
          <w:p w14:paraId="6B10D44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10.4000</w:t>
            </w:r>
          </w:p>
        </w:tc>
        <w:tc>
          <w:tcPr>
            <w:tcW w:w="845" w:type="dxa"/>
          </w:tcPr>
          <w:p w14:paraId="7FAC190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5.0000</w:t>
            </w:r>
          </w:p>
        </w:tc>
        <w:tc>
          <w:tcPr>
            <w:tcW w:w="845" w:type="dxa"/>
          </w:tcPr>
          <w:p w14:paraId="08492A2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5.4000</w:t>
            </w:r>
          </w:p>
        </w:tc>
      </w:tr>
      <w:tr w:rsidR="00B40639" w:rsidRPr="00B40639" w14:paraId="71CFE281" w14:textId="77777777" w:rsidTr="00B40639">
        <w:tc>
          <w:tcPr>
            <w:tcW w:w="844" w:type="dxa"/>
          </w:tcPr>
          <w:p w14:paraId="7C7C427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44" w:type="dxa"/>
          </w:tcPr>
          <w:p w14:paraId="460E9D1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x3</w:t>
            </w:r>
          </w:p>
        </w:tc>
        <w:tc>
          <w:tcPr>
            <w:tcW w:w="844" w:type="dxa"/>
          </w:tcPr>
          <w:p w14:paraId="39ACFDF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y2</w:t>
            </w:r>
          </w:p>
        </w:tc>
        <w:tc>
          <w:tcPr>
            <w:tcW w:w="844" w:type="dxa"/>
          </w:tcPr>
          <w:p w14:paraId="3C98475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38.0000</w:t>
            </w:r>
          </w:p>
        </w:tc>
        <w:tc>
          <w:tcPr>
            <w:tcW w:w="845" w:type="dxa"/>
          </w:tcPr>
          <w:p w14:paraId="38F6E26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51.0000</w:t>
            </w:r>
          </w:p>
        </w:tc>
        <w:tc>
          <w:tcPr>
            <w:tcW w:w="845" w:type="dxa"/>
          </w:tcPr>
          <w:p w14:paraId="7258498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54.0000</w:t>
            </w:r>
          </w:p>
        </w:tc>
        <w:tc>
          <w:tcPr>
            <w:tcW w:w="845" w:type="dxa"/>
          </w:tcPr>
          <w:p w14:paraId="400AB90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81.0000</w:t>
            </w:r>
          </w:p>
        </w:tc>
        <w:tc>
          <w:tcPr>
            <w:tcW w:w="845" w:type="dxa"/>
          </w:tcPr>
          <w:p w14:paraId="7668554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27.0000</w:t>
            </w:r>
          </w:p>
        </w:tc>
        <w:tc>
          <w:tcPr>
            <w:tcW w:w="845" w:type="dxa"/>
          </w:tcPr>
          <w:p w14:paraId="1B9C263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42.0000</w:t>
            </w:r>
          </w:p>
        </w:tc>
        <w:tc>
          <w:tcPr>
            <w:tcW w:w="845" w:type="dxa"/>
          </w:tcPr>
          <w:p w14:paraId="5072C00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9.0000</w:t>
            </w:r>
          </w:p>
        </w:tc>
        <w:tc>
          <w:tcPr>
            <w:tcW w:w="845" w:type="dxa"/>
          </w:tcPr>
          <w:p w14:paraId="5D3EBC2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4.5000</w:t>
            </w:r>
          </w:p>
        </w:tc>
        <w:tc>
          <w:tcPr>
            <w:tcW w:w="845" w:type="dxa"/>
          </w:tcPr>
          <w:p w14:paraId="4AC48FD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4.5000</w:t>
            </w:r>
          </w:p>
        </w:tc>
      </w:tr>
      <w:tr w:rsidR="00B40639" w:rsidRPr="00B40639" w14:paraId="5653AA22" w14:textId="77777777" w:rsidTr="00B40639">
        <w:tc>
          <w:tcPr>
            <w:tcW w:w="844" w:type="dxa"/>
          </w:tcPr>
          <w:p w14:paraId="4F316B2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844" w:type="dxa"/>
          </w:tcPr>
          <w:p w14:paraId="35E937A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x3</w:t>
            </w:r>
          </w:p>
        </w:tc>
        <w:tc>
          <w:tcPr>
            <w:tcW w:w="844" w:type="dxa"/>
          </w:tcPr>
          <w:p w14:paraId="4F08ABC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14:paraId="1AB2CE4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45.0000</w:t>
            </w:r>
          </w:p>
        </w:tc>
        <w:tc>
          <w:tcPr>
            <w:tcW w:w="845" w:type="dxa"/>
          </w:tcPr>
          <w:p w14:paraId="58A0639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60.0000</w:t>
            </w:r>
          </w:p>
        </w:tc>
        <w:tc>
          <w:tcPr>
            <w:tcW w:w="845" w:type="dxa"/>
          </w:tcPr>
          <w:p w14:paraId="1C1983F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56.0000</w:t>
            </w:r>
          </w:p>
        </w:tc>
        <w:tc>
          <w:tcPr>
            <w:tcW w:w="845" w:type="dxa"/>
          </w:tcPr>
          <w:p w14:paraId="19E8EBC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89.0000</w:t>
            </w:r>
          </w:p>
        </w:tc>
        <w:tc>
          <w:tcPr>
            <w:tcW w:w="845" w:type="dxa"/>
          </w:tcPr>
          <w:p w14:paraId="17AA28F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29.0000</w:t>
            </w:r>
          </w:p>
        </w:tc>
        <w:tc>
          <w:tcPr>
            <w:tcW w:w="845" w:type="dxa"/>
          </w:tcPr>
          <w:p w14:paraId="75F1F58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53.0000</w:t>
            </w:r>
          </w:p>
        </w:tc>
        <w:tc>
          <w:tcPr>
            <w:tcW w:w="845" w:type="dxa"/>
          </w:tcPr>
          <w:p w14:paraId="5E66050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8.5700</w:t>
            </w:r>
          </w:p>
        </w:tc>
        <w:tc>
          <w:tcPr>
            <w:tcW w:w="845" w:type="dxa"/>
          </w:tcPr>
          <w:p w14:paraId="0ADCB40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4.1400</w:t>
            </w:r>
          </w:p>
        </w:tc>
        <w:tc>
          <w:tcPr>
            <w:tcW w:w="845" w:type="dxa"/>
          </w:tcPr>
          <w:p w14:paraId="4FF3C83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4.4286</w:t>
            </w:r>
          </w:p>
        </w:tc>
      </w:tr>
      <w:tr w:rsidR="00B40639" w:rsidRPr="00B40639" w14:paraId="185DB628" w14:textId="77777777" w:rsidTr="00B40639">
        <w:tc>
          <w:tcPr>
            <w:tcW w:w="844" w:type="dxa"/>
          </w:tcPr>
          <w:p w14:paraId="62B2CC3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844" w:type="dxa"/>
          </w:tcPr>
          <w:p w14:paraId="005243F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6F05FB3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14:paraId="538499A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52.0000</w:t>
            </w:r>
          </w:p>
        </w:tc>
        <w:tc>
          <w:tcPr>
            <w:tcW w:w="845" w:type="dxa"/>
          </w:tcPr>
          <w:p w14:paraId="21073D9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69.0000</w:t>
            </w:r>
          </w:p>
        </w:tc>
        <w:tc>
          <w:tcPr>
            <w:tcW w:w="845" w:type="dxa"/>
          </w:tcPr>
          <w:p w14:paraId="2DD36E6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58.0000</w:t>
            </w:r>
          </w:p>
        </w:tc>
        <w:tc>
          <w:tcPr>
            <w:tcW w:w="845" w:type="dxa"/>
          </w:tcPr>
          <w:p w14:paraId="233E378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95.0000</w:t>
            </w:r>
          </w:p>
        </w:tc>
        <w:tc>
          <w:tcPr>
            <w:tcW w:w="845" w:type="dxa"/>
          </w:tcPr>
          <w:p w14:paraId="24E45FE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38.0000</w:t>
            </w:r>
          </w:p>
        </w:tc>
        <w:tc>
          <w:tcPr>
            <w:tcW w:w="845" w:type="dxa"/>
          </w:tcPr>
          <w:p w14:paraId="683EF28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62.0000</w:t>
            </w:r>
          </w:p>
        </w:tc>
        <w:tc>
          <w:tcPr>
            <w:tcW w:w="845" w:type="dxa"/>
          </w:tcPr>
          <w:p w14:paraId="51EC3E2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8.6200</w:t>
            </w:r>
          </w:p>
        </w:tc>
        <w:tc>
          <w:tcPr>
            <w:tcW w:w="845" w:type="dxa"/>
          </w:tcPr>
          <w:p w14:paraId="6F192EB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4.7500</w:t>
            </w:r>
          </w:p>
        </w:tc>
        <w:tc>
          <w:tcPr>
            <w:tcW w:w="845" w:type="dxa"/>
          </w:tcPr>
          <w:p w14:paraId="3422067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3.8750</w:t>
            </w:r>
          </w:p>
        </w:tc>
      </w:tr>
      <w:tr w:rsidR="00B40639" w:rsidRPr="00B40639" w14:paraId="10B9A45D" w14:textId="77777777" w:rsidTr="00B40639">
        <w:tc>
          <w:tcPr>
            <w:tcW w:w="844" w:type="dxa"/>
          </w:tcPr>
          <w:p w14:paraId="5E21CA3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844" w:type="dxa"/>
          </w:tcPr>
          <w:p w14:paraId="5158585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45427ED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14:paraId="2309BC0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59.0000</w:t>
            </w:r>
          </w:p>
        </w:tc>
        <w:tc>
          <w:tcPr>
            <w:tcW w:w="845" w:type="dxa"/>
          </w:tcPr>
          <w:p w14:paraId="477F26E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78.0000</w:t>
            </w:r>
          </w:p>
        </w:tc>
        <w:tc>
          <w:tcPr>
            <w:tcW w:w="845" w:type="dxa"/>
          </w:tcPr>
          <w:p w14:paraId="7404DF0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60.0000</w:t>
            </w:r>
          </w:p>
        </w:tc>
        <w:tc>
          <w:tcPr>
            <w:tcW w:w="845" w:type="dxa"/>
          </w:tcPr>
          <w:p w14:paraId="79EE2C8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101.0000</w:t>
            </w:r>
          </w:p>
        </w:tc>
        <w:tc>
          <w:tcPr>
            <w:tcW w:w="845" w:type="dxa"/>
          </w:tcPr>
          <w:p w14:paraId="412FD87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47.0000</w:t>
            </w:r>
          </w:p>
        </w:tc>
        <w:tc>
          <w:tcPr>
            <w:tcW w:w="845" w:type="dxa"/>
          </w:tcPr>
          <w:p w14:paraId="6391275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71.0000</w:t>
            </w:r>
          </w:p>
        </w:tc>
        <w:tc>
          <w:tcPr>
            <w:tcW w:w="845" w:type="dxa"/>
          </w:tcPr>
          <w:p w14:paraId="529E74E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8.6700</w:t>
            </w:r>
          </w:p>
        </w:tc>
        <w:tc>
          <w:tcPr>
            <w:tcW w:w="845" w:type="dxa"/>
          </w:tcPr>
          <w:p w14:paraId="23F8261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5.2200</w:t>
            </w:r>
          </w:p>
        </w:tc>
        <w:tc>
          <w:tcPr>
            <w:tcW w:w="845" w:type="dxa"/>
          </w:tcPr>
          <w:p w14:paraId="01D9846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3.4444</w:t>
            </w:r>
          </w:p>
        </w:tc>
      </w:tr>
      <w:tr w:rsidR="00B40639" w:rsidRPr="00B40639" w14:paraId="700B660A" w14:textId="77777777" w:rsidTr="00B40639">
        <w:tc>
          <w:tcPr>
            <w:tcW w:w="844" w:type="dxa"/>
          </w:tcPr>
          <w:p w14:paraId="3CE32CB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844" w:type="dxa"/>
          </w:tcPr>
          <w:p w14:paraId="7236A03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34AE8D3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y2</w:t>
            </w:r>
          </w:p>
        </w:tc>
        <w:tc>
          <w:tcPr>
            <w:tcW w:w="844" w:type="dxa"/>
          </w:tcPr>
          <w:p w14:paraId="276B77D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66.0000</w:t>
            </w:r>
          </w:p>
        </w:tc>
        <w:tc>
          <w:tcPr>
            <w:tcW w:w="845" w:type="dxa"/>
          </w:tcPr>
          <w:p w14:paraId="60E0D07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87.0000</w:t>
            </w:r>
          </w:p>
        </w:tc>
        <w:tc>
          <w:tcPr>
            <w:tcW w:w="845" w:type="dxa"/>
          </w:tcPr>
          <w:p w14:paraId="2BAB286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62.0000</w:t>
            </w:r>
          </w:p>
        </w:tc>
        <w:tc>
          <w:tcPr>
            <w:tcW w:w="845" w:type="dxa"/>
          </w:tcPr>
          <w:p w14:paraId="6039947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107.0000</w:t>
            </w:r>
          </w:p>
        </w:tc>
        <w:tc>
          <w:tcPr>
            <w:tcW w:w="845" w:type="dxa"/>
          </w:tcPr>
          <w:p w14:paraId="1C026B8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56.0000</w:t>
            </w:r>
          </w:p>
        </w:tc>
        <w:tc>
          <w:tcPr>
            <w:tcW w:w="845" w:type="dxa"/>
          </w:tcPr>
          <w:p w14:paraId="23E41E5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80.0000</w:t>
            </w:r>
          </w:p>
        </w:tc>
        <w:tc>
          <w:tcPr>
            <w:tcW w:w="845" w:type="dxa"/>
          </w:tcPr>
          <w:p w14:paraId="016DCD7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8.7000</w:t>
            </w:r>
          </w:p>
        </w:tc>
        <w:tc>
          <w:tcPr>
            <w:tcW w:w="845" w:type="dxa"/>
          </w:tcPr>
          <w:p w14:paraId="6C6F6B5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5.6000</w:t>
            </w:r>
          </w:p>
        </w:tc>
        <w:tc>
          <w:tcPr>
            <w:tcW w:w="845" w:type="dxa"/>
          </w:tcPr>
          <w:p w14:paraId="097531F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3.1000</w:t>
            </w:r>
          </w:p>
        </w:tc>
      </w:tr>
      <w:tr w:rsidR="00B40639" w:rsidRPr="00B40639" w14:paraId="37FEA92B" w14:textId="77777777" w:rsidTr="00B40639">
        <w:tc>
          <w:tcPr>
            <w:tcW w:w="844" w:type="dxa"/>
          </w:tcPr>
          <w:p w14:paraId="0056712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3161</w:t>
            </w:r>
          </w:p>
        </w:tc>
        <w:tc>
          <w:tcPr>
            <w:tcW w:w="844" w:type="dxa"/>
          </w:tcPr>
          <w:p w14:paraId="0F3F2DF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05D27BC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76E3417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24891.0000</w:t>
            </w:r>
          </w:p>
        </w:tc>
        <w:tc>
          <w:tcPr>
            <w:tcW w:w="845" w:type="dxa"/>
          </w:tcPr>
          <w:p w14:paraId="07542D4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26166.0000</w:t>
            </w:r>
          </w:p>
        </w:tc>
        <w:tc>
          <w:tcPr>
            <w:tcW w:w="845" w:type="dxa"/>
          </w:tcPr>
          <w:p w14:paraId="435A238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25216.0000</w:t>
            </w:r>
          </w:p>
        </w:tc>
        <w:tc>
          <w:tcPr>
            <w:tcW w:w="845" w:type="dxa"/>
          </w:tcPr>
          <w:p w14:paraId="741111D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25942.0000</w:t>
            </w:r>
          </w:p>
        </w:tc>
        <w:tc>
          <w:tcPr>
            <w:tcW w:w="845" w:type="dxa"/>
          </w:tcPr>
          <w:p w14:paraId="4DE60FE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25957.0000</w:t>
            </w:r>
          </w:p>
        </w:tc>
        <w:tc>
          <w:tcPr>
            <w:tcW w:w="845" w:type="dxa"/>
          </w:tcPr>
          <w:p w14:paraId="0DFC6CE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25849.0000</w:t>
            </w:r>
          </w:p>
        </w:tc>
        <w:tc>
          <w:tcPr>
            <w:tcW w:w="845" w:type="dxa"/>
          </w:tcPr>
          <w:p w14:paraId="27E9BF6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14:paraId="4D6130E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14:paraId="249D0CB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0.1003</w:t>
            </w:r>
          </w:p>
        </w:tc>
      </w:tr>
      <w:tr w:rsidR="00B40639" w:rsidRPr="00B40639" w14:paraId="78534EC8" w14:textId="77777777" w:rsidTr="00B40639">
        <w:tc>
          <w:tcPr>
            <w:tcW w:w="844" w:type="dxa"/>
          </w:tcPr>
          <w:p w14:paraId="3FACAFC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3162</w:t>
            </w:r>
          </w:p>
        </w:tc>
        <w:tc>
          <w:tcPr>
            <w:tcW w:w="844" w:type="dxa"/>
          </w:tcPr>
          <w:p w14:paraId="5EE091B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68427E8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59FC0C1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24894.0000</w:t>
            </w:r>
          </w:p>
        </w:tc>
        <w:tc>
          <w:tcPr>
            <w:tcW w:w="845" w:type="dxa"/>
          </w:tcPr>
          <w:p w14:paraId="356846B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26175.0000</w:t>
            </w:r>
          </w:p>
        </w:tc>
        <w:tc>
          <w:tcPr>
            <w:tcW w:w="845" w:type="dxa"/>
          </w:tcPr>
          <w:p w14:paraId="7C6DA01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25227.0000</w:t>
            </w:r>
          </w:p>
        </w:tc>
        <w:tc>
          <w:tcPr>
            <w:tcW w:w="845" w:type="dxa"/>
          </w:tcPr>
          <w:p w14:paraId="14A3626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25948.0000</w:t>
            </w:r>
          </w:p>
        </w:tc>
        <w:tc>
          <w:tcPr>
            <w:tcW w:w="845" w:type="dxa"/>
          </w:tcPr>
          <w:p w14:paraId="5B01FCC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25966.0000</w:t>
            </w:r>
          </w:p>
        </w:tc>
        <w:tc>
          <w:tcPr>
            <w:tcW w:w="845" w:type="dxa"/>
          </w:tcPr>
          <w:p w14:paraId="764B3A7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25858.0000</w:t>
            </w:r>
          </w:p>
        </w:tc>
        <w:tc>
          <w:tcPr>
            <w:tcW w:w="845" w:type="dxa"/>
          </w:tcPr>
          <w:p w14:paraId="3F0E5E0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14:paraId="25398C4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14:paraId="2BC67A6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0.1003</w:t>
            </w:r>
          </w:p>
        </w:tc>
      </w:tr>
      <w:tr w:rsidR="00B40639" w:rsidRPr="00B40639" w14:paraId="1B7634B8" w14:textId="77777777" w:rsidTr="00B40639">
        <w:tc>
          <w:tcPr>
            <w:tcW w:w="844" w:type="dxa"/>
          </w:tcPr>
          <w:p w14:paraId="2F024EC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3163</w:t>
            </w:r>
          </w:p>
        </w:tc>
        <w:tc>
          <w:tcPr>
            <w:tcW w:w="844" w:type="dxa"/>
          </w:tcPr>
          <w:p w14:paraId="06953FE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26C0397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3769297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24897.0000</w:t>
            </w:r>
          </w:p>
        </w:tc>
        <w:tc>
          <w:tcPr>
            <w:tcW w:w="845" w:type="dxa"/>
          </w:tcPr>
          <w:p w14:paraId="5868FD5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26184.0000</w:t>
            </w:r>
          </w:p>
        </w:tc>
        <w:tc>
          <w:tcPr>
            <w:tcW w:w="845" w:type="dxa"/>
          </w:tcPr>
          <w:p w14:paraId="4ECBF28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25238.0000</w:t>
            </w:r>
          </w:p>
        </w:tc>
        <w:tc>
          <w:tcPr>
            <w:tcW w:w="845" w:type="dxa"/>
          </w:tcPr>
          <w:p w14:paraId="0123416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25954.0000</w:t>
            </w:r>
          </w:p>
        </w:tc>
        <w:tc>
          <w:tcPr>
            <w:tcW w:w="845" w:type="dxa"/>
          </w:tcPr>
          <w:p w14:paraId="40905CD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25975.0000</w:t>
            </w:r>
          </w:p>
        </w:tc>
        <w:tc>
          <w:tcPr>
            <w:tcW w:w="845" w:type="dxa"/>
          </w:tcPr>
          <w:p w14:paraId="7D4670D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25867.0000</w:t>
            </w:r>
          </w:p>
        </w:tc>
        <w:tc>
          <w:tcPr>
            <w:tcW w:w="845" w:type="dxa"/>
          </w:tcPr>
          <w:p w14:paraId="126380A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14:paraId="0E4C833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14:paraId="2853371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14:paraId="2353D54D" w14:textId="77777777" w:rsidTr="00B40639">
        <w:tc>
          <w:tcPr>
            <w:tcW w:w="844" w:type="dxa"/>
          </w:tcPr>
          <w:p w14:paraId="20D140E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3164</w:t>
            </w:r>
          </w:p>
        </w:tc>
        <w:tc>
          <w:tcPr>
            <w:tcW w:w="844" w:type="dxa"/>
          </w:tcPr>
          <w:p w14:paraId="16B2968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5C45D25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7DA36C3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24900.0000</w:t>
            </w:r>
          </w:p>
        </w:tc>
        <w:tc>
          <w:tcPr>
            <w:tcW w:w="845" w:type="dxa"/>
          </w:tcPr>
          <w:p w14:paraId="017C13B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26193.0000</w:t>
            </w:r>
          </w:p>
        </w:tc>
        <w:tc>
          <w:tcPr>
            <w:tcW w:w="845" w:type="dxa"/>
          </w:tcPr>
          <w:p w14:paraId="100D05C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25249.0000</w:t>
            </w:r>
          </w:p>
        </w:tc>
        <w:tc>
          <w:tcPr>
            <w:tcW w:w="845" w:type="dxa"/>
          </w:tcPr>
          <w:p w14:paraId="5EA2B8B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25960.0000</w:t>
            </w:r>
          </w:p>
        </w:tc>
        <w:tc>
          <w:tcPr>
            <w:tcW w:w="845" w:type="dxa"/>
          </w:tcPr>
          <w:p w14:paraId="2396517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25984.0000</w:t>
            </w:r>
          </w:p>
        </w:tc>
        <w:tc>
          <w:tcPr>
            <w:tcW w:w="845" w:type="dxa"/>
          </w:tcPr>
          <w:p w14:paraId="58C0FF5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25876.0000</w:t>
            </w:r>
          </w:p>
        </w:tc>
        <w:tc>
          <w:tcPr>
            <w:tcW w:w="845" w:type="dxa"/>
          </w:tcPr>
          <w:p w14:paraId="7F1007F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14:paraId="250E6F6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14:paraId="35D40F1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14:paraId="16385224" w14:textId="77777777" w:rsidTr="00B40639">
        <w:tc>
          <w:tcPr>
            <w:tcW w:w="844" w:type="dxa"/>
          </w:tcPr>
          <w:p w14:paraId="622AACA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3165</w:t>
            </w:r>
          </w:p>
        </w:tc>
        <w:tc>
          <w:tcPr>
            <w:tcW w:w="844" w:type="dxa"/>
          </w:tcPr>
          <w:p w14:paraId="1A2F9AE1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2F55736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7C38B25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24903.0000</w:t>
            </w:r>
          </w:p>
        </w:tc>
        <w:tc>
          <w:tcPr>
            <w:tcW w:w="845" w:type="dxa"/>
          </w:tcPr>
          <w:p w14:paraId="261FC7B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26202.0000</w:t>
            </w:r>
          </w:p>
        </w:tc>
        <w:tc>
          <w:tcPr>
            <w:tcW w:w="845" w:type="dxa"/>
          </w:tcPr>
          <w:p w14:paraId="2C3CC1C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25260.0000</w:t>
            </w:r>
          </w:p>
        </w:tc>
        <w:tc>
          <w:tcPr>
            <w:tcW w:w="845" w:type="dxa"/>
          </w:tcPr>
          <w:p w14:paraId="31E26EB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25966.0000</w:t>
            </w:r>
          </w:p>
        </w:tc>
        <w:tc>
          <w:tcPr>
            <w:tcW w:w="845" w:type="dxa"/>
          </w:tcPr>
          <w:p w14:paraId="56BD6B1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25993.0000</w:t>
            </w:r>
          </w:p>
        </w:tc>
        <w:tc>
          <w:tcPr>
            <w:tcW w:w="845" w:type="dxa"/>
          </w:tcPr>
          <w:p w14:paraId="3BC3508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25885.0000</w:t>
            </w:r>
          </w:p>
        </w:tc>
        <w:tc>
          <w:tcPr>
            <w:tcW w:w="845" w:type="dxa"/>
          </w:tcPr>
          <w:p w14:paraId="4EF5948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14:paraId="3E4FC31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14:paraId="14FBAD6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0.1002</w:t>
            </w:r>
          </w:p>
        </w:tc>
      </w:tr>
      <w:tr w:rsidR="00B40639" w:rsidRPr="00B40639" w14:paraId="1B26CC64" w14:textId="77777777" w:rsidTr="00B40639">
        <w:tc>
          <w:tcPr>
            <w:tcW w:w="844" w:type="dxa"/>
          </w:tcPr>
          <w:p w14:paraId="09B3DD0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3166</w:t>
            </w:r>
          </w:p>
        </w:tc>
        <w:tc>
          <w:tcPr>
            <w:tcW w:w="844" w:type="dxa"/>
          </w:tcPr>
          <w:p w14:paraId="54327CD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x2</w:t>
            </w:r>
          </w:p>
        </w:tc>
        <w:tc>
          <w:tcPr>
            <w:tcW w:w="844" w:type="dxa"/>
          </w:tcPr>
          <w:p w14:paraId="2FEBA87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y3</w:t>
            </w:r>
          </w:p>
        </w:tc>
        <w:tc>
          <w:tcPr>
            <w:tcW w:w="844" w:type="dxa"/>
          </w:tcPr>
          <w:p w14:paraId="7EAA695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24906.0000</w:t>
            </w:r>
          </w:p>
        </w:tc>
        <w:tc>
          <w:tcPr>
            <w:tcW w:w="845" w:type="dxa"/>
          </w:tcPr>
          <w:p w14:paraId="6A99255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26211.0000</w:t>
            </w:r>
          </w:p>
        </w:tc>
        <w:tc>
          <w:tcPr>
            <w:tcW w:w="845" w:type="dxa"/>
          </w:tcPr>
          <w:p w14:paraId="1039A37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25271.0000</w:t>
            </w:r>
          </w:p>
        </w:tc>
        <w:tc>
          <w:tcPr>
            <w:tcW w:w="845" w:type="dxa"/>
          </w:tcPr>
          <w:p w14:paraId="0E40DC8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25972.0000</w:t>
            </w:r>
          </w:p>
        </w:tc>
        <w:tc>
          <w:tcPr>
            <w:tcW w:w="845" w:type="dxa"/>
          </w:tcPr>
          <w:p w14:paraId="695A02A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26002.0000</w:t>
            </w:r>
          </w:p>
        </w:tc>
        <w:tc>
          <w:tcPr>
            <w:tcW w:w="845" w:type="dxa"/>
          </w:tcPr>
          <w:p w14:paraId="3D23F2E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25894.0000</w:t>
            </w:r>
          </w:p>
        </w:tc>
        <w:tc>
          <w:tcPr>
            <w:tcW w:w="845" w:type="dxa"/>
          </w:tcPr>
          <w:p w14:paraId="272A003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8.2800</w:t>
            </w:r>
          </w:p>
        </w:tc>
        <w:tc>
          <w:tcPr>
            <w:tcW w:w="845" w:type="dxa"/>
          </w:tcPr>
          <w:p w14:paraId="1156898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8.1800</w:t>
            </w:r>
          </w:p>
        </w:tc>
        <w:tc>
          <w:tcPr>
            <w:tcW w:w="845" w:type="dxa"/>
          </w:tcPr>
          <w:p w14:paraId="3FE6FA8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40639">
              <w:rPr>
                <w:rFonts w:ascii="Times New Roman" w:hAnsi="Times New Roman"/>
                <w:sz w:val="16"/>
                <w:szCs w:val="16"/>
                <w:lang w:val="en-US"/>
              </w:rPr>
              <w:t>0.1001</w:t>
            </w:r>
          </w:p>
        </w:tc>
      </w:tr>
      <w:tr w:rsidR="00B40639" w:rsidRPr="00B40639" w14:paraId="125C8AA7" w14:textId="77777777" w:rsidTr="00B40639">
        <w:tc>
          <w:tcPr>
            <w:tcW w:w="844" w:type="dxa"/>
          </w:tcPr>
          <w:p w14:paraId="3A7BD1A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3167</w:t>
            </w:r>
          </w:p>
        </w:tc>
        <w:tc>
          <w:tcPr>
            <w:tcW w:w="844" w:type="dxa"/>
          </w:tcPr>
          <w:p w14:paraId="3B26A56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14:paraId="54A4EB1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14:paraId="55DB967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24909.0000</w:t>
            </w:r>
          </w:p>
        </w:tc>
        <w:tc>
          <w:tcPr>
            <w:tcW w:w="845" w:type="dxa"/>
          </w:tcPr>
          <w:p w14:paraId="642732A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26220.0000</w:t>
            </w:r>
          </w:p>
        </w:tc>
        <w:tc>
          <w:tcPr>
            <w:tcW w:w="845" w:type="dxa"/>
          </w:tcPr>
          <w:p w14:paraId="4ECF4D6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25282.0000</w:t>
            </w:r>
          </w:p>
        </w:tc>
        <w:tc>
          <w:tcPr>
            <w:tcW w:w="845" w:type="dxa"/>
          </w:tcPr>
          <w:p w14:paraId="01D9DB6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25978.0000</w:t>
            </w:r>
          </w:p>
        </w:tc>
        <w:tc>
          <w:tcPr>
            <w:tcW w:w="845" w:type="dxa"/>
          </w:tcPr>
          <w:p w14:paraId="1DC3274F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26011.0000</w:t>
            </w:r>
          </w:p>
        </w:tc>
        <w:tc>
          <w:tcPr>
            <w:tcW w:w="845" w:type="dxa"/>
          </w:tcPr>
          <w:p w14:paraId="62C7C53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25903.0000</w:t>
            </w:r>
          </w:p>
        </w:tc>
        <w:tc>
          <w:tcPr>
            <w:tcW w:w="845" w:type="dxa"/>
          </w:tcPr>
          <w:p w14:paraId="24E58C5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14:paraId="1546031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14:paraId="39F1F54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0.1001</w:t>
            </w:r>
          </w:p>
        </w:tc>
      </w:tr>
      <w:tr w:rsidR="00B40639" w:rsidRPr="00B40639" w14:paraId="53626CCB" w14:textId="77777777" w:rsidTr="00B40639">
        <w:tc>
          <w:tcPr>
            <w:tcW w:w="844" w:type="dxa"/>
          </w:tcPr>
          <w:p w14:paraId="033FEFE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3168</w:t>
            </w:r>
          </w:p>
        </w:tc>
        <w:tc>
          <w:tcPr>
            <w:tcW w:w="844" w:type="dxa"/>
          </w:tcPr>
          <w:p w14:paraId="46E426F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14:paraId="39B7EA1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14:paraId="5F9B3CDB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24912.0000</w:t>
            </w:r>
          </w:p>
        </w:tc>
        <w:tc>
          <w:tcPr>
            <w:tcW w:w="845" w:type="dxa"/>
          </w:tcPr>
          <w:p w14:paraId="617A7D9D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26229.0000</w:t>
            </w:r>
          </w:p>
        </w:tc>
        <w:tc>
          <w:tcPr>
            <w:tcW w:w="845" w:type="dxa"/>
          </w:tcPr>
          <w:p w14:paraId="3331EAF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25293.0000</w:t>
            </w:r>
          </w:p>
        </w:tc>
        <w:tc>
          <w:tcPr>
            <w:tcW w:w="845" w:type="dxa"/>
          </w:tcPr>
          <w:p w14:paraId="1D10EEE3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25984.0000</w:t>
            </w:r>
          </w:p>
        </w:tc>
        <w:tc>
          <w:tcPr>
            <w:tcW w:w="845" w:type="dxa"/>
          </w:tcPr>
          <w:p w14:paraId="2DA9416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26020.0000</w:t>
            </w:r>
          </w:p>
        </w:tc>
        <w:tc>
          <w:tcPr>
            <w:tcW w:w="845" w:type="dxa"/>
          </w:tcPr>
          <w:p w14:paraId="513FA699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25912.0000</w:t>
            </w:r>
          </w:p>
        </w:tc>
        <w:tc>
          <w:tcPr>
            <w:tcW w:w="845" w:type="dxa"/>
          </w:tcPr>
          <w:p w14:paraId="11E717A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14:paraId="6983DE06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14:paraId="02E9836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0.1001</w:t>
            </w:r>
          </w:p>
        </w:tc>
      </w:tr>
      <w:tr w:rsidR="00B40639" w:rsidRPr="00B40639" w14:paraId="1F5A0710" w14:textId="77777777" w:rsidTr="00B40639">
        <w:tc>
          <w:tcPr>
            <w:tcW w:w="844" w:type="dxa"/>
          </w:tcPr>
          <w:p w14:paraId="01F47CF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3169</w:t>
            </w:r>
          </w:p>
        </w:tc>
        <w:tc>
          <w:tcPr>
            <w:tcW w:w="844" w:type="dxa"/>
          </w:tcPr>
          <w:p w14:paraId="1B6A083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14:paraId="4DC8DCB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14:paraId="2DC89A6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24915.0000</w:t>
            </w:r>
          </w:p>
        </w:tc>
        <w:tc>
          <w:tcPr>
            <w:tcW w:w="845" w:type="dxa"/>
          </w:tcPr>
          <w:p w14:paraId="03D7F1D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26238.0000</w:t>
            </w:r>
          </w:p>
        </w:tc>
        <w:tc>
          <w:tcPr>
            <w:tcW w:w="845" w:type="dxa"/>
          </w:tcPr>
          <w:p w14:paraId="0E65236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25304.0000</w:t>
            </w:r>
          </w:p>
        </w:tc>
        <w:tc>
          <w:tcPr>
            <w:tcW w:w="845" w:type="dxa"/>
          </w:tcPr>
          <w:p w14:paraId="590B70D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25990.0000</w:t>
            </w:r>
          </w:p>
        </w:tc>
        <w:tc>
          <w:tcPr>
            <w:tcW w:w="845" w:type="dxa"/>
          </w:tcPr>
          <w:p w14:paraId="26F4ED2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26029.0000</w:t>
            </w:r>
          </w:p>
        </w:tc>
        <w:tc>
          <w:tcPr>
            <w:tcW w:w="845" w:type="dxa"/>
          </w:tcPr>
          <w:p w14:paraId="1D3BC7F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25921.0000</w:t>
            </w:r>
          </w:p>
        </w:tc>
        <w:tc>
          <w:tcPr>
            <w:tcW w:w="845" w:type="dxa"/>
          </w:tcPr>
          <w:p w14:paraId="197328CC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14:paraId="71F0DA5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14:paraId="3FF46F2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0.1000</w:t>
            </w:r>
          </w:p>
        </w:tc>
      </w:tr>
      <w:tr w:rsidR="00B40639" w:rsidRPr="00B40639" w14:paraId="1F8DB904" w14:textId="77777777" w:rsidTr="00B40639">
        <w:tc>
          <w:tcPr>
            <w:tcW w:w="844" w:type="dxa"/>
          </w:tcPr>
          <w:p w14:paraId="5BCDB200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3170</w:t>
            </w:r>
          </w:p>
        </w:tc>
        <w:tc>
          <w:tcPr>
            <w:tcW w:w="844" w:type="dxa"/>
          </w:tcPr>
          <w:p w14:paraId="7D3284E2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x2</w:t>
            </w:r>
          </w:p>
        </w:tc>
        <w:tc>
          <w:tcPr>
            <w:tcW w:w="844" w:type="dxa"/>
          </w:tcPr>
          <w:p w14:paraId="1620DEF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y3</w:t>
            </w:r>
          </w:p>
        </w:tc>
        <w:tc>
          <w:tcPr>
            <w:tcW w:w="844" w:type="dxa"/>
          </w:tcPr>
          <w:p w14:paraId="0616962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24918.0000</w:t>
            </w:r>
          </w:p>
        </w:tc>
        <w:tc>
          <w:tcPr>
            <w:tcW w:w="845" w:type="dxa"/>
          </w:tcPr>
          <w:p w14:paraId="2B8B29A4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26247.0000</w:t>
            </w:r>
          </w:p>
        </w:tc>
        <w:tc>
          <w:tcPr>
            <w:tcW w:w="845" w:type="dxa"/>
          </w:tcPr>
          <w:p w14:paraId="14C9396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25315.0000</w:t>
            </w:r>
          </w:p>
        </w:tc>
        <w:tc>
          <w:tcPr>
            <w:tcW w:w="845" w:type="dxa"/>
          </w:tcPr>
          <w:p w14:paraId="06AB8FB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25996.0000</w:t>
            </w:r>
          </w:p>
        </w:tc>
        <w:tc>
          <w:tcPr>
            <w:tcW w:w="845" w:type="dxa"/>
          </w:tcPr>
          <w:p w14:paraId="7EB61A67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26038.0000</w:t>
            </w:r>
          </w:p>
        </w:tc>
        <w:tc>
          <w:tcPr>
            <w:tcW w:w="845" w:type="dxa"/>
          </w:tcPr>
          <w:p w14:paraId="2B1FCBF8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25930.0000</w:t>
            </w:r>
          </w:p>
        </w:tc>
        <w:tc>
          <w:tcPr>
            <w:tcW w:w="845" w:type="dxa"/>
          </w:tcPr>
          <w:p w14:paraId="7DE0A7F5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8.2800</w:t>
            </w:r>
          </w:p>
        </w:tc>
        <w:tc>
          <w:tcPr>
            <w:tcW w:w="845" w:type="dxa"/>
          </w:tcPr>
          <w:p w14:paraId="2E984B0E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8.1800</w:t>
            </w:r>
          </w:p>
        </w:tc>
        <w:tc>
          <w:tcPr>
            <w:tcW w:w="845" w:type="dxa"/>
          </w:tcPr>
          <w:p w14:paraId="2384250A" w14:textId="77777777" w:rsidR="00B40639" w:rsidRPr="00B40639" w:rsidRDefault="00B40639" w:rsidP="009A4A4E">
            <w:pPr>
              <w:spacing w:before="6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B40639">
              <w:rPr>
                <w:rFonts w:ascii="Times New Roman" w:hAnsi="Times New Roman"/>
                <w:sz w:val="16"/>
                <w:szCs w:val="16"/>
              </w:rPr>
              <w:t>0.1000</w:t>
            </w:r>
          </w:p>
        </w:tc>
      </w:tr>
    </w:tbl>
    <w:p w14:paraId="1AFF93C4" w14:textId="77777777" w:rsidR="001206DE" w:rsidRDefault="001206DE">
      <w:pPr>
        <w:pStyle w:val="a3"/>
        <w:spacing w:before="79"/>
        <w:rPr>
          <w:rFonts w:ascii="Times New Roman"/>
          <w:sz w:val="28"/>
        </w:rPr>
      </w:pPr>
    </w:p>
    <w:p w14:paraId="59D47A5A" w14:textId="77777777" w:rsidR="001206DE" w:rsidRDefault="006F0C42">
      <w:pPr>
        <w:ind w:lef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Получили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решение:</w:t>
      </w:r>
    </w:p>
    <w:p w14:paraId="4766B8B8" w14:textId="77777777"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Приближенная цена игры: 8.230</w:t>
      </w:r>
    </w:p>
    <w:p w14:paraId="4AC94582" w14:textId="77777777"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Погрешность: 0.1000</w:t>
      </w:r>
    </w:p>
    <w:p w14:paraId="267C5DD3" w14:textId="77777777" w:rsidR="00387192" w:rsidRP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Стратегия игрока A: [0.15899054 0.77413249 0.06687697]</w:t>
      </w:r>
    </w:p>
    <w:p w14:paraId="0C283A14" w14:textId="77777777" w:rsidR="001206DE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 w:rsidRPr="00387192">
        <w:rPr>
          <w:rFonts w:ascii="Times New Roman" w:hAnsi="Times New Roman"/>
          <w:sz w:val="28"/>
          <w:szCs w:val="22"/>
        </w:rPr>
        <w:t>Стратегия игрока B: [0.24006309 0.25488959 0.50504732]</w:t>
      </w:r>
    </w:p>
    <w:p w14:paraId="7E48BD3F" w14:textId="77777777" w:rsidR="00387192" w:rsidRDefault="00387192" w:rsidP="00387192">
      <w:pPr>
        <w:pStyle w:val="a3"/>
        <w:spacing w:before="160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br/>
      </w:r>
    </w:p>
    <w:p w14:paraId="47910BA1" w14:textId="77777777" w:rsidR="00387192" w:rsidRPr="00387192" w:rsidRDefault="00387192" w:rsidP="0038719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277EF24" w14:textId="77777777" w:rsidR="001206DE" w:rsidRDefault="006F0C42">
      <w:pPr>
        <w:pStyle w:val="1"/>
        <w:jc w:val="left"/>
      </w:pPr>
      <w:r>
        <w:rPr>
          <w:color w:val="221F1F"/>
          <w:spacing w:val="-2"/>
        </w:rPr>
        <w:lastRenderedPageBreak/>
        <w:t>Выводы</w:t>
      </w:r>
    </w:p>
    <w:p w14:paraId="6E1DEEC6" w14:textId="77777777" w:rsidR="001206DE" w:rsidRDefault="006F0C42">
      <w:pPr>
        <w:spacing w:before="241" w:line="360" w:lineRule="auto"/>
        <w:ind w:left="160" w:right="25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</w:t>
      </w:r>
      <w:r>
        <w:rPr>
          <w:rFonts w:ascii="Times New Roman" w:hAnsi="Times New Roman"/>
          <w:sz w:val="28"/>
        </w:rPr>
        <w:t>лабораторной работы были успешно освоены и применены аналитический и численный методы решения антагонистических игр в смешанных стратегиях.</w:t>
      </w:r>
    </w:p>
    <w:p w14:paraId="0D5E12B3" w14:textId="77777777" w:rsidR="001206DE" w:rsidRDefault="006F0C42">
      <w:pPr>
        <w:spacing w:before="240" w:line="360" w:lineRule="auto"/>
        <w:ind w:left="160" w:right="24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Аналитический метод дает точное решение задачи, но имеет существенные недостатки: применимость только для невырожден</w:t>
      </w:r>
      <w:r>
        <w:rPr>
          <w:rFonts w:ascii="Times New Roman" w:hAnsi="Times New Roman"/>
          <w:sz w:val="28"/>
        </w:rPr>
        <w:t xml:space="preserve">ных платежных матриц, большая вычислительная сложность </w:t>
      </w:r>
      <w:r>
        <w:rPr>
          <w:rFonts w:ascii="Times New Roman" w:hAnsi="Times New Roman"/>
          <w:i/>
          <w:sz w:val="28"/>
        </w:rPr>
        <w:t>O(n</w:t>
      </w:r>
      <w:r>
        <w:rPr>
          <w:rFonts w:ascii="Times New Roman" w:hAnsi="Times New Roman"/>
          <w:i/>
          <w:sz w:val="28"/>
          <w:vertAlign w:val="superscript"/>
        </w:rPr>
        <w:t>3</w:t>
      </w:r>
      <w:r>
        <w:rPr>
          <w:rFonts w:ascii="Times New Roman" w:hAnsi="Times New Roman"/>
          <w:i/>
          <w:sz w:val="28"/>
        </w:rPr>
        <w:t xml:space="preserve">), n </w:t>
      </w:r>
      <w:r>
        <w:rPr>
          <w:rFonts w:ascii="Times New Roman" w:hAnsi="Times New Roman"/>
          <w:sz w:val="28"/>
        </w:rPr>
        <w:t xml:space="preserve">– число </w:t>
      </w:r>
      <w:r>
        <w:rPr>
          <w:rFonts w:ascii="Times New Roman" w:hAnsi="Times New Roman"/>
          <w:spacing w:val="-2"/>
          <w:sz w:val="28"/>
        </w:rPr>
        <w:t>стратегий.</w:t>
      </w:r>
    </w:p>
    <w:p w14:paraId="38A81DF7" w14:textId="7399EF6C" w:rsidR="001206DE" w:rsidRPr="00225742" w:rsidRDefault="006F0C42" w:rsidP="00225742">
      <w:pPr>
        <w:spacing w:before="241" w:line="360" w:lineRule="auto"/>
        <w:ind w:left="160" w:right="244" w:firstLine="707"/>
        <w:jc w:val="both"/>
        <w:rPr>
          <w:rFonts w:ascii="Times New Roman" w:hAnsi="Times New Roman"/>
          <w:sz w:val="28"/>
        </w:rPr>
        <w:sectPr w:rsidR="001206DE" w:rsidRPr="00225742">
          <w:pgSz w:w="11920" w:h="16850"/>
          <w:pgMar w:top="1000" w:right="600" w:bottom="1220" w:left="1400" w:header="0" w:footer="1026" w:gutter="0"/>
          <w:cols w:space="720"/>
        </w:sectPr>
      </w:pPr>
      <w:r>
        <w:rPr>
          <w:rFonts w:ascii="Times New Roman" w:hAnsi="Times New Roman"/>
          <w:sz w:val="28"/>
        </w:rPr>
        <w:t>Метод Брауна-Робинсон, в свою очередь, не имеет вышеуказанных недостатков. Он является более универсальным и применимым для игр с большими размерностями, где аналитические м</w:t>
      </w:r>
      <w:r>
        <w:rPr>
          <w:rFonts w:ascii="Times New Roman" w:hAnsi="Times New Roman"/>
          <w:sz w:val="28"/>
        </w:rPr>
        <w:t>етоды становятся неэффективными. Недостатками данного метода можно отметить то, что он дает приближенное решение, является немонот</w:t>
      </w:r>
      <w:r>
        <w:rPr>
          <w:rFonts w:ascii="Times New Roman" w:hAnsi="Times New Roman"/>
          <w:sz w:val="28"/>
        </w:rPr>
        <w:t>о</w:t>
      </w:r>
      <w:r w:rsidR="00225742">
        <w:rPr>
          <w:rFonts w:ascii="Times New Roman" w:hAnsi="Times New Roman"/>
          <w:sz w:val="28"/>
        </w:rPr>
        <w:t>нного алгоритма.</w:t>
      </w:r>
    </w:p>
    <w:p w14:paraId="22C8E7C7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numpy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</w:p>
    <w:p w14:paraId="107090FE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matplotlib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pyplot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plt</w:t>
      </w:r>
    </w:p>
    <w:p w14:paraId="49770FA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tabulate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tabulate</w:t>
      </w:r>
    </w:p>
    <w:p w14:paraId="779F658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collections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</w:p>
    <w:p w14:paraId="39070EA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96359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Платежная матрица для варианта 9</w:t>
      </w:r>
    </w:p>
    <w:p w14:paraId="6EF528E4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array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</w:p>
    <w:p w14:paraId="4E2EB1AE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70634DF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2CB373FF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B75C0FE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F79DBC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F1B69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 АНАЛИТИЧЕСКИЙ МЕТОД (корректный) ==========</w:t>
      </w:r>
    </w:p>
    <w:p w14:paraId="43F783F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"АНАЛИТИЧЕСКИЙ МЕТОД (ОБРАТНОЙ МАТРИЦЫ)"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8EA04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A6AB50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0703C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C_inv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linalg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inv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2838A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ones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shape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212B017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uC_inv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C_inv</w:t>
      </w:r>
    </w:p>
    <w:p w14:paraId="01FA5680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uC_inv_uT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C_inv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</w:t>
      </w:r>
    </w:p>
    <w:p w14:paraId="7BD50E70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uC_inv_uT</w:t>
      </w:r>
    </w:p>
    <w:p w14:paraId="3797E9C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uC_inv</w:t>
      </w:r>
    </w:p>
    <w:p w14:paraId="59EF86D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C_inv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143434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389C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 = 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v_analytic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697DC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"Оптимальная стратегия игрока A: 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B0BC12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"Оптимальная стратегия игрока B: 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y_analytic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FE791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780FD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 ИСПРАВЛЕННЫЙ МЕТОД БРАУНА-РОБИНСОНА ==========</w:t>
      </w:r>
    </w:p>
    <w:p w14:paraId="6E03A20F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6D1130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"ИСПРАВЛЕННЫЙ МЕТОД БРАУНА-РОБИНСОНА"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391C1B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F7FE17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DBA0B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(как в документе - частоты использования стратегий)</w:t>
      </w:r>
    </w:p>
    <w:p w14:paraId="04B200D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3BD65ECB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zeros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Частоты стратегий игрока A (аналогично ˜x_i[k] в документе)</w:t>
      </w:r>
    </w:p>
    <w:p w14:paraId="29FF634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y_freq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zeros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Частоты стратегий игрока B (аналогично ˜y_j[k] в документе)</w:t>
      </w:r>
    </w:p>
    <w:p w14:paraId="45915B7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6F8E1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Накопленные выигрыши (для вычисления оценок)</w:t>
      </w:r>
    </w:p>
    <w:p w14:paraId="76AA233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zeros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Накопленные выигрыши для стратегий A</w:t>
      </w:r>
    </w:p>
    <w:p w14:paraId="781553A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zeros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Накопленные проигрыши для стратегий B</w:t>
      </w:r>
    </w:p>
    <w:p w14:paraId="653674A5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25D57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История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</w:p>
    <w:p w14:paraId="477A921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first_10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4444DC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last_10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deque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maxlen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67E28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6ACAE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max_iterations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</w:p>
    <w:p w14:paraId="3AF61885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766AF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max_iterations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CAFC2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Выбор стратегий (как в документе)</w:t>
      </w:r>
    </w:p>
    <w:p w14:paraId="30391175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85F777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j_k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Произвольный начальный выбор</w:t>
      </w:r>
    </w:p>
    <w:p w14:paraId="2175FDE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9A1DD9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Игрок A выбирает стратегию, максимизирующую выигрыш против эмпирической стратегии B</w:t>
      </w:r>
    </w:p>
    <w:p w14:paraId="2177D7A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argmax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985ED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Игрок B выбирает стратегию, минимизирующую проигрыш против эмпирической стратегии A  </w:t>
      </w:r>
    </w:p>
    <w:p w14:paraId="297AEA5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argmin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C169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27A9D2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частот (как в документе: ˜x_i[k] и ˜y_j[k])</w:t>
      </w:r>
    </w:p>
    <w:p w14:paraId="04EBD157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5CAA6DB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A701ED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A5CCF1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накопленных выигрышей (для вычисления оценок)</w:t>
      </w:r>
    </w:p>
    <w:p w14:paraId="45807D4B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D536FF9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Выигрыш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стратегии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против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j_k</w:t>
      </w:r>
    </w:p>
    <w:p w14:paraId="34FB997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33B6DBB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ED704F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C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Проигрыш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стратегии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против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i_k</w:t>
      </w:r>
    </w:p>
    <w:p w14:paraId="74FA443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017D0B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оценок цены игры (как в документе)</w:t>
      </w:r>
    </w:p>
    <w:p w14:paraId="6CADE08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upper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max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¯v[k]/k</w:t>
      </w:r>
    </w:p>
    <w:p w14:paraId="658C81A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lower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np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B_accumulated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v[k]/k</w:t>
      </w:r>
    </w:p>
    <w:p w14:paraId="5A56A40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epsilon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upper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lower</w:t>
      </w:r>
    </w:p>
    <w:p w14:paraId="48DFA1DE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651AF1E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Сохранение истории (частоты использования стратегий, как в документе)</w:t>
      </w:r>
    </w:p>
    <w:p w14:paraId="46B7FA3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1B064A60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60022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'choice_A'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i_k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3FF56E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'choice_B'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j_k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B72D3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'x_freq'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copy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Частоты использования стратегий A</w:t>
      </w:r>
    </w:p>
    <w:p w14:paraId="334E6FE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'y_freq'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y_freq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copy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Частоты использования стратегий B</w:t>
      </w:r>
    </w:p>
    <w:p w14:paraId="63287B8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'upper'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upper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17351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'lower'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lower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5BBD45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'epsilon'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epsilon</w:t>
      </w:r>
    </w:p>
    <w:p w14:paraId="7678CFB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3C57C8B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A47AB0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79E14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first_10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C4F6B4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last_10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3925E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E7069A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epsilon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914DB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break</w:t>
      </w:r>
    </w:p>
    <w:p w14:paraId="465EFB2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D5342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Формирование таблицы (частоты использования стратегий, как в документе)</w:t>
      </w:r>
    </w:p>
    <w:p w14:paraId="423E65C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table_data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ED26FAF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first_10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57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last_10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A136CD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643F72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286CAA9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'choice_A'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6BD866FF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'choice_B'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67F43B2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*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'x_freq'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Частоты использования стратегий A</w:t>
      </w:r>
    </w:p>
    <w:p w14:paraId="1F8EEE9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*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'y_freq'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  </w:t>
      </w: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Частоты использования стратегий B</w:t>
      </w:r>
    </w:p>
    <w:p w14:paraId="4964B887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'upper'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07F56D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'lower'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245F1D0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record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'epsilon'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FE98BD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6DA7232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table_data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append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row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FB896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D3C56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headers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'x1'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'x2'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'x3'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'y1'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'y2'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'y3'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Верхняя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Нижняя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ε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480F93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A6579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lastRenderedPageBreak/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"Результаты метода Брауна-Робинсона (первые 10 и последние 10 итераций):"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63C27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tabulate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table_data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headers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headers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5742">
        <w:rPr>
          <w:rFonts w:ascii="Consolas" w:eastAsia="Times New Roman" w:hAnsi="Consolas" w:cs="Times New Roman"/>
          <w:color w:val="7F7F7F"/>
          <w:sz w:val="21"/>
          <w:szCs w:val="21"/>
          <w:lang w:val="en-US" w:eastAsia="ru-RU"/>
        </w:rPr>
        <w:t>tablefmt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'grid'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7279A67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B5F8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Финальные результаты (средние стратегии)</w:t>
      </w:r>
    </w:p>
    <w:p w14:paraId="5D6C662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x_avg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k</w:t>
      </w:r>
    </w:p>
    <w:p w14:paraId="2296E0A6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y_avg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y_freq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k</w:t>
      </w:r>
    </w:p>
    <w:p w14:paraId="1134FFEC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v_approx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upper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lower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2257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94ABC6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299F3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\n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Финальные результаты после 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k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итераций:"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CCFF5A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"Приближенная цена игры: 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v_approx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:.6f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6D16C2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"Погрешность: 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epsilon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:.6f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0EF301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Стратегия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[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x_avg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8D6818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print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Стратегия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 [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join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:.6f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574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y_avg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])}</w:t>
      </w:r>
      <w:r w:rsidRPr="002257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2257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DF4EF0" w14:textId="77777777" w:rsidR="00225742" w:rsidRPr="00225742" w:rsidRDefault="00225742" w:rsidP="0022574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1DA0A8" w14:textId="77777777" w:rsidR="001206DE" w:rsidRPr="00225742" w:rsidRDefault="001206DE" w:rsidP="00225742">
      <w:pPr>
        <w:pStyle w:val="a3"/>
        <w:spacing w:before="7"/>
        <w:rPr>
          <w:sz w:val="17"/>
        </w:rPr>
      </w:pPr>
      <w:bookmarkStart w:id="0" w:name="_GoBack"/>
      <w:bookmarkEnd w:id="0"/>
    </w:p>
    <w:sectPr w:rsidR="001206DE" w:rsidRPr="00225742">
      <w:headerReference w:type="default" r:id="rId8"/>
      <w:footerReference w:type="default" r:id="rId9"/>
      <w:pgSz w:w="11910" w:h="16840"/>
      <w:pgMar w:top="440" w:right="440" w:bottom="440" w:left="480" w:header="255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B05B4" w14:textId="77777777" w:rsidR="006F0C42" w:rsidRDefault="006F0C42">
      <w:r>
        <w:separator/>
      </w:r>
    </w:p>
  </w:endnote>
  <w:endnote w:type="continuationSeparator" w:id="0">
    <w:p w14:paraId="0EEABA77" w14:textId="77777777" w:rsidR="006F0C42" w:rsidRDefault="006F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IX Two Math">
    <w:altName w:val="Cambria"/>
    <w:panose1 w:val="00000000000000000000"/>
    <w:charset w:val="00"/>
    <w:family w:val="roman"/>
    <w:notTrueType/>
    <w:pitch w:val="variable"/>
    <w:sig w:usb0="A00002FF" w:usb1="4000FDFF" w:usb2="0200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3053B" w14:textId="77777777" w:rsidR="001206DE" w:rsidRDefault="006F0C4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8304" behindDoc="1" locked="0" layoutInCell="1" allowOverlap="1" wp14:anchorId="58C92A68" wp14:editId="386CC002">
              <wp:simplePos x="0" y="0"/>
              <wp:positionH relativeFrom="page">
                <wp:posOffset>3980053</wp:posOffset>
              </wp:positionH>
              <wp:positionV relativeFrom="page">
                <wp:posOffset>9902470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5D297" w14:textId="77777777" w:rsidR="001206DE" w:rsidRDefault="006F0C42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C92A6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pt;margin-top:779.7pt;width:12.55pt;height:14.25pt;z-index:-161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" filled="f" stroked="f">
              <v:textbox inset="0,0,0,0">
                <w:txbxContent>
                  <w:p w14:paraId="6995D297" w14:textId="77777777" w:rsidR="001206DE" w:rsidRDefault="006F0C42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AC307" w14:textId="69999831" w:rsidR="001206DE" w:rsidRPr="00225742" w:rsidRDefault="001206DE" w:rsidP="00225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A30A9" w14:textId="77777777" w:rsidR="006F0C42" w:rsidRDefault="006F0C42">
      <w:r>
        <w:separator/>
      </w:r>
    </w:p>
  </w:footnote>
  <w:footnote w:type="continuationSeparator" w:id="0">
    <w:p w14:paraId="25EAC2F3" w14:textId="77777777" w:rsidR="006F0C42" w:rsidRDefault="006F0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87EA6" w14:textId="1990F87D" w:rsidR="001206DE" w:rsidRPr="00225742" w:rsidRDefault="001206DE" w:rsidP="0022574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6DE"/>
    <w:rsid w:val="000D3698"/>
    <w:rsid w:val="00105109"/>
    <w:rsid w:val="001206DE"/>
    <w:rsid w:val="002021F6"/>
    <w:rsid w:val="00225742"/>
    <w:rsid w:val="0037136C"/>
    <w:rsid w:val="00387192"/>
    <w:rsid w:val="005066E1"/>
    <w:rsid w:val="006769E6"/>
    <w:rsid w:val="006F0C42"/>
    <w:rsid w:val="009E36A9"/>
    <w:rsid w:val="00AC207C"/>
    <w:rsid w:val="00B40639"/>
    <w:rsid w:val="00B9138F"/>
    <w:rsid w:val="00B9455F"/>
    <w:rsid w:val="00BA4380"/>
    <w:rsid w:val="00E60B92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09F55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6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STIX Two Math" w:eastAsia="STIX Two Math" w:hAnsi="STIX Two Math" w:cs="STIX Two Math"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24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7"/>
      <w:jc w:val="center"/>
    </w:pPr>
    <w:rPr>
      <w:rFonts w:ascii="Arial" w:eastAsia="Arial" w:hAnsi="Arial" w:cs="Arial"/>
    </w:rPr>
  </w:style>
  <w:style w:type="table" w:styleId="a5">
    <w:name w:val="Table Grid"/>
    <w:basedOn w:val="a1"/>
    <w:uiPriority w:val="39"/>
    <w:rsid w:val="00B40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57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5742"/>
    <w:rPr>
      <w:rFonts w:ascii="Courier New" w:eastAsia="Courier New" w:hAnsi="Courier New" w:cs="Courier New"/>
      <w:lang w:val="ru-RU"/>
    </w:rPr>
  </w:style>
  <w:style w:type="paragraph" w:styleId="a8">
    <w:name w:val="footer"/>
    <w:basedOn w:val="a"/>
    <w:link w:val="a9"/>
    <w:uiPriority w:val="99"/>
    <w:unhideWhenUsed/>
    <w:rsid w:val="002257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5742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Dalw Velesik</cp:lastModifiedBy>
  <cp:revision>5</cp:revision>
  <dcterms:created xsi:type="dcterms:W3CDTF">2025-09-21T22:23:00Z</dcterms:created>
  <dcterms:modified xsi:type="dcterms:W3CDTF">2025-09-25T10:48:00Z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LastSaved">
    <vt:filetime>2025-09-21T00:00:00Z</vt:filetime>
  </property>
  <property fmtid="{D5CDD505-2E9C-101B-9397-08002B2CF9AE}" pid="4" name="Producer">
    <vt:lpwstr>iLovePDF</vt:lpwstr>
  </property>
</Properties>
</file>