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597C" w14:textId="3CA1AC2A" w:rsidR="00FF3CE6" w:rsidRDefault="003A3169" w:rsidP="003A3169">
      <w:pPr>
        <w:ind w:firstLine="720"/>
        <w:jc w:val="center"/>
        <w:rPr>
          <w:sz w:val="36"/>
          <w:szCs w:val="36"/>
        </w:rPr>
      </w:pPr>
      <w:r w:rsidRPr="003A3169">
        <w:rPr>
          <w:rFonts w:hint="eastAsia"/>
          <w:sz w:val="36"/>
          <w:szCs w:val="36"/>
        </w:rPr>
        <w:t>图像处理</w:t>
      </w:r>
      <w:r w:rsidRPr="003A3169">
        <w:rPr>
          <w:rFonts w:hint="eastAsia"/>
          <w:sz w:val="36"/>
          <w:szCs w:val="36"/>
        </w:rPr>
        <w:t>A</w:t>
      </w:r>
      <w:r w:rsidRPr="003A3169">
        <w:rPr>
          <w:sz w:val="36"/>
          <w:szCs w:val="36"/>
        </w:rPr>
        <w:t>7</w:t>
      </w:r>
    </w:p>
    <w:p w14:paraId="2156A48C" w14:textId="404A4E2A" w:rsidR="003A3169" w:rsidRPr="003A3169" w:rsidRDefault="003A3169" w:rsidP="003A3169">
      <w:pPr>
        <w:ind w:firstLine="480"/>
      </w:pPr>
      <w:r>
        <w:rPr>
          <w:rFonts w:hint="eastAsia"/>
        </w:rPr>
        <w:t>使用工具：</w:t>
      </w:r>
      <w:r>
        <w:rPr>
          <w:rFonts w:hint="eastAsia"/>
        </w:rPr>
        <w:t>codex</w:t>
      </w:r>
      <w:r>
        <w:rPr>
          <w:rFonts w:hint="eastAsia"/>
        </w:rPr>
        <w:t>（</w:t>
      </w:r>
      <w:r>
        <w:t>gpt5.5</w:t>
      </w:r>
      <w:r>
        <w:rPr>
          <w:rFonts w:hint="eastAsia"/>
        </w:rPr>
        <w:t>)</w:t>
      </w:r>
    </w:p>
    <w:p w14:paraId="0C23CC00" w14:textId="7DA572B4" w:rsidR="003A3169" w:rsidRDefault="003A3169" w:rsidP="003A3169">
      <w:pPr>
        <w:ind w:firstLine="480"/>
      </w:pPr>
      <w:r>
        <w:rPr>
          <w:rFonts w:hint="eastAsia"/>
        </w:rPr>
        <w:t>网址：</w:t>
      </w:r>
    </w:p>
    <w:p w14:paraId="4F2E4E3D" w14:textId="6DD18CEB" w:rsidR="003A3169" w:rsidRDefault="003A3169" w:rsidP="003A3169">
      <w:pPr>
        <w:pStyle w:val="10"/>
        <w:spacing w:before="156"/>
      </w:pPr>
      <w:r>
        <w:t>Prompt</w:t>
      </w:r>
    </w:p>
    <w:p w14:paraId="4F1FA713" w14:textId="77777777" w:rsidR="00CF219A" w:rsidRDefault="003A3169" w:rsidP="00CF219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2AA7B230" w14:textId="50650939" w:rsidR="00CF219A" w:rsidRDefault="00CF219A" w:rsidP="00CF219A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实现一个图像变换类自监督学习示例，如旋转预测、拼图重排、图像补全或颜色化；</w:t>
      </w:r>
    </w:p>
    <w:p w14:paraId="01368316" w14:textId="7FCE94A4" w:rsidR="00CF219A" w:rsidRPr="00CF219A" w:rsidRDefault="00CF219A" w:rsidP="00CF219A">
      <w:pPr>
        <w:ind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实现一个</w:t>
      </w:r>
      <w:r>
        <w:rPr>
          <w:rFonts w:hint="eastAsia"/>
        </w:rPr>
        <w:t xml:space="preserve"> MAE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的简化示例，如图像遮挡重建，或基于数据增强的正负样本对比学习；</w:t>
      </w:r>
    </w:p>
    <w:p w14:paraId="3F9707E8" w14:textId="67C1518F" w:rsidR="00CF219A" w:rsidRPr="00CF219A" w:rsidRDefault="00CF219A" w:rsidP="00CF219A">
      <w:pPr>
        <w:ind w:firstLine="48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可视化输入图像、变换</w:t>
      </w:r>
      <w:r>
        <w:rPr>
          <w:rFonts w:hint="eastAsia"/>
        </w:rPr>
        <w:t>/</w:t>
      </w:r>
      <w:r>
        <w:rPr>
          <w:rFonts w:hint="eastAsia"/>
        </w:rPr>
        <w:t>遮挡后的图像、模型输出结果，并简单展示</w:t>
      </w:r>
      <w:r>
        <w:rPr>
          <w:rFonts w:hint="eastAsia"/>
        </w:rPr>
        <w:t xml:space="preserve"> loss </w:t>
      </w:r>
      <w:r>
        <w:rPr>
          <w:rFonts w:hint="eastAsia"/>
        </w:rPr>
        <w:t>或准确率变化；</w:t>
      </w:r>
    </w:p>
    <w:p w14:paraId="4103990B" w14:textId="313E032D" w:rsidR="003A3169" w:rsidRDefault="00CF219A" w:rsidP="00CF219A">
      <w:pPr>
        <w:ind w:firstLine="48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简单对比两种设置的效果，如不同遮挡比例、不同数据增强方式、训练前后效果对比；</w:t>
      </w:r>
      <w:r>
        <w:rPr>
          <w:rFonts w:hint="eastAsia"/>
        </w:rPr>
        <w:t>最终我要将其做成</w:t>
      </w:r>
      <w:r>
        <w:rPr>
          <w:rFonts w:hint="eastAsia"/>
        </w:rPr>
        <w:t>web</w:t>
      </w:r>
      <w:r>
        <w:rPr>
          <w:rFonts w:hint="eastAsia"/>
        </w:rPr>
        <w:t>应用的形式，并部署到</w:t>
      </w:r>
      <w:proofErr w:type="spellStart"/>
      <w:r>
        <w:rPr>
          <w:rFonts w:hint="eastAsia"/>
        </w:rPr>
        <w:t>stream</w:t>
      </w:r>
      <w:r>
        <w:t>lit</w:t>
      </w:r>
      <w:proofErr w:type="spellEnd"/>
      <w:r>
        <w:t xml:space="preserve"> cloud</w:t>
      </w:r>
      <w:r>
        <w:rPr>
          <w:rFonts w:hint="eastAsia"/>
        </w:rPr>
        <w:t>，上</w:t>
      </w:r>
      <w:r w:rsidRPr="00CF219A">
        <w:rPr>
          <w:rFonts w:hint="eastAsia"/>
        </w:rPr>
        <w:t>先进行整体规划设</w:t>
      </w:r>
      <w:r>
        <w:rPr>
          <w:rFonts w:hint="eastAsia"/>
        </w:rPr>
        <w:t>。</w:t>
      </w:r>
    </w:p>
    <w:p w14:paraId="330C9E67" w14:textId="062A8D57" w:rsidR="00E4187A" w:rsidRDefault="00E4187A" w:rsidP="00CF219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）实施计划</w:t>
      </w:r>
    </w:p>
    <w:p w14:paraId="297CFB07" w14:textId="70281040" w:rsidR="009B7D81" w:rsidRDefault="009B7D81" w:rsidP="00CF219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）使用真实的小数据集，如</w:t>
      </w:r>
      <w:r>
        <w:rPr>
          <w:rFonts w:hint="eastAsia"/>
        </w:rPr>
        <w:t>C</w:t>
      </w:r>
      <w:r>
        <w:t>IFAR</w:t>
      </w:r>
      <w:r>
        <w:rPr>
          <w:rFonts w:hint="eastAsia"/>
        </w:rPr>
        <w:t>等，此外，绘制图像标题的中文显示有问题，请进行修改</w:t>
      </w:r>
    </w:p>
    <w:p w14:paraId="4C045C4A" w14:textId="5A1A6E10" w:rsidR="007123A0" w:rsidRDefault="007123A0" w:rsidP="00CF219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7123A0">
        <w:rPr>
          <w:rFonts w:hint="eastAsia"/>
        </w:rPr>
        <w:t>增加多一些的参数设置选项，使得用户可以自行调节</w:t>
      </w:r>
    </w:p>
    <w:p w14:paraId="42FD3773" w14:textId="48B0DDAB" w:rsidR="008D73AC" w:rsidRDefault="008D73AC" w:rsidP="00CF219A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ascii="Segoe UI" w:hAnsi="Segoe UI" w:cs="Segoe UI"/>
          <w:color w:val="1A1C1F"/>
          <w:sz w:val="20"/>
          <w:szCs w:val="20"/>
        </w:rPr>
        <w:t>优化一下界面展示，做部署前的准备</w:t>
      </w:r>
    </w:p>
    <w:p w14:paraId="64E201CF" w14:textId="41FCC2F6" w:rsidR="004662DE" w:rsidRDefault="004E4B13" w:rsidP="004662DE">
      <w:pPr>
        <w:pStyle w:val="10"/>
        <w:spacing w:before="15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F27284" wp14:editId="18D02286">
            <wp:simplePos x="0" y="0"/>
            <wp:positionH relativeFrom="column">
              <wp:posOffset>193804</wp:posOffset>
            </wp:positionH>
            <wp:positionV relativeFrom="paragraph">
              <wp:posOffset>586116</wp:posOffset>
            </wp:positionV>
            <wp:extent cx="5274310" cy="4805045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2DE">
        <w:rPr>
          <w:rFonts w:hint="eastAsia"/>
        </w:rPr>
        <w:t>截图</w:t>
      </w:r>
    </w:p>
    <w:p w14:paraId="398AFF23" w14:textId="03C92947" w:rsidR="004E4B13" w:rsidRDefault="004E4B13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7413DEB" w14:textId="600A3A1D" w:rsidR="004662DE" w:rsidRDefault="004E4B13" w:rsidP="004E4B13">
      <w:pPr>
        <w:pStyle w:val="10"/>
        <w:spacing w:before="15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F996B8" wp14:editId="14A4F604">
            <wp:simplePos x="0" y="0"/>
            <wp:positionH relativeFrom="column">
              <wp:posOffset>89535</wp:posOffset>
            </wp:positionH>
            <wp:positionV relativeFrom="paragraph">
              <wp:posOffset>306386</wp:posOffset>
            </wp:positionV>
            <wp:extent cx="5274310" cy="5267960"/>
            <wp:effectExtent l="0" t="0" r="2540" b="889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总结</w:t>
      </w:r>
    </w:p>
    <w:p w14:paraId="07B535D7" w14:textId="4ED8EC4F" w:rsidR="004E4B13" w:rsidRDefault="004E4B13" w:rsidP="004E4B13">
      <w:pPr>
        <w:ind w:firstLine="480"/>
        <w:rPr>
          <w:rFonts w:hint="eastAsia"/>
        </w:rPr>
      </w:pPr>
      <w:r>
        <w:rPr>
          <w:rFonts w:hint="eastAsia"/>
        </w:rPr>
        <w:t>本次实验主要展示了两类典型</w:t>
      </w:r>
      <w:proofErr w:type="gramStart"/>
      <w:r>
        <w:rPr>
          <w:rFonts w:hint="eastAsia"/>
        </w:rPr>
        <w:t>自监督</w:t>
      </w:r>
      <w:proofErr w:type="gramEnd"/>
      <w:r>
        <w:rPr>
          <w:rFonts w:hint="eastAsia"/>
        </w:rPr>
        <w:t>任务：遮挡补全重建和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对比学习。实验使用</w:t>
      </w:r>
      <w:r>
        <w:rPr>
          <w:rFonts w:hint="eastAsia"/>
        </w:rPr>
        <w:t xml:space="preserve"> CIFAR-10 </w:t>
      </w:r>
      <w:r>
        <w:rPr>
          <w:rFonts w:hint="eastAsia"/>
        </w:rPr>
        <w:t>作为真实小数据集，并提供了参数调节、图像可视化、训练曲线和效果对比表，能够比较直观地观察不同设置对模型表现的影响。</w:t>
      </w:r>
    </w:p>
    <w:p w14:paraId="0545673D" w14:textId="72EE71DB" w:rsidR="004E4B13" w:rsidRDefault="004E4B13" w:rsidP="004E4B13">
      <w:pPr>
        <w:ind w:firstLine="480"/>
        <w:rPr>
          <w:rFonts w:hint="eastAsia"/>
        </w:rPr>
      </w:pPr>
      <w:r>
        <w:rPr>
          <w:rFonts w:hint="eastAsia"/>
        </w:rPr>
        <w:t>遮挡重建实验中，模型通过随机遮挡图像的一部分，再使用轻量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AutoEncoder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对被遮挡区域进行补全。实验可以调节遮挡比例、遮挡网格密度、训练轮数、学习率和每轮训练步数。结果表明，随着训练轮数增加，</w:t>
      </w:r>
      <w:r>
        <w:rPr>
          <w:rFonts w:hint="eastAsia"/>
        </w:rPr>
        <w:t xml:space="preserve">MSE </w:t>
      </w:r>
      <w:r>
        <w:rPr>
          <w:rFonts w:hint="eastAsia"/>
        </w:rPr>
        <w:t>损失整体下降，补全区域的颜色和纹理逐渐接近原图；但在高遮挡比例或粗网格遮挡时，补全难度明显增加，块状痕迹仍可能存在。</w:t>
      </w:r>
    </w:p>
    <w:p w14:paraId="0364619A" w14:textId="318C4890" w:rsidR="004E4B13" w:rsidRPr="004E4B13" w:rsidRDefault="004E4B13" w:rsidP="004E4B13">
      <w:pPr>
        <w:ind w:firstLine="480"/>
        <w:rPr>
          <w:rFonts w:hint="eastAsia"/>
        </w:rPr>
      </w:pPr>
      <w:proofErr w:type="spellStart"/>
      <w:r>
        <w:rPr>
          <w:rFonts w:hint="eastAsia"/>
        </w:rPr>
        <w:t>SimCLR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实验中，同一张图像被生成两种</w:t>
      </w:r>
      <w:proofErr w:type="gramStart"/>
      <w:r>
        <w:rPr>
          <w:rFonts w:hint="eastAsia"/>
        </w:rPr>
        <w:t>不同增强</w:t>
      </w:r>
      <w:proofErr w:type="gramEnd"/>
      <w:r>
        <w:rPr>
          <w:rFonts w:hint="eastAsia"/>
        </w:rPr>
        <w:t>视图，模型学习将同一图像的增强视图拉近，同时区分不同图像。实验展示了</w:t>
      </w:r>
      <w:r>
        <w:rPr>
          <w:rFonts w:hint="eastAsia"/>
        </w:rPr>
        <w:t xml:space="preserve"> loss</w:t>
      </w:r>
      <w:r>
        <w:rPr>
          <w:rFonts w:hint="eastAsia"/>
        </w:rPr>
        <w:t>、正负样本间隔和</w:t>
      </w:r>
      <w:r>
        <w:rPr>
          <w:rFonts w:hint="eastAsia"/>
        </w:rPr>
        <w:t xml:space="preserve"> Top-</w:t>
      </w:r>
      <w:r>
        <w:rPr>
          <w:rFonts w:hint="eastAsia"/>
        </w:rPr>
        <w:lastRenderedPageBreak/>
        <w:t xml:space="preserve">1 </w:t>
      </w:r>
      <w:r>
        <w:rPr>
          <w:rFonts w:hint="eastAsia"/>
        </w:rPr>
        <w:t>匹配率等指标。训练后，</w:t>
      </w:r>
      <w:r>
        <w:rPr>
          <w:rFonts w:hint="eastAsia"/>
        </w:rPr>
        <w:t xml:space="preserve">loss </w:t>
      </w:r>
      <w:r>
        <w:rPr>
          <w:rFonts w:hint="eastAsia"/>
        </w:rPr>
        <w:t>通常下降，正负间隔增大，</w:t>
      </w:r>
      <w:r>
        <w:rPr>
          <w:rFonts w:hint="eastAsia"/>
        </w:rPr>
        <w:t xml:space="preserve">Top-1 </w:t>
      </w:r>
      <w:r>
        <w:rPr>
          <w:rFonts w:hint="eastAsia"/>
        </w:rPr>
        <w:t>匹配率提高，说明模型逐渐学会了更有区分性的图像表示。相比单独看正样本相似度，正负间隔和</w:t>
      </w:r>
      <w:r>
        <w:rPr>
          <w:rFonts w:hint="eastAsia"/>
        </w:rPr>
        <w:t xml:space="preserve"> Top-1 </w:t>
      </w:r>
      <w:r>
        <w:rPr>
          <w:rFonts w:hint="eastAsia"/>
        </w:rPr>
        <w:t>更能反映对比学习是否真正有效。</w:t>
      </w:r>
    </w:p>
    <w:sectPr w:rsidR="004E4B13" w:rsidRPr="004E4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A4881"/>
    <w:multiLevelType w:val="multilevel"/>
    <w:tmpl w:val="2C4A4881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5C625E"/>
    <w:multiLevelType w:val="multilevel"/>
    <w:tmpl w:val="D280FE5E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eastAsia="宋体" w:hint="eastAsia"/>
        <w:color w:val="auto"/>
        <w:sz w:val="36"/>
        <w:szCs w:val="3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22"/>
    <w:rsid w:val="00106E56"/>
    <w:rsid w:val="003058FC"/>
    <w:rsid w:val="003A3169"/>
    <w:rsid w:val="004662DE"/>
    <w:rsid w:val="004E4B13"/>
    <w:rsid w:val="005F5DB0"/>
    <w:rsid w:val="007123A0"/>
    <w:rsid w:val="008D73AC"/>
    <w:rsid w:val="009B7D81"/>
    <w:rsid w:val="00CC2727"/>
    <w:rsid w:val="00CF219A"/>
    <w:rsid w:val="00E4187A"/>
    <w:rsid w:val="00EE6EF0"/>
    <w:rsid w:val="00F44D22"/>
    <w:rsid w:val="00FF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6BD73"/>
  <w15:chartTrackingRefBased/>
  <w15:docId w15:val="{2549EEE1-4738-4BAF-8533-E4E51260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169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5F5DB0"/>
    <w:pPr>
      <w:keepNext/>
      <w:keepLines/>
      <w:numPr>
        <w:numId w:val="6"/>
      </w:numPr>
      <w:spacing w:beforeLines="50" w:before="50" w:line="240" w:lineRule="auto"/>
      <w:ind w:firstLineChars="0"/>
      <w:jc w:val="left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5DB0"/>
    <w:pPr>
      <w:keepNext/>
      <w:keepLines/>
      <w:numPr>
        <w:ilvl w:val="1"/>
        <w:numId w:val="6"/>
      </w:numPr>
      <w:spacing w:beforeLines="50" w:before="50" w:afterLines="50" w:after="50"/>
      <w:ind w:firstLineChars="0"/>
      <w:outlineLvl w:val="1"/>
    </w:pPr>
    <w:rPr>
      <w:rFonts w:eastAsia="黑体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5DB0"/>
    <w:pPr>
      <w:keepNext/>
      <w:keepLines/>
      <w:numPr>
        <w:ilvl w:val="2"/>
        <w:numId w:val="6"/>
      </w:numPr>
      <w:spacing w:beforeLines="50" w:before="50" w:afterLines="50" w:after="50"/>
      <w:ind w:firstLineChars="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F5D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DB0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F5DB0"/>
    <w:rPr>
      <w:rFonts w:ascii="Times New Roman" w:eastAsia="黑体" w:hAnsi="Times New Roman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5F5DB0"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sid w:val="005F5D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5F5DB0"/>
    <w:rPr>
      <w:rFonts w:ascii="Times New Roman" w:hAnsi="Times New Roman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qFormat/>
    <w:rsid w:val="005F5DB0"/>
    <w:rPr>
      <w:rFonts w:ascii="宋体" w:eastAsia="宋体" w:hAnsi="宋体" w:cs="宋体"/>
      <w:sz w:val="24"/>
      <w:szCs w:val="24"/>
    </w:rPr>
  </w:style>
  <w:style w:type="paragraph" w:customStyle="1" w:styleId="a3">
    <w:name w:val="公式"/>
    <w:basedOn w:val="a"/>
    <w:link w:val="a4"/>
    <w:qFormat/>
    <w:rsid w:val="005F5DB0"/>
    <w:pPr>
      <w:tabs>
        <w:tab w:val="center" w:pos="4320"/>
        <w:tab w:val="right" w:pos="7920"/>
      </w:tabs>
      <w:spacing w:line="240" w:lineRule="auto"/>
      <w:textAlignment w:val="center"/>
    </w:pPr>
  </w:style>
  <w:style w:type="character" w:customStyle="1" w:styleId="a4">
    <w:name w:val="公式 字符"/>
    <w:basedOn w:val="a0"/>
    <w:link w:val="a3"/>
    <w:qFormat/>
    <w:rsid w:val="005F5DB0"/>
    <w:rPr>
      <w:rFonts w:ascii="Times New Roman" w:eastAsia="宋体" w:hAnsi="Times New Roman"/>
      <w:sz w:val="24"/>
    </w:rPr>
  </w:style>
  <w:style w:type="paragraph" w:customStyle="1" w:styleId="a5">
    <w:name w:val="论文正文"/>
    <w:basedOn w:val="a"/>
    <w:link w:val="Char"/>
    <w:uiPriority w:val="1"/>
    <w:qFormat/>
    <w:rsid w:val="005F5DB0"/>
    <w:pPr>
      <w:widowControl/>
      <w:spacing w:line="360" w:lineRule="auto"/>
    </w:pPr>
    <w:rPr>
      <w:rFonts w:cs="Courier New"/>
      <w:bCs/>
      <w:szCs w:val="24"/>
    </w:rPr>
  </w:style>
  <w:style w:type="character" w:customStyle="1" w:styleId="Char">
    <w:name w:val="论文正文 Char"/>
    <w:basedOn w:val="a0"/>
    <w:link w:val="a5"/>
    <w:uiPriority w:val="1"/>
    <w:qFormat/>
    <w:rsid w:val="005F5DB0"/>
    <w:rPr>
      <w:rFonts w:ascii="Times New Roman" w:eastAsia="宋体" w:hAnsi="Times New Roman" w:cs="Courier New"/>
      <w:bCs/>
      <w:sz w:val="24"/>
      <w:szCs w:val="24"/>
    </w:rPr>
  </w:style>
  <w:style w:type="paragraph" w:customStyle="1" w:styleId="1">
    <w:name w:val="英文标题1"/>
    <w:link w:val="12"/>
    <w:qFormat/>
    <w:rsid w:val="005F5DB0"/>
    <w:pPr>
      <w:numPr>
        <w:numId w:val="7"/>
      </w:numPr>
      <w:spacing w:afterLines="50" w:after="50"/>
      <w:outlineLvl w:val="0"/>
    </w:pPr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12">
    <w:name w:val="英文标题1 字符"/>
    <w:basedOn w:val="11"/>
    <w:link w:val="1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paragraph" w:styleId="a6">
    <w:name w:val="annotation text"/>
    <w:basedOn w:val="a"/>
    <w:link w:val="a7"/>
    <w:uiPriority w:val="99"/>
    <w:unhideWhenUsed/>
    <w:qFormat/>
    <w:rsid w:val="00106E56"/>
    <w:pPr>
      <w:jc w:val="left"/>
    </w:pPr>
  </w:style>
  <w:style w:type="character" w:customStyle="1" w:styleId="a7">
    <w:name w:val="批注文字 字符"/>
    <w:basedOn w:val="a0"/>
    <w:link w:val="a6"/>
    <w:uiPriority w:val="99"/>
    <w:qFormat/>
    <w:rsid w:val="00106E56"/>
    <w:rPr>
      <w:rFonts w:ascii="Times New Roman" w:hAnsi="Times New Roman"/>
      <w:sz w:val="24"/>
    </w:rPr>
  </w:style>
  <w:style w:type="character" w:styleId="a8">
    <w:name w:val="annotation reference"/>
    <w:basedOn w:val="a0"/>
    <w:uiPriority w:val="99"/>
    <w:semiHidden/>
    <w:unhideWhenUsed/>
    <w:qFormat/>
    <w:rsid w:val="00106E56"/>
    <w:rPr>
      <w:sz w:val="21"/>
      <w:szCs w:val="21"/>
    </w:rPr>
  </w:style>
  <w:style w:type="paragraph" w:styleId="a9">
    <w:name w:val="annotation subject"/>
    <w:basedOn w:val="a6"/>
    <w:next w:val="a6"/>
    <w:link w:val="aa"/>
    <w:uiPriority w:val="99"/>
    <w:semiHidden/>
    <w:unhideWhenUsed/>
    <w:qFormat/>
    <w:rsid w:val="00106E56"/>
    <w:rPr>
      <w:b/>
      <w:bCs/>
    </w:rPr>
  </w:style>
  <w:style w:type="character" w:customStyle="1" w:styleId="aa">
    <w:name w:val="批注主题 字符"/>
    <w:basedOn w:val="a7"/>
    <w:link w:val="a9"/>
    <w:uiPriority w:val="99"/>
    <w:semiHidden/>
    <w:qFormat/>
    <w:rsid w:val="00106E56"/>
    <w:rPr>
      <w:rFonts w:ascii="Times New Roman" w:hAnsi="Times New Roman"/>
      <w:b/>
      <w:bCs/>
      <w:sz w:val="24"/>
    </w:rPr>
  </w:style>
  <w:style w:type="paragraph" w:styleId="ab">
    <w:name w:val="caption"/>
    <w:basedOn w:val="a"/>
    <w:next w:val="a"/>
    <w:uiPriority w:val="35"/>
    <w:unhideWhenUsed/>
    <w:qFormat/>
    <w:rsid w:val="00106E56"/>
    <w:rPr>
      <w:rFonts w:asciiTheme="majorHAnsi" w:eastAsia="黑体" w:hAnsiTheme="majorHAnsi" w:cstheme="majorBidi"/>
      <w:sz w:val="20"/>
      <w:szCs w:val="20"/>
    </w:rPr>
  </w:style>
  <w:style w:type="paragraph" w:customStyle="1" w:styleId="ac">
    <w:name w:val="图表标题"/>
    <w:basedOn w:val="a"/>
    <w:next w:val="a"/>
    <w:qFormat/>
    <w:rsid w:val="00106E56"/>
    <w:pPr>
      <w:spacing w:line="240" w:lineRule="auto"/>
      <w:ind w:firstLineChars="0" w:firstLine="0"/>
      <w:jc w:val="center"/>
    </w:pPr>
    <w:rPr>
      <w:b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华镇 赵</dc:creator>
  <cp:keywords/>
  <dc:description/>
  <cp:lastModifiedBy>华镇 赵</cp:lastModifiedBy>
  <cp:revision>4</cp:revision>
  <dcterms:created xsi:type="dcterms:W3CDTF">2026-04-30T00:58:00Z</dcterms:created>
  <dcterms:modified xsi:type="dcterms:W3CDTF">2026-04-30T08:42:00Z</dcterms:modified>
</cp:coreProperties>
</file>