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5AF0" w14:textId="500C1D2D" w:rsidR="00D9233B" w:rsidRDefault="00DB4F69" w:rsidP="001B6B77">
      <w:pPr>
        <w:ind w:firstLine="360"/>
      </w:pPr>
      <w:r>
        <w:rPr>
          <w:rFonts w:hint="eastAsia"/>
        </w:rPr>
        <w:t>一、</w:t>
      </w:r>
      <w:proofErr w:type="spellStart"/>
      <w:r w:rsidR="001B6B77" w:rsidRPr="001B6B77">
        <w:t>DrawCal</w:t>
      </w:r>
      <w:r w:rsidR="001B6B77">
        <w:rPr>
          <w:rFonts w:hint="eastAsia"/>
        </w:rPr>
        <w:t>l</w:t>
      </w:r>
      <w:proofErr w:type="spellEnd"/>
      <w:r w:rsidR="001B6B77">
        <w:rPr>
          <w:rFonts w:hint="eastAsia"/>
        </w:rPr>
        <w:t>定义：</w:t>
      </w:r>
      <w:r w:rsidR="001B6B77" w:rsidRPr="001B6B77">
        <w:t>CPU像GPU发送的一条渲染指令</w:t>
      </w:r>
    </w:p>
    <w:p w14:paraId="73C20576" w14:textId="631FD44E" w:rsidR="001B6B77" w:rsidRDefault="001B6B77" w:rsidP="001B6B77">
      <w:pPr>
        <w:pStyle w:val="a9"/>
        <w:ind w:left="360"/>
      </w:pPr>
      <w:r>
        <w:rPr>
          <w:rFonts w:hint="eastAsia"/>
        </w:rPr>
        <w:t>降低</w:t>
      </w:r>
      <w:proofErr w:type="spellStart"/>
      <w:r>
        <w:rPr>
          <w:rFonts w:hint="eastAsia"/>
        </w:rPr>
        <w:t>DrawCall</w:t>
      </w:r>
      <w:proofErr w:type="spellEnd"/>
      <w:r>
        <w:rPr>
          <w:rFonts w:hint="eastAsia"/>
        </w:rPr>
        <w:t>的方法</w:t>
      </w:r>
    </w:p>
    <w:p w14:paraId="5C98BE1A" w14:textId="77777777" w:rsidR="001B6B77" w:rsidRPr="001B6B77" w:rsidRDefault="001B6B77" w:rsidP="00DB4F69">
      <w:pPr>
        <w:ind w:left="360"/>
      </w:pPr>
      <w:r>
        <w:rPr>
          <w:rFonts w:hint="eastAsia"/>
        </w:rPr>
        <w:t>（1）静态合批：</w:t>
      </w:r>
      <w:r w:rsidRPr="001B6B77">
        <w:t>是将相同材质并且始终不动的Mesh合并成为一个大Mesh，然后由CPU合并为一个批次发送给GPU处理,从而减少</w:t>
      </w:r>
      <w:proofErr w:type="spellStart"/>
      <w:r w:rsidRPr="001B6B77">
        <w:t>DrawCall</w:t>
      </w:r>
      <w:proofErr w:type="spellEnd"/>
      <w:r w:rsidRPr="001B6B77">
        <w:t>带来的消耗</w:t>
      </w:r>
    </w:p>
    <w:p w14:paraId="74FA45A5" w14:textId="77777777" w:rsidR="001B6B77" w:rsidRPr="001B6B77" w:rsidRDefault="001B6B77" w:rsidP="001B6B77">
      <w:pPr>
        <w:pStyle w:val="a9"/>
        <w:ind w:left="360"/>
      </w:pPr>
      <w:r>
        <w:rPr>
          <w:rFonts w:hint="eastAsia"/>
        </w:rPr>
        <w:t>静态合批的使用方法：</w:t>
      </w:r>
      <w:r w:rsidRPr="001B6B77">
        <w:t>可以通过 Project Settings &gt; Player &gt; Other Settings &gt; Static Batching 开启动态合批，选中在场景中物体后在Inspector</w:t>
      </w:r>
      <w:proofErr w:type="gramStart"/>
      <w:r w:rsidRPr="001B6B77">
        <w:t>面板中勾选</w:t>
      </w:r>
      <w:proofErr w:type="gramEnd"/>
      <w:r w:rsidRPr="001B6B77">
        <w:t>Static，</w:t>
      </w:r>
    </w:p>
    <w:p w14:paraId="15FD3C68" w14:textId="77777777" w:rsidR="001B6B77" w:rsidRPr="001B6B77" w:rsidRDefault="001B6B77" w:rsidP="001B6B77">
      <w:pPr>
        <w:pStyle w:val="a9"/>
        <w:ind w:left="360"/>
      </w:pPr>
      <w:r>
        <w:rPr>
          <w:rFonts w:hint="eastAsia"/>
        </w:rPr>
        <w:t>（2）动态合批：</w:t>
      </w:r>
      <w:r w:rsidRPr="001B6B77">
        <w:t>是将相同材质Mesh合并成为一个大Mesh，然后由CPU合并为一个批次发送给GPU处理,从而减少</w:t>
      </w:r>
      <w:proofErr w:type="spellStart"/>
      <w:r w:rsidRPr="001B6B77">
        <w:t>DrawCall</w:t>
      </w:r>
      <w:proofErr w:type="spellEnd"/>
      <w:r w:rsidRPr="001B6B77">
        <w:t>带来的消耗，需要这些物体材质相同mesh可以不同</w:t>
      </w:r>
    </w:p>
    <w:p w14:paraId="0869A8B3" w14:textId="77777777" w:rsidR="001B6B77" w:rsidRPr="001B6B77" w:rsidRDefault="001B6B77" w:rsidP="001B6B77">
      <w:pPr>
        <w:pStyle w:val="a9"/>
        <w:ind w:left="360"/>
      </w:pPr>
      <w:r>
        <w:rPr>
          <w:rFonts w:hint="eastAsia"/>
        </w:rPr>
        <w:t>动态合批的使用方法：</w:t>
      </w:r>
      <w:r w:rsidRPr="001B6B77">
        <w:t>通过 Project Settings &gt; Player &gt; Other Settings &gt; Dynamic Batching 开启动态合批</w:t>
      </w:r>
    </w:p>
    <w:p w14:paraId="1BCE02DA" w14:textId="5E597100" w:rsidR="001B6B77" w:rsidRPr="001B6B77" w:rsidRDefault="00DB4F69" w:rsidP="001B6B77">
      <w:pPr>
        <w:pStyle w:val="a9"/>
        <w:ind w:left="360"/>
      </w:pPr>
      <w:r>
        <w:rPr>
          <w:rFonts w:hint="eastAsia"/>
        </w:rPr>
        <w:t>二、</w:t>
      </w:r>
      <w:r w:rsidR="001B6B77" w:rsidRPr="001B6B77">
        <w:t>GPU Instancing</w:t>
      </w:r>
      <w:r w:rsidR="001B6B77">
        <w:rPr>
          <w:rFonts w:hint="eastAsia"/>
        </w:rPr>
        <w:t>：</w:t>
      </w:r>
      <w:r w:rsidR="001B6B77" w:rsidRPr="001B6B77">
        <w:t>使用一个</w:t>
      </w:r>
      <w:proofErr w:type="spellStart"/>
      <w:r w:rsidR="001B6B77" w:rsidRPr="001B6B77">
        <w:t>DrawCall</w:t>
      </w:r>
      <w:proofErr w:type="spellEnd"/>
      <w:r w:rsidR="001B6B77" w:rsidRPr="001B6B77">
        <w:t>渲染多个相同材质的网格对像.</w:t>
      </w:r>
    </w:p>
    <w:p w14:paraId="1BF1ACDC" w14:textId="217BB752" w:rsidR="001B6B77" w:rsidRDefault="001B6B77" w:rsidP="001B6B77">
      <w:pPr>
        <w:pStyle w:val="a9"/>
        <w:ind w:left="360"/>
      </w:pPr>
      <w:r w:rsidRPr="001B6B77">
        <w:t>适合场景中大量重复的物体</w:t>
      </w:r>
      <w:r>
        <w:rPr>
          <w:rFonts w:hint="eastAsia"/>
        </w:rPr>
        <w:t>（项目中的经验</w:t>
      </w:r>
      <w:r w:rsidR="00DB4F69">
        <w:rPr>
          <w:rFonts w:hint="eastAsia"/>
        </w:rPr>
        <w:t>球</w:t>
      </w:r>
      <w:r>
        <w:rPr>
          <w:rFonts w:hint="eastAsia"/>
        </w:rPr>
        <w:t>）</w:t>
      </w:r>
    </w:p>
    <w:p w14:paraId="2A93A196" w14:textId="33A3A613" w:rsidR="001B6B77" w:rsidRDefault="00DB4F69" w:rsidP="001B6B77">
      <w:pPr>
        <w:pStyle w:val="a9"/>
        <w:ind w:left="360"/>
      </w:pPr>
      <w:r>
        <w:rPr>
          <w:rFonts w:hint="eastAsia"/>
        </w:rPr>
        <w:t>UI优化</w:t>
      </w:r>
    </w:p>
    <w:p w14:paraId="3A0C21F6" w14:textId="77777777" w:rsidR="00DB4F69" w:rsidRPr="00DB4F69" w:rsidRDefault="00DB4F69" w:rsidP="00DB4F69">
      <w:pPr>
        <w:pStyle w:val="a9"/>
        <w:ind w:left="360"/>
      </w:pPr>
      <w:r>
        <w:rPr>
          <w:rFonts w:hint="eastAsia"/>
        </w:rPr>
        <w:t>（1）内存使用不当：</w:t>
      </w:r>
      <w:r w:rsidRPr="00DB4F69">
        <w:t>大量图片字体的加载，以及未优化的内存管理会导致内存占用过高</w:t>
      </w:r>
    </w:p>
    <w:p w14:paraId="7AEFAF38" w14:textId="1E0740E3" w:rsidR="00DB4F69" w:rsidRDefault="00DB4F69" w:rsidP="001B6B77">
      <w:pPr>
        <w:pStyle w:val="a9"/>
        <w:ind w:left="360"/>
      </w:pPr>
      <w:r w:rsidRPr="00DB4F69">
        <w:rPr>
          <w:rFonts w:hint="eastAsia"/>
          <w:b/>
          <w:bCs/>
        </w:rPr>
        <w:t>解决方案</w:t>
      </w:r>
      <w:r>
        <w:rPr>
          <w:rFonts w:hint="eastAsia"/>
        </w:rPr>
        <w:t>：打包图集：将常用的图，不常用的图，公共的图，面板自己的图集都分别打包成不同的图集</w:t>
      </w:r>
    </w:p>
    <w:p w14:paraId="63038312" w14:textId="77777777" w:rsidR="00DB4F69" w:rsidRDefault="00DB4F69" w:rsidP="00DB4F69">
      <w:pPr>
        <w:pStyle w:val="a9"/>
        <w:ind w:left="360"/>
      </w:pPr>
      <w:r>
        <w:rPr>
          <w:rFonts w:hint="eastAsia"/>
        </w:rPr>
        <w:t>（2）Canvas重绘频繁：</w:t>
      </w:r>
      <w:r w:rsidRPr="00DB4F69">
        <w:t>Canvas是渲染UI元素的基本单元，任意UI元素发生变化时，整个Canvas界面都会重新渲染一次，激活也会导致重绘</w:t>
      </w:r>
    </w:p>
    <w:p w14:paraId="1C411C50" w14:textId="6051A3A9" w:rsidR="00DB4F69" w:rsidRPr="00DB4F69" w:rsidRDefault="00DB4F69" w:rsidP="00DB4F69">
      <w:pPr>
        <w:pStyle w:val="a9"/>
        <w:ind w:left="360"/>
        <w:rPr>
          <w:rFonts w:hint="eastAsia"/>
        </w:rPr>
      </w:pPr>
      <w:r w:rsidRPr="00DB4F69"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 w:rsidRPr="00DB4F69">
        <w:t>使用多个Canvas层</w:t>
      </w:r>
      <w:r>
        <w:rPr>
          <w:rFonts w:hint="eastAsia"/>
        </w:rPr>
        <w:t>（如一个Canvas的UI发生变化只会该Canvas重新渲染，不会影响其他Canvas，其中可以将动静态的面板分开）</w:t>
      </w:r>
    </w:p>
    <w:sectPr w:rsidR="00DB4F69" w:rsidRPr="00DB4F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5070A"/>
    <w:multiLevelType w:val="hybridMultilevel"/>
    <w:tmpl w:val="D332AA5E"/>
    <w:lvl w:ilvl="0" w:tplc="6958EF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B63328"/>
    <w:multiLevelType w:val="multilevel"/>
    <w:tmpl w:val="698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83324"/>
    <w:multiLevelType w:val="multilevel"/>
    <w:tmpl w:val="369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173227">
    <w:abstractNumId w:val="1"/>
  </w:num>
  <w:num w:numId="2" w16cid:durableId="1186283168">
    <w:abstractNumId w:val="0"/>
  </w:num>
  <w:num w:numId="3" w16cid:durableId="305278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BB"/>
    <w:rsid w:val="001B6B77"/>
    <w:rsid w:val="002058BB"/>
    <w:rsid w:val="009129C8"/>
    <w:rsid w:val="00D9233B"/>
    <w:rsid w:val="00DB4F69"/>
    <w:rsid w:val="00F8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5EB5"/>
  <w15:chartTrackingRefBased/>
  <w15:docId w15:val="{0FD9847E-E603-4B48-86FC-29BABDE5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58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8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8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8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8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8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8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8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58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5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5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58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58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58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58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58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58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58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5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8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58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8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58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8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58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5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58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58B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B6B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4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5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2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8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天赐 李</dc:creator>
  <cp:keywords/>
  <dc:description/>
  <cp:lastModifiedBy>天赐 李</cp:lastModifiedBy>
  <cp:revision>2</cp:revision>
  <dcterms:created xsi:type="dcterms:W3CDTF">2025-03-10T10:16:00Z</dcterms:created>
  <dcterms:modified xsi:type="dcterms:W3CDTF">2025-03-10T11:07:00Z</dcterms:modified>
</cp:coreProperties>
</file>