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A0286">
      <w:pPr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UI框架设计文档</w:t>
      </w:r>
    </w:p>
    <w:p w14:paraId="7265E50F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158C22D">
      <w:pPr>
        <w:numPr>
          <w:ilvl w:val="0"/>
          <w:numId w:val="0"/>
        </w:numPr>
        <w:bidi w:val="0"/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1、UI</w:t>
      </w:r>
      <w:r>
        <w:rPr>
          <w:rFonts w:hint="eastAsia"/>
          <w:b/>
          <w:bCs/>
          <w:sz w:val="44"/>
          <w:szCs w:val="44"/>
        </w:rPr>
        <w:t>脚本目录</w:t>
      </w:r>
      <w:r>
        <w:rPr>
          <w:b/>
          <w:bCs/>
          <w:sz w:val="44"/>
          <w:szCs w:val="44"/>
        </w:rPr>
        <w:t>结构</w:t>
      </w:r>
    </w:p>
    <w:p w14:paraId="37463E06">
      <w:pPr>
        <w:bidi w:val="0"/>
        <w:ind w:firstLine="400" w:firstLineChars="0"/>
        <w:jc w:val="left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>Assets/GameMain/UIManager/Sprics/UIPanel</w:t>
      </w:r>
    </w:p>
    <w:p w14:paraId="0CF96838">
      <w:pPr>
        <w:bidi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为存放UI脚本目录</w:t>
      </w:r>
    </w:p>
    <w:p w14:paraId="5FC2828C">
      <w:pPr>
        <w:bidi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1F53737">
      <w:pPr>
        <w:bidi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BasePanel.cs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为基类{</w:t>
      </w:r>
    </w:p>
    <w:p w14:paraId="4EACF931">
      <w:pPr>
        <w:bidi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112132A1">
      <w:pPr>
        <w:bidi w:val="0"/>
        <w:ind w:firstLine="420" w:firstLineChars="0"/>
        <w:jc w:val="left"/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>UIType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 xml:space="preserve"> </w:t>
      </w:r>
    </w:p>
    <w:p w14:paraId="25E51B35">
      <w:pPr>
        <w:bidi w:val="0"/>
        <w:ind w:firstLine="420" w:firstLineChars="0"/>
        <w:jc w:val="left"/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{</w:t>
      </w:r>
    </w:p>
    <w:p w14:paraId="030055FC">
      <w:pPr>
        <w:bidi w:val="0"/>
        <w:ind w:left="420" w:leftChars="0" w:firstLine="420" w:firstLineChars="0"/>
        <w:jc w:val="left"/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>Path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 xml:space="preserve"> （面板路径）</w:t>
      </w:r>
    </w:p>
    <w:p w14:paraId="5A6B7521">
      <w:pPr>
        <w:bidi w:val="0"/>
        <w:ind w:left="420" w:leftChars="0" w:firstLine="420" w:firstLineChars="0"/>
        <w:jc w:val="left"/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>Name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(面板名称)</w:t>
      </w:r>
    </w:p>
    <w:p w14:paraId="4B0CBB27">
      <w:pPr>
        <w:bidi w:val="0"/>
        <w:ind w:left="420" w:leftChars="0" w:firstLine="420" w:firstLineChars="0"/>
        <w:jc w:val="left"/>
        <w:rPr>
          <w:rFonts w:hint="default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</w:rPr>
        <w:t>LayerType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(面板层级)</w:t>
      </w:r>
    </w:p>
    <w:p w14:paraId="0C9F5F24">
      <w:pPr>
        <w:bidi w:val="0"/>
        <w:ind w:firstLine="420" w:firstLineChars="0"/>
        <w:jc w:val="left"/>
        <w:rPr>
          <w:rFonts w:hint="default" w:eastAsia="新宋体"/>
          <w:b/>
          <w:bCs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}</w:t>
      </w:r>
    </w:p>
    <w:p w14:paraId="74E1FF46">
      <w:pPr>
        <w:bidi w:val="0"/>
        <w:ind w:firstLine="42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3B8F641">
      <w:pPr>
        <w:bidi w:val="0"/>
        <w:ind w:firstLine="420" w:firstLineChars="0"/>
        <w:jc w:val="left"/>
        <w:rPr>
          <w:rFonts w:hint="default" w:eastAsia="新宋体"/>
          <w:b/>
          <w:bCs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b w:val="0"/>
          <w:bCs w:val="0"/>
          <w:color w:val="000000"/>
          <w:sz w:val="24"/>
          <w:szCs w:val="24"/>
        </w:rPr>
        <w:t xml:space="preserve"> </w:t>
      </w:r>
      <w:r>
        <w:rPr>
          <w:rFonts w:hint="eastAsia" w:ascii="新宋体" w:hAnsi="新宋体" w:eastAsia="新宋体"/>
          <w:b/>
          <w:bCs/>
          <w:color w:val="0000FF"/>
          <w:sz w:val="28"/>
          <w:szCs w:val="28"/>
        </w:rPr>
        <w:t>public</w:t>
      </w:r>
      <w:r>
        <w:rPr>
          <w:rFonts w:hint="eastAsia" w:ascii="新宋体" w:hAnsi="新宋体" w:eastAsia="新宋体"/>
          <w:b/>
          <w:bCs/>
          <w:color w:val="000000"/>
          <w:sz w:val="28"/>
          <w:szCs w:val="28"/>
        </w:rPr>
        <w:t xml:space="preserve"> GameObject </w:t>
      </w:r>
      <w:r>
        <w:rPr>
          <w:rFonts w:hint="eastAsia" w:ascii="新宋体" w:hAnsi="新宋体" w:eastAsia="新宋体"/>
          <w:b/>
          <w:bCs/>
          <w:color w:val="E54C5E" w:themeColor="accent6"/>
          <w:sz w:val="28"/>
          <w:szCs w:val="28"/>
          <w14:textFill>
            <w14:solidFill>
              <w14:schemeClr w14:val="accent6"/>
            </w14:solidFill>
          </w14:textFill>
        </w:rPr>
        <w:t>ActiveObj</w:t>
      </w:r>
      <w:r>
        <w:rPr>
          <w:rFonts w:hint="eastAsia" w:ascii="新宋体" w:hAnsi="新宋体" w:eastAsia="新宋体"/>
          <w:b/>
          <w:bCs/>
          <w:color w:val="000000"/>
          <w:sz w:val="28"/>
          <w:szCs w:val="28"/>
        </w:rPr>
        <w:t>;</w:t>
      </w:r>
      <w:r>
        <w:rPr>
          <w:rFonts w:hint="eastAsia" w:ascii="新宋体" w:hAnsi="新宋体" w:eastAsia="新宋体"/>
          <w:b/>
          <w:bCs/>
          <w:color w:val="000000"/>
          <w:sz w:val="28"/>
          <w:szCs w:val="28"/>
          <w:lang w:val="en-US" w:eastAsia="zh-CN"/>
        </w:rPr>
        <w:t xml:space="preserve"> 面板界面的对象</w:t>
      </w:r>
    </w:p>
    <w:p w14:paraId="50966129">
      <w:pPr>
        <w:bidi w:val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}</w:t>
      </w:r>
    </w:p>
    <w:p w14:paraId="0B49C4BE">
      <w:pPr>
        <w:bidi w:val="0"/>
        <w:jc w:val="left"/>
        <w:rPr>
          <w:rFonts w:hint="eastAsia" w:ascii="新宋体" w:hAnsi="新宋体" w:eastAsia="新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auto"/>
          <w:sz w:val="44"/>
          <w:szCs w:val="44"/>
          <w:lang w:val="en-US" w:eastAsia="zh-CN"/>
        </w:rPr>
        <w:t>2、</w:t>
      </w:r>
      <w:r>
        <w:rPr>
          <w:rFonts w:hint="eastAsia" w:ascii="新宋体" w:hAnsi="新宋体" w:eastAsia="新宋体"/>
          <w:b/>
          <w:bCs/>
          <w:color w:val="auto"/>
          <w:sz w:val="44"/>
          <w:szCs w:val="44"/>
        </w:rPr>
        <w:t>UIMethod</w:t>
      </w:r>
      <w:r>
        <w:rPr>
          <w:rFonts w:hint="eastAsia" w:ascii="新宋体" w:hAnsi="新宋体" w:eastAsia="新宋体"/>
          <w:b/>
          <w:bCs/>
          <w:color w:val="auto"/>
          <w:sz w:val="44"/>
          <w:szCs w:val="44"/>
          <w:lang w:val="en-US" w:eastAsia="zh-CN"/>
        </w:rPr>
        <w:t>工具类</w:t>
      </w:r>
    </w:p>
    <w:p w14:paraId="58FE7C63">
      <w:pPr>
        <w:bidi w:val="0"/>
        <w:ind w:firstLine="420" w:firstLineChars="0"/>
        <w:jc w:val="left"/>
        <w:rPr>
          <w:rFonts w:hint="default" w:ascii="新宋体" w:hAnsi="新宋体" w:eastAsia="新宋体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由于我们的BasePanel没有继承</w:t>
      </w:r>
      <w:r>
        <w:rPr>
          <w:rFonts w:hint="eastAsia" w:ascii="新宋体" w:hAnsi="新宋体" w:eastAsia="新宋体"/>
          <w:color w:val="000000"/>
          <w:sz w:val="19"/>
          <w:szCs w:val="24"/>
        </w:rPr>
        <w:t>MonoBehaviour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预制体无法挂载界面，所以我们要调用组件的话需要用到</w:t>
      </w:r>
      <w:r>
        <w:rPr>
          <w:rFonts w:hint="eastAsia" w:ascii="新宋体" w:hAnsi="新宋体" w:eastAsia="新宋体"/>
          <w:color w:val="auto"/>
          <w:sz w:val="24"/>
          <w:szCs w:val="24"/>
        </w:rPr>
        <w:t>UIMethod</w:t>
      </w:r>
      <w:r>
        <w:rPr>
          <w:rFonts w:hint="eastAsia" w:ascii="新宋体" w:hAnsi="新宋体" w:eastAsia="新宋体"/>
          <w:color w:val="auto"/>
          <w:sz w:val="24"/>
          <w:szCs w:val="24"/>
          <w:lang w:val="en-US" w:eastAsia="zh-CN"/>
        </w:rPr>
        <w:t>来实现我们要用的方法 后续根据需求开发相应功能</w:t>
      </w:r>
    </w:p>
    <w:p w14:paraId="439D73C2">
      <w:pPr>
        <w:numPr>
          <w:ilvl w:val="0"/>
          <w:numId w:val="1"/>
        </w:numPr>
        <w:bidi w:val="0"/>
        <w:jc w:val="left"/>
        <w:rPr>
          <w:rFonts w:hint="eastAsia" w:ascii="新宋体" w:hAnsi="新宋体" w:eastAsia="新宋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32"/>
          <w:szCs w:val="32"/>
        </w:rPr>
        <w:t>FingObjectInChild</w:t>
      </w:r>
      <w:r>
        <w:rPr>
          <w:rFonts w:hint="eastAsia" w:ascii="新宋体" w:hAnsi="新宋体" w:eastAsia="新宋体"/>
          <w:b/>
          <w:bCs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新宋体" w:hAnsi="新宋体" w:eastAsia="新宋体"/>
          <w:b w:val="0"/>
          <w:bCs w:val="0"/>
          <w:color w:val="000000"/>
          <w:sz w:val="32"/>
          <w:szCs w:val="32"/>
          <w:lang w:val="en-US" w:eastAsia="zh-CN"/>
        </w:rPr>
        <w:t>查找自身的子对象</w:t>
      </w:r>
    </w:p>
    <w:p w14:paraId="0A63848E">
      <w:pPr>
        <w:numPr>
          <w:ilvl w:val="0"/>
          <w:numId w:val="1"/>
        </w:numPr>
        <w:bidi w:val="0"/>
        <w:jc w:val="left"/>
        <w:rPr>
          <w:rFonts w:hint="eastAsia" w:ascii="新宋体" w:hAnsi="新宋体" w:eastAsia="新宋体"/>
          <w:b/>
          <w:bCs/>
          <w:color w:val="000000"/>
          <w:sz w:val="32"/>
          <w:szCs w:val="32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32"/>
          <w:szCs w:val="32"/>
        </w:rPr>
        <w:t>AddOrGetComponent</w:t>
      </w:r>
      <w:r>
        <w:rPr>
          <w:rFonts w:hint="eastAsia" w:ascii="新宋体" w:hAnsi="新宋体" w:eastAsia="新宋体"/>
          <w:b/>
          <w:bCs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新宋体" w:hAnsi="新宋体" w:eastAsia="新宋体"/>
          <w:b w:val="0"/>
          <w:bCs w:val="0"/>
          <w:color w:val="000000"/>
          <w:sz w:val="32"/>
          <w:szCs w:val="32"/>
          <w:lang w:val="en-US" w:eastAsia="zh-CN"/>
        </w:rPr>
        <w:t>查找自身的组件</w:t>
      </w:r>
    </w:p>
    <w:p w14:paraId="42DABAFF">
      <w:pPr>
        <w:numPr>
          <w:ilvl w:val="0"/>
          <w:numId w:val="1"/>
        </w:numPr>
        <w:bidi w:val="0"/>
        <w:jc w:val="left"/>
        <w:rPr>
          <w:rFonts w:hint="default" w:ascii="新宋体" w:hAnsi="新宋体" w:eastAsia="新宋体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32"/>
          <w:szCs w:val="32"/>
        </w:rPr>
        <w:t>GetOrAddSingleComponentInChild</w:t>
      </w:r>
      <w:r>
        <w:rPr>
          <w:rFonts w:hint="eastAsia" w:ascii="新宋体" w:hAnsi="新宋体" w:eastAsia="新宋体"/>
          <w:b/>
          <w:bCs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auto"/>
          <w:sz w:val="30"/>
          <w:szCs w:val="30"/>
        </w:rPr>
        <w:t xml:space="preserve">从目标Panel的子物体中，根据子物体的名称获得对应组件 </w:t>
      </w:r>
    </w:p>
    <w:p w14:paraId="00A0BFAB">
      <w:pPr>
        <w:numPr>
          <w:ilvl w:val="0"/>
          <w:numId w:val="1"/>
        </w:numPr>
        <w:bidi w:val="0"/>
        <w:jc w:val="left"/>
        <w:rPr>
          <w:rFonts w:hint="default" w:ascii="新宋体" w:hAnsi="新宋体" w:eastAsia="新宋体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30"/>
          <w:szCs w:val="30"/>
        </w:rPr>
        <w:t>InstantiatePrefab</w:t>
      </w:r>
      <w:r>
        <w:rPr>
          <w:rFonts w:hint="eastAsia" w:ascii="新宋体" w:hAnsi="新宋体" w:eastAsia="新宋体"/>
          <w:b/>
          <w:bCs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新宋体" w:hAnsi="新宋体" w:eastAsia="新宋体"/>
          <w:b w:val="0"/>
          <w:bCs w:val="0"/>
          <w:color w:val="000000"/>
          <w:sz w:val="30"/>
          <w:szCs w:val="30"/>
          <w:lang w:val="en-US" w:eastAsia="zh-CN"/>
        </w:rPr>
        <w:t>在你传入的父对象下生成预制体</w:t>
      </w:r>
    </w:p>
    <w:p w14:paraId="0AC243A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1061549">
      <w:pPr>
        <w:bidi w:val="0"/>
        <w:rPr>
          <w:rFonts w:hint="default"/>
          <w:lang w:val="en-US" w:eastAsia="zh-CN"/>
        </w:rPr>
      </w:pPr>
    </w:p>
    <w:p w14:paraId="01824852">
      <w:pPr>
        <w:bidi w:val="0"/>
        <w:rPr>
          <w:rFonts w:hint="default"/>
          <w:lang w:val="en-US" w:eastAsia="zh-CN"/>
        </w:rPr>
      </w:pPr>
    </w:p>
    <w:p w14:paraId="5D3A373A">
      <w:pPr>
        <w:bidi w:val="0"/>
        <w:rPr>
          <w:rFonts w:hint="default"/>
          <w:lang w:val="en-US" w:eastAsia="zh-CN"/>
        </w:rPr>
      </w:pPr>
    </w:p>
    <w:p w14:paraId="12F75A7D">
      <w:pPr>
        <w:bidi w:val="0"/>
        <w:rPr>
          <w:rFonts w:hint="default"/>
          <w:lang w:val="en-US" w:eastAsia="zh-CN"/>
        </w:rPr>
      </w:pPr>
    </w:p>
    <w:p w14:paraId="14153A2E">
      <w:pPr>
        <w:bidi w:val="0"/>
        <w:rPr>
          <w:rFonts w:hint="default"/>
          <w:lang w:val="en-US" w:eastAsia="zh-CN"/>
        </w:rPr>
      </w:pPr>
    </w:p>
    <w:p w14:paraId="4DB20C0C">
      <w:pPr>
        <w:bidi w:val="0"/>
        <w:jc w:val="left"/>
        <w:rPr>
          <w:rFonts w:hint="default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3、UI面板的使用与创建</w:t>
      </w:r>
    </w:p>
    <w:p w14:paraId="1E0D1E23">
      <w:pPr>
        <w:numPr>
          <w:ilvl w:val="0"/>
          <w:numId w:val="2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在创建面板的时候面板需要添加CanvasGrop组件</w:t>
      </w:r>
    </w:p>
    <w:p w14:paraId="57A5CABE">
      <w:pPr>
        <w:numPr>
          <w:ilvl w:val="0"/>
          <w:numId w:val="2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创建的脚本要继承BasePanel</w:t>
      </w:r>
    </w:p>
    <w:p w14:paraId="2F72A587">
      <w:pPr>
        <w:numPr>
          <w:ilvl w:val="0"/>
          <w:numId w:val="2"/>
        </w:numPr>
        <w:bidi w:val="0"/>
        <w:jc w:val="left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用到数据的话需要在Assets/GameMain/UIManager/Sprics/UIModel目录下创建 XXModel脚本在</w:t>
      </w:r>
      <w:r>
        <w:rPr>
          <w:rFonts w:hint="eastAsia" w:ascii="新宋体" w:hAnsi="新宋体" w:eastAsia="新宋体"/>
          <w:b/>
          <w:bCs/>
          <w:color w:val="auto"/>
          <w:sz w:val="28"/>
          <w:szCs w:val="28"/>
        </w:rPr>
        <w:t>ModelMgr</w:t>
      </w:r>
      <w:r>
        <w:rPr>
          <w:rFonts w:hint="eastAsia" w:ascii="新宋体" w:hAnsi="新宋体" w:eastAsia="新宋体"/>
          <w:b/>
          <w:bCs/>
          <w:color w:val="auto"/>
          <w:sz w:val="28"/>
          <w:szCs w:val="28"/>
          <w:lang w:eastAsia="zh-CN"/>
        </w:rPr>
        <w:t>的</w:t>
      </w:r>
      <w:r>
        <w:rPr>
          <w:rFonts w:hint="eastAsia" w:ascii="新宋体" w:hAnsi="新宋体" w:eastAsia="新宋体"/>
          <w:b/>
          <w:bCs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LoadAll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()里面注册Model</w:t>
      </w:r>
    </w:p>
    <w:p w14:paraId="33E8E8A0">
      <w:pPr>
        <w:numPr>
          <w:ilvl w:val="0"/>
          <w:numId w:val="2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属性和构造函数格式要正确</w:t>
      </w:r>
    </w:p>
    <w:p w14:paraId="15EFF0F7">
      <w:pPr>
        <w:numPr>
          <w:ilvl w:val="0"/>
          <w:numId w:val="2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具体可以参考Assets/GameMain/UIManager/Sprics/UIPanel/MainPanel.cs下的脚本如何使用</w:t>
      </w:r>
    </w:p>
    <w:p w14:paraId="4C3C06D0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7F03938B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5C55BA4C">
      <w:pPr>
        <w:numPr>
          <w:ilvl w:val="0"/>
          <w:numId w:val="0"/>
        </w:numPr>
        <w:bidi w:val="0"/>
        <w:jc w:val="left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实例 </w:t>
      </w:r>
      <w:r>
        <w:rPr>
          <w:rFonts w:hint="eastAsia"/>
          <w:b/>
          <w:bCs/>
          <w:color w:val="FF0000"/>
          <w:lang w:val="en-US" w:eastAsia="zh-CN"/>
        </w:rPr>
        <w:t>（在生成构造函数的时候 base里面的参数可能会跟你生成的uIType不一样 需要注意改成一样的）</w:t>
      </w:r>
    </w:p>
    <w:p w14:paraId="3C54582D">
      <w:pPr>
        <w:numPr>
          <w:ilvl w:val="0"/>
          <w:numId w:val="0"/>
        </w:num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73040" cy="194754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1014">
      <w:pPr>
        <w:bidi w:val="0"/>
        <w:rPr>
          <w:rFonts w:hint="default"/>
          <w:lang w:val="en-US" w:eastAsia="zh-CN"/>
        </w:rPr>
      </w:pPr>
    </w:p>
    <w:p w14:paraId="43409A8A">
      <w:pPr>
        <w:bidi w:val="0"/>
        <w:rPr>
          <w:rFonts w:hint="default"/>
          <w:lang w:val="en-US" w:eastAsia="zh-CN"/>
        </w:rPr>
      </w:pPr>
    </w:p>
    <w:p w14:paraId="4AA2DB92">
      <w:pPr>
        <w:numPr>
          <w:ilvl w:val="0"/>
          <w:numId w:val="3"/>
        </w:numPr>
        <w:bidi w:val="0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UIModel的使用</w:t>
      </w:r>
    </w:p>
    <w:p w14:paraId="54C32991">
      <w:pPr>
        <w:numPr>
          <w:ilvl w:val="0"/>
          <w:numId w:val="4"/>
        </w:numPr>
        <w:bidi w:val="0"/>
        <w:ind w:left="220" w:leftChars="0" w:firstLine="0" w:firstLineChars="0"/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在Assets/GameMain/UIManager/Sprics/UIModel文件下创建 对应的XXModel脚本，需继承</w:t>
      </w:r>
      <w:r>
        <w:rPr>
          <w:rFonts w:hint="eastAsia" w:ascii="新宋体" w:hAnsi="新宋体" w:eastAsia="新宋体"/>
          <w:color w:val="000000"/>
          <w:sz w:val="24"/>
          <w:szCs w:val="24"/>
        </w:rPr>
        <w:t>BaseModel</w:t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 xml:space="preserve"> </w:t>
      </w:r>
    </w:p>
    <w:p w14:paraId="0DE6780B">
      <w:pPr>
        <w:numPr>
          <w:ilvl w:val="0"/>
          <w:numId w:val="4"/>
        </w:numPr>
        <w:bidi w:val="0"/>
        <w:ind w:left="220" w:leftChars="0" w:firstLine="0" w:firstLineChars="0"/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271780</wp:posOffset>
            </wp:positionV>
            <wp:extent cx="4381500" cy="3024505"/>
            <wp:effectExtent l="0" t="0" r="7620" b="8255"/>
            <wp:wrapTopAndBottom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  <w:t>举例使用</w:t>
      </w:r>
      <w:bookmarkStart w:id="0" w:name="_GoBack"/>
      <w:bookmarkEnd w:id="0"/>
    </w:p>
    <w:p w14:paraId="77288C43">
      <w:pPr>
        <w:widowControl w:val="0"/>
        <w:numPr>
          <w:numId w:val="0"/>
        </w:numPr>
        <w:bidi w:val="0"/>
        <w:jc w:val="both"/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</w:p>
    <w:p w14:paraId="236FC5AF">
      <w:pPr>
        <w:widowControl w:val="0"/>
        <w:numPr>
          <w:numId w:val="0"/>
        </w:numPr>
        <w:bidi w:val="0"/>
        <w:jc w:val="both"/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</w:p>
    <w:p w14:paraId="3D0D750B">
      <w:pPr>
        <w:widowControl w:val="0"/>
        <w:numPr>
          <w:numId w:val="0"/>
        </w:numPr>
        <w:bidi w:val="0"/>
        <w:jc w:val="both"/>
        <w:rPr>
          <w:rFonts w:hint="eastAsia" w:ascii="新宋体" w:hAnsi="新宋体" w:eastAsia="新宋体"/>
          <w:color w:val="000000"/>
          <w:sz w:val="24"/>
          <w:szCs w:val="24"/>
          <w:lang w:val="en-US" w:eastAsia="zh-CN"/>
        </w:rPr>
      </w:pPr>
    </w:p>
    <w:p w14:paraId="7A130796">
      <w:pPr>
        <w:numPr>
          <w:numId w:val="0"/>
        </w:numPr>
        <w:bidi w:val="0"/>
        <w:rPr>
          <w:rFonts w:hint="default" w:ascii="黑体" w:hAnsi="黑体" w:eastAsia="黑体" w:cs="黑体"/>
          <w:sz w:val="44"/>
          <w:szCs w:val="44"/>
          <w:lang w:val="en-US" w:eastAsia="zh-CN"/>
        </w:rPr>
      </w:pPr>
    </w:p>
    <w:p w14:paraId="638C7C16">
      <w:pPr>
        <w:bidi w:val="0"/>
        <w:rPr>
          <w:rFonts w:hint="default"/>
          <w:lang w:val="en-US" w:eastAsia="zh-CN"/>
        </w:rPr>
      </w:pPr>
    </w:p>
    <w:p w14:paraId="429C536F">
      <w:pPr>
        <w:bidi w:val="0"/>
        <w:jc w:val="left"/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5、UI面板的打开和关闭</w:t>
      </w:r>
    </w:p>
    <w:p w14:paraId="1812892A">
      <w:pPr>
        <w:bidi w:val="0"/>
        <w:jc w:val="left"/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Push（）；//打开面板</w:t>
      </w:r>
    </w:p>
    <w:p w14:paraId="2C4F78DF">
      <w:pPr>
        <w:bidi w:val="0"/>
        <w:jc w:val="left"/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Pop(false);//关闭当前面板</w:t>
      </w:r>
    </w:p>
    <w:p w14:paraId="43FCB62C">
      <w:pPr>
        <w:bidi w:val="0"/>
        <w:jc w:val="left"/>
        <w:rPr>
          <w:rFonts w:hint="default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Pop（true）;//关闭所有面板</w:t>
      </w:r>
    </w:p>
    <w:p w14:paraId="6A461C55">
      <w:pPr>
        <w:numPr>
          <w:ilvl w:val="0"/>
          <w:numId w:val="5"/>
        </w:numPr>
        <w:bidi w:val="0"/>
        <w:ind w:left="425" w:leftChars="0" w:hanging="425" w:firstLineChars="0"/>
        <w:jc w:val="left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在项目中，我们打开需要用到UIMagr 里面的Push方法</w:t>
      </w:r>
    </w:p>
    <w:p w14:paraId="73D1398A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53695"/>
            <wp:effectExtent l="0" t="0" r="317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8E4A">
      <w:pPr>
        <w:bidi w:val="0"/>
        <w:rPr>
          <w:rFonts w:hint="default"/>
          <w:lang w:val="en-US" w:eastAsia="zh-CN"/>
        </w:rPr>
      </w:pPr>
    </w:p>
    <w:p w14:paraId="50B219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2.关闭面板</w:t>
      </w:r>
    </w:p>
    <w:p w14:paraId="32B42768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831080" cy="3962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D9A2">
      <w:pPr>
        <w:bidi w:val="0"/>
        <w:rPr>
          <w:rFonts w:hint="default"/>
          <w:lang w:val="en-US" w:eastAsia="zh-CN"/>
        </w:rPr>
      </w:pPr>
    </w:p>
    <w:p w14:paraId="7A601EF0">
      <w:pPr>
        <w:bidi w:val="0"/>
        <w:rPr>
          <w:rFonts w:hint="default"/>
          <w:lang w:val="en-US" w:eastAsia="zh-CN"/>
        </w:rPr>
      </w:pPr>
    </w:p>
    <w:p w14:paraId="73B4E567">
      <w:pPr>
        <w:bidi w:val="0"/>
        <w:ind w:firstLine="281" w:firstLineChars="0"/>
        <w:jc w:val="left"/>
        <w:rPr>
          <w:rFonts w:hint="eastAsia"/>
          <w:lang w:val="en-US" w:eastAsia="zh-CN"/>
        </w:rPr>
      </w:pPr>
    </w:p>
    <w:p w14:paraId="5492353E">
      <w:pPr>
        <w:bidi w:val="0"/>
        <w:ind w:firstLine="281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3.10号 遇到的问题</w:t>
      </w:r>
    </w:p>
    <w:p w14:paraId="24540658">
      <w:pPr>
        <w:bidi w:val="0"/>
        <w:ind w:firstLine="281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无法从外界调用面板里面的方法</w:t>
      </w:r>
    </w:p>
    <w:p w14:paraId="3035DCE2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 使用消息中心</w:t>
      </w:r>
    </w:p>
    <w:p w14:paraId="16A6E34E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3.11.</w:t>
      </w:r>
    </w:p>
    <w:p w14:paraId="4AEAE12D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修改Canvas的模式到时摇杆偏移量计算失误</w:t>
      </w:r>
    </w:p>
    <w:p w14:paraId="07DA9B4F">
      <w:pPr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解决方案 生成一个新的Canvas 放摇杆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D1FFDC"/>
    <w:multiLevelType w:val="singleLevel"/>
    <w:tmpl w:val="DCD1FF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6718767"/>
    <w:multiLevelType w:val="multilevel"/>
    <w:tmpl w:val="267187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41D3300E"/>
    <w:multiLevelType w:val="singleLevel"/>
    <w:tmpl w:val="41D330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6CC64DE"/>
    <w:multiLevelType w:val="singleLevel"/>
    <w:tmpl w:val="66CC64DE"/>
    <w:lvl w:ilvl="0" w:tentative="0">
      <w:start w:val="4"/>
      <w:numFmt w:val="decimal"/>
      <w:suff w:val="nothing"/>
      <w:lvlText w:val="%1、"/>
      <w:lvlJc w:val="left"/>
    </w:lvl>
  </w:abstractNum>
  <w:abstractNum w:abstractNumId="4">
    <w:nsid w:val="78C1DB18"/>
    <w:multiLevelType w:val="singleLevel"/>
    <w:tmpl w:val="78C1DB18"/>
    <w:lvl w:ilvl="0" w:tentative="0">
      <w:start w:val="1"/>
      <w:numFmt w:val="decimal"/>
      <w:suff w:val="nothing"/>
      <w:lvlText w:val="%1、"/>
      <w:lvlJc w:val="left"/>
      <w:pPr>
        <w:ind w:left="220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063387"/>
    <w:rsid w:val="1154554F"/>
    <w:rsid w:val="15CB00E4"/>
    <w:rsid w:val="17736A4A"/>
    <w:rsid w:val="17D962EE"/>
    <w:rsid w:val="1CF06F04"/>
    <w:rsid w:val="218D1BC9"/>
    <w:rsid w:val="2CC17464"/>
    <w:rsid w:val="33A05E3C"/>
    <w:rsid w:val="36192BCD"/>
    <w:rsid w:val="3664044B"/>
    <w:rsid w:val="4078795A"/>
    <w:rsid w:val="4AAF24D2"/>
    <w:rsid w:val="5C657E71"/>
    <w:rsid w:val="5E4F4700"/>
    <w:rsid w:val="613B588B"/>
    <w:rsid w:val="7420113A"/>
    <w:rsid w:val="764A782F"/>
    <w:rsid w:val="7CAD763C"/>
    <w:rsid w:val="7F02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441</Words>
  <Characters>845</Characters>
  <Lines>0</Lines>
  <Paragraphs>0</Paragraphs>
  <TotalTime>2</TotalTime>
  <ScaleCrop>false</ScaleCrop>
  <LinksUpToDate>false</LinksUpToDate>
  <CharactersWithSpaces>873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2025-03-10T07:57:00Z</dcterms:created>
  <dc:creator>jojo</dc:creator>
  <cp:lastModifiedBy>jojo</cp:lastModifiedBy>
  <dcterms:modified xsi:type="dcterms:W3CDTF">2025-03-11T11:36:08Z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eyJoZGlkIjoiMGM2MzM2MTc5OTBiZGEwYjUwMDNlZTYxY2VmZmRjMDYifQ==</vt:lpwstr>
  </property>
  <property fmtid="{D5CDD505-2E9C-101B-9397-08002B2CF9AE}" pid="4" name="ICV">
    <vt:lpwstr>4E387BA3DFAE48568B02C6E4F230C18F_12</vt:lpwstr>
  </property>
</Properties>
</file>