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3CCF2E" w14:textId="77777777" w:rsidR="00950B0A" w:rsidRDefault="00950B0A" w:rsidP="00950B0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 Duisen, ADA-2403M</w:t>
      </w:r>
    </w:p>
    <w:p w14:paraId="1DE4DF92" w14:textId="77777777" w:rsidR="00950B0A" w:rsidRDefault="00950B0A" w:rsidP="00950B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Assignment 3</w:t>
      </w:r>
    </w:p>
    <w:p w14:paraId="70619EEE" w14:textId="77777777" w:rsidR="00950B0A" w:rsidRPr="00DD6C2B" w:rsidRDefault="00950B0A" w:rsidP="00950B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07115959" w14:textId="422E9797" w:rsidR="00950B0A" w:rsidRPr="00F3554C" w:rsidRDefault="00950B0A" w:rsidP="00624B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54C">
        <w:rPr>
          <w:rFonts w:ascii="Times New Roman" w:hAnsi="Times New Roman" w:cs="Times New Roman"/>
          <w:b/>
          <w:bCs/>
          <w:sz w:val="28"/>
          <w:szCs w:val="28"/>
        </w:rPr>
        <w:t>1. Чем отличаются типы памяти в CUDA и в каких случаях их использовать?</w:t>
      </w:r>
    </w:p>
    <w:p w14:paraId="5B3DC5C9" w14:textId="77777777" w:rsidR="006E6472" w:rsidRPr="006E6472" w:rsidRDefault="006E6472" w:rsidP="00624B72">
      <w:p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Типы памяти в CUDA различаются по скорости доступа, объёму и области видимости:</w:t>
      </w:r>
    </w:p>
    <w:p w14:paraId="6BD99E63" w14:textId="77777777" w:rsidR="006E6472" w:rsidRPr="006E6472" w:rsidRDefault="006E6472" w:rsidP="00624B7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Регистры – самые быстрые, но объём очень мал (255 на поток). Используются для хранения 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частопеременных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 в вычислениях одного потока.</w:t>
      </w:r>
    </w:p>
    <w:p w14:paraId="169E2B29" w14:textId="77777777" w:rsidR="006E6472" w:rsidRPr="006E6472" w:rsidRDefault="006E6472" w:rsidP="00624B7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Разделяемая память (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) – высокая скорость, общая для всех потоков одного блока. Объём ограничен (48-96 КБ). Используется для:</w:t>
      </w:r>
    </w:p>
    <w:p w14:paraId="4CEA8CA6" w14:textId="77777777" w:rsidR="006E6472" w:rsidRPr="006E6472" w:rsidRDefault="006E6472" w:rsidP="00624B72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Кэширования данных из глобальной памяти.</w:t>
      </w:r>
    </w:p>
    <w:p w14:paraId="5D22A474" w14:textId="77777777" w:rsidR="006E6472" w:rsidRPr="006E6472" w:rsidRDefault="006E6472" w:rsidP="00624B72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Обмена промежуточными результатами между потоками блока (например, в редукции).</w:t>
      </w:r>
    </w:p>
    <w:p w14:paraId="150BE26A" w14:textId="77777777" w:rsidR="006E6472" w:rsidRPr="006E6472" w:rsidRDefault="006E6472" w:rsidP="00624B72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Таблиц с часто читаемыми данными.</w:t>
      </w:r>
    </w:p>
    <w:p w14:paraId="03F9C20C" w14:textId="77777777" w:rsidR="006E6472" w:rsidRPr="006E6472" w:rsidRDefault="006E6472" w:rsidP="00624B7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Глобальная память (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) – самая медленная, но объёмная (ГБ) и видна всем потокам GPU. Главная память для обмена данными между CPU (хостом) и GPU (устройством).</w:t>
      </w:r>
    </w:p>
    <w:p w14:paraId="1F95E90E" w14:textId="77777777" w:rsidR="006E6472" w:rsidRPr="00624B72" w:rsidRDefault="006E6472" w:rsidP="00624B72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4B72">
        <w:rPr>
          <w:rFonts w:ascii="Times New Roman" w:hAnsi="Times New Roman" w:cs="Times New Roman"/>
          <w:sz w:val="28"/>
          <w:szCs w:val="28"/>
        </w:rPr>
        <w:t>Используется для входных массивов и конечных результатов.</w:t>
      </w:r>
    </w:p>
    <w:p w14:paraId="551A7562" w14:textId="77777777" w:rsidR="006E6472" w:rsidRPr="00624B72" w:rsidRDefault="006E6472" w:rsidP="00624B72">
      <w:pPr>
        <w:pStyle w:val="a3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4B72">
        <w:rPr>
          <w:rFonts w:ascii="Times New Roman" w:hAnsi="Times New Roman" w:cs="Times New Roman"/>
          <w:sz w:val="28"/>
          <w:szCs w:val="28"/>
        </w:rPr>
        <w:t>Требует оптимизации доступа (согласованный доступ).</w:t>
      </w:r>
    </w:p>
    <w:p w14:paraId="73160C63" w14:textId="77777777" w:rsidR="006E6472" w:rsidRPr="006E6472" w:rsidRDefault="006E6472" w:rsidP="00624B7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Константная память (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Constant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) – быстрая при массовом чтении, небольшой объём (64 КБ), неизменяемая. Идеальна для параметров, констант, предустановленных таблиц, которые читают все потоки.</w:t>
      </w:r>
    </w:p>
    <w:p w14:paraId="2FE61F5D" w14:textId="77777777" w:rsidR="006E6472" w:rsidRPr="006E6472" w:rsidRDefault="006E6472" w:rsidP="00624B7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Локальная память (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) – технически часть глобальной памяти. Очень медленная. Используется автоматически, когда не хватает регистров (например, для больших массивов в потоке). Следует избегать её чрезмерного использования.</w:t>
      </w:r>
    </w:p>
    <w:p w14:paraId="2A4DEDC1" w14:textId="77777777" w:rsidR="006E6472" w:rsidRPr="006E6472" w:rsidRDefault="006E6472" w:rsidP="00624B7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Текстурная и поверхностная память – специализированные типы, оптимизированы для произвольного (непоследовательного) доступа и работы с 2D/3D данными (изображения, карты высот).</w:t>
      </w:r>
    </w:p>
    <w:p w14:paraId="107A59D2" w14:textId="4D2A04CA" w:rsidR="006E6472" w:rsidRDefault="006E6472" w:rsidP="00624B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069625" w14:textId="77BAE9CC" w:rsidR="00624B72" w:rsidRDefault="00624B72" w:rsidP="00624B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A82793" w14:textId="77777777" w:rsidR="00624B72" w:rsidRPr="00624B72" w:rsidRDefault="00624B72" w:rsidP="00624B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C0009" w14:textId="5463196D" w:rsidR="00950B0A" w:rsidRPr="00F3554C" w:rsidRDefault="00950B0A" w:rsidP="00624B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54C">
        <w:rPr>
          <w:rFonts w:ascii="Times New Roman" w:hAnsi="Times New Roman" w:cs="Times New Roman"/>
          <w:b/>
          <w:bCs/>
          <w:sz w:val="28"/>
          <w:szCs w:val="28"/>
        </w:rPr>
        <w:t xml:space="preserve"> 2. Как использование разделяемой памяти влияет на производительность?</w:t>
      </w:r>
    </w:p>
    <w:p w14:paraId="4CADB4CF" w14:textId="77777777" w:rsidR="006E6472" w:rsidRPr="006E6472" w:rsidRDefault="006E6472" w:rsidP="00624B72">
      <w:p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Использование разделяемой памяти сильно повышает производительность по двум причинам:</w:t>
      </w:r>
    </w:p>
    <w:p w14:paraId="3EFE468F" w14:textId="77777777" w:rsidR="006E6472" w:rsidRPr="006E6472" w:rsidRDefault="006E6472" w:rsidP="00624B7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 xml:space="preserve">Снижение задержки: Скорость доступа к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 в десятки-сотни раз выше, чем к глобальной памяти.</w:t>
      </w:r>
    </w:p>
    <w:p w14:paraId="3BE5C23A" w14:textId="77777777" w:rsidR="006E6472" w:rsidRPr="006E6472" w:rsidRDefault="006E6472" w:rsidP="00624B7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Снижение нагрузки на глобальную память</w:t>
      </w:r>
      <w:proofErr w:type="gramStart"/>
      <w:r w:rsidRPr="006E6472">
        <w:rPr>
          <w:rFonts w:ascii="Times New Roman" w:hAnsi="Times New Roman" w:cs="Times New Roman"/>
          <w:sz w:val="28"/>
          <w:szCs w:val="28"/>
        </w:rPr>
        <w:t>: Вместо</w:t>
      </w:r>
      <w:proofErr w:type="gramEnd"/>
      <w:r w:rsidRPr="006E6472">
        <w:rPr>
          <w:rFonts w:ascii="Times New Roman" w:hAnsi="Times New Roman" w:cs="Times New Roman"/>
          <w:sz w:val="28"/>
          <w:szCs w:val="28"/>
        </w:rPr>
        <w:t xml:space="preserve"> многократных обращений каждого потока к медленной глобальной памяти, данные загружаются в быстрый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 один раз на блок, а затем многократно используются.</w:t>
      </w:r>
    </w:p>
    <w:p w14:paraId="78590295" w14:textId="77777777" w:rsidR="006E6472" w:rsidRPr="006E6472" w:rsidRDefault="006E6472" w:rsidP="00624B72">
      <w:p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Однако, её неправильное использование может снизить производительность:</w:t>
      </w:r>
    </w:p>
    <w:p w14:paraId="09C51454" w14:textId="300C46E1" w:rsidR="006E6472" w:rsidRPr="006E6472" w:rsidRDefault="006E6472" w:rsidP="00624B7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Конфликты банков (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Conflicts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6E6472">
        <w:rPr>
          <w:rFonts w:ascii="Times New Roman" w:hAnsi="Times New Roman" w:cs="Times New Roman"/>
          <w:sz w:val="28"/>
          <w:szCs w:val="28"/>
        </w:rPr>
        <w:t>: </w:t>
      </w:r>
      <w:r w:rsidR="00495545">
        <w:rPr>
          <w:rFonts w:ascii="Times New Roman" w:hAnsi="Times New Roman" w:cs="Times New Roman"/>
          <w:sz w:val="28"/>
          <w:szCs w:val="28"/>
        </w:rPr>
        <w:t>Е</w:t>
      </w:r>
      <w:r w:rsidRPr="006E6472">
        <w:rPr>
          <w:rFonts w:ascii="Times New Roman" w:hAnsi="Times New Roman" w:cs="Times New Roman"/>
          <w:sz w:val="28"/>
          <w:szCs w:val="28"/>
        </w:rPr>
        <w:t>сли</w:t>
      </w:r>
      <w:proofErr w:type="gramEnd"/>
      <w:r w:rsidRPr="006E6472">
        <w:rPr>
          <w:rFonts w:ascii="Times New Roman" w:hAnsi="Times New Roman" w:cs="Times New Roman"/>
          <w:sz w:val="28"/>
          <w:szCs w:val="28"/>
        </w:rPr>
        <w:t xml:space="preserve"> несколько потоков блока одновременно обращаются к разным данным в одном банке памяти, обращения выполняются последовательно, а не параллельно.</w:t>
      </w:r>
    </w:p>
    <w:p w14:paraId="68A99A47" w14:textId="77777777" w:rsidR="006E6472" w:rsidRPr="006E6472" w:rsidRDefault="006E6472" w:rsidP="00624B7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Неэффективное использование: Загрузка лишних данных, которые потом не используются.</w:t>
      </w:r>
    </w:p>
    <w:p w14:paraId="78D35106" w14:textId="77777777" w:rsidR="006E6472" w:rsidRPr="00624B72" w:rsidRDefault="006E6472" w:rsidP="00624B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42773E" w14:textId="436B52ED" w:rsidR="006E6472" w:rsidRPr="00F3554C" w:rsidRDefault="00950B0A" w:rsidP="00624B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54C">
        <w:rPr>
          <w:rFonts w:ascii="Times New Roman" w:hAnsi="Times New Roman" w:cs="Times New Roman"/>
          <w:b/>
          <w:bCs/>
          <w:sz w:val="28"/>
          <w:szCs w:val="28"/>
        </w:rPr>
        <w:t xml:space="preserve"> 3. Доступ и как его обеспечить?</w:t>
      </w:r>
    </w:p>
    <w:p w14:paraId="5E046ED0" w14:textId="77777777" w:rsidR="006E6472" w:rsidRPr="006E6472" w:rsidRDefault="006E6472" w:rsidP="00624B72">
      <w:p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Согласованный доступ (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Coalesced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) – это организация обращения потоков к глобальной памяти таким образом, что соседние потоки (с последовательными 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threadIdx.x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) обращаются к соседним ячейкам памяти. Это позволяет объединить множество отдельных запросов в одну широкую транзакцию.</w:t>
      </w:r>
    </w:p>
    <w:p w14:paraId="6B1C1BEB" w14:textId="77777777" w:rsidR="006E6472" w:rsidRPr="006E6472" w:rsidRDefault="006E6472" w:rsidP="00624B72">
      <w:p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Как обеспечить:</w:t>
      </w:r>
    </w:p>
    <w:p w14:paraId="3067F7F7" w14:textId="77777777" w:rsidR="006E6472" w:rsidRPr="006E6472" w:rsidRDefault="006E6472" w:rsidP="00624B7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Использовать "естественные" индексы: </w:t>
      </w:r>
      <w:proofErr w:type="spell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idx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proofErr w:type="spell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blockIdx.x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 xml:space="preserve"> * </w:t>
      </w:r>
      <w:proofErr w:type="spell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blockDim.x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 xml:space="preserve"> + </w:t>
      </w:r>
      <w:proofErr w:type="spell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threadIdx.x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 для доступа к </w:t>
      </w:r>
      <w:proofErr w:type="spell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data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idx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>].</w:t>
      </w:r>
      <w:r w:rsidRPr="006E6472">
        <w:rPr>
          <w:rFonts w:ascii="Times New Roman" w:hAnsi="Times New Roman" w:cs="Times New Roman"/>
          <w:sz w:val="28"/>
          <w:szCs w:val="28"/>
        </w:rPr>
        <w:t xml:space="preserve"> Это гарантирует, что поток 0 читает </w:t>
      </w:r>
      <w:proofErr w:type="spellStart"/>
      <w:proofErr w:type="gram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data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gramEnd"/>
      <w:r w:rsidRPr="006E6472">
        <w:rPr>
          <w:rFonts w:ascii="Times New Roman" w:hAnsi="Times New Roman" w:cs="Times New Roman"/>
          <w:i/>
          <w:iCs/>
          <w:sz w:val="28"/>
          <w:szCs w:val="28"/>
        </w:rPr>
        <w:t>0]</w:t>
      </w:r>
      <w:r w:rsidRPr="006E6472">
        <w:rPr>
          <w:rFonts w:ascii="Times New Roman" w:hAnsi="Times New Roman" w:cs="Times New Roman"/>
          <w:sz w:val="28"/>
          <w:szCs w:val="28"/>
        </w:rPr>
        <w:t>, поток 1 – </w:t>
      </w:r>
      <w:proofErr w:type="spell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data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>[1]</w:t>
      </w:r>
      <w:r w:rsidRPr="006E6472">
        <w:rPr>
          <w:rFonts w:ascii="Times New Roman" w:hAnsi="Times New Roman" w:cs="Times New Roman"/>
          <w:sz w:val="28"/>
          <w:szCs w:val="28"/>
        </w:rPr>
        <w:t> и т.д.</w:t>
      </w:r>
    </w:p>
    <w:p w14:paraId="1FA0804C" w14:textId="77777777" w:rsidR="006E6472" w:rsidRPr="006E6472" w:rsidRDefault="006E6472" w:rsidP="00624B7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Избегать "</w:t>
      </w:r>
      <w:proofErr w:type="spellStart"/>
      <w:r w:rsidRPr="006E6472">
        <w:rPr>
          <w:rFonts w:ascii="Times New Roman" w:hAnsi="Times New Roman" w:cs="Times New Roman"/>
          <w:sz w:val="28"/>
          <w:szCs w:val="28"/>
        </w:rPr>
        <w:t>рассинхронизированного</w:t>
      </w:r>
      <w:proofErr w:type="spellEnd"/>
      <w:r w:rsidRPr="006E6472">
        <w:rPr>
          <w:rFonts w:ascii="Times New Roman" w:hAnsi="Times New Roman" w:cs="Times New Roman"/>
          <w:sz w:val="28"/>
          <w:szCs w:val="28"/>
        </w:rPr>
        <w:t>" доступа: Например, доступ по формуле </w:t>
      </w:r>
      <w:proofErr w:type="spellStart"/>
      <w:proofErr w:type="gram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data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proofErr w:type="gramEnd"/>
      <w:r w:rsidRPr="006E6472">
        <w:rPr>
          <w:rFonts w:ascii="Times New Roman" w:hAnsi="Times New Roman" w:cs="Times New Roman"/>
          <w:i/>
          <w:iCs/>
          <w:sz w:val="28"/>
          <w:szCs w:val="28"/>
        </w:rPr>
        <w:t>threadIdx.x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 xml:space="preserve"> * 2]</w:t>
      </w:r>
      <w:r w:rsidRPr="006E6472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data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6E6472">
        <w:rPr>
          <w:rFonts w:ascii="Times New Roman" w:hAnsi="Times New Roman" w:cs="Times New Roman"/>
          <w:i/>
          <w:iCs/>
          <w:sz w:val="28"/>
          <w:szCs w:val="28"/>
        </w:rPr>
        <w:t>someStrangeIndex</w:t>
      </w:r>
      <w:proofErr w:type="spellEnd"/>
      <w:r w:rsidRPr="006E6472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Pr="006E6472">
        <w:rPr>
          <w:rFonts w:ascii="Times New Roman" w:hAnsi="Times New Roman" w:cs="Times New Roman"/>
          <w:sz w:val="28"/>
          <w:szCs w:val="28"/>
        </w:rPr>
        <w:t> может разрушить консолидацию.</w:t>
      </w:r>
    </w:p>
    <w:p w14:paraId="6B66949C" w14:textId="77777777" w:rsidR="006E6472" w:rsidRPr="006E6472" w:rsidRDefault="006E6472" w:rsidP="00624B7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472">
        <w:rPr>
          <w:rFonts w:ascii="Times New Roman" w:hAnsi="Times New Roman" w:cs="Times New Roman"/>
          <w:sz w:val="28"/>
          <w:szCs w:val="28"/>
        </w:rPr>
        <w:t>Для многомерных данных (матриц) важно обеспечить согласованный доступ хотя бы по одному измерению, часто по внутреннему циклу (столбцам).</w:t>
      </w:r>
    </w:p>
    <w:p w14:paraId="07591A87" w14:textId="53CC3DB9" w:rsidR="006E6472" w:rsidRDefault="006E6472" w:rsidP="00624B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68CF61" w14:textId="77777777" w:rsidR="00BF0127" w:rsidRPr="00624B72" w:rsidRDefault="00BF0127" w:rsidP="00624B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7ECEBD" w14:textId="77777777" w:rsidR="00AA1C94" w:rsidRPr="00F3554C" w:rsidRDefault="00950B0A" w:rsidP="00624B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54C">
        <w:rPr>
          <w:rFonts w:ascii="Times New Roman" w:hAnsi="Times New Roman" w:cs="Times New Roman"/>
          <w:b/>
          <w:bCs/>
          <w:sz w:val="28"/>
          <w:szCs w:val="28"/>
        </w:rPr>
        <w:t xml:space="preserve"> 4. Какие сложности возникают при работе с большим объемом данных на GPU?</w:t>
      </w:r>
    </w:p>
    <w:p w14:paraId="4AF80B67" w14:textId="77777777" w:rsidR="00AA1C94" w:rsidRPr="00F3554C" w:rsidRDefault="00AA1C94" w:rsidP="00F3554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Недостаток глобальной памяти: Данные могут не поместиться в память GPU, что требует разбиения задачи на части и последовательной обработки с пересылкой.</w:t>
      </w:r>
    </w:p>
    <w:p w14:paraId="28DA4962" w14:textId="77777777" w:rsidR="00AA1C94" w:rsidRPr="00F3554C" w:rsidRDefault="00AA1C94" w:rsidP="00F3554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Ограниченный объём быстрой памяти: 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и регистры быстро заканчиваются, что вынуждает чаще обращаться к медленной глобальной памяти и снижает производительность.</w:t>
      </w:r>
    </w:p>
    <w:p w14:paraId="593DFBB5" w14:textId="77777777" w:rsidR="00AA1C94" w:rsidRPr="00F3554C" w:rsidRDefault="00AA1C94" w:rsidP="00F3554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Время передачи данных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При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больших объемах время копирования между CPU и GPU по шине PCI-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становится сопоставимым или даже превышает время вычислений. Это "бутылочное горлышко".</w:t>
      </w:r>
    </w:p>
    <w:p w14:paraId="39EE370E" w14:textId="77777777" w:rsidR="00AA1C94" w:rsidRPr="00F3554C" w:rsidRDefault="00AA1C94" w:rsidP="00F3554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Сложность управления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Усложняется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логика разбиения данных, синхронизации и агрегации результатов.</w:t>
      </w:r>
    </w:p>
    <w:p w14:paraId="02C2E7EF" w14:textId="77777777" w:rsidR="00AA1C94" w:rsidRPr="00F3554C" w:rsidRDefault="00AA1C94" w:rsidP="00F3554C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Неравномерная загрузка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Могут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возникать дисбалансы в загрузке потоков, особенно на границах данных.</w:t>
      </w:r>
    </w:p>
    <w:p w14:paraId="544869E4" w14:textId="0099FCAB" w:rsidR="006E6472" w:rsidRPr="00624B72" w:rsidRDefault="00950B0A" w:rsidP="00624B72">
      <w:pPr>
        <w:jc w:val="both"/>
        <w:rPr>
          <w:rFonts w:ascii="Times New Roman" w:hAnsi="Times New Roman" w:cs="Times New Roman"/>
          <w:sz w:val="28"/>
          <w:szCs w:val="28"/>
        </w:rPr>
      </w:pPr>
      <w:r w:rsidRPr="00624B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B7B1D9" w14:textId="63CEBD61" w:rsidR="006E6472" w:rsidRPr="00F3554C" w:rsidRDefault="00950B0A" w:rsidP="00624B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54C">
        <w:rPr>
          <w:rFonts w:ascii="Times New Roman" w:hAnsi="Times New Roman" w:cs="Times New Roman"/>
          <w:b/>
          <w:bCs/>
          <w:sz w:val="28"/>
          <w:szCs w:val="28"/>
        </w:rPr>
        <w:t xml:space="preserve">5. Почему важно минимизировать доступ к глобальной памяти? </w:t>
      </w:r>
    </w:p>
    <w:p w14:paraId="3F77CA0C" w14:textId="77777777" w:rsidR="00AA1C94" w:rsidRPr="00AA1C94" w:rsidRDefault="00AA1C94" w:rsidP="00624B72">
      <w:pPr>
        <w:jc w:val="both"/>
        <w:rPr>
          <w:rFonts w:ascii="Times New Roman" w:hAnsi="Times New Roman" w:cs="Times New Roman"/>
          <w:sz w:val="28"/>
          <w:szCs w:val="28"/>
        </w:rPr>
      </w:pPr>
      <w:r w:rsidRPr="00AA1C94">
        <w:rPr>
          <w:rFonts w:ascii="Times New Roman" w:hAnsi="Times New Roman" w:cs="Times New Roman"/>
          <w:sz w:val="28"/>
          <w:szCs w:val="28"/>
        </w:rPr>
        <w:t>Глобальная память – самый медленный ресурс в иерархии памяти GPU (кроме локальной). Каждое обращение к ней стоит сотен тактовых циклов. Чем больше таких обращений, тем больше времени потоки простаивают, ожидая данные. Минимизация обращений достигается за счёт:</w:t>
      </w:r>
    </w:p>
    <w:p w14:paraId="718F04E6" w14:textId="77777777" w:rsidR="00AA1C94" w:rsidRPr="00F3554C" w:rsidRDefault="00AA1C94" w:rsidP="00F3554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 xml:space="preserve">Кэширования в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memory</w:t>
      </w:r>
      <w:proofErr w:type="spellEnd"/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Загрузить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данные один раз на блок и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>.</w:t>
      </w:r>
    </w:p>
    <w:p w14:paraId="16BBE3E4" w14:textId="77777777" w:rsidR="00AA1C94" w:rsidRPr="00F3554C" w:rsidRDefault="00AA1C94" w:rsidP="00F3554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Использования регистров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Хранить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промежуточные переменные в самой быстрой памяти.</w:t>
      </w:r>
    </w:p>
    <w:p w14:paraId="412270E1" w14:textId="77777777" w:rsidR="00AA1C94" w:rsidRPr="00F3554C" w:rsidRDefault="00AA1C94" w:rsidP="00F3554C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Консолидированного (согласованного) чтения/записи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Читать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и писать большими, выровненными блоками за одну транзакцию.</w:t>
      </w:r>
    </w:p>
    <w:p w14:paraId="0D442076" w14:textId="77777777" w:rsidR="00AA1C94" w:rsidRPr="00624B72" w:rsidRDefault="00AA1C94" w:rsidP="00624B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611505" w14:textId="27005495" w:rsidR="006F4A47" w:rsidRPr="00F3554C" w:rsidRDefault="00950B0A" w:rsidP="00624B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54C">
        <w:rPr>
          <w:rFonts w:ascii="Times New Roman" w:hAnsi="Times New Roman" w:cs="Times New Roman"/>
          <w:b/>
          <w:bCs/>
          <w:sz w:val="28"/>
          <w:szCs w:val="28"/>
        </w:rPr>
        <w:t>6. Как использовать профилирование для анализа производительности CUDA-программ?</w:t>
      </w:r>
    </w:p>
    <w:p w14:paraId="72151074" w14:textId="77777777" w:rsidR="00AA1C94" w:rsidRPr="00AA1C94" w:rsidRDefault="00AA1C94" w:rsidP="00624B72">
      <w:pPr>
        <w:jc w:val="both"/>
        <w:rPr>
          <w:rFonts w:ascii="Times New Roman" w:hAnsi="Times New Roman" w:cs="Times New Roman"/>
          <w:sz w:val="28"/>
          <w:szCs w:val="28"/>
        </w:rPr>
      </w:pPr>
      <w:r w:rsidRPr="00AA1C94">
        <w:rPr>
          <w:rFonts w:ascii="Times New Roman" w:hAnsi="Times New Roman" w:cs="Times New Roman"/>
          <w:sz w:val="28"/>
          <w:szCs w:val="28"/>
        </w:rPr>
        <w:t>Профилирование – ключевой инструмент для поиска "узких мест" (</w:t>
      </w:r>
      <w:proofErr w:type="spellStart"/>
      <w:r w:rsidRPr="00AA1C94">
        <w:rPr>
          <w:rFonts w:ascii="Times New Roman" w:hAnsi="Times New Roman" w:cs="Times New Roman"/>
          <w:sz w:val="28"/>
          <w:szCs w:val="28"/>
        </w:rPr>
        <w:t>bottlenecks</w:t>
      </w:r>
      <w:proofErr w:type="spellEnd"/>
      <w:r w:rsidRPr="00AA1C94">
        <w:rPr>
          <w:rFonts w:ascii="Times New Roman" w:hAnsi="Times New Roman" w:cs="Times New Roman"/>
          <w:sz w:val="28"/>
          <w:szCs w:val="28"/>
        </w:rPr>
        <w:t>).</w:t>
      </w:r>
    </w:p>
    <w:p w14:paraId="2D252E39" w14:textId="77777777" w:rsidR="00AA1C94" w:rsidRPr="00AA1C94" w:rsidRDefault="00AA1C94" w:rsidP="00624B7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1C94">
        <w:rPr>
          <w:rFonts w:ascii="Times New Roman" w:hAnsi="Times New Roman" w:cs="Times New Roman"/>
          <w:sz w:val="28"/>
          <w:szCs w:val="28"/>
        </w:rPr>
        <w:lastRenderedPageBreak/>
        <w:t xml:space="preserve">Инструменты: NVIDIA предоставляет NVIDIA </w:t>
      </w:r>
      <w:proofErr w:type="spellStart"/>
      <w:r w:rsidRPr="00AA1C94">
        <w:rPr>
          <w:rFonts w:ascii="Times New Roman" w:hAnsi="Times New Roman" w:cs="Times New Roman"/>
          <w:sz w:val="28"/>
          <w:szCs w:val="28"/>
        </w:rPr>
        <w:t>Nsight</w:t>
      </w:r>
      <w:proofErr w:type="spellEnd"/>
      <w:r w:rsidRPr="00AA1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1C94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AA1C94">
        <w:rPr>
          <w:rFonts w:ascii="Times New Roman" w:hAnsi="Times New Roman" w:cs="Times New Roman"/>
          <w:sz w:val="28"/>
          <w:szCs w:val="28"/>
        </w:rPr>
        <w:t xml:space="preserve"> (анализ всей системы) и NVIDIA </w:t>
      </w:r>
      <w:proofErr w:type="spellStart"/>
      <w:r w:rsidRPr="00AA1C94">
        <w:rPr>
          <w:rFonts w:ascii="Times New Roman" w:hAnsi="Times New Roman" w:cs="Times New Roman"/>
          <w:sz w:val="28"/>
          <w:szCs w:val="28"/>
        </w:rPr>
        <w:t>Nsight</w:t>
      </w:r>
      <w:proofErr w:type="spellEnd"/>
      <w:r w:rsidRPr="00AA1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1C94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AA1C94">
        <w:rPr>
          <w:rFonts w:ascii="Times New Roman" w:hAnsi="Times New Roman" w:cs="Times New Roman"/>
          <w:sz w:val="28"/>
          <w:szCs w:val="28"/>
        </w:rPr>
        <w:t> (детальный анализ ядра). Также есть консольная утилита </w:t>
      </w:r>
      <w:proofErr w:type="spellStart"/>
      <w:r w:rsidRPr="00AA1C94">
        <w:rPr>
          <w:rFonts w:ascii="Times New Roman" w:hAnsi="Times New Roman" w:cs="Times New Roman"/>
          <w:sz w:val="28"/>
          <w:szCs w:val="28"/>
        </w:rPr>
        <w:t>nvidia-smi</w:t>
      </w:r>
      <w:proofErr w:type="spellEnd"/>
      <w:r w:rsidRPr="00AA1C94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A1C94">
        <w:rPr>
          <w:rFonts w:ascii="Times New Roman" w:hAnsi="Times New Roman" w:cs="Times New Roman"/>
          <w:sz w:val="28"/>
          <w:szCs w:val="28"/>
        </w:rPr>
        <w:t>nvprof</w:t>
      </w:r>
      <w:proofErr w:type="spellEnd"/>
      <w:r w:rsidRPr="00AA1C94">
        <w:rPr>
          <w:rFonts w:ascii="Times New Roman" w:hAnsi="Times New Roman" w:cs="Times New Roman"/>
          <w:sz w:val="28"/>
          <w:szCs w:val="28"/>
        </w:rPr>
        <w:t> (устаревшая).</w:t>
      </w:r>
    </w:p>
    <w:p w14:paraId="066B12C2" w14:textId="77777777" w:rsidR="00AA1C94" w:rsidRPr="00AA1C94" w:rsidRDefault="00AA1C94" w:rsidP="00624B7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1C94">
        <w:rPr>
          <w:rFonts w:ascii="Times New Roman" w:hAnsi="Times New Roman" w:cs="Times New Roman"/>
          <w:sz w:val="28"/>
          <w:szCs w:val="28"/>
        </w:rPr>
        <w:t>Что смотреть:</w:t>
      </w:r>
    </w:p>
    <w:p w14:paraId="54BB4BFB" w14:textId="77777777" w:rsidR="00AA1C94" w:rsidRPr="00F3554C" w:rsidRDefault="00AA1C94" w:rsidP="00F3554C">
      <w:pPr>
        <w:pStyle w:val="a3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Время выполнения ядер (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>): Какое ядро работает дольше всего?</w:t>
      </w:r>
    </w:p>
    <w:p w14:paraId="305EBC2B" w14:textId="77777777" w:rsidR="00AA1C94" w:rsidRPr="00F3554C" w:rsidRDefault="00AA1C94" w:rsidP="00F3554C">
      <w:pPr>
        <w:pStyle w:val="a3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Загрузка потоковых мультипроцессоров (SM)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Не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простаивает ли GPU? Низкая загрузка указывает на плохую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параллелизацию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>.</w:t>
      </w:r>
    </w:p>
    <w:p w14:paraId="3D658B3F" w14:textId="77777777" w:rsidR="00AA1C94" w:rsidRPr="00F3554C" w:rsidRDefault="00AA1C94" w:rsidP="00F3554C">
      <w:pPr>
        <w:pStyle w:val="a3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Эффективность работы с памятью:</w:t>
      </w:r>
    </w:p>
    <w:p w14:paraId="7B9BD09E" w14:textId="77777777" w:rsidR="00AA1C94" w:rsidRPr="00F3554C" w:rsidRDefault="00AA1C94" w:rsidP="00F3554C">
      <w:pPr>
        <w:pStyle w:val="a3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554C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(пропускная способность)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Насколько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близка к теоретическому максимуму для вашей видеокарты?</w:t>
      </w:r>
    </w:p>
    <w:p w14:paraId="239F2A59" w14:textId="77777777" w:rsidR="00AA1C94" w:rsidRPr="00F3554C" w:rsidRDefault="00AA1C94" w:rsidP="00F3554C">
      <w:pPr>
        <w:pStyle w:val="a3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Коэффициент объединения запросов (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Coalescing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Насколько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чтения/записи консолидированы?</w:t>
      </w:r>
    </w:p>
    <w:p w14:paraId="2C285001" w14:textId="77777777" w:rsidR="00AA1C94" w:rsidRPr="00F3554C" w:rsidRDefault="00AA1C94" w:rsidP="00F3554C">
      <w:pPr>
        <w:pStyle w:val="a3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 xml:space="preserve">Активность делений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warp'ов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Divergence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Показывает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, насколько потоки внутри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warp'а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выполняют разные инструкции.</w:t>
      </w:r>
    </w:p>
    <w:p w14:paraId="21920EA2" w14:textId="77777777" w:rsidR="00AA1C94" w:rsidRPr="00F3554C" w:rsidRDefault="00AA1C94" w:rsidP="00F3554C">
      <w:pPr>
        <w:pStyle w:val="a3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54C">
        <w:rPr>
          <w:rFonts w:ascii="Times New Roman" w:hAnsi="Times New Roman" w:cs="Times New Roman"/>
          <w:sz w:val="28"/>
          <w:szCs w:val="28"/>
        </w:rPr>
        <w:t>Использование разделяемой памяти и регистров</w:t>
      </w:r>
      <w:proofErr w:type="gramStart"/>
      <w:r w:rsidRPr="00F3554C">
        <w:rPr>
          <w:rFonts w:ascii="Times New Roman" w:hAnsi="Times New Roman" w:cs="Times New Roman"/>
          <w:sz w:val="28"/>
          <w:szCs w:val="28"/>
        </w:rPr>
        <w:t>: Не</w:t>
      </w:r>
      <w:proofErr w:type="gramEnd"/>
      <w:r w:rsidRPr="00F3554C">
        <w:rPr>
          <w:rFonts w:ascii="Times New Roman" w:hAnsi="Times New Roman" w:cs="Times New Roman"/>
          <w:sz w:val="28"/>
          <w:szCs w:val="28"/>
        </w:rPr>
        <w:t xml:space="preserve"> происходит ли "пролив" (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spilling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) регистров в локальную память? Нет ли конфликтов банков в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54C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F3554C">
        <w:rPr>
          <w:rFonts w:ascii="Times New Roman" w:hAnsi="Times New Roman" w:cs="Times New Roman"/>
          <w:sz w:val="28"/>
          <w:szCs w:val="28"/>
        </w:rPr>
        <w:t>?</w:t>
      </w:r>
    </w:p>
    <w:p w14:paraId="7B480F46" w14:textId="7ABF3762" w:rsidR="00AA1C94" w:rsidRPr="00AA1C94" w:rsidRDefault="00AA1C94" w:rsidP="00624B7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1C94">
        <w:rPr>
          <w:rFonts w:ascii="Times New Roman" w:hAnsi="Times New Roman" w:cs="Times New Roman"/>
          <w:sz w:val="28"/>
          <w:szCs w:val="28"/>
        </w:rPr>
        <w:t xml:space="preserve">Методология: "Измерь </w:t>
      </w:r>
      <w:r w:rsidR="00F3554C">
        <w:rPr>
          <w:rFonts w:ascii="Times New Roman" w:hAnsi="Times New Roman" w:cs="Times New Roman"/>
          <w:sz w:val="28"/>
          <w:szCs w:val="28"/>
        </w:rPr>
        <w:t>-</w:t>
      </w:r>
      <w:r w:rsidRPr="00AA1C94">
        <w:rPr>
          <w:rFonts w:ascii="Times New Roman" w:hAnsi="Times New Roman" w:cs="Times New Roman"/>
          <w:sz w:val="28"/>
          <w:szCs w:val="28"/>
        </w:rPr>
        <w:t xml:space="preserve"> Найди самое медленное место </w:t>
      </w:r>
      <w:r w:rsidR="00F3554C">
        <w:rPr>
          <w:rFonts w:ascii="Times New Roman" w:hAnsi="Times New Roman" w:cs="Times New Roman"/>
          <w:sz w:val="28"/>
          <w:szCs w:val="28"/>
        </w:rPr>
        <w:t>-</w:t>
      </w:r>
      <w:r w:rsidRPr="00AA1C94">
        <w:rPr>
          <w:rFonts w:ascii="Times New Roman" w:hAnsi="Times New Roman" w:cs="Times New Roman"/>
          <w:sz w:val="28"/>
          <w:szCs w:val="28"/>
        </w:rPr>
        <w:t xml:space="preserve"> Оптимизируй -Снова измерь". Нельзя оптимизировать то, что не измерено.</w:t>
      </w:r>
    </w:p>
    <w:p w14:paraId="52B99FAF" w14:textId="77777777" w:rsidR="00AA1C94" w:rsidRPr="00950B0A" w:rsidRDefault="00AA1C94">
      <w:pPr>
        <w:rPr>
          <w:rFonts w:ascii="Times New Roman" w:hAnsi="Times New Roman" w:cs="Times New Roman"/>
          <w:sz w:val="28"/>
          <w:szCs w:val="28"/>
        </w:rPr>
      </w:pPr>
    </w:p>
    <w:sectPr w:rsidR="00AA1C94" w:rsidRPr="00950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B7375"/>
    <w:multiLevelType w:val="multilevel"/>
    <w:tmpl w:val="1A8E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66A20"/>
    <w:multiLevelType w:val="multilevel"/>
    <w:tmpl w:val="4AE8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7068"/>
    <w:multiLevelType w:val="multilevel"/>
    <w:tmpl w:val="2B3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2133"/>
    <w:multiLevelType w:val="multilevel"/>
    <w:tmpl w:val="D85E4A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21240"/>
    <w:multiLevelType w:val="hybridMultilevel"/>
    <w:tmpl w:val="A41A1FC8"/>
    <w:lvl w:ilvl="0" w:tplc="0C34678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B2A3C"/>
    <w:multiLevelType w:val="hybridMultilevel"/>
    <w:tmpl w:val="E43EE2A0"/>
    <w:lvl w:ilvl="0" w:tplc="0C34678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349DF"/>
    <w:multiLevelType w:val="hybridMultilevel"/>
    <w:tmpl w:val="6E9CB1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D05B51"/>
    <w:multiLevelType w:val="hybridMultilevel"/>
    <w:tmpl w:val="092E89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F515A0"/>
    <w:multiLevelType w:val="hybridMultilevel"/>
    <w:tmpl w:val="C1542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87727"/>
    <w:multiLevelType w:val="multilevel"/>
    <w:tmpl w:val="EBC0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F55D24"/>
    <w:multiLevelType w:val="multilevel"/>
    <w:tmpl w:val="1A8E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DF28E0"/>
    <w:multiLevelType w:val="multilevel"/>
    <w:tmpl w:val="8836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70066"/>
    <w:multiLevelType w:val="hybridMultilevel"/>
    <w:tmpl w:val="E6226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055BE"/>
    <w:multiLevelType w:val="hybridMultilevel"/>
    <w:tmpl w:val="455AF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A471AF"/>
    <w:multiLevelType w:val="multilevel"/>
    <w:tmpl w:val="3AE2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3F2E9B"/>
    <w:multiLevelType w:val="multilevel"/>
    <w:tmpl w:val="482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D2A55"/>
    <w:multiLevelType w:val="multilevel"/>
    <w:tmpl w:val="5BA2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1F456C"/>
    <w:multiLevelType w:val="hybridMultilevel"/>
    <w:tmpl w:val="0BECD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A3783F"/>
    <w:multiLevelType w:val="hybridMultilevel"/>
    <w:tmpl w:val="D5D26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C149BC"/>
    <w:multiLevelType w:val="hybridMultilevel"/>
    <w:tmpl w:val="ECF06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034E0"/>
    <w:multiLevelType w:val="hybridMultilevel"/>
    <w:tmpl w:val="60F03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5"/>
  </w:num>
  <w:num w:numId="4">
    <w:abstractNumId w:val="2"/>
  </w:num>
  <w:num w:numId="5">
    <w:abstractNumId w:val="14"/>
  </w:num>
  <w:num w:numId="6">
    <w:abstractNumId w:val="1"/>
  </w:num>
  <w:num w:numId="7">
    <w:abstractNumId w:val="9"/>
  </w:num>
  <w:num w:numId="8">
    <w:abstractNumId w:val="0"/>
  </w:num>
  <w:num w:numId="9">
    <w:abstractNumId w:val="10"/>
  </w:num>
  <w:num w:numId="10">
    <w:abstractNumId w:val="19"/>
  </w:num>
  <w:num w:numId="11">
    <w:abstractNumId w:val="8"/>
  </w:num>
  <w:num w:numId="12">
    <w:abstractNumId w:val="18"/>
  </w:num>
  <w:num w:numId="13">
    <w:abstractNumId w:val="20"/>
  </w:num>
  <w:num w:numId="14">
    <w:abstractNumId w:val="13"/>
  </w:num>
  <w:num w:numId="15">
    <w:abstractNumId w:val="17"/>
  </w:num>
  <w:num w:numId="16">
    <w:abstractNumId w:val="12"/>
  </w:num>
  <w:num w:numId="17">
    <w:abstractNumId w:val="4"/>
  </w:num>
  <w:num w:numId="18">
    <w:abstractNumId w:val="5"/>
  </w:num>
  <w:num w:numId="19">
    <w:abstractNumId w:val="3"/>
  </w:num>
  <w:num w:numId="20">
    <w:abstractNumId w:val="7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47"/>
    <w:rsid w:val="00495545"/>
    <w:rsid w:val="00624B72"/>
    <w:rsid w:val="006E6472"/>
    <w:rsid w:val="006F4A47"/>
    <w:rsid w:val="00950B0A"/>
    <w:rsid w:val="00AA1C94"/>
    <w:rsid w:val="00BF0127"/>
    <w:rsid w:val="00F3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A254D"/>
  <w15:chartTrackingRefBased/>
  <w15:docId w15:val="{8867B1F7-F3D9-43EA-9854-8B376ADE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B0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4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5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3</cp:revision>
  <dcterms:created xsi:type="dcterms:W3CDTF">2026-01-18T16:54:00Z</dcterms:created>
  <dcterms:modified xsi:type="dcterms:W3CDTF">2026-01-18T17:05:00Z</dcterms:modified>
</cp:coreProperties>
</file>