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F35B0"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2023年6月</w:t>
      </w:r>
    </w:p>
    <w:p w14:paraId="095B81E6"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一、简答题</w:t>
      </w:r>
    </w:p>
    <w:p w14:paraId="169309AF"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1.简要论述马克思主义的物质观。</w:t>
      </w:r>
    </w:p>
    <w:p w14:paraId="5E179DE2" w14:textId="6B1A5082" w:rsidR="000D3945" w:rsidRPr="00FA1547" w:rsidRDefault="000D3945" w:rsidP="007E0879">
      <w:pPr>
        <w:adjustRightInd w:val="0"/>
        <w:snapToGrid w:val="0"/>
        <w:spacing w:line="360" w:lineRule="auto"/>
        <w:rPr>
          <w:rFonts w:ascii="宋体" w:eastAsia="宋体" w:hAnsi="宋体" w:cs="Times New Roman"/>
          <w:sz w:val="24"/>
          <w:szCs w:val="24"/>
          <w14:ligatures w14:val="none"/>
        </w:rPr>
      </w:pPr>
      <w:r w:rsidRPr="000D3945">
        <w:rPr>
          <w:rFonts w:ascii="宋体" w:eastAsia="宋体" w:hAnsi="宋体" w:cs="Times New Roman"/>
          <w:noProof/>
          <w:sz w:val="24"/>
          <w:szCs w:val="24"/>
          <w14:ligatures w14:val="none"/>
        </w:rPr>
        <w:drawing>
          <wp:inline distT="0" distB="0" distL="0" distR="0" wp14:anchorId="6B8F6FA1" wp14:editId="2991F726">
            <wp:extent cx="4351283" cy="3367751"/>
            <wp:effectExtent l="0" t="0" r="5080" b="0"/>
            <wp:docPr id="84830115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1156" name="图片 1" descr="图形用户界面, 文本, 应用程序&#10;&#10;描述已自动生成"/>
                    <pic:cNvPicPr/>
                  </pic:nvPicPr>
                  <pic:blipFill rotWithShape="1">
                    <a:blip r:embed="rId7"/>
                    <a:srcRect l="8071" t="8950" r="9423" b="8639"/>
                    <a:stretch/>
                  </pic:blipFill>
                  <pic:spPr bwMode="auto">
                    <a:xfrm>
                      <a:off x="0" y="0"/>
                      <a:ext cx="4351656" cy="3368040"/>
                    </a:xfrm>
                    <a:prstGeom prst="rect">
                      <a:avLst/>
                    </a:prstGeom>
                    <a:ln>
                      <a:noFill/>
                    </a:ln>
                    <a:extLst>
                      <a:ext uri="{53640926-AAD7-44D8-BBD7-CCE9431645EC}">
                        <a14:shadowObscured xmlns:a14="http://schemas.microsoft.com/office/drawing/2010/main"/>
                      </a:ext>
                    </a:extLst>
                  </pic:spPr>
                </pic:pic>
              </a:graphicData>
            </a:graphic>
          </wp:inline>
        </w:drawing>
      </w:r>
    </w:p>
    <w:p w14:paraId="21E729BC"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2.简要论述真理与价值的辩证关系。</w:t>
      </w:r>
    </w:p>
    <w:p w14:paraId="4621A987" w14:textId="10CE8A0E" w:rsidR="000D3945" w:rsidRPr="00422E8B" w:rsidRDefault="000D3945" w:rsidP="000D3945">
      <w:pPr>
        <w:pStyle w:val="a7"/>
        <w:numPr>
          <w:ilvl w:val="0"/>
          <w:numId w:val="6"/>
        </w:numPr>
        <w:adjustRightInd w:val="0"/>
        <w:snapToGrid w:val="0"/>
        <w:spacing w:line="360" w:lineRule="auto"/>
        <w:ind w:firstLineChars="0"/>
        <w:rPr>
          <w:rFonts w:ascii="楷体" w:eastAsia="楷体" w:hAnsi="楷体" w:cs="Times New Roman"/>
          <w:sz w:val="24"/>
          <w:szCs w:val="24"/>
          <w14:ligatures w14:val="none"/>
        </w:rPr>
      </w:pPr>
      <w:r w:rsidRPr="00422E8B">
        <w:rPr>
          <w:rFonts w:ascii="楷体" w:eastAsia="楷体" w:hAnsi="楷体" w:cs="Times New Roman" w:hint="eastAsia"/>
          <w:sz w:val="24"/>
          <w:szCs w:val="24"/>
          <w14:ligatures w14:val="none"/>
        </w:rPr>
        <w:t>真理和价值是紧密联系、不可分割的辩证统一关系。一方面，价值尺度必须以真理为前提。另一方面，人类自身需要的内在尺度推动着人们不断发现新的真理。</w:t>
      </w:r>
    </w:p>
    <w:p w14:paraId="46863418" w14:textId="360A2059" w:rsidR="000D3945" w:rsidRPr="00422E8B" w:rsidRDefault="000D3945" w:rsidP="000D3945">
      <w:pPr>
        <w:pStyle w:val="a7"/>
        <w:numPr>
          <w:ilvl w:val="0"/>
          <w:numId w:val="6"/>
        </w:numPr>
        <w:adjustRightInd w:val="0"/>
        <w:snapToGrid w:val="0"/>
        <w:spacing w:line="360" w:lineRule="auto"/>
        <w:ind w:firstLineChars="0"/>
        <w:rPr>
          <w:rFonts w:ascii="楷体" w:eastAsia="楷体" w:hAnsi="楷体" w:cs="Times New Roman"/>
          <w:sz w:val="24"/>
          <w:szCs w:val="24"/>
          <w14:ligatures w14:val="none"/>
        </w:rPr>
      </w:pPr>
      <w:r w:rsidRPr="00422E8B">
        <w:rPr>
          <w:rFonts w:ascii="楷体" w:eastAsia="楷体" w:hAnsi="楷体" w:cs="Times New Roman" w:hint="eastAsia"/>
          <w:sz w:val="24"/>
          <w:szCs w:val="24"/>
          <w14:ligatures w14:val="none"/>
        </w:rPr>
        <w:t>基于实践的具体性和历史性，真理与价值的统一也是具体的、历史的，二者的统一会随实践的发展而不断发展到更高级程度。</w:t>
      </w:r>
    </w:p>
    <w:p w14:paraId="1BCEB63D" w14:textId="547B055D" w:rsidR="000D3945" w:rsidRPr="000D3945" w:rsidRDefault="000D3945" w:rsidP="000D3945">
      <w:pPr>
        <w:adjustRightInd w:val="0"/>
        <w:snapToGrid w:val="0"/>
        <w:spacing w:line="360" w:lineRule="auto"/>
        <w:rPr>
          <w:rFonts w:ascii="宋体" w:eastAsia="宋体" w:hAnsi="宋体" w:cs="Times New Roman"/>
          <w:sz w:val="24"/>
          <w:szCs w:val="24"/>
          <w14:ligatures w14:val="none"/>
        </w:rPr>
      </w:pPr>
      <w:r w:rsidRPr="000D3945">
        <w:rPr>
          <w:rFonts w:ascii="宋体" w:eastAsia="宋体" w:hAnsi="宋体" w:cs="Times New Roman"/>
          <w:noProof/>
          <w:sz w:val="24"/>
          <w:szCs w:val="24"/>
          <w14:ligatures w14:val="none"/>
        </w:rPr>
        <w:lastRenderedPageBreak/>
        <w:drawing>
          <wp:inline distT="0" distB="0" distL="0" distR="0" wp14:anchorId="0E8993F5" wp14:editId="31F70B8F">
            <wp:extent cx="5274310" cy="3187700"/>
            <wp:effectExtent l="0" t="0" r="0" b="0"/>
            <wp:docPr id="208517235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2352" name="图片 1" descr="图形用户界面, 文本, 应用程序, 电子邮件&#10;&#10;描述已自动生成"/>
                    <pic:cNvPicPr/>
                  </pic:nvPicPr>
                  <pic:blipFill>
                    <a:blip r:embed="rId8"/>
                    <a:stretch>
                      <a:fillRect/>
                    </a:stretch>
                  </pic:blipFill>
                  <pic:spPr>
                    <a:xfrm>
                      <a:off x="0" y="0"/>
                      <a:ext cx="5274310" cy="3187700"/>
                    </a:xfrm>
                    <a:prstGeom prst="rect">
                      <a:avLst/>
                    </a:prstGeom>
                  </pic:spPr>
                </pic:pic>
              </a:graphicData>
            </a:graphic>
          </wp:inline>
        </w:drawing>
      </w:r>
    </w:p>
    <w:p w14:paraId="3C38DCC0" w14:textId="48CA1F11"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3.简述马克思主义剩余价值理论的内容与意义。</w:t>
      </w:r>
    </w:p>
    <w:p w14:paraId="6C798837" w14:textId="40CD6687" w:rsidR="007E0879" w:rsidRPr="00FA1547" w:rsidRDefault="0081267A" w:rsidP="007E0879">
      <w:pPr>
        <w:adjustRightInd w:val="0"/>
        <w:snapToGrid w:val="0"/>
        <w:spacing w:line="360" w:lineRule="auto"/>
        <w:rPr>
          <w:rFonts w:ascii="宋体" w:eastAsia="宋体" w:hAnsi="宋体" w:cs="Times New Roman"/>
          <w:sz w:val="24"/>
          <w:szCs w:val="24"/>
          <w14:ligatures w14:val="none"/>
        </w:rPr>
      </w:pPr>
      <w:r w:rsidRPr="0081267A">
        <w:rPr>
          <w:rFonts w:ascii="宋体" w:eastAsia="宋体" w:hAnsi="宋体" w:cs="Times New Roman"/>
          <w:noProof/>
          <w:sz w:val="24"/>
          <w:szCs w:val="24"/>
          <w14:ligatures w14:val="none"/>
        </w:rPr>
        <w:drawing>
          <wp:inline distT="0" distB="0" distL="0" distR="0" wp14:anchorId="22E31D7D" wp14:editId="1ED30483">
            <wp:extent cx="5274310" cy="2587625"/>
            <wp:effectExtent l="0" t="0" r="0" b="3175"/>
            <wp:docPr id="177053023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0238" name="图片 1" descr="手机屏幕截图&#10;&#10;描述已自动生成"/>
                    <pic:cNvPicPr/>
                  </pic:nvPicPr>
                  <pic:blipFill>
                    <a:blip r:embed="rId9"/>
                    <a:stretch>
                      <a:fillRect/>
                    </a:stretch>
                  </pic:blipFill>
                  <pic:spPr>
                    <a:xfrm>
                      <a:off x="0" y="0"/>
                      <a:ext cx="5274310" cy="2587625"/>
                    </a:xfrm>
                    <a:prstGeom prst="rect">
                      <a:avLst/>
                    </a:prstGeom>
                  </pic:spPr>
                </pic:pic>
              </a:graphicData>
            </a:graphic>
          </wp:inline>
        </w:drawing>
      </w:r>
    </w:p>
    <w:p w14:paraId="0D6B975A"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739A046D"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4.……</w:t>
      </w:r>
      <w:proofErr w:type="gramStart"/>
      <w:r w:rsidRPr="00FA1547">
        <w:rPr>
          <w:rFonts w:ascii="宋体" w:eastAsia="宋体" w:hAnsi="宋体" w:cs="Times New Roman"/>
          <w:sz w:val="24"/>
          <w:szCs w:val="24"/>
          <w14:ligatures w14:val="none"/>
        </w:rPr>
        <w:t>谈谈你对“</w:t>
      </w:r>
      <w:proofErr w:type="gramEnd"/>
      <w:r w:rsidRPr="00FA1547">
        <w:rPr>
          <w:rFonts w:ascii="宋体" w:eastAsia="宋体" w:hAnsi="宋体" w:cs="Times New Roman"/>
          <w:sz w:val="24"/>
          <w:szCs w:val="24"/>
          <w14:ligatures w14:val="none"/>
        </w:rPr>
        <w:t>人民群众创造历史”的理解。</w:t>
      </w:r>
    </w:p>
    <w:p w14:paraId="76A8B44B"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p>
    <w:p w14:paraId="41199443"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三、材料题</w:t>
      </w:r>
    </w:p>
    <w:p w14:paraId="0D59A14A"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5.……谈谈你对马克思主义实践性的理解。</w:t>
      </w:r>
    </w:p>
    <w:p w14:paraId="428D4A48" w14:textId="2DC5E86C" w:rsidR="007E0879" w:rsidRPr="00422E8B" w:rsidRDefault="000D3945" w:rsidP="007E0879">
      <w:pPr>
        <w:adjustRightInd w:val="0"/>
        <w:snapToGrid w:val="0"/>
        <w:spacing w:line="360" w:lineRule="auto"/>
        <w:rPr>
          <w:rFonts w:ascii="楷体" w:eastAsia="楷体" w:hAnsi="楷体" w:cs="Times New Roman"/>
          <w:sz w:val="24"/>
          <w:szCs w:val="24"/>
          <w14:ligatures w14:val="none"/>
        </w:rPr>
      </w:pPr>
      <w:r w:rsidRPr="00422E8B">
        <w:rPr>
          <w:rFonts w:ascii="楷体" w:eastAsia="楷体" w:hAnsi="楷体" w:cs="Times New Roman" w:hint="eastAsia"/>
          <w:sz w:val="24"/>
          <w:szCs w:val="24"/>
          <w14:ligatures w14:val="none"/>
        </w:rPr>
        <w:t>马克思主义是从实践中来，到实践中去，在实践中接受检验，并随实践不断发展的学说。</w:t>
      </w:r>
    </w:p>
    <w:p w14:paraId="6A62FC54" w14:textId="77777777" w:rsidR="000D3945" w:rsidRDefault="000D3945" w:rsidP="007E0879">
      <w:pPr>
        <w:adjustRightInd w:val="0"/>
        <w:snapToGrid w:val="0"/>
        <w:spacing w:line="360" w:lineRule="auto"/>
        <w:rPr>
          <w:rFonts w:ascii="宋体" w:eastAsia="宋体" w:hAnsi="宋体" w:cs="Times New Roman"/>
          <w:sz w:val="24"/>
          <w:szCs w:val="24"/>
          <w14:ligatures w14:val="none"/>
        </w:rPr>
      </w:pPr>
    </w:p>
    <w:p w14:paraId="5FDD7A1E" w14:textId="77777777" w:rsidR="000D3945" w:rsidRDefault="000D3945" w:rsidP="007E0879">
      <w:pPr>
        <w:adjustRightInd w:val="0"/>
        <w:snapToGrid w:val="0"/>
        <w:spacing w:line="360" w:lineRule="auto"/>
        <w:rPr>
          <w:rFonts w:ascii="宋体" w:eastAsia="宋体" w:hAnsi="宋体" w:cs="Times New Roman"/>
          <w:sz w:val="24"/>
          <w:szCs w:val="24"/>
          <w14:ligatures w14:val="none"/>
        </w:rPr>
      </w:pPr>
    </w:p>
    <w:p w14:paraId="62AE3A16" w14:textId="1D99BBB3" w:rsidR="00FA1547" w:rsidRPr="00FA1547" w:rsidRDefault="002570D2" w:rsidP="007E0879">
      <w:pPr>
        <w:adjustRightInd w:val="0"/>
        <w:snapToGrid w:val="0"/>
        <w:spacing w:line="360" w:lineRule="auto"/>
        <w:rPr>
          <w:rFonts w:ascii="宋体" w:eastAsia="宋体" w:hAnsi="宋体" w:cs="Times New Roman"/>
          <w:sz w:val="24"/>
          <w:szCs w:val="24"/>
          <w14:ligatures w14:val="none"/>
        </w:rPr>
      </w:pPr>
      <w:r>
        <w:rPr>
          <w:rFonts w:ascii="宋体" w:eastAsia="宋体" w:hAnsi="宋体" w:cs="Times New Roman" w:hint="eastAsia"/>
          <w:sz w:val="24"/>
          <w:szCs w:val="24"/>
          <w14:ligatures w14:val="none"/>
        </w:rPr>
        <w:lastRenderedPageBreak/>
        <w:t>2</w:t>
      </w:r>
      <w:r>
        <w:rPr>
          <w:rFonts w:ascii="宋体" w:eastAsia="宋体" w:hAnsi="宋体" w:cs="Times New Roman"/>
          <w:sz w:val="24"/>
          <w:szCs w:val="24"/>
          <w14:ligatures w14:val="none"/>
        </w:rPr>
        <w:t>3</w:t>
      </w:r>
      <w:r>
        <w:rPr>
          <w:rFonts w:ascii="宋体" w:eastAsia="宋体" w:hAnsi="宋体" w:cs="Times New Roman" w:hint="eastAsia"/>
          <w:sz w:val="24"/>
          <w:szCs w:val="24"/>
          <w14:ligatures w14:val="none"/>
        </w:rPr>
        <w:t>年1月为开卷</w:t>
      </w:r>
      <w:r w:rsidR="00F835BB">
        <w:rPr>
          <w:rFonts w:ascii="宋体" w:eastAsia="宋体" w:hAnsi="宋体" w:cs="Times New Roman" w:hint="eastAsia"/>
          <w:sz w:val="24"/>
          <w:szCs w:val="24"/>
          <w14:ligatures w14:val="none"/>
        </w:rPr>
        <w:t>考查</w:t>
      </w:r>
      <w:r>
        <w:rPr>
          <w:rFonts w:ascii="宋体" w:eastAsia="宋体" w:hAnsi="宋体" w:cs="Times New Roman" w:hint="eastAsia"/>
          <w:sz w:val="24"/>
          <w:szCs w:val="24"/>
          <w14:ligatures w14:val="none"/>
        </w:rPr>
        <w:t>，无题目</w:t>
      </w:r>
    </w:p>
    <w:p w14:paraId="680FF792" w14:textId="77777777" w:rsidR="00FA1547" w:rsidRPr="00F835BB" w:rsidRDefault="00FA1547" w:rsidP="007E0879">
      <w:pPr>
        <w:adjustRightInd w:val="0"/>
        <w:snapToGrid w:val="0"/>
        <w:spacing w:line="360" w:lineRule="auto"/>
        <w:rPr>
          <w:rFonts w:ascii="宋体" w:eastAsia="宋体" w:hAnsi="宋体" w:cs="Times New Roman"/>
          <w:sz w:val="24"/>
          <w:szCs w:val="24"/>
          <w14:ligatures w14:val="none"/>
        </w:rPr>
      </w:pPr>
    </w:p>
    <w:p w14:paraId="2D8251ED" w14:textId="77777777" w:rsidR="00FA1547" w:rsidRPr="00FA1547" w:rsidRDefault="00FA1547" w:rsidP="007E0879">
      <w:pPr>
        <w:adjustRightInd w:val="0"/>
        <w:snapToGrid w:val="0"/>
        <w:spacing w:line="360" w:lineRule="auto"/>
        <w:rPr>
          <w:rFonts w:ascii="宋体" w:eastAsia="宋体" w:hAnsi="宋体" w:cs="Times New Roman"/>
          <w:sz w:val="24"/>
          <w:szCs w:val="24"/>
          <w14:ligatures w14:val="none"/>
        </w:rPr>
      </w:pPr>
    </w:p>
    <w:p w14:paraId="4167810D" w14:textId="3F0733D2"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022</w:t>
      </w:r>
      <w:r w:rsidRPr="00FA1547">
        <w:rPr>
          <w:rFonts w:ascii="宋体" w:eastAsia="宋体" w:hAnsi="宋体" w:cs="Times New Roman" w:hint="eastAsia"/>
          <w:sz w:val="24"/>
          <w:szCs w:val="24"/>
          <w14:ligatures w14:val="none"/>
        </w:rPr>
        <w:t>年</w:t>
      </w:r>
      <w:r w:rsidRPr="00FA1547">
        <w:rPr>
          <w:rFonts w:ascii="宋体" w:eastAsia="宋体" w:hAnsi="宋体" w:cs="Times New Roman"/>
          <w:sz w:val="24"/>
          <w:szCs w:val="24"/>
          <w14:ligatures w14:val="none"/>
        </w:rPr>
        <w:t>6</w:t>
      </w:r>
      <w:r w:rsidRPr="00FA1547">
        <w:rPr>
          <w:rFonts w:ascii="宋体" w:eastAsia="宋体" w:hAnsi="宋体" w:cs="Times New Roman" w:hint="eastAsia"/>
          <w:sz w:val="24"/>
          <w:szCs w:val="24"/>
          <w14:ligatures w14:val="none"/>
        </w:rPr>
        <w:t>月</w:t>
      </w:r>
    </w:p>
    <w:p w14:paraId="3ACEA1D8"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一、简答题</w:t>
      </w:r>
    </w:p>
    <w:p w14:paraId="2423B84F"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请简述劳动力成为商品的基本条件</w:t>
      </w:r>
      <w:r w:rsidRPr="00FA1547">
        <w:rPr>
          <w:rFonts w:ascii="宋体" w:eastAsia="宋体" w:hAnsi="宋体" w:cs="Times New Roman" w:hint="eastAsia"/>
          <w:sz w:val="24"/>
          <w:szCs w:val="24"/>
          <w14:ligatures w14:val="none"/>
        </w:rPr>
        <w:t>。</w:t>
      </w:r>
    </w:p>
    <w:p w14:paraId="536B5016" w14:textId="47246BEB" w:rsidR="000D3945" w:rsidRPr="00F835BB" w:rsidRDefault="005900F1" w:rsidP="005900F1">
      <w:pPr>
        <w:pStyle w:val="a7"/>
        <w:numPr>
          <w:ilvl w:val="0"/>
          <w:numId w:val="10"/>
        </w:numPr>
        <w:adjustRightInd w:val="0"/>
        <w:snapToGrid w:val="0"/>
        <w:spacing w:line="360" w:lineRule="auto"/>
        <w:ind w:firstLineChars="0"/>
        <w:rPr>
          <w:rFonts w:ascii="楷体" w:eastAsia="楷体" w:hAnsi="楷体" w:cs="Times New Roman"/>
          <w:sz w:val="24"/>
          <w:szCs w:val="24"/>
          <w14:ligatures w14:val="none"/>
        </w:rPr>
      </w:pPr>
      <w:r w:rsidRPr="00F835BB">
        <w:rPr>
          <w:rFonts w:ascii="楷体" w:eastAsia="楷体" w:hAnsi="楷体" w:cs="Times New Roman" w:hint="eastAsia"/>
          <w:sz w:val="24"/>
          <w:szCs w:val="24"/>
          <w14:ligatures w14:val="none"/>
        </w:rPr>
        <w:t>劳动力在法律上是自由人，能够把自己的劳动力当作自己的商品来支配。</w:t>
      </w:r>
    </w:p>
    <w:p w14:paraId="19CEE00A" w14:textId="79EB2E54" w:rsidR="005900F1" w:rsidRPr="00F835BB" w:rsidRDefault="005900F1" w:rsidP="005900F1">
      <w:pPr>
        <w:pStyle w:val="a7"/>
        <w:numPr>
          <w:ilvl w:val="0"/>
          <w:numId w:val="10"/>
        </w:numPr>
        <w:adjustRightInd w:val="0"/>
        <w:snapToGrid w:val="0"/>
        <w:spacing w:line="360" w:lineRule="auto"/>
        <w:ind w:firstLineChars="0"/>
        <w:rPr>
          <w:rFonts w:ascii="楷体" w:eastAsia="楷体" w:hAnsi="楷体" w:cs="Times New Roman"/>
          <w:sz w:val="24"/>
          <w:szCs w:val="24"/>
          <w14:ligatures w14:val="none"/>
        </w:rPr>
      </w:pPr>
      <w:r w:rsidRPr="00F835BB">
        <w:rPr>
          <w:rFonts w:ascii="楷体" w:eastAsia="楷体" w:hAnsi="楷体" w:cs="Times New Roman" w:hint="eastAsia"/>
          <w:sz w:val="24"/>
          <w:szCs w:val="24"/>
          <w14:ligatures w14:val="none"/>
        </w:rPr>
        <w:t>劳动者没有任何生产资料，没有生活资料来源，因而不得不依靠出卖劳动力为生。</w:t>
      </w:r>
    </w:p>
    <w:p w14:paraId="09626434" w14:textId="77777777" w:rsidR="007E0879" w:rsidRDefault="007E0879" w:rsidP="007E0879">
      <w:pPr>
        <w:adjustRightInd w:val="0"/>
        <w:snapToGrid w:val="0"/>
        <w:spacing w:line="360" w:lineRule="auto"/>
        <w:rPr>
          <w:rFonts w:ascii="宋体" w:eastAsia="宋体" w:hAnsi="宋体" w:cs="Times New Roman" w:hint="eastAsia"/>
          <w:sz w:val="24"/>
          <w:szCs w:val="24"/>
          <w14:ligatures w14:val="none"/>
        </w:rPr>
      </w:pPr>
      <w:r w:rsidRPr="00FA1547">
        <w:rPr>
          <w:rFonts w:ascii="宋体" w:eastAsia="宋体" w:hAnsi="宋体" w:cs="Times New Roman"/>
          <w:sz w:val="24"/>
          <w:szCs w:val="24"/>
          <w14:ligatures w14:val="none"/>
        </w:rPr>
        <w:t>2</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唯心史观有哪些主要问题</w:t>
      </w:r>
      <w:r w:rsidRPr="00FA1547">
        <w:rPr>
          <w:rFonts w:ascii="宋体" w:eastAsia="宋体" w:hAnsi="宋体" w:cs="Times New Roman" w:hint="eastAsia"/>
          <w:sz w:val="24"/>
          <w:szCs w:val="24"/>
          <w14:ligatures w14:val="none"/>
        </w:rPr>
        <w:t>/不合理之处？</w:t>
      </w:r>
    </w:p>
    <w:p w14:paraId="4D9D3CF4" w14:textId="243831C3" w:rsidR="00146D76" w:rsidRDefault="00B32CA2" w:rsidP="00B32CA2">
      <w:pPr>
        <w:pStyle w:val="a7"/>
        <w:numPr>
          <w:ilvl w:val="0"/>
          <w:numId w:val="18"/>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至多考察了</w:t>
      </w:r>
      <w:r w:rsidR="00146D76">
        <w:rPr>
          <w:rFonts w:ascii="楷体" w:eastAsia="楷体" w:hAnsi="楷体" w:cs="Times New Roman" w:hint="eastAsia"/>
          <w:sz w:val="24"/>
          <w:szCs w:val="24"/>
          <w14:ligatures w14:val="none"/>
        </w:rPr>
        <w:t>人的活动和思想动机，而没有进一步考究思想动机背后的物质动因和经济根源；</w:t>
      </w:r>
    </w:p>
    <w:p w14:paraId="49D7C2A2" w14:textId="5EC52EB2" w:rsidR="00B32CA2" w:rsidRPr="00B32CA2" w:rsidRDefault="00146D76" w:rsidP="00B32CA2">
      <w:pPr>
        <w:pStyle w:val="a7"/>
        <w:numPr>
          <w:ilvl w:val="0"/>
          <w:numId w:val="18"/>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因而从社会意识存在社会存在的前提出发，把社会历史看成精神发展史，根本不懂社会历史客观规律，也不懂得人民群众在社会历史发展的决定作用。</w:t>
      </w:r>
    </w:p>
    <w:p w14:paraId="1EAAC688" w14:textId="77777777" w:rsidR="007E0879" w:rsidRDefault="007E0879" w:rsidP="00CD14BB">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3</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为什么说空想社会主义是不成熟的理论</w:t>
      </w:r>
      <w:r w:rsidRPr="00FA1547">
        <w:rPr>
          <w:rFonts w:ascii="宋体" w:eastAsia="宋体" w:hAnsi="宋体" w:cs="Times New Roman" w:hint="eastAsia"/>
          <w:sz w:val="24"/>
          <w:szCs w:val="24"/>
          <w14:ligatures w14:val="none"/>
        </w:rPr>
        <w:t>？</w:t>
      </w:r>
    </w:p>
    <w:p w14:paraId="2FA11356" w14:textId="71E761EC" w:rsidR="00146D76" w:rsidRPr="0087429B" w:rsidRDefault="0087429B" w:rsidP="007E0879">
      <w:pPr>
        <w:adjustRightInd w:val="0"/>
        <w:snapToGrid w:val="0"/>
        <w:spacing w:afterLines="50" w:after="156"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空想社会主义既没有阐明资本主义制度下雇佣奴隶制的本质，也没发现资本主义发展的规律，也不会找到能够成为新社会的创造者社会力量，具有时代局限性，是同不成熟的资本主义生产状况、不成熟的阶级状况相适应，不是科学的思想体系。</w:t>
      </w:r>
    </w:p>
    <w:p w14:paraId="188F0642"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二、论述题</w:t>
      </w:r>
    </w:p>
    <w:p w14:paraId="41EFC3F4" w14:textId="77777777" w:rsidR="007E0879" w:rsidRPr="00FA1547" w:rsidRDefault="007E0879" w:rsidP="007E0879">
      <w:pPr>
        <w:adjustRightInd w:val="0"/>
        <w:snapToGrid w:val="0"/>
        <w:spacing w:afterLines="50" w:after="156"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如何理解真理和价值、科学精神和人文精神的辩证统一关系？</w:t>
      </w:r>
    </w:p>
    <w:p w14:paraId="263D4767"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三、材料题</w:t>
      </w:r>
    </w:p>
    <w:p w14:paraId="17E8F324" w14:textId="1DB5F65A" w:rsidR="007E0879" w:rsidRPr="00FA1547" w:rsidRDefault="007E0879" w:rsidP="007E0879">
      <w:pPr>
        <w:adjustRightInd w:val="0"/>
        <w:snapToGrid w:val="0"/>
        <w:spacing w:afterLines="50" w:after="156"/>
        <w:ind w:firstLineChars="200" w:firstLine="480"/>
        <w:rPr>
          <w:rFonts w:ascii="楷体" w:eastAsia="楷体" w:hAnsi="楷体" w:cs="Times New Roman"/>
          <w:sz w:val="24"/>
          <w:szCs w:val="24"/>
          <w14:ligatures w14:val="none"/>
        </w:rPr>
      </w:pPr>
      <w:r w:rsidRPr="00FA1547">
        <w:rPr>
          <w:rFonts w:ascii="楷体" w:eastAsia="楷体" w:hAnsi="楷体" w:cs="Times New Roman" w:hint="eastAsia"/>
          <w:color w:val="333333"/>
          <w:sz w:val="24"/>
          <w:szCs w:val="28"/>
          <w:shd w:val="clear" w:color="auto" w:fill="FFFFFF"/>
          <w14:ligatures w14:val="none"/>
        </w:rPr>
        <w:t>坚持敢于斗争。敢于斗争、敢于胜利，是党和人民不可战胜的强大精神力量。党和人民取得的一切成就，不是天上掉下来的，不是别人恩赐的，而是通过不断斗争取得的。党在内忧外患中诞生、在历经磨难中成长、在攻坚克难中壮大，为了人民、国家、民族，为了理想信念，无论敌人如何强大、道路如何艰险、挑战如何严峻，党总是绝不畏惧、绝不退缩，不怕牺牲、百折不挠。只要我们把握新的伟大斗争的历史特点，抓住和用好历史机遇，下好先手棋、打好主动仗，发扬斗争精神，增强斗争本领，凝聚起全党全国人民的意志和力量，就一定能够战胜一切可以预见和难以预见的风险挑战。</w:t>
      </w:r>
    </w:p>
    <w:p w14:paraId="5EC472CF" w14:textId="37A8CD51" w:rsidR="007E0879" w:rsidRPr="00F835BB" w:rsidRDefault="007E0879" w:rsidP="00F835BB">
      <w:pPr>
        <w:pStyle w:val="a7"/>
        <w:numPr>
          <w:ilvl w:val="0"/>
          <w:numId w:val="16"/>
        </w:numPr>
        <w:adjustRightInd w:val="0"/>
        <w:snapToGrid w:val="0"/>
        <w:spacing w:line="360" w:lineRule="auto"/>
        <w:ind w:firstLineChars="0"/>
        <w:rPr>
          <w:rFonts w:ascii="宋体" w:eastAsia="宋体" w:hAnsi="宋体" w:cs="Times New Roman"/>
          <w:sz w:val="24"/>
          <w:szCs w:val="24"/>
          <w14:ligatures w14:val="none"/>
        </w:rPr>
      </w:pPr>
      <w:r w:rsidRPr="00F835BB">
        <w:rPr>
          <w:rFonts w:ascii="宋体" w:eastAsia="宋体" w:hAnsi="宋体" w:cs="Times New Roman"/>
          <w:sz w:val="24"/>
          <w:szCs w:val="24"/>
          <w14:ligatures w14:val="none"/>
        </w:rPr>
        <w:t>请结合材料，用唯物辩证法</w:t>
      </w:r>
      <w:r w:rsidRPr="00F835BB">
        <w:rPr>
          <w:rFonts w:ascii="宋体" w:eastAsia="宋体" w:hAnsi="宋体" w:cs="Times New Roman" w:hint="eastAsia"/>
          <w:sz w:val="24"/>
          <w:szCs w:val="24"/>
          <w14:ligatures w14:val="none"/>
        </w:rPr>
        <w:t>来</w:t>
      </w:r>
      <w:r w:rsidRPr="00F835BB">
        <w:rPr>
          <w:rFonts w:ascii="宋体" w:eastAsia="宋体" w:hAnsi="宋体" w:cs="Times New Roman"/>
          <w:sz w:val="24"/>
          <w:szCs w:val="24"/>
          <w14:ligatures w14:val="none"/>
        </w:rPr>
        <w:t>说明矛盾的斗争性</w:t>
      </w:r>
      <w:r w:rsidRPr="00F835BB">
        <w:rPr>
          <w:rFonts w:ascii="宋体" w:eastAsia="宋体" w:hAnsi="宋体" w:cs="Times New Roman" w:hint="eastAsia"/>
          <w:sz w:val="24"/>
          <w:szCs w:val="24"/>
          <w14:ligatures w14:val="none"/>
        </w:rPr>
        <w:t>。</w:t>
      </w:r>
    </w:p>
    <w:p w14:paraId="186D642D" w14:textId="1E37D00F" w:rsidR="00F835BB" w:rsidRPr="00B32CA2" w:rsidRDefault="00B32CA2" w:rsidP="00F835BB">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lastRenderedPageBreak/>
        <w:t>矛盾的斗争性是矛盾着的对立面相互排斥，相互分离的性质和趋势。在斗争性中把握同一性，在同一性中把握斗争性。</w:t>
      </w:r>
    </w:p>
    <w:p w14:paraId="31755B06"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请结合材料和所学知识，说明中国共产党为什么要坚持敢于斗争、怎么</w:t>
      </w:r>
      <w:r w:rsidRPr="00FA1547">
        <w:rPr>
          <w:rFonts w:ascii="宋体" w:eastAsia="宋体" w:hAnsi="宋体" w:cs="Times New Roman" w:hint="eastAsia"/>
          <w:sz w:val="24"/>
          <w:szCs w:val="24"/>
          <w14:ligatures w14:val="none"/>
        </w:rPr>
        <w:t>坚持</w:t>
      </w:r>
      <w:r w:rsidRPr="00FA1547">
        <w:rPr>
          <w:rFonts w:ascii="宋体" w:eastAsia="宋体" w:hAnsi="宋体" w:cs="Times New Roman"/>
          <w:sz w:val="24"/>
          <w:szCs w:val="24"/>
          <w14:ligatures w14:val="none"/>
        </w:rPr>
        <w:t>斗争以及斗争的意义</w:t>
      </w:r>
      <w:r w:rsidRPr="00FA1547">
        <w:rPr>
          <w:rFonts w:ascii="宋体" w:eastAsia="宋体" w:hAnsi="宋体" w:cs="Times New Roman" w:hint="eastAsia"/>
          <w:sz w:val="24"/>
          <w:szCs w:val="24"/>
          <w14:ligatures w14:val="none"/>
        </w:rPr>
        <w:t>。</w:t>
      </w:r>
    </w:p>
    <w:p w14:paraId="1051F9D1" w14:textId="77777777" w:rsidR="00F46401" w:rsidRDefault="00F46401" w:rsidP="007E0879">
      <w:pPr>
        <w:adjustRightInd w:val="0"/>
        <w:snapToGrid w:val="0"/>
        <w:spacing w:line="360" w:lineRule="auto"/>
        <w:rPr>
          <w:rFonts w:ascii="宋体" w:eastAsia="宋体" w:hAnsi="宋体" w:cs="Times New Roman"/>
          <w:sz w:val="24"/>
          <w:szCs w:val="24"/>
          <w14:ligatures w14:val="none"/>
        </w:rPr>
      </w:pPr>
    </w:p>
    <w:p w14:paraId="54508D7C" w14:textId="1A9CE6E1"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022</w:t>
      </w:r>
      <w:r w:rsidRPr="00FA1547">
        <w:rPr>
          <w:rFonts w:ascii="宋体" w:eastAsia="宋体" w:hAnsi="宋体" w:cs="Times New Roman" w:hint="eastAsia"/>
          <w:sz w:val="24"/>
          <w:szCs w:val="24"/>
          <w14:ligatures w14:val="none"/>
        </w:rPr>
        <w:t>年</w:t>
      </w: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月</w:t>
      </w:r>
    </w:p>
    <w:p w14:paraId="3150A989"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一、简答题（</w:t>
      </w:r>
      <w:r w:rsidRPr="00FA1547">
        <w:rPr>
          <w:rFonts w:ascii="宋体" w:eastAsia="宋体" w:hAnsi="宋体" w:cs="Times New Roman"/>
          <w:sz w:val="24"/>
          <w:szCs w:val="24"/>
          <w14:ligatures w14:val="none"/>
        </w:rPr>
        <w:t>45分</w:t>
      </w:r>
      <w:r w:rsidRPr="00FA1547">
        <w:rPr>
          <w:rFonts w:ascii="宋体" w:eastAsia="宋体" w:hAnsi="宋体" w:cs="Times New Roman" w:hint="eastAsia"/>
          <w:sz w:val="24"/>
          <w:szCs w:val="24"/>
          <w14:ligatures w14:val="none"/>
        </w:rPr>
        <w:t>）</w:t>
      </w:r>
    </w:p>
    <w:p w14:paraId="7E84BE4A"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实践的主体</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客体及其相互作用关系。</w:t>
      </w:r>
    </w:p>
    <w:p w14:paraId="6EA051D0" w14:textId="670AACED" w:rsidR="0081267A" w:rsidRPr="00C4693B" w:rsidRDefault="0081267A" w:rsidP="007E0879">
      <w:pPr>
        <w:pStyle w:val="a7"/>
        <w:numPr>
          <w:ilvl w:val="0"/>
          <w:numId w:val="7"/>
        </w:numPr>
        <w:adjustRightInd w:val="0"/>
        <w:snapToGrid w:val="0"/>
        <w:spacing w:line="360" w:lineRule="auto"/>
        <w:ind w:firstLineChars="0"/>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在实践活动中，实践主体指具有一定主体能力从事现实社会实践活动的人，是实践活动中自主性和能动性的因素，担负着设定实践目的、操作实践中介、改造实践客体的任务。</w:t>
      </w:r>
    </w:p>
    <w:p w14:paraId="3DAE694E" w14:textId="11FAAFCA" w:rsidR="006D54DA" w:rsidRPr="00C4693B" w:rsidRDefault="0081267A" w:rsidP="007E0879">
      <w:pPr>
        <w:pStyle w:val="a7"/>
        <w:numPr>
          <w:ilvl w:val="0"/>
          <w:numId w:val="7"/>
        </w:numPr>
        <w:adjustRightInd w:val="0"/>
        <w:snapToGrid w:val="0"/>
        <w:spacing w:line="360" w:lineRule="auto"/>
        <w:ind w:firstLineChars="0"/>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实践的客体</w:t>
      </w:r>
      <w:r w:rsidR="006D54DA" w:rsidRPr="00C4693B">
        <w:rPr>
          <w:rFonts w:ascii="楷体" w:eastAsia="楷体" w:hAnsi="楷体" w:cs="Times New Roman" w:hint="eastAsia"/>
          <w:sz w:val="24"/>
          <w:szCs w:val="24"/>
          <w14:ligatures w14:val="none"/>
        </w:rPr>
        <w:t>指实践活动所指的对象。</w:t>
      </w:r>
    </w:p>
    <w:p w14:paraId="0FF8A8B2" w14:textId="3DBA8F0C" w:rsidR="0081267A" w:rsidRPr="00C4693B" w:rsidRDefault="006D54DA" w:rsidP="007E0879">
      <w:pPr>
        <w:pStyle w:val="a7"/>
        <w:numPr>
          <w:ilvl w:val="0"/>
          <w:numId w:val="7"/>
        </w:numPr>
        <w:adjustRightInd w:val="0"/>
        <w:snapToGrid w:val="0"/>
        <w:spacing w:line="360" w:lineRule="auto"/>
        <w:ind w:firstLineChars="0"/>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实践主体和客体</w:t>
      </w:r>
      <w:r w:rsidR="0081267A" w:rsidRPr="00C4693B">
        <w:rPr>
          <w:rFonts w:ascii="楷体" w:eastAsia="楷体" w:hAnsi="楷体" w:cs="Times New Roman" w:hint="eastAsia"/>
          <w:sz w:val="24"/>
          <w:szCs w:val="24"/>
          <w14:ligatures w14:val="none"/>
        </w:rPr>
        <w:t>相互作用的关系包括实践</w:t>
      </w:r>
      <w:r w:rsidRPr="00C4693B">
        <w:rPr>
          <w:rFonts w:ascii="楷体" w:eastAsia="楷体" w:hAnsi="楷体" w:cs="Times New Roman" w:hint="eastAsia"/>
          <w:sz w:val="24"/>
          <w:szCs w:val="24"/>
          <w14:ligatures w14:val="none"/>
        </w:rPr>
        <w:t>、认识关系和价值关系，其中时间关系是最根本的关系。实践的主客体与认识的主客体在本质上一致，认识的主客体关系不仅是认识和被认识的关系，而且首先是改造和被改造的关系。主体认识客体的过程也是主体改造客体的过程。主体对客体的认识和改造到底是为了满足自己的需要，因而又构成了价值关系。</w:t>
      </w:r>
    </w:p>
    <w:p w14:paraId="45850EB3"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2、社会意识的独立性主要表现在哪几个方面</w:t>
      </w:r>
      <w:r w:rsidRPr="00FA1547">
        <w:rPr>
          <w:rFonts w:ascii="宋体" w:eastAsia="宋体" w:hAnsi="宋体" w:cs="Times New Roman" w:hint="eastAsia"/>
          <w:sz w:val="24"/>
          <w:szCs w:val="24"/>
          <w14:ligatures w14:val="none"/>
        </w:rPr>
        <w:t>？</w:t>
      </w:r>
    </w:p>
    <w:p w14:paraId="3988C81E" w14:textId="5ABC7151" w:rsidR="006C7630" w:rsidRPr="00C4693B" w:rsidRDefault="006C7630" w:rsidP="007E0879">
      <w:pPr>
        <w:adjustRightInd w:val="0"/>
        <w:snapToGrid w:val="0"/>
        <w:spacing w:line="360" w:lineRule="auto"/>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社会意识的相对独立性指社会意识从根本上受到社会存在决定的同时</w:t>
      </w:r>
      <w:r w:rsidR="005900F1" w:rsidRPr="00C4693B">
        <w:rPr>
          <w:rFonts w:ascii="楷体" w:eastAsia="楷体" w:hAnsi="楷体" w:cs="Times New Roman" w:hint="eastAsia"/>
          <w:sz w:val="24"/>
          <w:szCs w:val="24"/>
          <w14:ligatures w14:val="none"/>
        </w:rPr>
        <w:t>，还具有自身特有的发展形式和发展规律</w:t>
      </w:r>
    </w:p>
    <w:p w14:paraId="7F32158B" w14:textId="36866A5F" w:rsidR="006D54DA" w:rsidRPr="00E72532" w:rsidRDefault="006C7630" w:rsidP="005900F1">
      <w:pPr>
        <w:pStyle w:val="a7"/>
        <w:numPr>
          <w:ilvl w:val="0"/>
          <w:numId w:val="9"/>
        </w:numPr>
        <w:adjustRightInd w:val="0"/>
        <w:snapToGrid w:val="0"/>
        <w:spacing w:line="360" w:lineRule="auto"/>
        <w:ind w:firstLineChars="0"/>
        <w:rPr>
          <w:rFonts w:ascii="楷体" w:eastAsia="楷体" w:hAnsi="楷体" w:cs="Times New Roman"/>
          <w:sz w:val="24"/>
          <w:szCs w:val="24"/>
          <w:u w:val="single"/>
          <w14:ligatures w14:val="none"/>
        </w:rPr>
      </w:pPr>
      <w:r w:rsidRPr="00C4693B">
        <w:rPr>
          <w:rFonts w:ascii="楷体" w:eastAsia="楷体" w:hAnsi="楷体" w:cs="Times New Roman" w:hint="eastAsia"/>
          <w:sz w:val="24"/>
          <w:szCs w:val="24"/>
          <w14:ligatures w14:val="none"/>
        </w:rPr>
        <w:t>社会意识与社会存在发展具有</w:t>
      </w:r>
      <w:r w:rsidRPr="00E72532">
        <w:rPr>
          <w:rFonts w:ascii="楷体" w:eastAsia="楷体" w:hAnsi="楷体" w:cs="Times New Roman" w:hint="eastAsia"/>
          <w:sz w:val="24"/>
          <w:szCs w:val="24"/>
          <w:u w:val="single"/>
          <w14:ligatures w14:val="none"/>
        </w:rPr>
        <w:t>不完全同步性</w:t>
      </w:r>
      <w:r w:rsidRPr="00C4693B">
        <w:rPr>
          <w:rFonts w:ascii="楷体" w:eastAsia="楷体" w:hAnsi="楷体" w:cs="Times New Roman" w:hint="eastAsia"/>
          <w:sz w:val="24"/>
          <w:szCs w:val="24"/>
          <w14:ligatures w14:val="none"/>
        </w:rPr>
        <w:t>和</w:t>
      </w:r>
      <w:r w:rsidRPr="00E72532">
        <w:rPr>
          <w:rFonts w:ascii="楷体" w:eastAsia="楷体" w:hAnsi="楷体" w:cs="Times New Roman" w:hint="eastAsia"/>
          <w:sz w:val="24"/>
          <w:szCs w:val="24"/>
          <w:u w:val="single"/>
          <w14:ligatures w14:val="none"/>
        </w:rPr>
        <w:t>不平衡性</w:t>
      </w:r>
    </w:p>
    <w:p w14:paraId="5DA2161B" w14:textId="5DAB9880" w:rsidR="005900F1" w:rsidRPr="00C4693B" w:rsidRDefault="005900F1" w:rsidP="005900F1">
      <w:pPr>
        <w:pStyle w:val="a7"/>
        <w:numPr>
          <w:ilvl w:val="0"/>
          <w:numId w:val="9"/>
        </w:numPr>
        <w:adjustRightInd w:val="0"/>
        <w:snapToGrid w:val="0"/>
        <w:spacing w:line="360" w:lineRule="auto"/>
        <w:ind w:firstLineChars="0"/>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社会意识内部各种形式之间存在相互影响且各自具有</w:t>
      </w:r>
      <w:r w:rsidRPr="00E72532">
        <w:rPr>
          <w:rFonts w:ascii="楷体" w:eastAsia="楷体" w:hAnsi="楷体" w:cs="Times New Roman" w:hint="eastAsia"/>
          <w:sz w:val="24"/>
          <w:szCs w:val="24"/>
          <w:u w:val="single"/>
          <w14:ligatures w14:val="none"/>
        </w:rPr>
        <w:t>历史继承性</w:t>
      </w:r>
    </w:p>
    <w:p w14:paraId="655D2E61" w14:textId="1B06461C" w:rsidR="005900F1" w:rsidRPr="00C4693B" w:rsidRDefault="005900F1" w:rsidP="005900F1">
      <w:pPr>
        <w:pStyle w:val="a7"/>
        <w:numPr>
          <w:ilvl w:val="0"/>
          <w:numId w:val="9"/>
        </w:numPr>
        <w:adjustRightInd w:val="0"/>
        <w:snapToGrid w:val="0"/>
        <w:spacing w:line="360" w:lineRule="auto"/>
        <w:ind w:firstLineChars="0"/>
        <w:rPr>
          <w:rFonts w:ascii="楷体" w:eastAsia="楷体" w:hAnsi="楷体" w:cs="Times New Roman"/>
          <w:sz w:val="24"/>
          <w:szCs w:val="24"/>
          <w14:ligatures w14:val="none"/>
        </w:rPr>
      </w:pPr>
      <w:r w:rsidRPr="00C4693B">
        <w:rPr>
          <w:rFonts w:ascii="楷体" w:eastAsia="楷体" w:hAnsi="楷体" w:cs="Times New Roman" w:hint="eastAsia"/>
          <w:sz w:val="24"/>
          <w:szCs w:val="24"/>
          <w14:ligatures w14:val="none"/>
        </w:rPr>
        <w:t>社会意识对社会存在具有能动的反作用，这是社会意识相对独立性的突出表现</w:t>
      </w:r>
    </w:p>
    <w:p w14:paraId="6F31CB67" w14:textId="63FF093F" w:rsidR="005900F1" w:rsidRDefault="007E0879" w:rsidP="005900F1">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3、简述马克思主义剩余价值理论的内容和意义</w:t>
      </w:r>
      <w:r w:rsidRPr="00FA1547">
        <w:rPr>
          <w:rFonts w:ascii="宋体" w:eastAsia="宋体" w:hAnsi="宋体" w:cs="Times New Roman" w:hint="eastAsia"/>
          <w:sz w:val="24"/>
          <w:szCs w:val="24"/>
          <w14:ligatures w14:val="none"/>
        </w:rPr>
        <w:t>。</w:t>
      </w:r>
    </w:p>
    <w:p w14:paraId="473FA3C6" w14:textId="0CC952C0" w:rsidR="008D1747" w:rsidRPr="00422E8B" w:rsidRDefault="004122D3" w:rsidP="0087429B">
      <w:pPr>
        <w:adjustRightInd w:val="0"/>
        <w:snapToGrid w:val="0"/>
        <w:spacing w:line="360" w:lineRule="auto"/>
        <w:rPr>
          <w:rFonts w:ascii="楷体" w:eastAsia="楷体" w:hAnsi="楷体" w:cs="Times New Roman"/>
          <w:sz w:val="24"/>
          <w:szCs w:val="24"/>
          <w14:ligatures w14:val="none"/>
        </w:rPr>
      </w:pPr>
      <w:r w:rsidRPr="008D1747">
        <w:rPr>
          <w:rFonts w:ascii="楷体" w:eastAsia="楷体" w:hAnsi="楷体" w:cs="Times New Roman" w:hint="eastAsia"/>
          <w:sz w:val="24"/>
          <w:szCs w:val="24"/>
          <w14:ligatures w14:val="none"/>
        </w:rPr>
        <w:t>内容：</w:t>
      </w:r>
      <w:r w:rsidR="00422E8B" w:rsidRPr="00422E8B">
        <w:rPr>
          <w:rFonts w:ascii="楷体" w:eastAsia="楷体" w:hAnsi="楷体" w:cs="Times New Roman" w:hint="eastAsia"/>
          <w:sz w:val="24"/>
          <w:szCs w:val="24"/>
          <w14:ligatures w14:val="none"/>
        </w:rPr>
        <w:t>剩余价值的生产：资本是能带来剩余价值的价值，剩余价值由雇佣工人的剩余劳动创造。剩余价值既不是由全部资本创造的，也不是由不变资本创造，而是由可变资本雇佣的劳动者创造。雇佣劳动者的剩余劳动是剩余价值的唯一源泉。</w:t>
      </w:r>
      <w:r w:rsidR="0087429B" w:rsidRPr="0087429B">
        <w:rPr>
          <w:rFonts w:ascii="楷体" w:eastAsia="楷体" w:hAnsi="楷体" w:cs="Times New Roman"/>
          <w:sz w:val="24"/>
          <w:szCs w:val="24"/>
          <w14:ligatures w14:val="none"/>
        </w:rPr>
        <w:t>剩余价值是指雇佣工人所创造的并被资本家无偿占有的超过劳动力价值的那部分价值，它是雇佣工人剩余劳动的凝结，体现了资本家和雇佣工人之间剥削和被</w:t>
      </w:r>
      <w:r w:rsidR="0087429B" w:rsidRPr="0087429B">
        <w:rPr>
          <w:rFonts w:ascii="楷体" w:eastAsia="楷体" w:hAnsi="楷体" w:cs="Times New Roman"/>
          <w:sz w:val="24"/>
          <w:szCs w:val="24"/>
          <w14:ligatures w14:val="none"/>
        </w:rPr>
        <w:lastRenderedPageBreak/>
        <w:t>剥削的关系。资本是可以带来剩余价值的价值。剩余价值是在资本主义的生产过程中生产出来的。</w:t>
      </w:r>
    </w:p>
    <w:p w14:paraId="5ADECF59" w14:textId="77777777" w:rsidR="008D1747" w:rsidRDefault="004122D3" w:rsidP="005900F1">
      <w:pPr>
        <w:adjustRightInd w:val="0"/>
        <w:snapToGrid w:val="0"/>
        <w:spacing w:line="360" w:lineRule="auto"/>
        <w:rPr>
          <w:rFonts w:ascii="楷体" w:eastAsia="楷体" w:hAnsi="楷体" w:cs="Times New Roman"/>
          <w:sz w:val="24"/>
          <w:szCs w:val="24"/>
          <w14:ligatures w14:val="none"/>
        </w:rPr>
      </w:pPr>
      <w:r w:rsidRPr="004122D3">
        <w:rPr>
          <w:rFonts w:ascii="楷体" w:eastAsia="楷体" w:hAnsi="楷体" w:cs="Times New Roman" w:hint="eastAsia"/>
          <w:sz w:val="24"/>
          <w:szCs w:val="24"/>
          <w14:ligatures w14:val="none"/>
        </w:rPr>
        <w:t>意义：</w:t>
      </w:r>
    </w:p>
    <w:p w14:paraId="1694B6E9" w14:textId="1BD15E62" w:rsidR="008D1747" w:rsidRDefault="004122D3" w:rsidP="005900F1">
      <w:pPr>
        <w:pStyle w:val="a7"/>
        <w:numPr>
          <w:ilvl w:val="0"/>
          <w:numId w:val="11"/>
        </w:numPr>
        <w:adjustRightInd w:val="0"/>
        <w:snapToGrid w:val="0"/>
        <w:spacing w:line="360" w:lineRule="auto"/>
        <w:ind w:firstLineChars="0"/>
        <w:rPr>
          <w:rFonts w:ascii="楷体" w:eastAsia="楷体" w:hAnsi="楷体" w:cs="Times New Roman"/>
          <w:sz w:val="24"/>
          <w:szCs w:val="24"/>
          <w14:ligatures w14:val="none"/>
        </w:rPr>
      </w:pPr>
      <w:r w:rsidRPr="008D1747">
        <w:rPr>
          <w:rFonts w:ascii="楷体" w:eastAsia="楷体" w:hAnsi="楷体" w:cs="Times New Roman" w:hint="eastAsia"/>
          <w:sz w:val="24"/>
          <w:szCs w:val="24"/>
          <w14:ligatures w14:val="none"/>
        </w:rPr>
        <w:t>揭露了资本主义生产关系的剥削本质，</w:t>
      </w:r>
      <w:r w:rsidR="008D1747" w:rsidRPr="008D1747">
        <w:rPr>
          <w:rFonts w:ascii="楷体" w:eastAsia="楷体" w:hAnsi="楷体" w:cs="Times New Roman" w:hint="eastAsia"/>
          <w:sz w:val="24"/>
          <w:szCs w:val="24"/>
          <w14:ligatures w14:val="none"/>
        </w:rPr>
        <w:t>阐明了资产阶级和无产阶级之间阶级斗争的经济根源，指出了无产阶级革命的历史必然性</w:t>
      </w:r>
      <w:r w:rsidR="008D1747">
        <w:rPr>
          <w:rFonts w:ascii="楷体" w:eastAsia="楷体" w:hAnsi="楷体" w:cs="Times New Roman" w:hint="eastAsia"/>
          <w:sz w:val="24"/>
          <w:szCs w:val="24"/>
          <w14:ligatures w14:val="none"/>
        </w:rPr>
        <w:t>；</w:t>
      </w:r>
    </w:p>
    <w:p w14:paraId="7D348E6A" w14:textId="4A1E98E3" w:rsidR="008D1747" w:rsidRDefault="008D1747" w:rsidP="005900F1">
      <w:pPr>
        <w:pStyle w:val="a7"/>
        <w:numPr>
          <w:ilvl w:val="0"/>
          <w:numId w:val="11"/>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剩余价值理论是马克思经济学说的核心内容和基石，是无产阶级反对资产阶级、揭示资本主义制度剥削本质的锐利武器；</w:t>
      </w:r>
    </w:p>
    <w:p w14:paraId="1EE00CC6" w14:textId="12DC1AA7" w:rsidR="008D1747" w:rsidRPr="008D1747" w:rsidRDefault="008D1747" w:rsidP="005900F1">
      <w:pPr>
        <w:pStyle w:val="a7"/>
        <w:numPr>
          <w:ilvl w:val="0"/>
          <w:numId w:val="11"/>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由于唯物史观和剩余价值理论的发现，社会主义由空想变为科学。</w:t>
      </w:r>
    </w:p>
    <w:p w14:paraId="1E6F1603"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r w:rsidRPr="00FA1547">
        <w:rPr>
          <w:rFonts w:ascii="宋体" w:eastAsia="宋体" w:hAnsi="宋体" w:cs="Times New Roman"/>
          <w:sz w:val="24"/>
          <w:szCs w:val="24"/>
          <w14:ligatures w14:val="none"/>
        </w:rPr>
        <w:t>25分</w:t>
      </w:r>
      <w:r w:rsidRPr="00FA1547">
        <w:rPr>
          <w:rFonts w:ascii="宋体" w:eastAsia="宋体" w:hAnsi="宋体" w:cs="Times New Roman" w:hint="eastAsia"/>
          <w:sz w:val="24"/>
          <w:szCs w:val="24"/>
          <w14:ligatures w14:val="none"/>
        </w:rPr>
        <w:t>）</w:t>
      </w:r>
    </w:p>
    <w:p w14:paraId="26AC3FFE" w14:textId="77777777" w:rsidR="007E0879" w:rsidRPr="00FA1547" w:rsidRDefault="007E0879" w:rsidP="007E0879">
      <w:pPr>
        <w:adjustRightInd w:val="0"/>
        <w:snapToGrid w:val="0"/>
        <w:spacing w:afterLines="100" w:after="312"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论述物质与意识</w:t>
      </w:r>
      <w:r w:rsidRPr="00FA1547">
        <w:rPr>
          <w:rFonts w:ascii="宋体" w:eastAsia="宋体" w:hAnsi="宋体" w:cs="Times New Roman" w:hint="eastAsia"/>
          <w:sz w:val="24"/>
          <w:szCs w:val="24"/>
          <w14:ligatures w14:val="none"/>
        </w:rPr>
        <w:t>的</w:t>
      </w:r>
      <w:r w:rsidRPr="00FA1547">
        <w:rPr>
          <w:rFonts w:ascii="宋体" w:eastAsia="宋体" w:hAnsi="宋体" w:cs="Times New Roman"/>
          <w:sz w:val="24"/>
          <w:szCs w:val="24"/>
          <w14:ligatures w14:val="none"/>
        </w:rPr>
        <w:t>辩证关系原理。</w:t>
      </w:r>
    </w:p>
    <w:p w14:paraId="391FB104"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三、材料题（</w:t>
      </w:r>
      <w:r w:rsidRPr="00FA1547">
        <w:rPr>
          <w:rFonts w:ascii="宋体" w:eastAsia="宋体" w:hAnsi="宋体" w:cs="Times New Roman"/>
          <w:sz w:val="24"/>
          <w:szCs w:val="24"/>
          <w14:ligatures w14:val="none"/>
        </w:rPr>
        <w:t>30分</w:t>
      </w:r>
      <w:r w:rsidRPr="00FA1547">
        <w:rPr>
          <w:rFonts w:ascii="宋体" w:eastAsia="宋体" w:hAnsi="宋体" w:cs="Times New Roman" w:hint="eastAsia"/>
          <w:sz w:val="24"/>
          <w:szCs w:val="24"/>
          <w14:ligatures w14:val="none"/>
        </w:rPr>
        <w:t>）</w:t>
      </w:r>
    </w:p>
    <w:p w14:paraId="0FD6B3B5" w14:textId="77777777" w:rsidR="007E0879" w:rsidRPr="00FA1547" w:rsidRDefault="007E0879" w:rsidP="007E0879">
      <w:pPr>
        <w:adjustRightInd w:val="0"/>
        <w:snapToGrid w:val="0"/>
        <w:spacing w:afterLines="50" w:after="156"/>
        <w:ind w:firstLineChars="200" w:firstLine="480"/>
        <w:rPr>
          <w:rFonts w:ascii="楷体" w:eastAsia="楷体" w:hAnsi="楷体" w:cs="Times New Roman"/>
          <w:color w:val="333333"/>
          <w:sz w:val="24"/>
          <w:szCs w:val="28"/>
          <w:shd w:val="clear" w:color="auto" w:fill="FFFFFF"/>
          <w14:ligatures w14:val="none"/>
        </w:rPr>
      </w:pPr>
      <w:r w:rsidRPr="00FA1547">
        <w:rPr>
          <w:rFonts w:ascii="楷体" w:eastAsia="楷体" w:hAnsi="楷体" w:cs="Times New Roman"/>
          <w:color w:val="333333"/>
          <w:sz w:val="24"/>
          <w:szCs w:val="28"/>
          <w:shd w:val="clear" w:color="auto" w:fill="FFFFFF"/>
          <w14:ligatures w14:val="none"/>
        </w:rPr>
        <w:t>十月革命一声炮响，给中国送来了马克思列宁主义。在中国人民和中华民族的伟大觉醒中，在马克思列宁主义同中国工人运动的紧密结合中，中国共产党应运而生。中国产生了共产党，这是开天辟地的大事变,深刻改变了近代以后中华民族发展的方向和进程，深刻改变了中国人民和中华民族的前途和命运，深刻改变了世界发展的趋势和格局。</w:t>
      </w:r>
    </w:p>
    <w:p w14:paraId="3AB8E4A5" w14:textId="77777777" w:rsidR="007E0879" w:rsidRPr="00FA1547" w:rsidRDefault="007E0879" w:rsidP="007E0879">
      <w:pPr>
        <w:adjustRightInd w:val="0"/>
        <w:snapToGrid w:val="0"/>
        <w:spacing w:afterLines="50" w:after="156"/>
        <w:ind w:firstLineChars="200" w:firstLine="480"/>
        <w:rPr>
          <w:rFonts w:ascii="楷体" w:eastAsia="楷体" w:hAnsi="楷体" w:cs="Times New Roman"/>
          <w:color w:val="333333"/>
          <w:sz w:val="24"/>
          <w:szCs w:val="28"/>
          <w:shd w:val="clear" w:color="auto" w:fill="FFFFFF"/>
          <w14:ligatures w14:val="none"/>
        </w:rPr>
      </w:pPr>
      <w:r w:rsidRPr="00FA1547">
        <w:rPr>
          <w:rFonts w:ascii="楷体" w:eastAsia="楷体" w:hAnsi="楷体" w:cs="Times New Roman" w:hint="eastAsia"/>
          <w:color w:val="333333"/>
          <w:sz w:val="24"/>
          <w:szCs w:val="28"/>
          <w:shd w:val="clear" w:color="auto" w:fill="FFFFFF"/>
          <w14:ligatures w14:val="none"/>
        </w:rPr>
        <w:t>马克思主义是我们立党立国的根本指导思想，是我们党的灵魂和旗帜。中国共产党坚持马克思主义基本原理，坚持实事求是，从中国实际出发，洞察时代大势，把握历史主动，进行艰辛探索，不断推进马克思主义中国化时代化</w:t>
      </w:r>
      <w:r w:rsidRPr="00FA1547">
        <w:rPr>
          <w:rFonts w:ascii="楷体" w:eastAsia="楷体" w:hAnsi="楷体" w:cs="Times New Roman"/>
          <w:color w:val="333333"/>
          <w:sz w:val="24"/>
          <w:szCs w:val="28"/>
          <w:shd w:val="clear" w:color="auto" w:fill="FFFFFF"/>
          <w14:ligatures w14:val="none"/>
        </w:rPr>
        <w:t>,指导中国人民不断推进伟大社会革命。中国共产党为什么能，中国特色社会主义为什么好，归根到底是因为马克思主义行</w:t>
      </w:r>
      <w:r w:rsidRPr="00FA1547">
        <w:rPr>
          <w:rFonts w:ascii="楷体" w:eastAsia="楷体" w:hAnsi="楷体" w:cs="Times New Roman" w:hint="eastAsia"/>
          <w:color w:val="333333"/>
          <w:sz w:val="24"/>
          <w:szCs w:val="28"/>
          <w:shd w:val="clear" w:color="auto" w:fill="FFFFFF"/>
          <w14:ligatures w14:val="none"/>
        </w:rPr>
        <w:t>！</w:t>
      </w:r>
    </w:p>
    <w:p w14:paraId="62286921" w14:textId="77777777" w:rsidR="007E0879" w:rsidRPr="00FA1547" w:rsidRDefault="007E0879" w:rsidP="007E0879">
      <w:pPr>
        <w:adjustRightInd w:val="0"/>
        <w:snapToGrid w:val="0"/>
        <w:spacing w:afterLines="50" w:after="156"/>
        <w:ind w:firstLineChars="200" w:firstLine="480"/>
        <w:rPr>
          <w:rFonts w:ascii="楷体" w:eastAsia="楷体" w:hAnsi="楷体" w:cs="Times New Roman"/>
          <w:color w:val="333333"/>
          <w:sz w:val="24"/>
          <w:szCs w:val="28"/>
          <w:shd w:val="clear" w:color="auto" w:fill="FFFFFF"/>
          <w14:ligatures w14:val="none"/>
        </w:rPr>
      </w:pPr>
      <w:r w:rsidRPr="00FA1547">
        <w:rPr>
          <w:rFonts w:ascii="楷体" w:eastAsia="楷体" w:hAnsi="楷体" w:cs="Times New Roman" w:hint="eastAsia"/>
          <w:color w:val="333333"/>
          <w:sz w:val="24"/>
          <w:szCs w:val="28"/>
          <w:shd w:val="clear" w:color="auto" w:fill="FFFFFF"/>
          <w14:ligatures w14:val="none"/>
        </w:rPr>
        <w:t>新的征程上，我们必须坚持马克思列宁主义、毛泽东思想、邓小平理论、“三个代表</w:t>
      </w:r>
      <w:r w:rsidRPr="00FA1547">
        <w:rPr>
          <w:rFonts w:ascii="楷体" w:eastAsia="楷体" w:hAnsi="楷体" w:cs="Times New Roman"/>
          <w:color w:val="333333"/>
          <w:sz w:val="24"/>
          <w:szCs w:val="28"/>
          <w:shd w:val="clear" w:color="auto" w:fill="FFFFFF"/>
          <w14:ligatures w14:val="none"/>
        </w:rPr>
        <w:t>"重要思想、科学发展观，全面贯彻新时代中国特色社会主义思想，坚持把马克思主义基本原理同中国具体实际相结合、同中华优秀传统文化相结合。用马克思主义观察时代、把握时代、引领时代，继续发展当代中国马克思主义、21世纪马克思主义</w:t>
      </w:r>
      <w:r w:rsidRPr="00FA1547">
        <w:rPr>
          <w:rFonts w:ascii="楷体" w:eastAsia="楷体" w:hAnsi="楷体" w:cs="Times New Roman" w:hint="eastAsia"/>
          <w:color w:val="333333"/>
          <w:sz w:val="24"/>
          <w:szCs w:val="28"/>
          <w:shd w:val="clear" w:color="auto" w:fill="FFFFFF"/>
          <w14:ligatures w14:val="none"/>
        </w:rPr>
        <w:t>！</w:t>
      </w:r>
    </w:p>
    <w:p w14:paraId="4355F300"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1、结合以上材料，说明马克思主义为什么行。</w:t>
      </w:r>
    </w:p>
    <w:p w14:paraId="535822F0"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2、结合以上材料，说明中国共产党是如何把马克思主义基本原理同中国的具体实际相结合的</w:t>
      </w:r>
      <w:r w:rsidRPr="00FA1547">
        <w:rPr>
          <w:rFonts w:ascii="宋体" w:eastAsia="宋体" w:hAnsi="宋体" w:cs="Times New Roman" w:hint="eastAsia"/>
          <w:sz w:val="24"/>
          <w:szCs w:val="24"/>
          <w14:ligatures w14:val="none"/>
        </w:rPr>
        <w:t>？</w:t>
      </w:r>
    </w:p>
    <w:p w14:paraId="206B232F" w14:textId="77777777" w:rsidR="00F46401" w:rsidRDefault="00F46401" w:rsidP="007E0879">
      <w:pPr>
        <w:adjustRightInd w:val="0"/>
        <w:snapToGrid w:val="0"/>
        <w:spacing w:line="360" w:lineRule="auto"/>
        <w:rPr>
          <w:rFonts w:ascii="宋体" w:eastAsia="宋体" w:hAnsi="宋体" w:cs="Times New Roman"/>
          <w:sz w:val="24"/>
          <w:szCs w:val="24"/>
          <w14:ligatures w14:val="none"/>
        </w:rPr>
      </w:pPr>
    </w:p>
    <w:p w14:paraId="1961A5A0" w14:textId="33E9839E"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2021</w:t>
      </w:r>
      <w:r w:rsidRPr="00FA1547">
        <w:rPr>
          <w:rFonts w:ascii="宋体" w:eastAsia="宋体" w:hAnsi="宋体" w:cs="Times New Roman" w:hint="eastAsia"/>
          <w:sz w:val="24"/>
          <w:szCs w:val="24"/>
          <w14:ligatures w14:val="none"/>
        </w:rPr>
        <w:t>年1月</w:t>
      </w:r>
    </w:p>
    <w:p w14:paraId="521B9D8D"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w:t>
      </w:r>
      <w:r w:rsidRPr="00FA1547">
        <w:rPr>
          <w:rFonts w:ascii="宋体" w:eastAsia="宋体" w:hAnsi="宋体" w:cs="Times New Roman"/>
          <w:sz w:val="24"/>
          <w:szCs w:val="24"/>
          <w14:ligatures w14:val="none"/>
        </w:rPr>
        <w:t>简答题</w:t>
      </w:r>
    </w:p>
    <w:p w14:paraId="08780D6E"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请简述</w:t>
      </w:r>
      <w:r w:rsidRPr="00FA1547">
        <w:rPr>
          <w:rFonts w:ascii="宋体" w:eastAsia="宋体" w:hAnsi="宋体" w:cs="Times New Roman"/>
          <w:sz w:val="24"/>
          <w:szCs w:val="24"/>
          <w14:ligatures w14:val="none"/>
        </w:rPr>
        <w:t>认识发展的两次飞跃</w:t>
      </w:r>
      <w:r w:rsidRPr="00FA1547">
        <w:rPr>
          <w:rFonts w:ascii="宋体" w:eastAsia="宋体" w:hAnsi="宋体" w:cs="Times New Roman" w:hint="eastAsia"/>
          <w:sz w:val="24"/>
          <w:szCs w:val="24"/>
          <w14:ligatures w14:val="none"/>
        </w:rPr>
        <w:t>。</w:t>
      </w:r>
    </w:p>
    <w:p w14:paraId="7C560172" w14:textId="7B49F677" w:rsidR="006D54DA" w:rsidRPr="00422E8B" w:rsidRDefault="006D54DA" w:rsidP="006C7630">
      <w:pPr>
        <w:pStyle w:val="a7"/>
        <w:numPr>
          <w:ilvl w:val="0"/>
          <w:numId w:val="8"/>
        </w:numPr>
        <w:adjustRightInd w:val="0"/>
        <w:snapToGrid w:val="0"/>
        <w:spacing w:line="360" w:lineRule="auto"/>
        <w:ind w:firstLineChars="0"/>
        <w:rPr>
          <w:rFonts w:ascii="楷体" w:eastAsia="楷体" w:hAnsi="楷体" w:cs="Times New Roman"/>
          <w:sz w:val="24"/>
          <w:szCs w:val="24"/>
          <w14:ligatures w14:val="none"/>
        </w:rPr>
      </w:pPr>
      <w:r w:rsidRPr="00422E8B">
        <w:rPr>
          <w:rFonts w:ascii="楷体" w:eastAsia="楷体" w:hAnsi="楷体" w:cs="Times New Roman" w:hint="eastAsia"/>
          <w:sz w:val="24"/>
          <w:szCs w:val="24"/>
          <w14:ligatures w14:val="none"/>
        </w:rPr>
        <w:lastRenderedPageBreak/>
        <w:t>认识的第一次飞跃：认识的过程首先是从实践到认识的过程，主要表现为在实践基础上认识活动由感性认识能动地飞跃到理性认识</w:t>
      </w:r>
      <w:r w:rsidR="006C7630" w:rsidRPr="00422E8B">
        <w:rPr>
          <w:rFonts w:ascii="楷体" w:eastAsia="楷体" w:hAnsi="楷体" w:cs="Times New Roman" w:hint="eastAsia"/>
          <w:sz w:val="24"/>
          <w:szCs w:val="24"/>
          <w14:ligatures w14:val="none"/>
        </w:rPr>
        <w:t>。</w:t>
      </w:r>
    </w:p>
    <w:p w14:paraId="371B949A" w14:textId="6D1ED820" w:rsidR="006D54DA" w:rsidRPr="00422E8B" w:rsidRDefault="006D54DA" w:rsidP="006C7630">
      <w:pPr>
        <w:pStyle w:val="a7"/>
        <w:numPr>
          <w:ilvl w:val="0"/>
          <w:numId w:val="8"/>
        </w:numPr>
        <w:adjustRightInd w:val="0"/>
        <w:snapToGrid w:val="0"/>
        <w:spacing w:line="360" w:lineRule="auto"/>
        <w:ind w:firstLineChars="0"/>
        <w:rPr>
          <w:rFonts w:ascii="楷体" w:eastAsia="楷体" w:hAnsi="楷体" w:cs="Times New Roman"/>
          <w:sz w:val="24"/>
          <w:szCs w:val="24"/>
          <w14:ligatures w14:val="none"/>
        </w:rPr>
      </w:pPr>
      <w:r w:rsidRPr="00422E8B">
        <w:rPr>
          <w:rFonts w:ascii="楷体" w:eastAsia="楷体" w:hAnsi="楷体" w:cs="Times New Roman" w:hint="eastAsia"/>
          <w:sz w:val="24"/>
          <w:szCs w:val="24"/>
          <w14:ligatures w14:val="none"/>
        </w:rPr>
        <w:t>认识的第二次飞跃：</w:t>
      </w:r>
      <w:r w:rsidR="007A3E20" w:rsidRPr="00422E8B">
        <w:rPr>
          <w:rFonts w:ascii="楷体" w:eastAsia="楷体" w:hAnsi="楷体" w:cs="Times New Roman" w:hint="eastAsia"/>
          <w:sz w:val="24"/>
          <w:szCs w:val="24"/>
          <w14:ligatures w14:val="none"/>
        </w:rPr>
        <w:t>从认识再回到实践中去，实现认识的第二次能动飞跃。认识的目的是改造世界，认识的真理性只有在实践中才能得到检验和发展</w:t>
      </w:r>
      <w:r w:rsidR="006C7630" w:rsidRPr="00422E8B">
        <w:rPr>
          <w:rFonts w:ascii="楷体" w:eastAsia="楷体" w:hAnsi="楷体" w:cs="Times New Roman" w:hint="eastAsia"/>
          <w:sz w:val="24"/>
          <w:szCs w:val="24"/>
          <w14:ligatures w14:val="none"/>
        </w:rPr>
        <w:t>。实现由认识向实践的飞跃，需要经过一定中介环节，包括确定实践目的，制定实践方案，进行中间实验，运用科学的实践方法等。</w:t>
      </w:r>
    </w:p>
    <w:p w14:paraId="00A7FB53"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w:t>
      </w:r>
      <w:r w:rsidRPr="00FA1547">
        <w:rPr>
          <w:rFonts w:ascii="宋体" w:eastAsia="宋体" w:hAnsi="宋体" w:cs="Times New Roman" w:hint="eastAsia"/>
          <w:sz w:val="24"/>
          <w:szCs w:val="24"/>
          <w14:ligatures w14:val="none"/>
        </w:rPr>
        <w:t>请简述</w:t>
      </w:r>
      <w:r w:rsidRPr="00FA1547">
        <w:rPr>
          <w:rFonts w:ascii="宋体" w:eastAsia="宋体" w:hAnsi="宋体" w:cs="Times New Roman"/>
          <w:sz w:val="24"/>
          <w:szCs w:val="24"/>
          <w14:ligatures w14:val="none"/>
        </w:rPr>
        <w:t>商品的二因素及其关系</w:t>
      </w:r>
      <w:r w:rsidRPr="00FA1547">
        <w:rPr>
          <w:rFonts w:ascii="宋体" w:eastAsia="宋体" w:hAnsi="宋体" w:cs="Times New Roman" w:hint="eastAsia"/>
          <w:sz w:val="24"/>
          <w:szCs w:val="24"/>
          <w14:ligatures w14:val="none"/>
        </w:rPr>
        <w:t>。</w:t>
      </w:r>
    </w:p>
    <w:p w14:paraId="7B64FDFF" w14:textId="0CFEC413" w:rsidR="00422E8B" w:rsidRDefault="00957C1C" w:rsidP="007E0879">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使用价值和价值。</w:t>
      </w:r>
    </w:p>
    <w:p w14:paraId="457E9853" w14:textId="4E131020" w:rsidR="00957C1C" w:rsidRDefault="00957C1C" w:rsidP="00957C1C">
      <w:pPr>
        <w:pStyle w:val="a7"/>
        <w:numPr>
          <w:ilvl w:val="0"/>
          <w:numId w:val="13"/>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使用价值指商品能满足人的某种需要的有用性，反映的是人与自然之间的物质关系，是商品的自然属性，是一切劳动产品所共有的属性，离开了商品它就不复存在。</w:t>
      </w:r>
    </w:p>
    <w:p w14:paraId="5E65AC8E" w14:textId="19CD4089" w:rsidR="00957C1C" w:rsidRPr="00957C1C" w:rsidRDefault="00957C1C" w:rsidP="00957C1C">
      <w:pPr>
        <w:pStyle w:val="a7"/>
        <w:numPr>
          <w:ilvl w:val="0"/>
          <w:numId w:val="13"/>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价值是商品所特有的社会属性。</w:t>
      </w:r>
      <w:r w:rsidRPr="00F46401">
        <w:rPr>
          <w:rFonts w:ascii="楷体" w:eastAsia="楷体" w:hAnsi="楷体" w:cs="Times New Roman" w:hint="eastAsia"/>
          <w:sz w:val="24"/>
          <w:szCs w:val="24"/>
          <w:highlight w:val="yellow"/>
          <w14:ligatures w14:val="none"/>
        </w:rPr>
        <w:t>任何有用商品都具有使用价值，但只有这种有用物品是劳动产品并作为商品时才具有价值</w:t>
      </w:r>
      <w:r>
        <w:rPr>
          <w:rFonts w:ascii="楷体" w:eastAsia="楷体" w:hAnsi="楷体" w:cs="Times New Roman" w:hint="eastAsia"/>
          <w:sz w:val="24"/>
          <w:szCs w:val="24"/>
          <w14:ligatures w14:val="none"/>
        </w:rPr>
        <w:t>。商品的价值是劳动创造的，其实质是凝结在商品中的无差别的一般人类劳动。</w:t>
      </w:r>
    </w:p>
    <w:p w14:paraId="6FD06BDE" w14:textId="29C70788" w:rsidR="00957C1C" w:rsidRDefault="007E0879" w:rsidP="00957C1C">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3、</w:t>
      </w:r>
      <w:r w:rsidRPr="00FA1547">
        <w:rPr>
          <w:rFonts w:ascii="宋体" w:eastAsia="宋体" w:hAnsi="宋体" w:cs="Times New Roman" w:hint="eastAsia"/>
          <w:sz w:val="24"/>
          <w:szCs w:val="24"/>
          <w14:ligatures w14:val="none"/>
        </w:rPr>
        <w:t>请简述</w:t>
      </w:r>
      <w:r w:rsidRPr="00FA1547">
        <w:rPr>
          <w:rFonts w:ascii="宋体" w:eastAsia="宋体" w:hAnsi="宋体" w:cs="Times New Roman"/>
          <w:sz w:val="24"/>
          <w:szCs w:val="24"/>
          <w14:ligatures w14:val="none"/>
        </w:rPr>
        <w:t>空想社会主义</w:t>
      </w:r>
      <w:r w:rsidRPr="00FA1547">
        <w:rPr>
          <w:rFonts w:ascii="宋体" w:eastAsia="宋体" w:hAnsi="宋体" w:cs="Times New Roman" w:hint="eastAsia"/>
          <w:sz w:val="24"/>
          <w:szCs w:val="24"/>
          <w14:ligatures w14:val="none"/>
        </w:rPr>
        <w:t>的</w:t>
      </w:r>
      <w:r w:rsidRPr="00FA1547">
        <w:rPr>
          <w:rFonts w:ascii="宋体" w:eastAsia="宋体" w:hAnsi="宋体" w:cs="Times New Roman"/>
          <w:sz w:val="24"/>
          <w:szCs w:val="24"/>
          <w14:ligatures w14:val="none"/>
        </w:rPr>
        <w:t>三个阶段和特征</w:t>
      </w:r>
      <w:r w:rsidRPr="00FA1547">
        <w:rPr>
          <w:rFonts w:ascii="宋体" w:eastAsia="宋体" w:hAnsi="宋体" w:cs="Times New Roman" w:hint="eastAsia"/>
          <w:sz w:val="24"/>
          <w:szCs w:val="24"/>
          <w14:ligatures w14:val="none"/>
        </w:rPr>
        <w:t>。</w:t>
      </w:r>
    </w:p>
    <w:p w14:paraId="3DB083EE" w14:textId="570AA8B9" w:rsidR="00957C1C" w:rsidRPr="00957C1C" w:rsidRDefault="00957C1C" w:rsidP="00957C1C">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三个阶段：</w:t>
      </w:r>
    </w:p>
    <w:p w14:paraId="2437AF63" w14:textId="77922C0A" w:rsidR="00957C1C" w:rsidRDefault="00957C1C" w:rsidP="00957C1C">
      <w:pPr>
        <w:pStyle w:val="a7"/>
        <w:numPr>
          <w:ilvl w:val="0"/>
          <w:numId w:val="14"/>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1</w:t>
      </w:r>
      <w:r>
        <w:rPr>
          <w:rFonts w:ascii="楷体" w:eastAsia="楷体" w:hAnsi="楷体" w:cs="Times New Roman"/>
          <w:sz w:val="24"/>
          <w:szCs w:val="24"/>
          <w14:ligatures w14:val="none"/>
        </w:rPr>
        <w:t>6-17</w:t>
      </w:r>
      <w:r>
        <w:rPr>
          <w:rFonts w:ascii="楷体" w:eastAsia="楷体" w:hAnsi="楷体" w:cs="Times New Roman" w:hint="eastAsia"/>
          <w:sz w:val="24"/>
          <w:szCs w:val="24"/>
          <w14:ligatures w14:val="none"/>
        </w:rPr>
        <w:t>世纪的早期空想社会主义</w:t>
      </w:r>
    </w:p>
    <w:p w14:paraId="4BD03210" w14:textId="670033CA" w:rsidR="00957C1C" w:rsidRDefault="00957C1C" w:rsidP="00957C1C">
      <w:pPr>
        <w:pStyle w:val="a7"/>
        <w:numPr>
          <w:ilvl w:val="0"/>
          <w:numId w:val="14"/>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1</w:t>
      </w:r>
      <w:r>
        <w:rPr>
          <w:rFonts w:ascii="楷体" w:eastAsia="楷体" w:hAnsi="楷体" w:cs="Times New Roman"/>
          <w:sz w:val="24"/>
          <w:szCs w:val="24"/>
          <w14:ligatures w14:val="none"/>
        </w:rPr>
        <w:t>8</w:t>
      </w:r>
      <w:r>
        <w:rPr>
          <w:rFonts w:ascii="楷体" w:eastAsia="楷体" w:hAnsi="楷体" w:cs="Times New Roman" w:hint="eastAsia"/>
          <w:sz w:val="24"/>
          <w:szCs w:val="24"/>
          <w14:ligatures w14:val="none"/>
        </w:rPr>
        <w:t>世纪的空想平均共产主义</w:t>
      </w:r>
    </w:p>
    <w:p w14:paraId="347BA12F" w14:textId="49F21443" w:rsidR="00957C1C" w:rsidRDefault="00957C1C" w:rsidP="00957C1C">
      <w:pPr>
        <w:pStyle w:val="a7"/>
        <w:numPr>
          <w:ilvl w:val="0"/>
          <w:numId w:val="14"/>
        </w:numPr>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1</w:t>
      </w:r>
      <w:r>
        <w:rPr>
          <w:rFonts w:ascii="楷体" w:eastAsia="楷体" w:hAnsi="楷体" w:cs="Times New Roman"/>
          <w:sz w:val="24"/>
          <w:szCs w:val="24"/>
          <w14:ligatures w14:val="none"/>
        </w:rPr>
        <w:t>9</w:t>
      </w:r>
      <w:r>
        <w:rPr>
          <w:rFonts w:ascii="楷体" w:eastAsia="楷体" w:hAnsi="楷体" w:cs="Times New Roman" w:hint="eastAsia"/>
          <w:sz w:val="24"/>
          <w:szCs w:val="24"/>
          <w14:ligatures w14:val="none"/>
        </w:rPr>
        <w:t>世纪初期批判的空想社会主义</w:t>
      </w:r>
    </w:p>
    <w:p w14:paraId="0C432A31" w14:textId="4D13227F" w:rsidR="00957C1C" w:rsidRDefault="00957C1C" w:rsidP="00957C1C">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特征：</w:t>
      </w:r>
    </w:p>
    <w:p w14:paraId="2880B4F5" w14:textId="6BA251DF" w:rsidR="00C01954" w:rsidRPr="0087429B" w:rsidRDefault="00C01954" w:rsidP="0087429B">
      <w:pPr>
        <w:pStyle w:val="a7"/>
        <w:numPr>
          <w:ilvl w:val="0"/>
          <w:numId w:val="19"/>
        </w:numPr>
        <w:adjustRightInd w:val="0"/>
        <w:snapToGrid w:val="0"/>
        <w:spacing w:line="360" w:lineRule="auto"/>
        <w:ind w:firstLineChars="0"/>
        <w:rPr>
          <w:rFonts w:ascii="楷体" w:eastAsia="楷体" w:hAnsi="楷体" w:cs="Times New Roman"/>
          <w:sz w:val="24"/>
          <w:szCs w:val="24"/>
          <w14:ligatures w14:val="none"/>
        </w:rPr>
      </w:pPr>
      <w:r w:rsidRPr="0087429B">
        <w:rPr>
          <w:rFonts w:ascii="楷体" w:eastAsia="楷体" w:hAnsi="楷体" w:cs="Times New Roman" w:hint="eastAsia"/>
          <w:sz w:val="24"/>
          <w:szCs w:val="24"/>
          <w14:ligatures w14:val="none"/>
        </w:rPr>
        <w:t>意义：</w:t>
      </w:r>
    </w:p>
    <w:p w14:paraId="3B80E7C4" w14:textId="3F676D4B"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（1）深刻揭露和无情批判资本主义制度的弊端与罪恶，提供了启发工人阶级觉悟和研究资本主义的极为宝贵的材料；</w:t>
      </w:r>
    </w:p>
    <w:p w14:paraId="77E69F53" w14:textId="7DD8AE35"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（2）是早期无产阶级意识和利益的先声，反映了早期无产阶级迫切要求改造现存社会、建立理想新社会的愿望；</w:t>
      </w:r>
    </w:p>
    <w:p w14:paraId="657B1921" w14:textId="77777777"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（3）他们的社会历史观中包含着唯物主义和辩证法因素，尤其对社会主义新制度的描绘，闪烁着诸多天才的火花，为唯物史观的形成和科学社会主义的创立做了理论上的准备。</w:t>
      </w:r>
    </w:p>
    <w:p w14:paraId="62E388FA" w14:textId="1C9BAE65" w:rsidR="00C01954" w:rsidRPr="0087429B" w:rsidRDefault="00C01954" w:rsidP="0087429B">
      <w:pPr>
        <w:pStyle w:val="a7"/>
        <w:numPr>
          <w:ilvl w:val="0"/>
          <w:numId w:val="19"/>
        </w:numPr>
        <w:adjustRightInd w:val="0"/>
        <w:snapToGrid w:val="0"/>
        <w:spacing w:line="360" w:lineRule="auto"/>
        <w:ind w:firstLineChars="0"/>
        <w:rPr>
          <w:rFonts w:ascii="楷体" w:eastAsia="楷体" w:hAnsi="楷体" w:cs="Times New Roman"/>
          <w:sz w:val="24"/>
          <w:szCs w:val="24"/>
          <w14:ligatures w14:val="none"/>
        </w:rPr>
      </w:pPr>
      <w:r w:rsidRPr="0087429B">
        <w:rPr>
          <w:rFonts w:ascii="楷体" w:eastAsia="楷体" w:hAnsi="楷体" w:cs="Times New Roman"/>
          <w:sz w:val="24"/>
          <w:szCs w:val="24"/>
          <w14:ligatures w14:val="none"/>
        </w:rPr>
        <w:t>历史局限性</w:t>
      </w:r>
      <w:r w:rsidRPr="0087429B">
        <w:rPr>
          <w:rFonts w:ascii="楷体" w:eastAsia="楷体" w:hAnsi="楷体" w:cs="Times New Roman" w:hint="eastAsia"/>
          <w:sz w:val="24"/>
          <w:szCs w:val="24"/>
          <w14:ligatures w14:val="none"/>
        </w:rPr>
        <w:t>：</w:t>
      </w:r>
      <w:r w:rsidRPr="0087429B">
        <w:rPr>
          <w:rFonts w:ascii="楷体" w:eastAsia="楷体" w:hAnsi="楷体" w:cs="Times New Roman"/>
          <w:sz w:val="24"/>
          <w:szCs w:val="24"/>
          <w14:ligatures w14:val="none"/>
        </w:rPr>
        <w:t>空想社会主义既未能阐明资本主义制度下雇佣奴隶制的本质，又没有发现资本主义发展的规律，也始终无法找到变革旧社会、创立新社会</w:t>
      </w:r>
      <w:r w:rsidRPr="0087429B">
        <w:rPr>
          <w:rFonts w:ascii="楷体" w:eastAsia="楷体" w:hAnsi="楷体" w:cs="Times New Roman"/>
          <w:sz w:val="24"/>
          <w:szCs w:val="24"/>
          <w14:ligatures w14:val="none"/>
        </w:rPr>
        <w:lastRenderedPageBreak/>
        <w:t>的社会物质力量。空想主义虽然提供了启发工人觉悟的极为宝贵的材料，但并不是科学的思想体系。</w:t>
      </w:r>
    </w:p>
    <w:p w14:paraId="0F8B5857" w14:textId="1B7E2798"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（1）仅对资本主义制度进行道义上的披露和揭露。只看到了资本主义必然灭亡的命运，却未能揭示资本主义必然灭亡的经济根源；</w:t>
      </w:r>
    </w:p>
    <w:p w14:paraId="049AD87E" w14:textId="51C1AFF5"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（2）仅对无产阶级持同情态度，却看不到无产阶级额就是埋葬资本主义的根本力量，否定阶级斗争在阶级社会中的推动作用，幻想通过说教、呼吁的手段来实现社会的变革；</w:t>
      </w:r>
    </w:p>
    <w:p w14:paraId="27BA8C9E" w14:textId="0E883D9F"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（3）憧憬取代资本主义的理想社会，却找不到通往理想社会的现实道路，仅对未来社会做了一些空想描述。</w:t>
      </w:r>
    </w:p>
    <w:p w14:paraId="7924F942"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1A7B445A" w14:textId="77777777" w:rsidR="007E0879" w:rsidRPr="00FA1547" w:rsidRDefault="007E0879" w:rsidP="007E0879">
      <w:pPr>
        <w:adjustRightInd w:val="0"/>
        <w:snapToGrid w:val="0"/>
        <w:spacing w:afterLines="100" w:after="312" w:line="360" w:lineRule="auto"/>
        <w:ind w:firstLineChars="200" w:firstLine="480"/>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请用唯物史观阐释：“宗教是被压迫生灵的叹息，是无情世界的感情，正像它是没有精神的制度的精神一样。宗教是人民的鸦片”。</w:t>
      </w:r>
    </w:p>
    <w:p w14:paraId="05F9EF6A"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三、材料题</w:t>
      </w:r>
    </w:p>
    <w:p w14:paraId="60626A41" w14:textId="77777777" w:rsidR="007E0879" w:rsidRPr="00FA1547" w:rsidRDefault="007E0879" w:rsidP="007E0879">
      <w:pPr>
        <w:adjustRightInd w:val="0"/>
        <w:snapToGrid w:val="0"/>
        <w:spacing w:afterLines="50" w:after="156"/>
        <w:rPr>
          <w:rFonts w:ascii="楷体" w:eastAsia="楷体" w:hAnsi="楷体" w:cs="Times New Roman"/>
          <w:color w:val="333333"/>
          <w:sz w:val="24"/>
          <w:szCs w:val="28"/>
          <w:shd w:val="clear" w:color="auto" w:fill="FFFFFF"/>
          <w14:ligatures w14:val="none"/>
        </w:rPr>
      </w:pPr>
      <w:r w:rsidRPr="00FA1547">
        <w:rPr>
          <w:rFonts w:ascii="宋体" w:eastAsia="宋体" w:hAnsi="宋体" w:cs="Times New Roman"/>
          <w:sz w:val="24"/>
          <w:szCs w:val="24"/>
          <w14:ligatures w14:val="none"/>
        </w:rPr>
        <w:t>1、</w:t>
      </w:r>
      <w:r w:rsidRPr="00FA1547">
        <w:rPr>
          <w:rFonts w:ascii="楷体" w:eastAsia="楷体" w:hAnsi="楷体" w:cs="Times New Roman"/>
          <w:color w:val="333333"/>
          <w:sz w:val="24"/>
          <w:szCs w:val="28"/>
          <w:shd w:val="clear" w:color="auto" w:fill="FFFFFF"/>
          <w14:ligatures w14:val="none"/>
        </w:rPr>
        <w:t>赫拉克利特</w:t>
      </w:r>
      <w:r w:rsidRPr="00FA1547">
        <w:rPr>
          <w:rFonts w:ascii="楷体" w:eastAsia="楷体" w:hAnsi="楷体" w:cs="Times New Roman" w:hint="eastAsia"/>
          <w:color w:val="333333"/>
          <w:sz w:val="24"/>
          <w:szCs w:val="28"/>
          <w:shd w:val="clear" w:color="auto" w:fill="FFFFFF"/>
          <w14:ligatures w14:val="none"/>
        </w:rPr>
        <w:t>：</w:t>
      </w:r>
      <w:r w:rsidRPr="00FA1547">
        <w:rPr>
          <w:rFonts w:ascii="楷体" w:eastAsia="楷体" w:hAnsi="楷体" w:cs="Times New Roman"/>
          <w:color w:val="333333"/>
          <w:sz w:val="24"/>
          <w:szCs w:val="28"/>
          <w:shd w:val="clear" w:color="auto" w:fill="FFFFFF"/>
          <w14:ligatures w14:val="none"/>
        </w:rPr>
        <w:t>“世界是包括一切的整体，它不是由任何神或被任何人创造的，它过去、现在和将来都是按规律燃烧着、按规律熄灭着的永恒的活火。</w:t>
      </w:r>
      <w:r w:rsidRPr="00FA1547">
        <w:rPr>
          <w:rFonts w:ascii="楷体" w:eastAsia="楷体" w:hAnsi="楷体" w:cs="Times New Roman" w:hint="eastAsia"/>
          <w:color w:val="333333"/>
          <w:sz w:val="24"/>
          <w:szCs w:val="28"/>
          <w:shd w:val="clear" w:color="auto" w:fill="FFFFFF"/>
          <w14:ligatures w14:val="none"/>
        </w:rPr>
        <w:t>”</w:t>
      </w:r>
    </w:p>
    <w:p w14:paraId="3A933B05" w14:textId="77777777" w:rsidR="007E0879" w:rsidRPr="00FA1547" w:rsidRDefault="007E0879" w:rsidP="007E0879">
      <w:pPr>
        <w:adjustRightInd w:val="0"/>
        <w:snapToGrid w:val="0"/>
        <w:spacing w:line="360" w:lineRule="auto"/>
        <w:ind w:firstLineChars="200" w:firstLine="480"/>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请分析赫拉克利特物质观的性质和特点。</w:t>
      </w:r>
    </w:p>
    <w:p w14:paraId="3D4C0EE0" w14:textId="77777777" w:rsidR="007E0879" w:rsidRPr="00FA1547" w:rsidRDefault="007E0879" w:rsidP="007E0879">
      <w:pPr>
        <w:adjustRightInd w:val="0"/>
        <w:snapToGrid w:val="0"/>
        <w:spacing w:afterLines="50" w:after="156"/>
        <w:rPr>
          <w:rFonts w:ascii="楷体" w:eastAsia="楷体" w:hAnsi="楷体" w:cs="Times New Roman"/>
          <w:color w:val="333333"/>
          <w:sz w:val="24"/>
          <w:szCs w:val="28"/>
          <w:shd w:val="clear" w:color="auto" w:fill="FFFFFF"/>
          <w14:ligatures w14:val="none"/>
        </w:rPr>
      </w:pPr>
      <w:r w:rsidRPr="00FA1547">
        <w:rPr>
          <w:rFonts w:ascii="宋体" w:eastAsia="宋体" w:hAnsi="宋体" w:cs="Times New Roman"/>
          <w:sz w:val="24"/>
          <w:szCs w:val="24"/>
          <w14:ligatures w14:val="none"/>
        </w:rPr>
        <w:t>2、</w:t>
      </w:r>
      <w:r w:rsidRPr="00FA1547">
        <w:rPr>
          <w:rFonts w:ascii="楷体" w:eastAsia="楷体" w:hAnsi="楷体" w:cs="Times New Roman"/>
          <w:color w:val="333333"/>
          <w:sz w:val="24"/>
          <w:szCs w:val="28"/>
          <w:shd w:val="clear" w:color="auto" w:fill="FFFFFF"/>
          <w14:ligatures w14:val="none"/>
        </w:rPr>
        <w:t>霍布斯</w:t>
      </w:r>
      <w:r w:rsidRPr="00FA1547">
        <w:rPr>
          <w:rFonts w:ascii="楷体" w:eastAsia="楷体" w:hAnsi="楷体" w:cs="Times New Roman" w:hint="eastAsia"/>
          <w:color w:val="333333"/>
          <w:sz w:val="24"/>
          <w:szCs w:val="28"/>
          <w:shd w:val="clear" w:color="auto" w:fill="FFFFFF"/>
          <w14:ligatures w14:val="none"/>
        </w:rPr>
        <w:t>：</w:t>
      </w:r>
      <w:r w:rsidRPr="00FA1547">
        <w:rPr>
          <w:rFonts w:ascii="楷体" w:eastAsia="楷体" w:hAnsi="楷体" w:cs="Times New Roman"/>
          <w:color w:val="333333"/>
          <w:sz w:val="24"/>
          <w:szCs w:val="28"/>
          <w:shd w:val="clear" w:color="auto" w:fill="FFFFFF"/>
          <w14:ligatures w14:val="none"/>
        </w:rPr>
        <w:t>“物体是不依赖于我们思想的东西与空间的某个部分相合或具有同样的</w:t>
      </w:r>
      <w:r w:rsidRPr="00FA1547">
        <w:rPr>
          <w:rFonts w:ascii="楷体" w:eastAsia="楷体" w:hAnsi="楷体" w:cs="Times New Roman" w:hint="eastAsia"/>
          <w:color w:val="333333"/>
          <w:sz w:val="24"/>
          <w:szCs w:val="28"/>
          <w:shd w:val="clear" w:color="auto" w:fill="FFFFFF"/>
          <w14:ligatures w14:val="none"/>
        </w:rPr>
        <w:t>广袤。”</w:t>
      </w:r>
    </w:p>
    <w:p w14:paraId="29E37BF9" w14:textId="77777777" w:rsidR="007E0879" w:rsidRPr="00FA1547" w:rsidRDefault="007E0879" w:rsidP="007E0879">
      <w:pPr>
        <w:adjustRightInd w:val="0"/>
        <w:snapToGrid w:val="0"/>
        <w:spacing w:line="360" w:lineRule="auto"/>
        <w:ind w:firstLineChars="200" w:firstLine="480"/>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请</w:t>
      </w:r>
      <w:r w:rsidRPr="00FA1547">
        <w:rPr>
          <w:rFonts w:ascii="宋体" w:eastAsia="宋体" w:hAnsi="宋体" w:cs="Times New Roman"/>
          <w:sz w:val="24"/>
          <w:szCs w:val="24"/>
          <w14:ligatures w14:val="none"/>
        </w:rPr>
        <w:t>分析</w:t>
      </w:r>
      <w:r w:rsidRPr="00FA1547">
        <w:rPr>
          <w:rFonts w:ascii="宋体" w:eastAsia="宋体" w:hAnsi="宋体" w:cs="Times New Roman" w:hint="eastAsia"/>
          <w:sz w:val="24"/>
          <w:szCs w:val="24"/>
          <w14:ligatures w14:val="none"/>
        </w:rPr>
        <w:t>霍布斯</w:t>
      </w:r>
      <w:r w:rsidRPr="00FA1547">
        <w:rPr>
          <w:rFonts w:ascii="宋体" w:eastAsia="宋体" w:hAnsi="宋体" w:cs="Times New Roman"/>
          <w:sz w:val="24"/>
          <w:szCs w:val="24"/>
          <w14:ligatures w14:val="none"/>
        </w:rPr>
        <w:t>物质观</w:t>
      </w:r>
      <w:r w:rsidRPr="00FA1547">
        <w:rPr>
          <w:rFonts w:ascii="宋体" w:eastAsia="宋体" w:hAnsi="宋体" w:cs="Times New Roman" w:hint="eastAsia"/>
          <w:sz w:val="24"/>
          <w:szCs w:val="24"/>
          <w14:ligatures w14:val="none"/>
        </w:rPr>
        <w:t>的</w:t>
      </w:r>
      <w:r w:rsidRPr="00FA1547">
        <w:rPr>
          <w:rFonts w:ascii="宋体" w:eastAsia="宋体" w:hAnsi="宋体" w:cs="Times New Roman"/>
          <w:sz w:val="24"/>
          <w:szCs w:val="24"/>
          <w14:ligatures w14:val="none"/>
        </w:rPr>
        <w:t>性质和特点</w:t>
      </w:r>
      <w:r w:rsidRPr="00FA1547">
        <w:rPr>
          <w:rFonts w:ascii="宋体" w:eastAsia="宋体" w:hAnsi="宋体" w:cs="Times New Roman" w:hint="eastAsia"/>
          <w:sz w:val="24"/>
          <w:szCs w:val="24"/>
          <w14:ligatures w14:val="none"/>
        </w:rPr>
        <w:t>。</w:t>
      </w:r>
    </w:p>
    <w:p w14:paraId="1717B5B5" w14:textId="77777777" w:rsidR="007E0879" w:rsidRPr="00FA1547" w:rsidRDefault="007E0879" w:rsidP="007E0879">
      <w:pPr>
        <w:adjustRightInd w:val="0"/>
        <w:snapToGrid w:val="0"/>
        <w:spacing w:afterLines="50" w:after="156"/>
        <w:rPr>
          <w:rFonts w:ascii="楷体" w:eastAsia="楷体" w:hAnsi="楷体" w:cs="Times New Roman"/>
          <w:color w:val="333333"/>
          <w:sz w:val="24"/>
          <w:szCs w:val="28"/>
          <w:shd w:val="clear" w:color="auto" w:fill="FFFFFF"/>
          <w14:ligatures w14:val="none"/>
        </w:rPr>
      </w:pPr>
      <w:r w:rsidRPr="00FA1547">
        <w:rPr>
          <w:rFonts w:ascii="宋体" w:eastAsia="宋体" w:hAnsi="宋体" w:cs="Times New Roman"/>
          <w:sz w:val="24"/>
          <w:szCs w:val="24"/>
          <w14:ligatures w14:val="none"/>
        </w:rPr>
        <w:t>3、</w:t>
      </w:r>
      <w:r w:rsidRPr="00FA1547">
        <w:rPr>
          <w:rFonts w:ascii="楷体" w:eastAsia="楷体" w:hAnsi="楷体" w:cs="Times New Roman"/>
          <w:color w:val="333333"/>
          <w:sz w:val="24"/>
          <w:szCs w:val="28"/>
          <w:shd w:val="clear" w:color="auto" w:fill="FFFFFF"/>
          <w14:ligatures w14:val="none"/>
        </w:rPr>
        <w:t>恩格斯在《自然辩证法》中说</w:t>
      </w:r>
      <w:r w:rsidRPr="00FA1547">
        <w:rPr>
          <w:rFonts w:ascii="楷体" w:eastAsia="楷体" w:hAnsi="楷体" w:cs="Times New Roman" w:hint="eastAsia"/>
          <w:color w:val="333333"/>
          <w:sz w:val="24"/>
          <w:szCs w:val="28"/>
          <w:shd w:val="clear" w:color="auto" w:fill="FFFFFF"/>
          <w14:ligatures w14:val="none"/>
        </w:rPr>
        <w:t>：</w:t>
      </w:r>
      <w:r w:rsidRPr="00FA1547">
        <w:rPr>
          <w:rFonts w:ascii="楷体" w:eastAsia="楷体" w:hAnsi="楷体" w:cs="Times New Roman"/>
          <w:color w:val="333333"/>
          <w:sz w:val="24"/>
          <w:szCs w:val="28"/>
          <w:shd w:val="clear" w:color="auto" w:fill="FFFFFF"/>
          <w14:ligatures w14:val="none"/>
        </w:rPr>
        <w:t>“实物、物质无非是各种实物的总和，而这一概念就是从这一总和中抽象出来。</w:t>
      </w:r>
      <w:r w:rsidRPr="00FA1547">
        <w:rPr>
          <w:rFonts w:ascii="楷体" w:eastAsia="楷体" w:hAnsi="楷体" w:cs="Times New Roman" w:hint="eastAsia"/>
          <w:color w:val="333333"/>
          <w:sz w:val="24"/>
          <w:szCs w:val="28"/>
          <w:shd w:val="clear" w:color="auto" w:fill="FFFFFF"/>
          <w14:ligatures w14:val="none"/>
        </w:rPr>
        <w:t>”列宁在《唯物主义和经验批判主义》中说：</w:t>
      </w:r>
      <w:r w:rsidRPr="00FA1547">
        <w:rPr>
          <w:rFonts w:ascii="楷体" w:eastAsia="楷体" w:hAnsi="楷体" w:cs="Times New Roman"/>
          <w:color w:val="333333"/>
          <w:sz w:val="24"/>
          <w:szCs w:val="28"/>
          <w:shd w:val="clear" w:color="auto" w:fill="FFFFFF"/>
          <w14:ligatures w14:val="none"/>
        </w:rPr>
        <w:t>“物质是标志客观实在的哲学范畴，这种客观实在是人通过感觉感知的，它不依赖于我们的感觉而存在，为我们的感觉所复写，摄影、反映。”</w:t>
      </w:r>
    </w:p>
    <w:p w14:paraId="03A2A7B7" w14:textId="77777777" w:rsidR="007E0879" w:rsidRDefault="007E0879" w:rsidP="007E0879">
      <w:pPr>
        <w:adjustRightInd w:val="0"/>
        <w:snapToGrid w:val="0"/>
        <w:spacing w:line="360" w:lineRule="auto"/>
        <w:ind w:firstLineChars="200" w:firstLine="480"/>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请谈谈你对此的理解和认识。</w:t>
      </w:r>
    </w:p>
    <w:p w14:paraId="2EA04734" w14:textId="5D88476E" w:rsidR="00C01954" w:rsidRPr="00C01954" w:rsidRDefault="00C01954" w:rsidP="00C01954">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古代朴素唯物主义，近代形而上学唯物主义，科学的马克思主义辩证唯物主义</w:t>
      </w:r>
    </w:p>
    <w:p w14:paraId="0DECA08E" w14:textId="77777777" w:rsidR="00F46401" w:rsidRDefault="00F46401" w:rsidP="007E0879">
      <w:pPr>
        <w:adjustRightInd w:val="0"/>
        <w:snapToGrid w:val="0"/>
        <w:spacing w:line="360" w:lineRule="auto"/>
        <w:rPr>
          <w:rFonts w:ascii="宋体" w:eastAsia="宋体" w:hAnsi="宋体" w:cs="Times New Roman"/>
          <w:sz w:val="24"/>
          <w:szCs w:val="24"/>
          <w14:ligatures w14:val="none"/>
        </w:rPr>
      </w:pPr>
    </w:p>
    <w:p w14:paraId="767309C4" w14:textId="4931934C"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020</w:t>
      </w:r>
      <w:r w:rsidRPr="00FA1547">
        <w:rPr>
          <w:rFonts w:ascii="宋体" w:eastAsia="宋体" w:hAnsi="宋体" w:cs="Times New Roman" w:hint="eastAsia"/>
          <w:sz w:val="24"/>
          <w:szCs w:val="24"/>
          <w14:ligatures w14:val="none"/>
        </w:rPr>
        <w:t>年</w:t>
      </w:r>
      <w:r w:rsidRPr="00FA1547">
        <w:rPr>
          <w:rFonts w:ascii="宋体" w:eastAsia="宋体" w:hAnsi="宋体" w:cs="Times New Roman"/>
          <w:sz w:val="24"/>
          <w:szCs w:val="24"/>
          <w14:ligatures w14:val="none"/>
        </w:rPr>
        <w:t>7</w:t>
      </w:r>
      <w:r w:rsidRPr="00FA1547">
        <w:rPr>
          <w:rFonts w:ascii="宋体" w:eastAsia="宋体" w:hAnsi="宋体" w:cs="Times New Roman" w:hint="eastAsia"/>
          <w:sz w:val="24"/>
          <w:szCs w:val="24"/>
          <w14:ligatures w14:val="none"/>
        </w:rPr>
        <w:t>月</w:t>
      </w:r>
    </w:p>
    <w:p w14:paraId="364AAD79"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一、简答题</w:t>
      </w:r>
    </w:p>
    <w:p w14:paraId="69EDCBCD"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、请简述</w:t>
      </w:r>
      <w:r w:rsidRPr="00FA1547">
        <w:rPr>
          <w:rFonts w:ascii="宋体" w:eastAsia="宋体" w:hAnsi="宋体" w:cs="Times New Roman"/>
          <w:sz w:val="24"/>
          <w:szCs w:val="24"/>
          <w14:ligatures w14:val="none"/>
        </w:rPr>
        <w:t>马克思主义的三大来源和三个组成部分</w:t>
      </w:r>
      <w:r w:rsidRPr="00FA1547">
        <w:rPr>
          <w:rFonts w:ascii="宋体" w:eastAsia="宋体" w:hAnsi="宋体" w:cs="Times New Roman" w:hint="eastAsia"/>
          <w:sz w:val="24"/>
          <w:szCs w:val="24"/>
          <w14:ligatures w14:val="none"/>
        </w:rPr>
        <w:t>。</w:t>
      </w:r>
    </w:p>
    <w:p w14:paraId="7310621B" w14:textId="2A833BBA" w:rsidR="00C01954" w:rsidRDefault="00C01954" w:rsidP="007E0879">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三个来源</w:t>
      </w:r>
      <w:r>
        <w:rPr>
          <w:rFonts w:ascii="楷体" w:eastAsia="楷体" w:hAnsi="楷体" w:cs="Times New Roman" w:hint="eastAsia"/>
          <w:sz w:val="24"/>
          <w:szCs w:val="24"/>
          <w14:ligatures w14:val="none"/>
        </w:rPr>
        <w:t>：</w:t>
      </w:r>
      <w:r w:rsidRPr="00C01954">
        <w:rPr>
          <w:rFonts w:ascii="楷体" w:eastAsia="楷体" w:hAnsi="楷体" w:cs="Times New Roman"/>
          <w:sz w:val="24"/>
          <w:szCs w:val="24"/>
          <w14:ligatures w14:val="none"/>
        </w:rPr>
        <w:t>德国古典哲学、英国古典政治经济学、法国空想社会主义</w:t>
      </w:r>
    </w:p>
    <w:p w14:paraId="19A1CFDD" w14:textId="152BEC8E" w:rsidR="00C01954" w:rsidRPr="00C01954" w:rsidRDefault="00C01954" w:rsidP="007E0879">
      <w:pPr>
        <w:adjustRightInd w:val="0"/>
        <w:snapToGrid w:val="0"/>
        <w:spacing w:line="360" w:lineRule="auto"/>
        <w:rPr>
          <w:rFonts w:ascii="楷体" w:eastAsia="楷体" w:hAnsi="楷体" w:cs="Times New Roman"/>
          <w:sz w:val="24"/>
          <w:szCs w:val="24"/>
          <w14:ligatures w14:val="none"/>
        </w:rPr>
      </w:pPr>
      <w:r w:rsidRPr="00C01954">
        <w:rPr>
          <w:rFonts w:ascii="楷体" w:eastAsia="楷体" w:hAnsi="楷体" w:cs="Times New Roman"/>
          <w:sz w:val="24"/>
          <w:szCs w:val="24"/>
          <w14:ligatures w14:val="none"/>
        </w:rPr>
        <w:t>三个组成部分</w:t>
      </w:r>
      <w:r>
        <w:rPr>
          <w:rFonts w:ascii="楷体" w:eastAsia="楷体" w:hAnsi="楷体" w:cs="Times New Roman" w:hint="eastAsia"/>
          <w:sz w:val="24"/>
          <w:szCs w:val="24"/>
          <w14:ligatures w14:val="none"/>
        </w:rPr>
        <w:t>：</w:t>
      </w:r>
      <w:r w:rsidRPr="00C01954">
        <w:rPr>
          <w:rFonts w:ascii="楷体" w:eastAsia="楷体" w:hAnsi="楷体" w:cs="Times New Roman"/>
          <w:sz w:val="24"/>
          <w:szCs w:val="24"/>
          <w14:ligatures w14:val="none"/>
        </w:rPr>
        <w:t>马克思主义哲学、政治经济学和科学社会主义</w:t>
      </w:r>
    </w:p>
    <w:p w14:paraId="62B0774C" w14:textId="77777777" w:rsidR="007E0879" w:rsidRPr="00FA1547" w:rsidRDefault="007E0879" w:rsidP="007E0879">
      <w:pPr>
        <w:adjustRightInd w:val="0"/>
        <w:snapToGrid w:val="0"/>
        <w:spacing w:afterLines="100" w:after="312"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lastRenderedPageBreak/>
        <w:t>2</w:t>
      </w:r>
      <w:r w:rsidRPr="00FA1547">
        <w:rPr>
          <w:rFonts w:ascii="宋体" w:eastAsia="宋体" w:hAnsi="宋体" w:cs="Times New Roman" w:hint="eastAsia"/>
          <w:sz w:val="24"/>
          <w:szCs w:val="24"/>
          <w14:ligatures w14:val="none"/>
        </w:rPr>
        <w:t>、请</w:t>
      </w:r>
      <w:r w:rsidRPr="00FA1547">
        <w:rPr>
          <w:rFonts w:ascii="宋体" w:eastAsia="宋体" w:hAnsi="宋体" w:cs="Times New Roman"/>
          <w:sz w:val="24"/>
          <w:szCs w:val="24"/>
          <w14:ligatures w14:val="none"/>
        </w:rPr>
        <w:t>简述实践与认识的关系</w:t>
      </w:r>
      <w:r w:rsidRPr="00FA1547">
        <w:rPr>
          <w:rFonts w:ascii="宋体" w:eastAsia="宋体" w:hAnsi="宋体" w:cs="Times New Roman" w:hint="eastAsia"/>
          <w:sz w:val="24"/>
          <w:szCs w:val="24"/>
          <w14:ligatures w14:val="none"/>
        </w:rPr>
        <w:t>。</w:t>
      </w:r>
    </w:p>
    <w:p w14:paraId="26DD9A2B"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1E702B41"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1、唯物史观和剩余价值理论为什么为科学社会主义打下了理论基础</w:t>
      </w:r>
      <w:r w:rsidRPr="00FA1547">
        <w:rPr>
          <w:rFonts w:ascii="宋体" w:eastAsia="宋体" w:hAnsi="宋体" w:cs="Times New Roman" w:hint="eastAsia"/>
          <w:sz w:val="24"/>
          <w:szCs w:val="24"/>
          <w14:ligatures w14:val="none"/>
        </w:rPr>
        <w:t>？</w:t>
      </w:r>
    </w:p>
    <w:p w14:paraId="503828F7"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习近平总书记说</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“人工智能……</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，请从认识论的角度谈谈你对人工智能技术的理解。</w:t>
      </w:r>
    </w:p>
    <w:p w14:paraId="15886918"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我们青年学生应该如何应对人工智能技术带来的机遇和挑战？</w:t>
      </w:r>
    </w:p>
    <w:p w14:paraId="18F3D5CA" w14:textId="77777777" w:rsidR="00FA1547" w:rsidRPr="00FA1547" w:rsidRDefault="00FA1547" w:rsidP="007E0879">
      <w:pPr>
        <w:adjustRightInd w:val="0"/>
        <w:snapToGrid w:val="0"/>
        <w:spacing w:line="360" w:lineRule="auto"/>
        <w:rPr>
          <w:rFonts w:ascii="宋体" w:eastAsia="宋体" w:hAnsi="宋体" w:cs="Times New Roman"/>
          <w:sz w:val="24"/>
          <w:szCs w:val="24"/>
          <w14:ligatures w14:val="none"/>
        </w:rPr>
      </w:pPr>
    </w:p>
    <w:p w14:paraId="1A971E6C" w14:textId="3856058B"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019</w:t>
      </w:r>
      <w:r w:rsidRPr="00FA1547">
        <w:rPr>
          <w:rFonts w:ascii="宋体" w:eastAsia="宋体" w:hAnsi="宋体" w:cs="Times New Roman" w:hint="eastAsia"/>
          <w:sz w:val="24"/>
          <w:szCs w:val="24"/>
          <w14:ligatures w14:val="none"/>
        </w:rPr>
        <w:t>年</w:t>
      </w:r>
    </w:p>
    <w:p w14:paraId="3276DFA4"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一、简述题</w:t>
      </w:r>
    </w:p>
    <w:p w14:paraId="156E5838"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请简述社会存在</w:t>
      </w:r>
      <w:r w:rsidRPr="00FA1547">
        <w:rPr>
          <w:rFonts w:ascii="宋体" w:eastAsia="宋体" w:hAnsi="宋体" w:cs="Times New Roman" w:hint="eastAsia"/>
          <w:sz w:val="24"/>
          <w:szCs w:val="24"/>
          <w14:ligatures w14:val="none"/>
        </w:rPr>
        <w:t>的具体内容</w:t>
      </w:r>
      <w:r w:rsidRPr="00FA1547">
        <w:rPr>
          <w:rFonts w:ascii="宋体" w:eastAsia="宋体" w:hAnsi="宋体" w:cs="Times New Roman"/>
          <w:sz w:val="24"/>
          <w:szCs w:val="24"/>
          <w14:ligatures w14:val="none"/>
        </w:rPr>
        <w:t>，</w:t>
      </w:r>
      <w:r w:rsidRPr="00FA1547">
        <w:rPr>
          <w:rFonts w:ascii="宋体" w:eastAsia="宋体" w:hAnsi="宋体" w:cs="Times New Roman" w:hint="eastAsia"/>
          <w:sz w:val="24"/>
          <w:szCs w:val="24"/>
          <w14:ligatures w14:val="none"/>
        </w:rPr>
        <w:t>其与</w:t>
      </w:r>
      <w:r w:rsidRPr="00FA1547">
        <w:rPr>
          <w:rFonts w:ascii="宋体" w:eastAsia="宋体" w:hAnsi="宋体" w:cs="Times New Roman"/>
          <w:sz w:val="24"/>
          <w:szCs w:val="24"/>
          <w14:ligatures w14:val="none"/>
        </w:rPr>
        <w:t>社会意识有什么关系</w:t>
      </w:r>
      <w:r w:rsidRPr="00FA1547">
        <w:rPr>
          <w:rFonts w:ascii="宋体" w:eastAsia="宋体" w:hAnsi="宋体" w:cs="Times New Roman" w:hint="eastAsia"/>
          <w:sz w:val="24"/>
          <w:szCs w:val="24"/>
          <w14:ligatures w14:val="none"/>
        </w:rPr>
        <w:t>？</w:t>
      </w:r>
    </w:p>
    <w:p w14:paraId="29A3F55B" w14:textId="0D6EDC1C" w:rsidR="0087429B" w:rsidRDefault="0087429B" w:rsidP="007E0879">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社会存在指社会物质生活条件，是社会生活的物质方面，主要包括自然地理环境、人口因素和物质生产方式。</w:t>
      </w:r>
    </w:p>
    <w:p w14:paraId="7CBA6815" w14:textId="4B7C25B5" w:rsidR="0087429B" w:rsidRPr="0087429B" w:rsidRDefault="0087429B" w:rsidP="007E0879">
      <w:pPr>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社会存在</w:t>
      </w:r>
      <w:r w:rsidR="00B85BBB">
        <w:rPr>
          <w:rFonts w:ascii="楷体" w:eastAsia="楷体" w:hAnsi="楷体" w:cs="Times New Roman" w:hint="eastAsia"/>
          <w:sz w:val="24"/>
          <w:szCs w:val="24"/>
          <w14:ligatures w14:val="none"/>
        </w:rPr>
        <w:t>和</w:t>
      </w:r>
      <w:r>
        <w:rPr>
          <w:rFonts w:ascii="楷体" w:eastAsia="楷体" w:hAnsi="楷体" w:cs="Times New Roman" w:hint="eastAsia"/>
          <w:sz w:val="24"/>
          <w:szCs w:val="24"/>
          <w14:ligatures w14:val="none"/>
        </w:rPr>
        <w:t>社会意识</w:t>
      </w:r>
      <w:r w:rsidR="00B85BBB">
        <w:rPr>
          <w:rFonts w:ascii="楷体" w:eastAsia="楷体" w:hAnsi="楷体" w:cs="Times New Roman" w:hint="eastAsia"/>
          <w:sz w:val="24"/>
          <w:szCs w:val="24"/>
          <w14:ligatures w14:val="none"/>
        </w:rPr>
        <w:t>是辩证统一的。社会存在决定社会意识，社会意识是社会存在的反映并反作用于社会存在。社会存在是社会意识内容的客观来源，社会意识是社会物质生活过程及其条件的主观反映。社会意识产生的基础上人类的社会实践，社会意识根源于社会存在，是对以实践为基础的不断变化发展的现实世界的反映。随着社会存在的发展，社会意识也相应地或早或迟地发生变化和趋势。</w:t>
      </w:r>
    </w:p>
    <w:p w14:paraId="504A2DEE" w14:textId="6C3F6947" w:rsidR="00135FB5" w:rsidRDefault="007E0879" w:rsidP="00135FB5">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2</w:t>
      </w:r>
      <w:r w:rsidRPr="00FA1547">
        <w:rPr>
          <w:rFonts w:ascii="宋体" w:eastAsia="宋体" w:hAnsi="宋体" w:cs="Times New Roman" w:hint="eastAsia"/>
          <w:sz w:val="24"/>
          <w:szCs w:val="24"/>
          <w14:ligatures w14:val="none"/>
        </w:rPr>
        <w:t>、</w:t>
      </w:r>
      <w:r w:rsidRPr="00FA1547">
        <w:rPr>
          <w:rFonts w:ascii="宋体" w:eastAsia="宋体" w:hAnsi="宋体" w:cs="Times New Roman"/>
          <w:sz w:val="24"/>
          <w:szCs w:val="24"/>
          <w14:ligatures w14:val="none"/>
        </w:rPr>
        <w:t>为什么说价值二因素的矛盾</w:t>
      </w:r>
      <w:r w:rsidRPr="00FA1547">
        <w:rPr>
          <w:rFonts w:ascii="宋体" w:eastAsia="宋体" w:hAnsi="宋体" w:cs="Times New Roman" w:hint="eastAsia"/>
          <w:sz w:val="24"/>
          <w:szCs w:val="24"/>
          <w14:ligatures w14:val="none"/>
        </w:rPr>
        <w:t>来源于</w:t>
      </w:r>
      <w:r w:rsidRPr="00FA1547">
        <w:rPr>
          <w:rFonts w:ascii="宋体" w:eastAsia="宋体" w:hAnsi="宋体" w:cs="Times New Roman"/>
          <w:sz w:val="24"/>
          <w:szCs w:val="24"/>
          <w14:ligatures w14:val="none"/>
        </w:rPr>
        <w:t>商品二重性</w:t>
      </w:r>
      <w:r w:rsidRPr="00FA1547">
        <w:rPr>
          <w:rFonts w:ascii="宋体" w:eastAsia="宋体" w:hAnsi="宋体" w:cs="Times New Roman" w:hint="eastAsia"/>
          <w:sz w:val="24"/>
          <w:szCs w:val="24"/>
          <w14:ligatures w14:val="none"/>
        </w:rPr>
        <w:t>的</w:t>
      </w:r>
      <w:r w:rsidRPr="00FA1547">
        <w:rPr>
          <w:rFonts w:ascii="宋体" w:eastAsia="宋体" w:hAnsi="宋体" w:cs="Times New Roman"/>
          <w:sz w:val="24"/>
          <w:szCs w:val="24"/>
          <w14:ligatures w14:val="none"/>
        </w:rPr>
        <w:t>矛盾，且归根结底</w:t>
      </w:r>
      <w:r w:rsidRPr="00FA1547">
        <w:rPr>
          <w:rFonts w:ascii="宋体" w:eastAsia="宋体" w:hAnsi="宋体" w:cs="Times New Roman" w:hint="eastAsia"/>
          <w:sz w:val="24"/>
          <w:szCs w:val="24"/>
          <w14:ligatures w14:val="none"/>
        </w:rPr>
        <w:t>来源于</w:t>
      </w:r>
      <w:r w:rsidRPr="00FA1547">
        <w:rPr>
          <w:rFonts w:ascii="宋体" w:eastAsia="宋体" w:hAnsi="宋体" w:cs="Times New Roman"/>
          <w:sz w:val="24"/>
          <w:szCs w:val="24"/>
          <w14:ligatures w14:val="none"/>
        </w:rPr>
        <w:t>私有劳动和社会劳动的矛盾</w:t>
      </w:r>
      <w:r w:rsidRPr="00FA1547">
        <w:rPr>
          <w:rFonts w:ascii="宋体" w:eastAsia="宋体" w:hAnsi="宋体" w:cs="Times New Roman" w:hint="eastAsia"/>
          <w:sz w:val="24"/>
          <w:szCs w:val="24"/>
          <w14:ligatures w14:val="none"/>
        </w:rPr>
        <w:t>？</w:t>
      </w:r>
    </w:p>
    <w:p w14:paraId="665AF1C7" w14:textId="35DA601C" w:rsidR="00135FB5" w:rsidRPr="00135FB5" w:rsidRDefault="00135FB5" w:rsidP="007E0879">
      <w:pPr>
        <w:adjustRightInd w:val="0"/>
        <w:snapToGrid w:val="0"/>
        <w:spacing w:afterLines="100" w:after="312"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私人劳动和社会劳动的矛盾时商品经济同其他一切矛盾的基础。在商品交换过程中，生产商品使用价值的具体劳动是不能直接进行量的比较的，只有将具体劳动还原为抽象劳动，也就是从具体劳动中抽象出无差别的一般人类劳动，才能进行量的比较。而具体劳动能否还原为抽象劳动，在根本上取决于私人劳动和社会劳动能否实现统一，商品生产者的私人劳动生产的产品如果与社会需求不相适应，这种私人劳动就不会被承认为社会劳动，它作为具体劳动的有用性质也就不会为社会所承认，因而不能还原为抽象劳动，这意味着商品价值不能实现，商品的使用价值和价值之间的矛盾没有得到解决。反之，如</w:t>
      </w:r>
      <w:r w:rsidR="00F835BB">
        <w:rPr>
          <w:rFonts w:ascii="楷体" w:eastAsia="楷体" w:hAnsi="楷体" w:cs="Times New Roman" w:hint="eastAsia"/>
          <w:sz w:val="24"/>
          <w:szCs w:val="24"/>
          <w14:ligatures w14:val="none"/>
        </w:rPr>
        <w:t>果</w:t>
      </w:r>
      <w:r>
        <w:rPr>
          <w:rFonts w:ascii="楷体" w:eastAsia="楷体" w:hAnsi="楷体" w:cs="Times New Roman" w:hint="eastAsia"/>
          <w:sz w:val="24"/>
          <w:szCs w:val="24"/>
          <w14:ligatures w14:val="none"/>
        </w:rPr>
        <w:t>私人劳动生产的产品为社会所接受，则这种私人劳动就会被承认并转化为社会劳动，它作为具体劳动的有用性质就会为社会承认，因而可以还原为抽象劳动，这意味着商品的价值得到了实</w:t>
      </w:r>
      <w:r>
        <w:rPr>
          <w:rFonts w:ascii="楷体" w:eastAsia="楷体" w:hAnsi="楷体" w:cs="Times New Roman" w:hint="eastAsia"/>
          <w:sz w:val="24"/>
          <w:szCs w:val="24"/>
          <w14:ligatures w14:val="none"/>
        </w:rPr>
        <w:lastRenderedPageBreak/>
        <w:t>现，商品的使用价值和价值之间的矛盾得到了解决。</w:t>
      </w:r>
    </w:p>
    <w:p w14:paraId="06873535"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0C10D433" w14:textId="77777777" w:rsidR="007E0879"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1</w:t>
      </w:r>
      <w:r w:rsidRPr="00FA1547">
        <w:rPr>
          <w:rFonts w:ascii="宋体" w:eastAsia="宋体" w:hAnsi="宋体" w:cs="Times New Roman" w:hint="eastAsia"/>
          <w:sz w:val="24"/>
          <w:szCs w:val="24"/>
          <w14:ligatures w14:val="none"/>
        </w:rPr>
        <w:t>、联系实际谈谈</w:t>
      </w:r>
      <w:r w:rsidRPr="00FA1547">
        <w:rPr>
          <w:rFonts w:ascii="宋体" w:eastAsia="宋体" w:hAnsi="宋体" w:cs="Times New Roman"/>
          <w:sz w:val="24"/>
          <w:szCs w:val="24"/>
          <w14:ligatures w14:val="none"/>
        </w:rPr>
        <w:t>为什么物质资料生产方式是社会发展的决定力量</w:t>
      </w:r>
      <w:r w:rsidRPr="00FA1547">
        <w:rPr>
          <w:rFonts w:ascii="宋体" w:eastAsia="宋体" w:hAnsi="宋体" w:cs="Times New Roman" w:hint="eastAsia"/>
          <w:sz w:val="24"/>
          <w:szCs w:val="24"/>
          <w14:ligatures w14:val="none"/>
        </w:rPr>
        <w:t>？</w:t>
      </w:r>
    </w:p>
    <w:p w14:paraId="59104C4D" w14:textId="77777777" w:rsidR="00AD752E" w:rsidRPr="00AD752E" w:rsidRDefault="00AD752E" w:rsidP="00AD752E">
      <w:pPr>
        <w:adjustRightInd w:val="0"/>
        <w:snapToGrid w:val="0"/>
        <w:spacing w:line="360" w:lineRule="auto"/>
        <w:rPr>
          <w:rFonts w:ascii="楷体" w:eastAsia="楷体" w:hAnsi="楷体" w:cs="Times New Roman"/>
          <w:sz w:val="24"/>
          <w:szCs w:val="24"/>
          <w14:ligatures w14:val="none"/>
        </w:rPr>
      </w:pPr>
      <w:r w:rsidRPr="00AD752E">
        <w:rPr>
          <w:rFonts w:ascii="楷体" w:eastAsia="楷体" w:hAnsi="楷体" w:cs="Times New Roman"/>
          <w:sz w:val="24"/>
          <w:szCs w:val="24"/>
          <w14:ligatures w14:val="none"/>
        </w:rPr>
        <w:t>马克思所说的物质生活的生产方式，即通常简称为生产方式，是指人们为获取物质生活资料而进行的生产活动的方式，它是生产力和生产关系的统一体。物质资料的生产方式是社会发展的决定性力量，主要是基于以下原因：</w:t>
      </w:r>
    </w:p>
    <w:p w14:paraId="614C17DD" w14:textId="77777777" w:rsidR="00AD752E" w:rsidRPr="00AD752E" w:rsidRDefault="00AD752E" w:rsidP="00AD752E">
      <w:pPr>
        <w:adjustRightInd w:val="0"/>
        <w:snapToGrid w:val="0"/>
        <w:spacing w:line="360" w:lineRule="auto"/>
        <w:rPr>
          <w:rFonts w:ascii="楷体" w:eastAsia="楷体" w:hAnsi="楷体" w:cs="Times New Roman"/>
          <w:sz w:val="24"/>
          <w:szCs w:val="24"/>
          <w14:ligatures w14:val="none"/>
        </w:rPr>
      </w:pPr>
      <w:r w:rsidRPr="00AD752E">
        <w:rPr>
          <w:rFonts w:ascii="楷体" w:eastAsia="楷体" w:hAnsi="楷体" w:cs="Times New Roman"/>
          <w:sz w:val="24"/>
          <w:szCs w:val="24"/>
          <w14:ligatures w14:val="none"/>
        </w:rPr>
        <w:t>（1）物质资料的生产方式是人类社会赖以存在和发展的物质基础，是人类其它一切活动的首要前提。人们为了能够创造历史，必须能够生活，为了生活，首先就需要衣、食、住及其他东西。因此，人类历史的第一个历史活动就是生产满足这些需要的物质资料本身。任何一个民族，如果停止生产劳动，不用说一年，就是几个星期，也要灭亡。这是一个简单的事实和起码的真理。发现并承认这一真理，是历史观的一个伟大革命。</w:t>
      </w:r>
    </w:p>
    <w:p w14:paraId="3F3C56B9" w14:textId="77777777" w:rsidR="00AD752E" w:rsidRPr="00AD752E" w:rsidRDefault="00AD752E" w:rsidP="00AD752E">
      <w:pPr>
        <w:adjustRightInd w:val="0"/>
        <w:snapToGrid w:val="0"/>
        <w:spacing w:line="360" w:lineRule="auto"/>
        <w:rPr>
          <w:rFonts w:ascii="楷体" w:eastAsia="楷体" w:hAnsi="楷体" w:cs="Times New Roman"/>
          <w:sz w:val="24"/>
          <w:szCs w:val="24"/>
          <w14:ligatures w14:val="none"/>
        </w:rPr>
      </w:pPr>
      <w:r w:rsidRPr="00AD752E">
        <w:rPr>
          <w:rFonts w:ascii="楷体" w:eastAsia="楷体" w:hAnsi="楷体" w:cs="Times New Roman"/>
          <w:sz w:val="24"/>
          <w:szCs w:val="24"/>
          <w14:ligatures w14:val="none"/>
        </w:rPr>
        <w:t>（2）物质资料的生产方式决定着社会的结构、性质和面貌。有什么样的生产方式便有什么样的社会形态。正如马克思所说：“手推磨产生的是封建主为首的社会，蒸汽磨产生的是工业资本家为首的社会。”</w:t>
      </w:r>
    </w:p>
    <w:p w14:paraId="08D7BE18" w14:textId="77777777" w:rsidR="00AD752E" w:rsidRPr="00AD752E" w:rsidRDefault="00AD752E" w:rsidP="00AD752E">
      <w:pPr>
        <w:adjustRightInd w:val="0"/>
        <w:snapToGrid w:val="0"/>
        <w:spacing w:line="360" w:lineRule="auto"/>
        <w:rPr>
          <w:rFonts w:ascii="楷体" w:eastAsia="楷体" w:hAnsi="楷体" w:cs="Times New Roman"/>
          <w:sz w:val="24"/>
          <w:szCs w:val="24"/>
          <w14:ligatures w14:val="none"/>
        </w:rPr>
      </w:pPr>
      <w:r w:rsidRPr="00AD752E">
        <w:rPr>
          <w:rFonts w:ascii="楷体" w:eastAsia="楷体" w:hAnsi="楷体" w:cs="Times New Roman"/>
          <w:sz w:val="24"/>
          <w:szCs w:val="24"/>
          <w14:ligatures w14:val="none"/>
        </w:rPr>
        <w:t>（3）物质资料的生产方式发展变化决定整个社会历史的发展变化和社会形态更替。在物质资料的生产方式中，生产力是最活跃、最能动的因素，它总是要向前发展的，而生产关系则是相对稳定的。随着生产力的发展，原有的生产关系便由生产力发展的形式变成生产力发展的桎梏，由适合生产力的发展变成阻碍生产力的发展。只有变革生产关系，才能解放和发展生产力。随着生产关系（即经济基础）的变革，全部的、庞大的上层建筑也会或迟或早地发展变革，从而引起社会形态的更替。</w:t>
      </w:r>
    </w:p>
    <w:p w14:paraId="2829FAF2" w14:textId="57A44BC0" w:rsidR="00135FB5" w:rsidRPr="00AD752E" w:rsidRDefault="00AD752E" w:rsidP="00AD752E">
      <w:pPr>
        <w:adjustRightInd w:val="0"/>
        <w:snapToGrid w:val="0"/>
        <w:spacing w:line="360" w:lineRule="auto"/>
        <w:rPr>
          <w:rFonts w:ascii="楷体" w:eastAsia="楷体" w:hAnsi="楷体" w:cs="Times New Roman"/>
          <w:sz w:val="24"/>
          <w:szCs w:val="24"/>
          <w14:ligatures w14:val="none"/>
        </w:rPr>
      </w:pPr>
      <w:r w:rsidRPr="00AD752E">
        <w:rPr>
          <w:rFonts w:ascii="楷体" w:eastAsia="楷体" w:hAnsi="楷体" w:cs="Times New Roman"/>
          <w:sz w:val="24"/>
          <w:szCs w:val="24"/>
          <w14:ligatures w14:val="none"/>
        </w:rPr>
        <w:t>总之，人类社会的历史就是物质资料生产的历史，是劳动发展史。马克思正是从劳动发展史中找到了理解人类社会发展史的“钥匙”。</w:t>
      </w:r>
    </w:p>
    <w:p w14:paraId="7CA966DD" w14:textId="77777777" w:rsidR="007E0879" w:rsidRPr="00FA1547" w:rsidRDefault="007E0879" w:rsidP="007E0879">
      <w:pPr>
        <w:adjustRightInd w:val="0"/>
        <w:snapToGrid w:val="0"/>
        <w:spacing w:afterLines="50" w:after="156"/>
        <w:rPr>
          <w:rFonts w:ascii="楷体" w:eastAsia="楷体" w:hAnsi="楷体" w:cs="Times New Roman"/>
          <w:color w:val="333333"/>
          <w:sz w:val="24"/>
          <w:szCs w:val="28"/>
          <w:shd w:val="clear" w:color="auto" w:fill="FFFFFF"/>
          <w14:ligatures w14:val="none"/>
        </w:rPr>
      </w:pPr>
      <w:r w:rsidRPr="00FA1547">
        <w:rPr>
          <w:rFonts w:ascii="宋体" w:eastAsia="宋体" w:hAnsi="宋体" w:cs="Times New Roman"/>
          <w:sz w:val="24"/>
          <w:szCs w:val="24"/>
          <w14:ligatures w14:val="none"/>
        </w:rPr>
        <w:t>2</w:t>
      </w:r>
      <w:r w:rsidRPr="00FA1547">
        <w:rPr>
          <w:rFonts w:ascii="宋体" w:eastAsia="宋体" w:hAnsi="宋体" w:cs="Times New Roman" w:hint="eastAsia"/>
          <w:sz w:val="24"/>
          <w:szCs w:val="24"/>
          <w14:ligatures w14:val="none"/>
        </w:rPr>
        <w:t>、</w:t>
      </w:r>
      <w:r w:rsidRPr="00FA1547">
        <w:rPr>
          <w:rFonts w:ascii="楷体" w:eastAsia="楷体" w:hAnsi="楷体" w:cs="Times New Roman"/>
          <w:color w:val="333333"/>
          <w:sz w:val="24"/>
          <w:szCs w:val="28"/>
          <w:shd w:val="clear" w:color="auto" w:fill="FFFFFF"/>
          <w14:ligatures w14:val="none"/>
        </w:rPr>
        <w:t>1999年，由英国剑桥大学文理学院的教授们发起，就“谁是人类纪元第二个千年第一思想家”进行了调查，投票结果是马克思，后来BBC就同一问题在互联网上公开征询，仍旧是马克思第一。</w:t>
      </w:r>
    </w:p>
    <w:p w14:paraId="09DC3149" w14:textId="77777777" w:rsidR="007E0879" w:rsidRPr="00FA1547" w:rsidRDefault="007E0879" w:rsidP="007E0879">
      <w:pPr>
        <w:adjustRightInd w:val="0"/>
        <w:snapToGrid w:val="0"/>
        <w:spacing w:line="360" w:lineRule="auto"/>
        <w:ind w:firstLineChars="200" w:firstLine="480"/>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试结合你对马克思的认识，以及当前世界的主要问题，谈谈对马克思主义的当代价值和指导意义的理解。</w:t>
      </w:r>
    </w:p>
    <w:p w14:paraId="41A7CF07" w14:textId="77777777" w:rsidR="00FA1547" w:rsidRPr="00FA1547" w:rsidRDefault="00FA1547" w:rsidP="007E0879">
      <w:pPr>
        <w:adjustRightInd w:val="0"/>
        <w:snapToGrid w:val="0"/>
        <w:spacing w:line="360" w:lineRule="auto"/>
        <w:rPr>
          <w:rFonts w:ascii="宋体" w:eastAsia="宋体" w:hAnsi="宋体" w:cs="Times New Roman"/>
          <w:sz w:val="24"/>
          <w:szCs w:val="24"/>
          <w14:ligatures w14:val="none"/>
        </w:rPr>
      </w:pPr>
    </w:p>
    <w:p w14:paraId="51EE9D04" w14:textId="77777777" w:rsidR="00FA1547" w:rsidRPr="00FA1547" w:rsidRDefault="00FA1547" w:rsidP="00FA1547">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lastRenderedPageBreak/>
        <w:t>2018年</w:t>
      </w:r>
    </w:p>
    <w:p w14:paraId="4A0A8DAD" w14:textId="77777777" w:rsidR="00FA1547" w:rsidRPr="00FA1547" w:rsidRDefault="00FA1547" w:rsidP="00FA1547">
      <w:pPr>
        <w:numPr>
          <w:ilvl w:val="0"/>
          <w:numId w:val="1"/>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简答题</w:t>
      </w:r>
    </w:p>
    <w:p w14:paraId="11E9FCEB" w14:textId="77777777" w:rsidR="00FA1547" w:rsidRDefault="00FA1547" w:rsidP="00FA1547">
      <w:pPr>
        <w:numPr>
          <w:ilvl w:val="0"/>
          <w:numId w:val="2"/>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哲学的基本问题及其两个方面</w:t>
      </w:r>
    </w:p>
    <w:p w14:paraId="470A5689" w14:textId="77777777" w:rsidR="001B776C" w:rsidRPr="001B776C" w:rsidRDefault="001B776C" w:rsidP="001B776C">
      <w:pPr>
        <w:tabs>
          <w:tab w:val="left" w:pos="312"/>
        </w:tabs>
        <w:adjustRightInd w:val="0"/>
        <w:snapToGrid w:val="0"/>
        <w:spacing w:line="360" w:lineRule="auto"/>
        <w:rPr>
          <w:rFonts w:ascii="楷体" w:eastAsia="楷体" w:hAnsi="楷体" w:cs="Times New Roman"/>
          <w:sz w:val="24"/>
          <w:szCs w:val="24"/>
          <w14:ligatures w14:val="none"/>
        </w:rPr>
      </w:pPr>
      <w:r w:rsidRPr="001B776C">
        <w:rPr>
          <w:rStyle w:val="a9"/>
          <w:rFonts w:ascii="PingFang SC" w:eastAsia="PingFang SC" w:hAnsi="PingFang SC" w:hint="eastAsia"/>
          <w:b w:val="0"/>
          <w:bCs w:val="0"/>
          <w:color w:val="333333"/>
        </w:rPr>
        <w:t xml:space="preserve">  </w:t>
      </w:r>
      <w:r w:rsidRPr="001B776C">
        <w:rPr>
          <w:rFonts w:ascii="楷体" w:eastAsia="楷体" w:hAnsi="楷体" w:cs="Times New Roman" w:hint="eastAsia"/>
          <w:sz w:val="24"/>
          <w:szCs w:val="24"/>
          <w14:ligatures w14:val="none"/>
        </w:rPr>
        <w:t>哲学的基本问题是思维和存在、精神和物质的关系问题。它包括两大方面：</w:t>
      </w:r>
    </w:p>
    <w:p w14:paraId="72A6AD18"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第一方面是物质和精神谁决定谁的问题。</w:t>
      </w:r>
    </w:p>
    <w:p w14:paraId="11BDECBE" w14:textId="3E2FED98" w:rsidR="001B776C" w:rsidRPr="001B776C" w:rsidRDefault="001B776C" w:rsidP="001B776C">
      <w:pPr>
        <w:tabs>
          <w:tab w:val="left" w:pos="312"/>
        </w:tabs>
        <w:adjustRightInd w:val="0"/>
        <w:snapToGrid w:val="0"/>
        <w:spacing w:line="360" w:lineRule="auto"/>
        <w:ind w:firstLine="360"/>
        <w:rPr>
          <w:rFonts w:ascii="楷体" w:eastAsia="楷体" w:hAnsi="楷体" w:cs="Times New Roman"/>
          <w:sz w:val="24"/>
          <w:szCs w:val="24"/>
          <w14:ligatures w14:val="none"/>
        </w:rPr>
      </w:pPr>
      <w:r w:rsidRPr="001B776C">
        <w:rPr>
          <w:rFonts w:ascii="楷体" w:eastAsia="楷体" w:hAnsi="楷体" w:cs="Times New Roman" w:hint="eastAsia"/>
          <w:sz w:val="24"/>
          <w:szCs w:val="24"/>
          <w14:ligatures w14:val="none"/>
        </w:rPr>
        <w:t>第二方面是精神能不能认识物质的问题。</w:t>
      </w:r>
    </w:p>
    <w:p w14:paraId="09647EAE" w14:textId="72ED3958" w:rsidR="001B776C" w:rsidRPr="001B776C" w:rsidRDefault="001B776C" w:rsidP="001B776C">
      <w:pPr>
        <w:tabs>
          <w:tab w:val="left" w:pos="312"/>
        </w:tabs>
        <w:adjustRightInd w:val="0"/>
        <w:snapToGrid w:val="0"/>
        <w:spacing w:line="360" w:lineRule="auto"/>
        <w:ind w:firstLine="360"/>
        <w:rPr>
          <w:rFonts w:ascii="楷体" w:eastAsia="楷体" w:hAnsi="楷体" w:cs="Times New Roman" w:hint="eastAsia"/>
          <w:sz w:val="24"/>
          <w:szCs w:val="24"/>
          <w14:ligatures w14:val="none"/>
        </w:rPr>
      </w:pPr>
      <w:r w:rsidRPr="001B776C">
        <w:rPr>
          <w:rFonts w:ascii="楷体" w:eastAsia="楷体" w:hAnsi="楷体" w:cs="Times New Roman" w:hint="eastAsia"/>
          <w:sz w:val="24"/>
          <w:szCs w:val="24"/>
          <w14:ligatures w14:val="none"/>
        </w:rPr>
        <w:t>二、意义</w:t>
      </w:r>
    </w:p>
    <w:p w14:paraId="6F5C9E38"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1、对第一方面的不同回答是划分</w:t>
      </w:r>
      <w:hyperlink r:id="rId10" w:history="1">
        <w:r w:rsidRPr="001B776C">
          <w:rPr>
            <w:rFonts w:ascii="楷体" w:eastAsia="楷体" w:hAnsi="楷体" w:cs="Times New Roman" w:hint="eastAsia"/>
            <w:sz w:val="24"/>
            <w:szCs w:val="24"/>
            <w14:ligatures w14:val="none"/>
          </w:rPr>
          <w:t>唯物主义</w:t>
        </w:r>
      </w:hyperlink>
      <w:r w:rsidRPr="001B776C">
        <w:rPr>
          <w:rFonts w:ascii="楷体" w:eastAsia="楷体" w:hAnsi="楷体" w:cs="Times New Roman" w:hint="eastAsia"/>
          <w:sz w:val="24"/>
          <w:szCs w:val="24"/>
          <w14:ligatures w14:val="none"/>
        </w:rPr>
        <w:t>和唯心主义的根本标准</w:t>
      </w:r>
    </w:p>
    <w:p w14:paraId="4F2EAF59"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凡是认为物质第一性、精神</w:t>
      </w:r>
      <w:hyperlink r:id="rId11" w:history="1">
        <w:r w:rsidRPr="001B776C">
          <w:rPr>
            <w:rFonts w:ascii="楷体" w:eastAsia="楷体" w:hAnsi="楷体" w:cs="Times New Roman" w:hint="eastAsia"/>
            <w:sz w:val="24"/>
            <w:szCs w:val="24"/>
            <w14:ligatures w14:val="none"/>
          </w:rPr>
          <w:t>第二性</w:t>
        </w:r>
      </w:hyperlink>
      <w:r w:rsidRPr="001B776C">
        <w:rPr>
          <w:rFonts w:ascii="楷体" w:eastAsia="楷体" w:hAnsi="楷体" w:cs="Times New Roman" w:hint="eastAsia"/>
          <w:sz w:val="24"/>
          <w:szCs w:val="24"/>
          <w14:ligatures w14:val="none"/>
        </w:rPr>
        <w:t>，物质决定精神的，就是唯物主义；</w:t>
      </w:r>
    </w:p>
    <w:p w14:paraId="4D09BD7A"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凡是认为精神第一性、物质第二性，精神决定物质的，就是唯心主义。</w:t>
      </w:r>
    </w:p>
    <w:p w14:paraId="09B6CA7D"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2、对第二方面的不同回答是划分可知论和</w:t>
      </w:r>
      <w:hyperlink r:id="rId12" w:history="1">
        <w:r w:rsidRPr="001B776C">
          <w:rPr>
            <w:rFonts w:ascii="楷体" w:eastAsia="楷体" w:hAnsi="楷体" w:cs="Times New Roman" w:hint="eastAsia"/>
            <w:sz w:val="24"/>
            <w:szCs w:val="24"/>
            <w14:ligatures w14:val="none"/>
          </w:rPr>
          <w:t>不可知论</w:t>
        </w:r>
      </w:hyperlink>
      <w:r w:rsidRPr="001B776C">
        <w:rPr>
          <w:rFonts w:ascii="楷体" w:eastAsia="楷体" w:hAnsi="楷体" w:cs="Times New Roman" w:hint="eastAsia"/>
          <w:sz w:val="24"/>
          <w:szCs w:val="24"/>
          <w14:ligatures w14:val="none"/>
        </w:rPr>
        <w:t>的根本标准</w:t>
      </w:r>
    </w:p>
    <w:p w14:paraId="4482D6BB" w14:textId="77777777" w:rsidR="001B776C" w:rsidRPr="001B776C" w:rsidRDefault="001B776C" w:rsidP="001B776C">
      <w:pPr>
        <w:tabs>
          <w:tab w:val="left" w:pos="312"/>
        </w:tabs>
        <w:adjustRightInd w:val="0"/>
        <w:snapToGrid w:val="0"/>
        <w:spacing w:line="360" w:lineRule="auto"/>
        <w:rPr>
          <w:rFonts w:ascii="楷体" w:eastAsia="楷体" w:hAnsi="楷体" w:cs="Times New Roman" w:hint="eastAsia"/>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凡是认为人们能够正确认识现实世界的，就是可知论（者）；</w:t>
      </w:r>
    </w:p>
    <w:p w14:paraId="5A02E808" w14:textId="46A0A18A" w:rsidR="001B776C" w:rsidRPr="001B776C" w:rsidRDefault="001B776C" w:rsidP="001B776C">
      <w:pPr>
        <w:tabs>
          <w:tab w:val="left" w:pos="312"/>
        </w:tabs>
        <w:adjustRightInd w:val="0"/>
        <w:snapToGrid w:val="0"/>
        <w:spacing w:line="360" w:lineRule="auto"/>
        <w:rPr>
          <w:rFonts w:ascii="楷体" w:eastAsia="楷体" w:hAnsi="楷体" w:cs="Times New Roman"/>
          <w:sz w:val="24"/>
          <w:szCs w:val="24"/>
          <w14:ligatures w14:val="none"/>
        </w:rPr>
      </w:pP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w:t>
      </w:r>
      <w:r w:rsidRPr="001B776C">
        <w:rPr>
          <w:rFonts w:ascii="Calibri" w:eastAsia="楷体" w:hAnsi="Calibri" w:cs="Calibri"/>
          <w:sz w:val="24"/>
          <w:szCs w:val="24"/>
          <w14:ligatures w14:val="none"/>
        </w:rPr>
        <w:t> </w:t>
      </w:r>
      <w:r w:rsidRPr="001B776C">
        <w:rPr>
          <w:rFonts w:ascii="楷体" w:eastAsia="楷体" w:hAnsi="楷体" w:cs="Times New Roman" w:hint="eastAsia"/>
          <w:sz w:val="24"/>
          <w:szCs w:val="24"/>
          <w14:ligatures w14:val="none"/>
        </w:rPr>
        <w:t xml:space="preserve"> 凡是认为人们不能认识现实世界或不能彻底认识现实世界的，就是不可知论（者）。</w:t>
      </w:r>
    </w:p>
    <w:p w14:paraId="49A6D6E7" w14:textId="4C18ABB1" w:rsidR="00F835BB" w:rsidRPr="00F835BB" w:rsidRDefault="00FA1547" w:rsidP="00F835BB">
      <w:pPr>
        <w:numPr>
          <w:ilvl w:val="0"/>
          <w:numId w:val="2"/>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实践为什么是检验真理的唯一标准</w:t>
      </w:r>
    </w:p>
    <w:p w14:paraId="5DC6FC85" w14:textId="0B6ED176" w:rsidR="00F835BB" w:rsidRPr="00F835BB" w:rsidRDefault="00F835BB" w:rsidP="00F835BB">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实践之所以能作为检验真理的唯一标准，由真理的本性和实践的特点所决定。</w:t>
      </w:r>
    </w:p>
    <w:p w14:paraId="6730A995" w14:textId="697F9012" w:rsidR="00F835BB" w:rsidRDefault="00F835BB" w:rsidP="00F835BB">
      <w:pPr>
        <w:pStyle w:val="a7"/>
        <w:numPr>
          <w:ilvl w:val="0"/>
          <w:numId w:val="15"/>
        </w:numPr>
        <w:tabs>
          <w:tab w:val="left" w:pos="312"/>
        </w:tabs>
        <w:adjustRightInd w:val="0"/>
        <w:snapToGrid w:val="0"/>
        <w:spacing w:line="360" w:lineRule="auto"/>
        <w:ind w:firstLineChars="0"/>
        <w:rPr>
          <w:rFonts w:ascii="楷体" w:eastAsia="楷体" w:hAnsi="楷体" w:cs="Times New Roman"/>
          <w:sz w:val="24"/>
          <w:szCs w:val="24"/>
          <w14:ligatures w14:val="none"/>
        </w:rPr>
      </w:pPr>
      <w:r w:rsidRPr="00F835BB">
        <w:rPr>
          <w:rFonts w:ascii="楷体" w:eastAsia="楷体" w:hAnsi="楷体" w:cs="Times New Roman" w:hint="eastAsia"/>
          <w:sz w:val="24"/>
          <w:szCs w:val="24"/>
          <w14:ligatures w14:val="none"/>
        </w:rPr>
        <w:t>从真理本性看，真理是人们对客观事物及其发展规律的正确反映，它的本性在于主观和客观相符合。</w:t>
      </w:r>
    </w:p>
    <w:p w14:paraId="678D24C5" w14:textId="7467F7F5" w:rsidR="00F835BB" w:rsidRPr="00F835BB" w:rsidRDefault="00F835BB" w:rsidP="00F835BB">
      <w:pPr>
        <w:pStyle w:val="a7"/>
        <w:numPr>
          <w:ilvl w:val="0"/>
          <w:numId w:val="15"/>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从实践特点看，实践具有直接现实性。</w:t>
      </w:r>
    </w:p>
    <w:p w14:paraId="6C75F01B" w14:textId="77777777" w:rsidR="00FA1547" w:rsidRDefault="00FA1547" w:rsidP="00FA1547">
      <w:pPr>
        <w:numPr>
          <w:ilvl w:val="0"/>
          <w:numId w:val="2"/>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价值规律及其作用</w:t>
      </w:r>
    </w:p>
    <w:p w14:paraId="77025F7F" w14:textId="7BFE0820" w:rsidR="00AD752E" w:rsidRDefault="00AD752E" w:rsidP="00AD752E">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价值规律指商品生产和商品交换的基本规律。</w:t>
      </w:r>
    </w:p>
    <w:p w14:paraId="7418D2A3" w14:textId="678DF512" w:rsidR="00AD752E" w:rsidRDefault="00AD752E" w:rsidP="00AD752E">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主要内容：</w:t>
      </w:r>
    </w:p>
    <w:p w14:paraId="29212E68" w14:textId="4AB01A83" w:rsidR="00AD752E" w:rsidRDefault="00AD752E" w:rsidP="00AD752E">
      <w:pPr>
        <w:pStyle w:val="a7"/>
        <w:numPr>
          <w:ilvl w:val="0"/>
          <w:numId w:val="20"/>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商品价值量由生产商品的社会必要劳动时间决定。</w:t>
      </w:r>
    </w:p>
    <w:p w14:paraId="586E266E" w14:textId="581F970B" w:rsidR="00AD752E" w:rsidRDefault="00AD752E" w:rsidP="00AD752E">
      <w:pPr>
        <w:pStyle w:val="a7"/>
        <w:numPr>
          <w:ilvl w:val="0"/>
          <w:numId w:val="20"/>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商品交换以价值量为基础，按照等价交换原则进行。</w:t>
      </w:r>
    </w:p>
    <w:p w14:paraId="464DEA7A" w14:textId="1AF0E5DE" w:rsidR="00AD752E" w:rsidRDefault="00AD752E" w:rsidP="00AD752E">
      <w:pPr>
        <w:pStyle w:val="a7"/>
        <w:numPr>
          <w:ilvl w:val="0"/>
          <w:numId w:val="20"/>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价值规律贯穿于商品经济的全过程，支配商品生产和流通。</w:t>
      </w:r>
    </w:p>
    <w:p w14:paraId="2961DB72" w14:textId="6BFC0266" w:rsidR="00AD752E" w:rsidRDefault="00AD752E" w:rsidP="00AD752E">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表现形式：</w:t>
      </w:r>
    </w:p>
    <w:p w14:paraId="7A5CFA39" w14:textId="00FFDC03" w:rsidR="00AD752E" w:rsidRDefault="00AD752E" w:rsidP="00AD752E">
      <w:pPr>
        <w:pStyle w:val="a7"/>
        <w:numPr>
          <w:ilvl w:val="0"/>
          <w:numId w:val="21"/>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商品价格围绕商品价值自发波动</w:t>
      </w:r>
    </w:p>
    <w:p w14:paraId="333F28F9" w14:textId="7186CB4D" w:rsidR="00AD752E" w:rsidRDefault="00AD752E" w:rsidP="00AD752E">
      <w:pPr>
        <w:pStyle w:val="a7"/>
        <w:numPr>
          <w:ilvl w:val="0"/>
          <w:numId w:val="21"/>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由于供求关系变动影响，商品价格总是时而高于价值，时而低于价值，不可避免围绕价值这个中心上下波动</w:t>
      </w:r>
    </w:p>
    <w:p w14:paraId="72DBE2DB" w14:textId="44C26AC4" w:rsidR="00AD752E" w:rsidRDefault="00AD752E" w:rsidP="00AD752E">
      <w:pPr>
        <w:pStyle w:val="a7"/>
        <w:numPr>
          <w:ilvl w:val="0"/>
          <w:numId w:val="21"/>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从较长时间看，价格高于价值的部分和</w:t>
      </w:r>
      <w:r w:rsidR="00685AC5">
        <w:rPr>
          <w:rFonts w:ascii="楷体" w:eastAsia="楷体" w:hAnsi="楷体" w:cs="Times New Roman" w:hint="eastAsia"/>
          <w:sz w:val="24"/>
          <w:szCs w:val="24"/>
          <w14:ligatures w14:val="none"/>
        </w:rPr>
        <w:t>低于</w:t>
      </w:r>
      <w:r>
        <w:rPr>
          <w:rFonts w:ascii="楷体" w:eastAsia="楷体" w:hAnsi="楷体" w:cs="Times New Roman" w:hint="eastAsia"/>
          <w:sz w:val="24"/>
          <w:szCs w:val="24"/>
          <w14:ligatures w14:val="none"/>
        </w:rPr>
        <w:t>价值的部分能够相抵，商品的平</w:t>
      </w:r>
      <w:r>
        <w:rPr>
          <w:rFonts w:ascii="楷体" w:eastAsia="楷体" w:hAnsi="楷体" w:cs="Times New Roman" w:hint="eastAsia"/>
          <w:sz w:val="24"/>
          <w:szCs w:val="24"/>
          <w14:ligatures w14:val="none"/>
        </w:rPr>
        <w:lastRenderedPageBreak/>
        <w:t>均价格和价值相一致。</w:t>
      </w:r>
    </w:p>
    <w:p w14:paraId="4EC86120" w14:textId="20A5AEED" w:rsidR="00AD752E" w:rsidRDefault="00AD752E" w:rsidP="00AD752E">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价值规律在市场配置资源过程中的作用：</w:t>
      </w:r>
    </w:p>
    <w:p w14:paraId="69F1EB59" w14:textId="681B0CB2" w:rsidR="00AD752E" w:rsidRDefault="001B3066" w:rsidP="001B3066">
      <w:pPr>
        <w:pStyle w:val="a7"/>
        <w:numPr>
          <w:ilvl w:val="0"/>
          <w:numId w:val="22"/>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自发地调节生产资料和劳动力在社会各个生产部门之间的分配比例。</w:t>
      </w:r>
    </w:p>
    <w:p w14:paraId="3A214A9A" w14:textId="62EDED9A" w:rsidR="001B3066" w:rsidRDefault="001B3066" w:rsidP="001B3066">
      <w:pPr>
        <w:pStyle w:val="a7"/>
        <w:numPr>
          <w:ilvl w:val="0"/>
          <w:numId w:val="22"/>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自发地刺激社会生产力发展。在商品经济条件下，商品按照社会必要劳动时间所决定的社会价值进行交换。</w:t>
      </w:r>
    </w:p>
    <w:p w14:paraId="786CADCE" w14:textId="35359222" w:rsidR="001B3066" w:rsidRDefault="001B3066" w:rsidP="001B3066">
      <w:pPr>
        <w:pStyle w:val="a7"/>
        <w:numPr>
          <w:ilvl w:val="0"/>
          <w:numId w:val="22"/>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自发地调节社会收入的分配。</w:t>
      </w:r>
    </w:p>
    <w:p w14:paraId="59A9F4A4" w14:textId="3960A28B" w:rsidR="001B3066" w:rsidRDefault="001B3066" w:rsidP="001B3066">
      <w:pPr>
        <w:tabs>
          <w:tab w:val="left" w:pos="312"/>
        </w:tabs>
        <w:adjustRightInd w:val="0"/>
        <w:snapToGrid w:val="0"/>
        <w:spacing w:line="360" w:lineRule="auto"/>
        <w:rPr>
          <w:rFonts w:ascii="楷体" w:eastAsia="楷体" w:hAnsi="楷体" w:cs="Times New Roman"/>
          <w:sz w:val="24"/>
          <w:szCs w:val="24"/>
          <w14:ligatures w14:val="none"/>
        </w:rPr>
      </w:pPr>
      <w:r>
        <w:rPr>
          <w:rFonts w:ascii="楷体" w:eastAsia="楷体" w:hAnsi="楷体" w:cs="Times New Roman" w:hint="eastAsia"/>
          <w:sz w:val="24"/>
          <w:szCs w:val="24"/>
          <w14:ligatures w14:val="none"/>
        </w:rPr>
        <w:t>消极后果：</w:t>
      </w:r>
    </w:p>
    <w:p w14:paraId="3627D97F" w14:textId="0BD35CA5" w:rsidR="001B3066" w:rsidRDefault="001B3066" w:rsidP="001B3066">
      <w:pPr>
        <w:pStyle w:val="a7"/>
        <w:numPr>
          <w:ilvl w:val="0"/>
          <w:numId w:val="23"/>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浪费社会资源</w:t>
      </w:r>
    </w:p>
    <w:p w14:paraId="15842B5A" w14:textId="7810E628" w:rsidR="001B3066" w:rsidRDefault="001B3066" w:rsidP="001B3066">
      <w:pPr>
        <w:pStyle w:val="a7"/>
        <w:numPr>
          <w:ilvl w:val="0"/>
          <w:numId w:val="23"/>
        </w:numPr>
        <w:tabs>
          <w:tab w:val="left" w:pos="312"/>
        </w:tabs>
        <w:adjustRightInd w:val="0"/>
        <w:snapToGrid w:val="0"/>
        <w:spacing w:line="360" w:lineRule="auto"/>
        <w:ind w:firstLineChars="0"/>
        <w:rPr>
          <w:rFonts w:ascii="楷体" w:eastAsia="楷体" w:hAnsi="楷体" w:cs="Times New Roman"/>
          <w:sz w:val="24"/>
          <w:szCs w:val="24"/>
          <w14:ligatures w14:val="none"/>
        </w:rPr>
      </w:pPr>
      <w:r>
        <w:rPr>
          <w:rFonts w:ascii="楷体" w:eastAsia="楷体" w:hAnsi="楷体" w:cs="Times New Roman" w:hint="eastAsia"/>
          <w:sz w:val="24"/>
          <w:szCs w:val="24"/>
          <w14:ligatures w14:val="none"/>
        </w:rPr>
        <w:t>阻碍技术进步</w:t>
      </w:r>
    </w:p>
    <w:p w14:paraId="1857E231" w14:textId="7256A943" w:rsidR="001B3066" w:rsidRPr="001B3066" w:rsidRDefault="001B3066" w:rsidP="001B3066">
      <w:pPr>
        <w:pStyle w:val="a7"/>
        <w:numPr>
          <w:ilvl w:val="0"/>
          <w:numId w:val="23"/>
        </w:numPr>
        <w:tabs>
          <w:tab w:val="left" w:pos="312"/>
        </w:tabs>
        <w:adjustRightInd w:val="0"/>
        <w:snapToGrid w:val="0"/>
        <w:spacing w:line="360" w:lineRule="auto"/>
        <w:ind w:firstLineChars="0"/>
        <w:rPr>
          <w:rFonts w:ascii="楷体" w:eastAsia="楷体" w:hAnsi="楷体" w:cs="Times New Roman" w:hint="eastAsia"/>
          <w:sz w:val="24"/>
          <w:szCs w:val="24"/>
          <w14:ligatures w14:val="none"/>
        </w:rPr>
      </w:pPr>
      <w:r>
        <w:rPr>
          <w:rFonts w:ascii="楷体" w:eastAsia="楷体" w:hAnsi="楷体" w:cs="Times New Roman" w:hint="eastAsia"/>
          <w:sz w:val="24"/>
          <w:szCs w:val="24"/>
          <w14:ligatures w14:val="none"/>
        </w:rPr>
        <w:t>加剧收入两极分化</w:t>
      </w:r>
    </w:p>
    <w:p w14:paraId="2AEC22DD" w14:textId="26CC96F7" w:rsidR="00CB3338" w:rsidRDefault="00FA1547" w:rsidP="00CB3338">
      <w:pPr>
        <w:numPr>
          <w:ilvl w:val="0"/>
          <w:numId w:val="2"/>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如何理解“全部社会历史本质都是实践的”</w:t>
      </w:r>
    </w:p>
    <w:p w14:paraId="393B4B8C"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（1）实践是人的存在方式。</w:t>
      </w:r>
    </w:p>
    <w:p w14:paraId="32CE0071"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人类的产生、生存和活动，是以实践为基本方式和标志的。首先，实践是人所独有的活动。其次，实践集中表现人的本质的社会性。最后，实践对物质世界的改造是对象性的活动。</w:t>
      </w:r>
    </w:p>
    <w:p w14:paraId="23F3CCF0"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（2）实践是使物质世界分化为自然界与人类社会的历史前提，又是使自然界与人类社会统一起来的现实基础。</w:t>
      </w:r>
    </w:p>
    <w:p w14:paraId="5B09DD84"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①在实践活动过程中，物质世界出现了自然界和人类社会的区分。自然界和人类社会是物质世界存在的两种不同形态。自然界是人生活于其中的客观世界；人类社会是在自然界发展到一定阶段时随着人类的产生而出现的。</w:t>
      </w:r>
    </w:p>
    <w:p w14:paraId="2483F1FD"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②自然界与人类社会都具有客观实在性，它们相互联系、相互作用。自然界是人类社会形成的前提，是构成人类社会客观现实性的自然基础。人在实践活动中创造了人类社会；人类社会的存在和发展，又反过来影响和制约自然界，不断改变自然界。</w:t>
      </w:r>
    </w:p>
    <w:p w14:paraId="74E73300"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③人与自然的关系是在实践中形成的、始终是处于一定社会关系中的、纳入了社会过程的物质交换关系，是具有社会性的物质交换关系。</w:t>
      </w:r>
    </w:p>
    <w:p w14:paraId="649C7AC3"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（3）实践是人类社会的基础，一切社会现象只有在社会实践中才能找到最后的根源，才能得到最终的科学说明。社会生活是对人们各种社会活动的总称，社会生活的实践性主要体现为三个方面：</w:t>
      </w:r>
    </w:p>
    <w:p w14:paraId="621E7D1B"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①实践是社会关系形成的基础。</w:t>
      </w:r>
    </w:p>
    <w:p w14:paraId="46B24EB9"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lastRenderedPageBreak/>
        <w:t>实践内在地包含着三重关系，即人与自然的关系、人与人的关系，以及人与自身的关系，而这些关系又构成了基本的社会关系，即物质的社会关系和思想的社会关系。实践以浓缩的形式包含着全部社会关系，成为社会关系的发源地。</w:t>
      </w:r>
    </w:p>
    <w:p w14:paraId="4182E7D9"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②实践形成了社会生活的基本领域。</w:t>
      </w:r>
    </w:p>
    <w:p w14:paraId="56054519"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实践的三种基本形式，即物质生产实践、社会政治实践和科学文化实践，划分了社会生活的基本领域，即社会的物质生活、政治生活和精神生活领域。在整个社会生活过程中，物质生产实践具有基础和决定作用。物质生活的生产方式制约着整个社会生活、政治生活和精神生活的过程。</w:t>
      </w:r>
    </w:p>
    <w:p w14:paraId="2338C50C"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b/>
          <w:bCs/>
          <w:sz w:val="24"/>
          <w:szCs w:val="24"/>
          <w14:ligatures w14:val="none"/>
        </w:rPr>
        <w:t>③实践构成了社会发展的动力。</w:t>
      </w:r>
    </w:p>
    <w:p w14:paraId="53EC2597"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人们自己创造自己的历史，社会发展不过是人的实践活动在时间和空间中展开的过程。物质生产实践构成了社会发展的根本动力。人的实践活动的基本要素及其内在关系构成了社会发展的动力系统，改造社会的实践推动着社会历史的变迁和进步。</w:t>
      </w:r>
    </w:p>
    <w:p w14:paraId="256AEF98" w14:textId="77777777" w:rsidR="00CB3338" w:rsidRPr="00CB3338" w:rsidRDefault="00CB3338" w:rsidP="00CB3338">
      <w:pPr>
        <w:tabs>
          <w:tab w:val="left" w:pos="312"/>
        </w:tabs>
        <w:adjustRightInd w:val="0"/>
        <w:snapToGrid w:val="0"/>
        <w:spacing w:line="360" w:lineRule="auto"/>
        <w:rPr>
          <w:rFonts w:ascii="楷体" w:eastAsia="楷体" w:hAnsi="楷体" w:cs="Times New Roman"/>
          <w:sz w:val="24"/>
          <w:szCs w:val="24"/>
          <w14:ligatures w14:val="none"/>
        </w:rPr>
      </w:pPr>
      <w:r w:rsidRPr="00CB3338">
        <w:rPr>
          <w:rFonts w:ascii="楷体" w:eastAsia="楷体" w:hAnsi="楷体" w:cs="Times New Roman"/>
          <w:sz w:val="24"/>
          <w:szCs w:val="24"/>
          <w14:ligatures w14:val="none"/>
        </w:rPr>
        <w:t>总之，全部社会生活在本质上是实践的。构成社会的人是从事实践活动的人，推动社会运动的力量是千百万人的社会实践活动。社会生活的全部内容就是不断进行的社会实践，实践既是人的自觉能动性的表现，也是人的自觉能动性的根源，是人的生命表现和本质特性。</w:t>
      </w:r>
    </w:p>
    <w:p w14:paraId="4AFB496A" w14:textId="77777777" w:rsidR="00CB3338" w:rsidRPr="00CB3338" w:rsidRDefault="00CB3338" w:rsidP="00CB3338">
      <w:pPr>
        <w:tabs>
          <w:tab w:val="left" w:pos="312"/>
        </w:tabs>
        <w:adjustRightInd w:val="0"/>
        <w:snapToGrid w:val="0"/>
        <w:spacing w:line="360" w:lineRule="auto"/>
        <w:rPr>
          <w:rFonts w:ascii="楷体" w:eastAsia="楷体" w:hAnsi="楷体" w:cs="Times New Roman" w:hint="eastAsia"/>
          <w:sz w:val="24"/>
          <w:szCs w:val="24"/>
          <w14:ligatures w14:val="none"/>
        </w:rPr>
      </w:pPr>
    </w:p>
    <w:p w14:paraId="4D9E1F46" w14:textId="77777777" w:rsidR="00FA1547" w:rsidRPr="00FA1547" w:rsidRDefault="00FA1547" w:rsidP="00FA1547">
      <w:pPr>
        <w:numPr>
          <w:ilvl w:val="0"/>
          <w:numId w:val="1"/>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论述题</w:t>
      </w:r>
    </w:p>
    <w:p w14:paraId="4622A49C" w14:textId="77777777" w:rsidR="00FA1547" w:rsidRPr="00FA1547" w:rsidRDefault="00FA1547" w:rsidP="00FA1547">
      <w:pPr>
        <w:numPr>
          <w:ilvl w:val="0"/>
          <w:numId w:val="3"/>
        </w:num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谈谈科技所带来的可持续发展难题</w:t>
      </w:r>
    </w:p>
    <w:p w14:paraId="3A11C8E4" w14:textId="77777777" w:rsidR="00FA1547" w:rsidRPr="00FA1547" w:rsidRDefault="00FA1547" w:rsidP="00FA1547">
      <w:pPr>
        <w:adjustRightInd w:val="0"/>
        <w:snapToGrid w:val="0"/>
        <w:spacing w:line="360" w:lineRule="auto"/>
        <w:rPr>
          <w:rFonts w:ascii="宋体" w:eastAsia="宋体" w:hAnsi="宋体" w:cs="Times New Roman"/>
          <w:sz w:val="24"/>
          <w:szCs w:val="24"/>
          <w14:ligatures w14:val="none"/>
        </w:rPr>
      </w:pPr>
    </w:p>
    <w:p w14:paraId="5754B2F6" w14:textId="77777777" w:rsidR="00FA1547" w:rsidRPr="00FA1547" w:rsidRDefault="00FA1547" w:rsidP="00FA1547">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三、材料题</w:t>
      </w:r>
    </w:p>
    <w:p w14:paraId="676262ED" w14:textId="77777777" w:rsidR="00FA1547" w:rsidRPr="00FA1547" w:rsidRDefault="00FA1547" w:rsidP="00FA1547">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1. 如何看待人们在实践中过分夸大或忽视主观能动性的错误，如何把握主题选择的度</w:t>
      </w:r>
    </w:p>
    <w:p w14:paraId="001A238E" w14:textId="77777777" w:rsidR="00FA1547" w:rsidRPr="00FA1547" w:rsidRDefault="00FA1547" w:rsidP="007E0879">
      <w:pPr>
        <w:adjustRightInd w:val="0"/>
        <w:snapToGrid w:val="0"/>
        <w:spacing w:line="360" w:lineRule="auto"/>
        <w:rPr>
          <w:rFonts w:ascii="宋体" w:eastAsia="宋体" w:hAnsi="宋体" w:cs="Times New Roman"/>
          <w:sz w:val="24"/>
          <w:szCs w:val="24"/>
          <w14:ligatures w14:val="none"/>
        </w:rPr>
      </w:pPr>
    </w:p>
    <w:p w14:paraId="546C1CE4" w14:textId="05D2A82D"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016</w:t>
      </w:r>
      <w:r w:rsidRPr="00FA1547">
        <w:rPr>
          <w:rFonts w:ascii="宋体" w:eastAsia="宋体" w:hAnsi="宋体" w:cs="Times New Roman" w:hint="eastAsia"/>
          <w:sz w:val="24"/>
          <w:szCs w:val="24"/>
          <w14:ligatures w14:val="none"/>
        </w:rPr>
        <w:t>年</w:t>
      </w:r>
    </w:p>
    <w:p w14:paraId="529D38E9"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sz w:val="24"/>
          <w:szCs w:val="24"/>
          <w14:ligatures w14:val="none"/>
        </w:rPr>
        <w:t>一、简答题</w:t>
      </w:r>
    </w:p>
    <w:p w14:paraId="749D1390"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1、物质和意识的关系是什么？试述唯心主义和形而上学唯物主义对此关系的认识错误。</w:t>
      </w:r>
    </w:p>
    <w:p w14:paraId="4904821C"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2、什么是绝对真理和相对真理？</w:t>
      </w:r>
    </w:p>
    <w:p w14:paraId="4D003D52"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lastRenderedPageBreak/>
        <w:t>3、地理环境在社会发展中的作用是什么？</w:t>
      </w:r>
    </w:p>
    <w:p w14:paraId="1D3D41C4" w14:textId="77777777" w:rsidR="007E0879" w:rsidRPr="00FA1547" w:rsidRDefault="007E0879" w:rsidP="007E0879">
      <w:pPr>
        <w:adjustRightInd w:val="0"/>
        <w:snapToGrid w:val="0"/>
        <w:spacing w:afterLines="100" w:after="312"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4、为什么说意识是自然界的产物也是社会的产物？</w:t>
      </w:r>
    </w:p>
    <w:p w14:paraId="5210C0E9"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67C59A23"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1、邓小平说“科技是第一生产力”，结合这句话论断科学技术在社会发展中的作用。</w:t>
      </w:r>
    </w:p>
    <w:p w14:paraId="22B71558"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2、意识的能动性是什么？结合生活和学习谈一谈这个问题。</w:t>
      </w:r>
    </w:p>
    <w:p w14:paraId="33201660" w14:textId="77777777" w:rsidR="00FA1547" w:rsidRPr="00FA1547" w:rsidRDefault="00FA1547" w:rsidP="007E0879">
      <w:pPr>
        <w:adjustRightInd w:val="0"/>
        <w:snapToGrid w:val="0"/>
        <w:spacing w:line="360" w:lineRule="auto"/>
        <w:rPr>
          <w:rFonts w:ascii="宋体" w:eastAsia="宋体" w:hAnsi="宋体" w:cs="Times New Roman"/>
          <w:sz w:val="24"/>
          <w:szCs w:val="24"/>
          <w14:ligatures w14:val="none"/>
        </w:rPr>
      </w:pPr>
    </w:p>
    <w:p w14:paraId="67E43C9F" w14:textId="438A7E6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w:t>
      </w:r>
      <w:r w:rsidRPr="00FA1547">
        <w:rPr>
          <w:rFonts w:ascii="宋体" w:eastAsia="宋体" w:hAnsi="宋体" w:cs="Times New Roman"/>
          <w:sz w:val="24"/>
          <w:szCs w:val="24"/>
          <w14:ligatures w14:val="none"/>
        </w:rPr>
        <w:t>015</w:t>
      </w:r>
      <w:r w:rsidRPr="00FA1547">
        <w:rPr>
          <w:rFonts w:ascii="宋体" w:eastAsia="宋体" w:hAnsi="宋体" w:cs="Times New Roman" w:hint="eastAsia"/>
          <w:sz w:val="24"/>
          <w:szCs w:val="24"/>
          <w14:ligatures w14:val="none"/>
        </w:rPr>
        <w:t>年</w:t>
      </w:r>
    </w:p>
    <w:p w14:paraId="45AF7A9E"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二、论述题</w:t>
      </w:r>
    </w:p>
    <w:p w14:paraId="77FFD08B"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1、如何理解科学技术在社会发展中的重要作用及科学技术带来的可持续发展难题？</w:t>
      </w:r>
    </w:p>
    <w:p w14:paraId="2BF059D6"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r w:rsidRPr="00FA1547">
        <w:rPr>
          <w:rFonts w:ascii="宋体" w:eastAsia="宋体" w:hAnsi="宋体" w:cs="Times New Roman" w:hint="eastAsia"/>
          <w:sz w:val="24"/>
          <w:szCs w:val="24"/>
          <w14:ligatures w14:val="none"/>
        </w:rPr>
        <w:t>2、如何看待人们在实践中过分夸大或者忽视主观能动性的错误，如何把握主体选择的度？</w:t>
      </w:r>
    </w:p>
    <w:p w14:paraId="3EB32B9A" w14:textId="77777777" w:rsidR="007E0879" w:rsidRPr="00FA1547" w:rsidRDefault="007E0879" w:rsidP="007E0879">
      <w:pPr>
        <w:adjustRightInd w:val="0"/>
        <w:snapToGrid w:val="0"/>
        <w:spacing w:line="360" w:lineRule="auto"/>
        <w:rPr>
          <w:rFonts w:ascii="宋体" w:eastAsia="宋体" w:hAnsi="宋体" w:cs="Times New Roman"/>
          <w:sz w:val="24"/>
          <w:szCs w:val="24"/>
          <w14:ligatures w14:val="none"/>
        </w:rPr>
      </w:pPr>
    </w:p>
    <w:p w14:paraId="0138FD2A" w14:textId="77777777" w:rsidR="00540B2B" w:rsidRPr="00FA1547" w:rsidRDefault="00540B2B">
      <w:pPr>
        <w:rPr>
          <w:sz w:val="24"/>
          <w:szCs w:val="28"/>
        </w:rPr>
      </w:pPr>
    </w:p>
    <w:sectPr w:rsidR="00540B2B" w:rsidRPr="00FA15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6FB6B" w14:textId="77777777" w:rsidR="00F865D4" w:rsidRDefault="00F865D4" w:rsidP="007E0879">
      <w:r>
        <w:separator/>
      </w:r>
    </w:p>
  </w:endnote>
  <w:endnote w:type="continuationSeparator" w:id="0">
    <w:p w14:paraId="2F675CB3" w14:textId="77777777" w:rsidR="00F865D4" w:rsidRDefault="00F865D4" w:rsidP="007E0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DFCCB" w14:textId="77777777" w:rsidR="00F865D4" w:rsidRDefault="00F865D4" w:rsidP="007E0879">
      <w:r>
        <w:separator/>
      </w:r>
    </w:p>
  </w:footnote>
  <w:footnote w:type="continuationSeparator" w:id="0">
    <w:p w14:paraId="00BD3E57" w14:textId="77777777" w:rsidR="00F865D4" w:rsidRDefault="00F865D4" w:rsidP="007E0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587D15"/>
    <w:multiLevelType w:val="singleLevel"/>
    <w:tmpl w:val="E2587D15"/>
    <w:lvl w:ilvl="0">
      <w:start w:val="1"/>
      <w:numFmt w:val="decimal"/>
      <w:lvlText w:val="%1."/>
      <w:lvlJc w:val="left"/>
      <w:pPr>
        <w:tabs>
          <w:tab w:val="left" w:pos="312"/>
        </w:tabs>
      </w:pPr>
    </w:lvl>
  </w:abstractNum>
  <w:abstractNum w:abstractNumId="1" w15:restartNumberingAfterBreak="0">
    <w:nsid w:val="0BDA6180"/>
    <w:multiLevelType w:val="hybridMultilevel"/>
    <w:tmpl w:val="6A2A480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8D29F7"/>
    <w:multiLevelType w:val="singleLevel"/>
    <w:tmpl w:val="178D29F7"/>
    <w:lvl w:ilvl="0">
      <w:start w:val="1"/>
      <w:numFmt w:val="decimal"/>
      <w:lvlText w:val="%1."/>
      <w:lvlJc w:val="left"/>
      <w:pPr>
        <w:tabs>
          <w:tab w:val="left" w:pos="312"/>
        </w:tabs>
      </w:pPr>
    </w:lvl>
  </w:abstractNum>
  <w:abstractNum w:abstractNumId="3" w15:restartNumberingAfterBreak="0">
    <w:nsid w:val="21B85A07"/>
    <w:multiLevelType w:val="hybridMultilevel"/>
    <w:tmpl w:val="FC9C80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C90DCE"/>
    <w:multiLevelType w:val="hybridMultilevel"/>
    <w:tmpl w:val="879001A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5A31F8"/>
    <w:multiLevelType w:val="hybridMultilevel"/>
    <w:tmpl w:val="536CC97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BAF5903"/>
    <w:multiLevelType w:val="hybridMultilevel"/>
    <w:tmpl w:val="45DEE56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27A0EAC"/>
    <w:multiLevelType w:val="hybridMultilevel"/>
    <w:tmpl w:val="343AF314"/>
    <w:lvl w:ilvl="0" w:tplc="19148E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4E07F41"/>
    <w:multiLevelType w:val="hybridMultilevel"/>
    <w:tmpl w:val="8C8A1C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1D822A6"/>
    <w:multiLevelType w:val="hybridMultilevel"/>
    <w:tmpl w:val="DEC4B3D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8101EC4"/>
    <w:multiLevelType w:val="hybridMultilevel"/>
    <w:tmpl w:val="B2F0358A"/>
    <w:lvl w:ilvl="0" w:tplc="19148E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8A33340"/>
    <w:multiLevelType w:val="hybridMultilevel"/>
    <w:tmpl w:val="C15EDE3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0FEF17A"/>
    <w:multiLevelType w:val="singleLevel"/>
    <w:tmpl w:val="60FEF17A"/>
    <w:lvl w:ilvl="0">
      <w:start w:val="1"/>
      <w:numFmt w:val="chineseCounting"/>
      <w:suff w:val="nothing"/>
      <w:lvlText w:val="%1、"/>
      <w:lvlJc w:val="left"/>
      <w:rPr>
        <w:rFonts w:hint="eastAsia"/>
      </w:rPr>
    </w:lvl>
  </w:abstractNum>
  <w:abstractNum w:abstractNumId="13" w15:restartNumberingAfterBreak="0">
    <w:nsid w:val="61A955FB"/>
    <w:multiLevelType w:val="hybridMultilevel"/>
    <w:tmpl w:val="7262AA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3EF23A2"/>
    <w:multiLevelType w:val="hybridMultilevel"/>
    <w:tmpl w:val="8DE86C0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8943086"/>
    <w:multiLevelType w:val="hybridMultilevel"/>
    <w:tmpl w:val="64F8135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164807"/>
    <w:multiLevelType w:val="hybridMultilevel"/>
    <w:tmpl w:val="D97296E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F492392"/>
    <w:multiLevelType w:val="hybridMultilevel"/>
    <w:tmpl w:val="8250C35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3D622DD"/>
    <w:multiLevelType w:val="hybridMultilevel"/>
    <w:tmpl w:val="6AF81880"/>
    <w:lvl w:ilvl="0" w:tplc="746EFA4C">
      <w:start w:val="1"/>
      <w:numFmt w:val="bullet"/>
      <w:lvlText w:val=""/>
      <w:lvlJc w:val="left"/>
      <w:pPr>
        <w:ind w:left="440" w:hanging="440"/>
      </w:pPr>
      <w:rPr>
        <w:rFonts w:ascii="Wingdings" w:hAnsi="Wingdings" w:hint="default"/>
        <w:sz w:val="28"/>
        <w:szCs w:val="2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4133C75"/>
    <w:multiLevelType w:val="hybridMultilevel"/>
    <w:tmpl w:val="2814DD9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6434C22"/>
    <w:multiLevelType w:val="hybridMultilevel"/>
    <w:tmpl w:val="F1EED7A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F2B706B"/>
    <w:multiLevelType w:val="hybridMultilevel"/>
    <w:tmpl w:val="EFEAA98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F681CAE"/>
    <w:multiLevelType w:val="hybridMultilevel"/>
    <w:tmpl w:val="CD0E262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57003622">
    <w:abstractNumId w:val="12"/>
  </w:num>
  <w:num w:numId="2" w16cid:durableId="897058015">
    <w:abstractNumId w:val="2"/>
  </w:num>
  <w:num w:numId="3" w16cid:durableId="91168208">
    <w:abstractNumId w:val="0"/>
  </w:num>
  <w:num w:numId="4" w16cid:durableId="411440432">
    <w:abstractNumId w:val="22"/>
  </w:num>
  <w:num w:numId="5" w16cid:durableId="1113286392">
    <w:abstractNumId w:val="18"/>
  </w:num>
  <w:num w:numId="6" w16cid:durableId="1241915001">
    <w:abstractNumId w:val="6"/>
  </w:num>
  <w:num w:numId="7" w16cid:durableId="2100565423">
    <w:abstractNumId w:val="3"/>
  </w:num>
  <w:num w:numId="8" w16cid:durableId="190725162">
    <w:abstractNumId w:val="8"/>
  </w:num>
  <w:num w:numId="9" w16cid:durableId="1468469124">
    <w:abstractNumId w:val="17"/>
  </w:num>
  <w:num w:numId="10" w16cid:durableId="1963417244">
    <w:abstractNumId w:val="11"/>
  </w:num>
  <w:num w:numId="11" w16cid:durableId="1318219309">
    <w:abstractNumId w:val="1"/>
  </w:num>
  <w:num w:numId="12" w16cid:durableId="904410230">
    <w:abstractNumId w:val="9"/>
  </w:num>
  <w:num w:numId="13" w16cid:durableId="1308709191">
    <w:abstractNumId w:val="16"/>
  </w:num>
  <w:num w:numId="14" w16cid:durableId="1467429116">
    <w:abstractNumId w:val="20"/>
  </w:num>
  <w:num w:numId="15" w16cid:durableId="2105950011">
    <w:abstractNumId w:val="19"/>
  </w:num>
  <w:num w:numId="16" w16cid:durableId="276183680">
    <w:abstractNumId w:val="10"/>
  </w:num>
  <w:num w:numId="17" w16cid:durableId="556741820">
    <w:abstractNumId w:val="7"/>
  </w:num>
  <w:num w:numId="18" w16cid:durableId="1849245335">
    <w:abstractNumId w:val="13"/>
  </w:num>
  <w:num w:numId="19" w16cid:durableId="800729603">
    <w:abstractNumId w:val="14"/>
  </w:num>
  <w:num w:numId="20" w16cid:durableId="801965057">
    <w:abstractNumId w:val="5"/>
  </w:num>
  <w:num w:numId="21" w16cid:durableId="616564578">
    <w:abstractNumId w:val="15"/>
  </w:num>
  <w:num w:numId="22" w16cid:durableId="1873376997">
    <w:abstractNumId w:val="21"/>
  </w:num>
  <w:num w:numId="23" w16cid:durableId="11573834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2B"/>
    <w:rsid w:val="0004073F"/>
    <w:rsid w:val="000D3945"/>
    <w:rsid w:val="00135FB5"/>
    <w:rsid w:val="00146D76"/>
    <w:rsid w:val="001B3066"/>
    <w:rsid w:val="001B776C"/>
    <w:rsid w:val="002570D2"/>
    <w:rsid w:val="002B021C"/>
    <w:rsid w:val="002F75A9"/>
    <w:rsid w:val="004122D3"/>
    <w:rsid w:val="00422E8B"/>
    <w:rsid w:val="00540B2B"/>
    <w:rsid w:val="005900F1"/>
    <w:rsid w:val="005A197F"/>
    <w:rsid w:val="00685AC5"/>
    <w:rsid w:val="006C7630"/>
    <w:rsid w:val="006D54DA"/>
    <w:rsid w:val="00706B16"/>
    <w:rsid w:val="00773AC0"/>
    <w:rsid w:val="007A3E20"/>
    <w:rsid w:val="007E0879"/>
    <w:rsid w:val="0081267A"/>
    <w:rsid w:val="0087429B"/>
    <w:rsid w:val="008D1747"/>
    <w:rsid w:val="008E663C"/>
    <w:rsid w:val="00901FDC"/>
    <w:rsid w:val="00957C1C"/>
    <w:rsid w:val="00AD752E"/>
    <w:rsid w:val="00B32CA2"/>
    <w:rsid w:val="00B85BBB"/>
    <w:rsid w:val="00BB5045"/>
    <w:rsid w:val="00C01954"/>
    <w:rsid w:val="00C4693B"/>
    <w:rsid w:val="00CB3338"/>
    <w:rsid w:val="00CD14BB"/>
    <w:rsid w:val="00D5189A"/>
    <w:rsid w:val="00E72532"/>
    <w:rsid w:val="00F46401"/>
    <w:rsid w:val="00F835BB"/>
    <w:rsid w:val="00F865D4"/>
    <w:rsid w:val="00FA1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8E172"/>
  <w15:chartTrackingRefBased/>
  <w15:docId w15:val="{01B0A92A-F935-4D3A-B6A2-DEC527D0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879"/>
    <w:pPr>
      <w:tabs>
        <w:tab w:val="center" w:pos="4153"/>
        <w:tab w:val="right" w:pos="8306"/>
      </w:tabs>
      <w:snapToGrid w:val="0"/>
      <w:jc w:val="center"/>
    </w:pPr>
    <w:rPr>
      <w:sz w:val="18"/>
      <w:szCs w:val="18"/>
    </w:rPr>
  </w:style>
  <w:style w:type="character" w:customStyle="1" w:styleId="a4">
    <w:name w:val="页眉 字符"/>
    <w:basedOn w:val="a0"/>
    <w:link w:val="a3"/>
    <w:uiPriority w:val="99"/>
    <w:rsid w:val="007E0879"/>
    <w:rPr>
      <w:sz w:val="18"/>
      <w:szCs w:val="18"/>
    </w:rPr>
  </w:style>
  <w:style w:type="paragraph" w:styleId="a5">
    <w:name w:val="footer"/>
    <w:basedOn w:val="a"/>
    <w:link w:val="a6"/>
    <w:uiPriority w:val="99"/>
    <w:unhideWhenUsed/>
    <w:rsid w:val="007E0879"/>
    <w:pPr>
      <w:tabs>
        <w:tab w:val="center" w:pos="4153"/>
        <w:tab w:val="right" w:pos="8306"/>
      </w:tabs>
      <w:snapToGrid w:val="0"/>
      <w:jc w:val="left"/>
    </w:pPr>
    <w:rPr>
      <w:sz w:val="18"/>
      <w:szCs w:val="18"/>
    </w:rPr>
  </w:style>
  <w:style w:type="character" w:customStyle="1" w:styleId="a6">
    <w:name w:val="页脚 字符"/>
    <w:basedOn w:val="a0"/>
    <w:link w:val="a5"/>
    <w:uiPriority w:val="99"/>
    <w:rsid w:val="007E0879"/>
    <w:rPr>
      <w:sz w:val="18"/>
      <w:szCs w:val="18"/>
    </w:rPr>
  </w:style>
  <w:style w:type="paragraph" w:styleId="a7">
    <w:name w:val="List Paragraph"/>
    <w:basedOn w:val="a"/>
    <w:uiPriority w:val="34"/>
    <w:qFormat/>
    <w:rsid w:val="000D3945"/>
    <w:pPr>
      <w:ind w:firstLineChars="200" w:firstLine="420"/>
    </w:pPr>
  </w:style>
  <w:style w:type="paragraph" w:styleId="a8">
    <w:name w:val="Normal (Web)"/>
    <w:basedOn w:val="a"/>
    <w:uiPriority w:val="99"/>
    <w:unhideWhenUsed/>
    <w:rsid w:val="001B776C"/>
    <w:pPr>
      <w:widowControl/>
      <w:spacing w:before="100" w:beforeAutospacing="1" w:after="100" w:afterAutospacing="1"/>
      <w:jc w:val="left"/>
    </w:pPr>
    <w:rPr>
      <w:rFonts w:ascii="宋体" w:eastAsia="宋体" w:hAnsi="宋体" w:cs="宋体"/>
      <w:kern w:val="0"/>
      <w:sz w:val="24"/>
      <w:szCs w:val="24"/>
      <w14:ligatures w14:val="none"/>
    </w:rPr>
  </w:style>
  <w:style w:type="character" w:styleId="a9">
    <w:name w:val="Strong"/>
    <w:basedOn w:val="a0"/>
    <w:uiPriority w:val="22"/>
    <w:qFormat/>
    <w:rsid w:val="001B776C"/>
    <w:rPr>
      <w:b/>
      <w:bCs/>
    </w:rPr>
  </w:style>
  <w:style w:type="character" w:styleId="aa">
    <w:name w:val="Hyperlink"/>
    <w:basedOn w:val="a0"/>
    <w:uiPriority w:val="99"/>
    <w:semiHidden/>
    <w:unhideWhenUsed/>
    <w:rsid w:val="001B77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4789">
      <w:bodyDiv w:val="1"/>
      <w:marLeft w:val="0"/>
      <w:marRight w:val="0"/>
      <w:marTop w:val="0"/>
      <w:marBottom w:val="0"/>
      <w:divBdr>
        <w:top w:val="none" w:sz="0" w:space="0" w:color="auto"/>
        <w:left w:val="none" w:sz="0" w:space="0" w:color="auto"/>
        <w:bottom w:val="none" w:sz="0" w:space="0" w:color="auto"/>
        <w:right w:val="none" w:sz="0" w:space="0" w:color="auto"/>
      </w:divBdr>
    </w:div>
    <w:div w:id="289630271">
      <w:bodyDiv w:val="1"/>
      <w:marLeft w:val="0"/>
      <w:marRight w:val="0"/>
      <w:marTop w:val="0"/>
      <w:marBottom w:val="0"/>
      <w:divBdr>
        <w:top w:val="none" w:sz="0" w:space="0" w:color="auto"/>
        <w:left w:val="none" w:sz="0" w:space="0" w:color="auto"/>
        <w:bottom w:val="none" w:sz="0" w:space="0" w:color="auto"/>
        <w:right w:val="none" w:sz="0" w:space="0" w:color="auto"/>
      </w:divBdr>
    </w:div>
    <w:div w:id="420491362">
      <w:bodyDiv w:val="1"/>
      <w:marLeft w:val="0"/>
      <w:marRight w:val="0"/>
      <w:marTop w:val="0"/>
      <w:marBottom w:val="0"/>
      <w:divBdr>
        <w:top w:val="none" w:sz="0" w:space="0" w:color="auto"/>
        <w:left w:val="none" w:sz="0" w:space="0" w:color="auto"/>
        <w:bottom w:val="none" w:sz="0" w:space="0" w:color="auto"/>
        <w:right w:val="none" w:sz="0" w:space="0" w:color="auto"/>
      </w:divBdr>
    </w:div>
    <w:div w:id="483159133">
      <w:bodyDiv w:val="1"/>
      <w:marLeft w:val="0"/>
      <w:marRight w:val="0"/>
      <w:marTop w:val="0"/>
      <w:marBottom w:val="0"/>
      <w:divBdr>
        <w:top w:val="none" w:sz="0" w:space="0" w:color="auto"/>
        <w:left w:val="none" w:sz="0" w:space="0" w:color="auto"/>
        <w:bottom w:val="none" w:sz="0" w:space="0" w:color="auto"/>
        <w:right w:val="none" w:sz="0" w:space="0" w:color="auto"/>
      </w:divBdr>
    </w:div>
    <w:div w:id="1236236281">
      <w:bodyDiv w:val="1"/>
      <w:marLeft w:val="0"/>
      <w:marRight w:val="0"/>
      <w:marTop w:val="0"/>
      <w:marBottom w:val="0"/>
      <w:divBdr>
        <w:top w:val="none" w:sz="0" w:space="0" w:color="auto"/>
        <w:left w:val="none" w:sz="0" w:space="0" w:color="auto"/>
        <w:bottom w:val="none" w:sz="0" w:space="0" w:color="auto"/>
        <w:right w:val="none" w:sz="0" w:space="0" w:color="auto"/>
      </w:divBdr>
    </w:div>
    <w:div w:id="1484470795">
      <w:bodyDiv w:val="1"/>
      <w:marLeft w:val="0"/>
      <w:marRight w:val="0"/>
      <w:marTop w:val="0"/>
      <w:marBottom w:val="0"/>
      <w:divBdr>
        <w:top w:val="none" w:sz="0" w:space="0" w:color="auto"/>
        <w:left w:val="none" w:sz="0" w:space="0" w:color="auto"/>
        <w:bottom w:val="none" w:sz="0" w:space="0" w:color="auto"/>
        <w:right w:val="none" w:sz="0" w:space="0" w:color="auto"/>
      </w:divBdr>
    </w:div>
    <w:div w:id="149194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zhidao.baidu.com/search?word=&#19981;&#21487;&#30693;&#35770;&amp;fr=iknow_pc_qb_highligh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idao.baidu.com/search?word=&#31532;&#20108;&#24615;&amp;fr=iknow_pc_qb_highlight" TargetMode="External"/><Relationship Id="rId5" Type="http://schemas.openxmlformats.org/officeDocument/2006/relationships/footnotes" Target="footnotes.xml"/><Relationship Id="rId10" Type="http://schemas.openxmlformats.org/officeDocument/2006/relationships/hyperlink" Target="https://zhidao.baidu.com/search?word=&#21807;&#29289;&#20027;&#20041;&amp;fr=iknow_pc_qb_highligh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1197</Words>
  <Characters>6829</Characters>
  <Application>Microsoft Office Word</Application>
  <DocSecurity>0</DocSecurity>
  <Lines>56</Lines>
  <Paragraphs>16</Paragraphs>
  <ScaleCrop>false</ScaleCrop>
  <Company>中山大学</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明燊 巫</dc:creator>
  <cp:keywords/>
  <dc:description/>
  <cp:lastModifiedBy>李文睿</cp:lastModifiedBy>
  <cp:revision>12</cp:revision>
  <dcterms:created xsi:type="dcterms:W3CDTF">2023-08-01T11:04:00Z</dcterms:created>
  <dcterms:modified xsi:type="dcterms:W3CDTF">2023-09-16T17:04:00Z</dcterms:modified>
</cp:coreProperties>
</file>