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57C" w:rsidRDefault="00E85F4A" w:rsidP="00E85F4A">
      <w:pPr>
        <w:spacing w:line="180" w:lineRule="exact"/>
        <w:rPr>
          <w:rFonts w:ascii="宋体" w:hAnsi="宋体" w:hint="eastAsia"/>
          <w:sz w:val="13"/>
          <w:szCs w:val="21"/>
        </w:rPr>
      </w:pPr>
      <w:proofErr w:type="gramStart"/>
      <w:r w:rsidRPr="00E85F4A">
        <w:rPr>
          <w:rFonts w:ascii="宋体" w:hAnsi="宋体" w:hint="eastAsia"/>
          <w:sz w:val="13"/>
          <w:szCs w:val="21"/>
        </w:rPr>
        <w:t>厄</w:t>
      </w:r>
      <w:proofErr w:type="gramEnd"/>
      <w:r w:rsidRPr="00E85F4A">
        <w:rPr>
          <w:rFonts w:ascii="宋体" w:hAnsi="宋体" w:hint="eastAsia"/>
          <w:sz w:val="13"/>
          <w:szCs w:val="21"/>
        </w:rPr>
        <w:t>效</w:t>
      </w:r>
      <w:r w:rsidRPr="00E85F4A">
        <w:rPr>
          <w:rFonts w:ascii="宋体" w:hAnsi="宋体" w:hint="eastAsia"/>
          <w:sz w:val="13"/>
          <w:szCs w:val="21"/>
        </w:rPr>
        <w:t>:</w:t>
      </w:r>
      <w:r w:rsidRPr="00E85F4A">
        <w:rPr>
          <w:rFonts w:ascii="宋体" w:hAnsi="宋体" w:hint="eastAsia"/>
          <w:sz w:val="13"/>
          <w:szCs w:val="21"/>
        </w:rPr>
        <w:t>基区有效宽度随外加电压变化而变化的现象，简称</w:t>
      </w:r>
      <w:proofErr w:type="gramStart"/>
      <w:r w:rsidRPr="00E85F4A">
        <w:rPr>
          <w:rFonts w:ascii="宋体" w:hAnsi="宋体" w:hint="eastAsia"/>
          <w:sz w:val="13"/>
          <w:szCs w:val="21"/>
        </w:rPr>
        <w:t>基区宽变效应</w:t>
      </w:r>
      <w:proofErr w:type="gramEnd"/>
      <w:r w:rsidRPr="00E85F4A">
        <w:rPr>
          <w:rFonts w:ascii="宋体" w:hAnsi="宋体" w:hint="eastAsia"/>
          <w:sz w:val="13"/>
          <w:szCs w:val="21"/>
        </w:rPr>
        <w:t>。</w:t>
      </w:r>
      <w:r w:rsidRPr="00E85F4A">
        <w:rPr>
          <w:rFonts w:ascii="宋体" w:hAnsi="宋体" w:hint="eastAsia"/>
          <w:sz w:val="13"/>
          <w:szCs w:val="21"/>
        </w:rPr>
        <w:t>集电结反偏</w:t>
      </w:r>
      <w:r>
        <w:rPr>
          <w:rFonts w:ascii="宋体" w:hAnsi="宋体" w:hint="eastAsia"/>
          <w:sz w:val="13"/>
          <w:szCs w:val="21"/>
        </w:rPr>
        <w:t>，</w:t>
      </w:r>
      <w:r w:rsidRPr="00E85F4A">
        <w:rPr>
          <w:rFonts w:ascii="宋体" w:hAnsi="宋体" w:hint="eastAsia"/>
          <w:sz w:val="13"/>
          <w:szCs w:val="21"/>
        </w:rPr>
        <w:t>电压</w:t>
      </w:r>
      <w:r w:rsidRPr="00E85F4A">
        <w:rPr>
          <w:rFonts w:ascii="宋体" w:hAnsi="宋体" w:hint="eastAsia"/>
          <w:sz w:val="13"/>
          <w:szCs w:val="21"/>
        </w:rPr>
        <w:t>升，集电结空间电荷区宽度加，有效基区宽度小，输出电流</w:t>
      </w:r>
      <w:proofErr w:type="spellStart"/>
      <w:r w:rsidRPr="00E85F4A">
        <w:rPr>
          <w:rFonts w:ascii="宋体" w:hAnsi="宋体" w:hint="eastAsia"/>
          <w:sz w:val="13"/>
          <w:szCs w:val="21"/>
        </w:rPr>
        <w:t>Ic</w:t>
      </w:r>
      <w:proofErr w:type="spellEnd"/>
      <w:r w:rsidRPr="00E85F4A">
        <w:rPr>
          <w:rFonts w:ascii="宋体" w:hAnsi="宋体" w:hint="eastAsia"/>
          <w:sz w:val="13"/>
          <w:szCs w:val="21"/>
        </w:rPr>
        <w:t>大；</w:t>
      </w:r>
      <w:r w:rsidRPr="00E85F4A">
        <w:rPr>
          <w:rFonts w:ascii="宋体" w:hAnsi="宋体" w:hint="eastAsia"/>
          <w:sz w:val="13"/>
          <w:szCs w:val="21"/>
        </w:rPr>
        <w:t>降低</w:t>
      </w:r>
      <w:r>
        <w:rPr>
          <w:rFonts w:ascii="宋体" w:hAnsi="宋体" w:hint="eastAsia"/>
          <w:sz w:val="13"/>
          <w:szCs w:val="21"/>
        </w:rPr>
        <w:t>同</w:t>
      </w:r>
      <w:r w:rsidRPr="00E85F4A">
        <w:rPr>
          <w:rFonts w:ascii="宋体" w:hAnsi="宋体" w:hint="eastAsia"/>
          <w:sz w:val="13"/>
          <w:szCs w:val="21"/>
        </w:rPr>
        <w:t>。由于基区宽度减小时</w:t>
      </w:r>
      <w:r w:rsidRPr="00E85F4A">
        <w:rPr>
          <w:rFonts w:ascii="宋体" w:hAnsi="宋体" w:hint="eastAsia"/>
          <w:sz w:val="13"/>
          <w:szCs w:val="21"/>
        </w:rPr>
        <w:t>共射</w:t>
      </w:r>
      <w:proofErr w:type="gramStart"/>
      <w:r w:rsidRPr="00E85F4A">
        <w:rPr>
          <w:rFonts w:ascii="宋体" w:hAnsi="宋体" w:hint="eastAsia"/>
          <w:sz w:val="13"/>
          <w:szCs w:val="21"/>
        </w:rPr>
        <w:t>极</w:t>
      </w:r>
      <w:proofErr w:type="gramEnd"/>
      <w:r w:rsidRPr="00E85F4A">
        <w:rPr>
          <w:rFonts w:ascii="宋体" w:hAnsi="宋体" w:hint="eastAsia"/>
          <w:sz w:val="13"/>
          <w:szCs w:val="21"/>
        </w:rPr>
        <w:t>电流增益</w:t>
      </w:r>
      <w:r w:rsidRPr="00E85F4A">
        <w:rPr>
          <w:rFonts w:ascii="宋体" w:hAnsi="宋体" w:hint="eastAsia"/>
          <w:sz w:val="13"/>
          <w:szCs w:val="21"/>
        </w:rPr>
        <w:t>大，故</w:t>
      </w:r>
      <w:proofErr w:type="gramStart"/>
      <w:r w:rsidRPr="00E85F4A">
        <w:rPr>
          <w:rFonts w:ascii="宋体" w:hAnsi="宋体" w:hint="eastAsia"/>
          <w:sz w:val="13"/>
          <w:szCs w:val="21"/>
        </w:rPr>
        <w:t>厄效使</w:t>
      </w:r>
      <w:proofErr w:type="gramEnd"/>
      <w:r w:rsidRPr="00E85F4A">
        <w:rPr>
          <w:rFonts w:ascii="宋体" w:hAnsi="宋体" w:hint="eastAsia"/>
          <w:sz w:val="13"/>
          <w:szCs w:val="21"/>
        </w:rPr>
        <w:t>共射级输出特性曲线随输出电压的增加逐渐上翘。</w:t>
      </w:r>
      <w:proofErr w:type="gramStart"/>
      <w:r w:rsidRPr="00E85F4A">
        <w:rPr>
          <w:rFonts w:ascii="宋体" w:hAnsi="宋体" w:hint="eastAsia"/>
          <w:sz w:val="13"/>
          <w:szCs w:val="21"/>
        </w:rPr>
        <w:t>厄</w:t>
      </w:r>
      <w:r w:rsidRPr="00E85F4A">
        <w:rPr>
          <w:rFonts w:ascii="宋体" w:hAnsi="宋体" w:hint="eastAsia"/>
          <w:sz w:val="13"/>
          <w:szCs w:val="21"/>
        </w:rPr>
        <w:t>压反应了基宽</w:t>
      </w:r>
      <w:proofErr w:type="gramEnd"/>
      <w:r w:rsidRPr="00E85F4A">
        <w:rPr>
          <w:rFonts w:ascii="宋体" w:hAnsi="宋体" w:hint="eastAsia"/>
          <w:sz w:val="13"/>
          <w:szCs w:val="21"/>
        </w:rPr>
        <w:t>效应对电放大系数的影响，</w:t>
      </w:r>
      <w:r w:rsidRPr="00E85F4A">
        <w:rPr>
          <w:rFonts w:ascii="宋体" w:hAnsi="宋体" w:hint="eastAsia"/>
          <w:b/>
          <w:sz w:val="13"/>
          <w:szCs w:val="21"/>
        </w:rPr>
        <w:t>V</w:t>
      </w:r>
      <w:r>
        <w:rPr>
          <w:rFonts w:ascii="宋体" w:hAnsi="宋体" w:hint="eastAsia"/>
          <w:b/>
          <w:sz w:val="13"/>
          <w:szCs w:val="21"/>
        </w:rPr>
        <w:t>EA</w:t>
      </w:r>
      <w:r w:rsidRPr="00E85F4A">
        <w:rPr>
          <w:rFonts w:ascii="宋体" w:hAnsi="宋体" w:hint="eastAsia"/>
          <w:sz w:val="13"/>
          <w:szCs w:val="21"/>
        </w:rPr>
        <w:t>越大，</w:t>
      </w:r>
      <w:proofErr w:type="gramStart"/>
      <w:r>
        <w:rPr>
          <w:rFonts w:ascii="宋体" w:hAnsi="宋体" w:hint="eastAsia"/>
          <w:sz w:val="13"/>
          <w:szCs w:val="21"/>
        </w:rPr>
        <w:t>基宽</w:t>
      </w:r>
      <w:r w:rsidRPr="00E85F4A">
        <w:rPr>
          <w:rFonts w:ascii="宋体" w:hAnsi="宋体" w:hint="eastAsia"/>
          <w:sz w:val="13"/>
          <w:szCs w:val="21"/>
        </w:rPr>
        <w:t>效应</w:t>
      </w:r>
      <w:proofErr w:type="gramEnd"/>
      <w:r w:rsidRPr="00E85F4A">
        <w:rPr>
          <w:rFonts w:ascii="宋体" w:hAnsi="宋体" w:hint="eastAsia"/>
          <w:sz w:val="13"/>
          <w:szCs w:val="21"/>
        </w:rPr>
        <w:t>影响越小</w:t>
      </w:r>
    </w:p>
    <w:p w:rsidR="00FF783E" w:rsidRDefault="005A1E55" w:rsidP="005A1E55">
      <w:pPr>
        <w:spacing w:line="180" w:lineRule="exact"/>
        <w:rPr>
          <w:rFonts w:hint="eastAsia"/>
          <w:sz w:val="13"/>
        </w:rPr>
      </w:pPr>
      <w:r w:rsidRPr="005A1E55">
        <w:rPr>
          <w:rFonts w:hint="eastAsia"/>
          <w:sz w:val="13"/>
        </w:rPr>
        <w:t>均匀晶体管：</w:t>
      </w:r>
      <w:r w:rsidR="00FF783E">
        <w:rPr>
          <w:rFonts w:hint="eastAsia"/>
          <w:sz w:val="13"/>
        </w:rPr>
        <w:t xml:space="preserve">              </w:t>
      </w:r>
      <w:r w:rsidRPr="005A1E55">
        <w:rPr>
          <w:rFonts w:hint="eastAsia"/>
          <w:sz w:val="13"/>
        </w:rPr>
        <w:t>缓变基区：</w:t>
      </w:r>
    </w:p>
    <w:p w:rsidR="005A1E55" w:rsidRPr="005A1E55" w:rsidRDefault="005A1E55" w:rsidP="005A1E55">
      <w:pPr>
        <w:spacing w:line="180" w:lineRule="exact"/>
        <w:rPr>
          <w:sz w:val="13"/>
        </w:rPr>
      </w:pPr>
      <w:r w:rsidRPr="005A1E55">
        <w:rPr>
          <w:rFonts w:hint="eastAsia"/>
          <w:sz w:val="13"/>
        </w:rPr>
        <w:t>由于基区杂质存在浓度梯度，基区杂质产生了杂质的自建电</w:t>
      </w:r>
      <w:r w:rsidR="00FF783E">
        <w:rPr>
          <w:rFonts w:hint="eastAsia"/>
          <w:sz w:val="13"/>
        </w:rPr>
        <w:t>场</w:t>
      </w:r>
      <w:r w:rsidRPr="005A1E55">
        <w:rPr>
          <w:rFonts w:hint="eastAsia"/>
          <w:sz w:val="13"/>
        </w:rPr>
        <w:t>，加速了</w:t>
      </w:r>
      <w:r w:rsidR="00FF783E">
        <w:rPr>
          <w:rFonts w:hint="eastAsia"/>
          <w:sz w:val="13"/>
        </w:rPr>
        <w:t>少子</w:t>
      </w:r>
      <w:r w:rsidRPr="005A1E55">
        <w:rPr>
          <w:rFonts w:hint="eastAsia"/>
          <w:sz w:val="13"/>
        </w:rPr>
        <w:t>电子的扩散，减小基区体复合电流，使得基区输运系数变大。</w:t>
      </w:r>
    </w:p>
    <w:p w:rsidR="005A1E55" w:rsidRDefault="005A1E55" w:rsidP="00E85F4A">
      <w:pPr>
        <w:spacing w:line="180" w:lineRule="exact"/>
        <w:rPr>
          <w:rFonts w:hint="eastAsia"/>
          <w:sz w:val="13"/>
        </w:rPr>
      </w:pPr>
      <w:bookmarkStart w:id="0" w:name="_GoBack"/>
      <w:bookmarkEnd w:id="0"/>
    </w:p>
    <w:p w:rsidR="003531A0" w:rsidRPr="003531A0" w:rsidRDefault="003531A0" w:rsidP="003531A0">
      <w:pPr>
        <w:spacing w:line="180" w:lineRule="exact"/>
        <w:rPr>
          <w:sz w:val="13"/>
        </w:rPr>
      </w:pPr>
      <w:r w:rsidRPr="003531A0">
        <w:rPr>
          <w:rFonts w:hint="eastAsia"/>
          <w:sz w:val="13"/>
        </w:rPr>
        <w:t>a.</w:t>
      </w:r>
      <w:r w:rsidRPr="003531A0">
        <w:rPr>
          <w:rFonts w:hint="eastAsia"/>
          <w:sz w:val="13"/>
        </w:rPr>
        <w:t>大注入效应；</w:t>
      </w:r>
      <w:r w:rsidRPr="003531A0">
        <w:rPr>
          <w:rFonts w:hint="eastAsia"/>
          <w:sz w:val="13"/>
        </w:rPr>
        <w:t>b.</w:t>
      </w:r>
      <w:r w:rsidRPr="003531A0">
        <w:rPr>
          <w:rFonts w:hint="eastAsia"/>
          <w:sz w:val="13"/>
        </w:rPr>
        <w:t>有效基区扩展效应；</w:t>
      </w:r>
      <w:r w:rsidRPr="003531A0">
        <w:rPr>
          <w:rFonts w:hint="eastAsia"/>
          <w:sz w:val="13"/>
        </w:rPr>
        <w:t>c.</w:t>
      </w:r>
      <w:r w:rsidRPr="003531A0">
        <w:rPr>
          <w:rFonts w:hint="eastAsia"/>
          <w:sz w:val="13"/>
        </w:rPr>
        <w:t>发射极电流</w:t>
      </w:r>
      <w:proofErr w:type="gramStart"/>
      <w:r w:rsidRPr="003531A0">
        <w:rPr>
          <w:rFonts w:hint="eastAsia"/>
          <w:sz w:val="13"/>
        </w:rPr>
        <w:t>集边效应</w:t>
      </w:r>
      <w:proofErr w:type="gramEnd"/>
    </w:p>
    <w:p w:rsidR="00EA165D" w:rsidRPr="003531A0" w:rsidRDefault="003531A0" w:rsidP="00E85F4A">
      <w:pPr>
        <w:spacing w:line="180" w:lineRule="exact"/>
        <w:rPr>
          <w:rFonts w:hint="eastAsia"/>
          <w:sz w:val="13"/>
        </w:rPr>
      </w:pPr>
      <w:r w:rsidRPr="003F108C">
        <w:rPr>
          <w:rFonts w:hint="eastAsia"/>
          <w:b/>
          <w:sz w:val="13"/>
        </w:rPr>
        <w:t>发射区重掺杂效应：</w:t>
      </w:r>
      <w:r w:rsidRPr="003531A0">
        <w:rPr>
          <w:rFonts w:hint="eastAsia"/>
          <w:sz w:val="13"/>
        </w:rPr>
        <w:t>发区掺杂过重</w:t>
      </w:r>
      <w:r w:rsidR="003F108C">
        <w:rPr>
          <w:rFonts w:hint="eastAsia"/>
          <w:sz w:val="13"/>
        </w:rPr>
        <w:t>，</w:t>
      </w:r>
      <w:r w:rsidRPr="003531A0">
        <w:rPr>
          <w:rFonts w:hint="eastAsia"/>
          <w:sz w:val="13"/>
        </w:rPr>
        <w:t>发射效率随杂质浓度升高而下降。</w:t>
      </w:r>
      <w:r w:rsidRPr="003531A0">
        <w:rPr>
          <w:rFonts w:hint="eastAsia"/>
          <w:b/>
          <w:sz w:val="13"/>
        </w:rPr>
        <w:t>禁带变窄</w:t>
      </w:r>
      <w:r w:rsidRPr="003531A0">
        <w:rPr>
          <w:rFonts w:hint="eastAsia"/>
          <w:sz w:val="13"/>
        </w:rPr>
        <w:t>：重掺下，杂质能级扩展为能带，与原半导体能带交叠，形成新，延伸到禁带中，禁带宽度窄，发射区有效杂质浓度低，发射效率降。</w:t>
      </w:r>
      <w:r w:rsidRPr="003531A0">
        <w:rPr>
          <w:rFonts w:hint="eastAsia"/>
          <w:b/>
          <w:sz w:val="13"/>
        </w:rPr>
        <w:t>俄歇复合</w:t>
      </w:r>
      <w:r w:rsidRPr="003531A0">
        <w:rPr>
          <w:rFonts w:hint="eastAsia"/>
          <w:sz w:val="13"/>
        </w:rPr>
        <w:t>：发射区重掺，施主杂质浓度升高，多子密度也相应增加，俄歇复合增加，少子空穴寿命缩短，扩散长度减小，注入到发射区的空穴密度增加，注入空穴电流增大，发射效率降低。</w:t>
      </w:r>
    </w:p>
    <w:p w:rsidR="00EA165D" w:rsidRPr="00EA165D" w:rsidRDefault="003F108C" w:rsidP="00E85F4A">
      <w:pPr>
        <w:spacing w:line="180" w:lineRule="exact"/>
        <w:rPr>
          <w:rFonts w:hint="eastAsia"/>
          <w:sz w:val="13"/>
        </w:rPr>
      </w:pPr>
      <w:r>
        <w:rPr>
          <w:rFonts w:hint="eastAsia"/>
          <w:sz w:val="13"/>
        </w:rPr>
        <w:t>基极电流平行于截面流过基区，</w:t>
      </w:r>
      <w:r w:rsidR="00EA165D" w:rsidRPr="00EA165D">
        <w:rPr>
          <w:rFonts w:hint="eastAsia"/>
          <w:sz w:val="13"/>
        </w:rPr>
        <w:t>通过基区电阻</w:t>
      </w:r>
      <w:r>
        <w:rPr>
          <w:rFonts w:hint="eastAsia"/>
          <w:sz w:val="13"/>
        </w:rPr>
        <w:t>时，产生一定压降。靠近边缘流过的压降小，</w:t>
      </w:r>
      <w:proofErr w:type="gramStart"/>
      <w:r>
        <w:rPr>
          <w:rFonts w:hint="eastAsia"/>
          <w:sz w:val="13"/>
        </w:rPr>
        <w:t>节中心</w:t>
      </w:r>
      <w:proofErr w:type="gramEnd"/>
      <w:r>
        <w:rPr>
          <w:rFonts w:hint="eastAsia"/>
          <w:sz w:val="13"/>
        </w:rPr>
        <w:t>流过压降大。故</w:t>
      </w:r>
      <w:r w:rsidR="00EA165D" w:rsidRPr="00EA165D">
        <w:rPr>
          <w:rFonts w:hint="eastAsia"/>
          <w:sz w:val="13"/>
        </w:rPr>
        <w:t>边缘发射极电流也大于</w:t>
      </w:r>
      <w:r w:rsidR="00EA165D" w:rsidRPr="00EA165D">
        <w:rPr>
          <w:sz w:val="13"/>
        </w:rPr>
        <w:t>…</w:t>
      </w:r>
      <w:r w:rsidR="00EA165D" w:rsidRPr="00EA165D">
        <w:rPr>
          <w:rFonts w:hint="eastAsia"/>
          <w:sz w:val="13"/>
        </w:rPr>
        <w:t>导致发射结面不能被充分利用，</w:t>
      </w:r>
      <w:r>
        <w:rPr>
          <w:rFonts w:hint="eastAsia"/>
          <w:sz w:val="13"/>
        </w:rPr>
        <w:t>降发射极注射效率，</w:t>
      </w:r>
      <w:r w:rsidRPr="00EA165D">
        <w:rPr>
          <w:rFonts w:hint="eastAsia"/>
          <w:sz w:val="13"/>
        </w:rPr>
        <w:t>小</w:t>
      </w:r>
      <w:r>
        <w:rPr>
          <w:rFonts w:hint="eastAsia"/>
          <w:sz w:val="13"/>
        </w:rPr>
        <w:t>电流放大系数</w:t>
      </w:r>
      <w:r w:rsidR="00EA165D" w:rsidRPr="00EA165D">
        <w:rPr>
          <w:rFonts w:hint="eastAsia"/>
          <w:sz w:val="13"/>
        </w:rPr>
        <w:t>。</w:t>
      </w:r>
    </w:p>
    <w:sectPr w:rsidR="00EA165D" w:rsidRPr="00EA165D" w:rsidSect="00E85F4A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A4E"/>
    <w:rsid w:val="00187D1F"/>
    <w:rsid w:val="00213A40"/>
    <w:rsid w:val="003531A0"/>
    <w:rsid w:val="003F108C"/>
    <w:rsid w:val="005A1E55"/>
    <w:rsid w:val="006D5A4E"/>
    <w:rsid w:val="00997A53"/>
    <w:rsid w:val="00D12F2B"/>
    <w:rsid w:val="00E85F4A"/>
    <w:rsid w:val="00EA165D"/>
    <w:rsid w:val="00FF057C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Shading Accent 5"/>
    <w:basedOn w:val="a1"/>
    <w:uiPriority w:val="60"/>
    <w:rsid w:val="00187D1F"/>
    <w:rPr>
      <w:color w:val="000000" w:themeColor="text1"/>
    </w:rPr>
    <w:tblPr>
      <w:tblStyleRowBandSize w:val="1"/>
      <w:tblStyleColBandSize w:val="1"/>
      <w:tblInd w:w="0" w:type="dxa"/>
      <w:tblBorders>
        <w:top w:val="thickThinSmallGap" w:sz="24" w:space="0" w:color="auto"/>
        <w:bottom w:val="thickThinSmallGap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Shading Accent 5"/>
    <w:basedOn w:val="a1"/>
    <w:uiPriority w:val="60"/>
    <w:rsid w:val="00187D1F"/>
    <w:rPr>
      <w:color w:val="000000" w:themeColor="text1"/>
    </w:rPr>
    <w:tblPr>
      <w:tblStyleRowBandSize w:val="1"/>
      <w:tblStyleColBandSize w:val="1"/>
      <w:tblInd w:w="0" w:type="dxa"/>
      <w:tblBorders>
        <w:top w:val="thickThinSmallGap" w:sz="24" w:space="0" w:color="auto"/>
        <w:bottom w:val="thickThinSmallGap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泽人</dc:creator>
  <cp:lastModifiedBy>泽人</cp:lastModifiedBy>
  <cp:revision>6</cp:revision>
  <cp:lastPrinted>2014-04-28T13:26:00Z</cp:lastPrinted>
  <dcterms:created xsi:type="dcterms:W3CDTF">2014-04-28T07:40:00Z</dcterms:created>
  <dcterms:modified xsi:type="dcterms:W3CDTF">2014-04-28T13:26:00Z</dcterms:modified>
</cp:coreProperties>
</file>