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9"/>
      </w:tblGrid>
      <w:tr w:rsidR="00C04A66" w14:paraId="2AA9490B" w14:textId="77777777">
        <w:trPr>
          <w:trHeight w:val="1091"/>
        </w:trPr>
        <w:tc>
          <w:tcPr>
            <w:tcW w:w="4349" w:type="dxa"/>
            <w:tcBorders>
              <w:top w:val="nil"/>
              <w:left w:val="nil"/>
              <w:bottom w:val="nil"/>
              <w:right w:val="nil"/>
            </w:tcBorders>
            <w:vAlign w:val="center"/>
          </w:tcPr>
          <w:p w14:paraId="45821696" w14:textId="77777777" w:rsidR="00C04A66" w:rsidRDefault="00844F4A">
            <w:pPr>
              <w:spacing w:line="360" w:lineRule="auto"/>
              <w:jc w:val="distribute"/>
              <w:rPr>
                <w:rFonts w:eastAsia="创艺简魏碑"/>
                <w:szCs w:val="21"/>
              </w:rPr>
            </w:pPr>
            <w:r>
              <w:rPr>
                <w:rFonts w:eastAsia="创艺简魏碑" w:hint="eastAsia"/>
                <w:noProof/>
                <w:spacing w:val="40"/>
                <w:sz w:val="119"/>
                <w:szCs w:val="119"/>
              </w:rPr>
              <w:drawing>
                <wp:inline distT="0" distB="0" distL="0" distR="0" wp14:anchorId="3CE2CC6F" wp14:editId="63C99FF4">
                  <wp:extent cx="491490" cy="539115"/>
                  <wp:effectExtent l="0" t="0" r="3810" b="0"/>
                  <wp:docPr id="5" name="图片 5"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r="75325"/>
                          <a:stretch>
                            <a:fillRect/>
                          </a:stretch>
                        </pic:blipFill>
                        <pic:spPr>
                          <a:xfrm>
                            <a:off x="0" y="0"/>
                            <a:ext cx="491490" cy="539115"/>
                          </a:xfrm>
                          <a:prstGeom prst="rect">
                            <a:avLst/>
                          </a:prstGeom>
                          <a:noFill/>
                          <a:ln>
                            <a:noFill/>
                          </a:ln>
                        </pic:spPr>
                      </pic:pic>
                    </a:graphicData>
                  </a:graphic>
                </wp:inline>
              </w:drawing>
            </w:r>
            <w:r>
              <w:rPr>
                <w:rFonts w:eastAsia="创艺简魏碑" w:hint="eastAsia"/>
                <w:noProof/>
                <w:spacing w:val="40"/>
                <w:sz w:val="119"/>
                <w:szCs w:val="119"/>
              </w:rPr>
              <w:drawing>
                <wp:inline distT="0" distB="0" distL="0" distR="0" wp14:anchorId="490A477B" wp14:editId="2A650C7B">
                  <wp:extent cx="347980" cy="546100"/>
                  <wp:effectExtent l="0" t="0" r="0" b="6350"/>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25610" r="56494"/>
                          <a:stretch>
                            <a:fillRect/>
                          </a:stretch>
                        </pic:blipFill>
                        <pic:spPr>
                          <a:xfrm>
                            <a:off x="0" y="0"/>
                            <a:ext cx="347980" cy="546100"/>
                          </a:xfrm>
                          <a:prstGeom prst="rect">
                            <a:avLst/>
                          </a:prstGeom>
                          <a:noFill/>
                          <a:ln>
                            <a:noFill/>
                          </a:ln>
                        </pic:spPr>
                      </pic:pic>
                    </a:graphicData>
                  </a:graphic>
                </wp:inline>
              </w:drawing>
            </w:r>
            <w:r>
              <w:rPr>
                <w:rFonts w:eastAsia="创艺简魏碑" w:hint="eastAsia"/>
                <w:noProof/>
                <w:spacing w:val="40"/>
                <w:sz w:val="119"/>
                <w:szCs w:val="119"/>
              </w:rPr>
              <w:drawing>
                <wp:inline distT="0" distB="0" distL="0" distR="0" wp14:anchorId="019C9983" wp14:editId="6FB9ED5C">
                  <wp:extent cx="320675" cy="539115"/>
                  <wp:effectExtent l="0" t="0" r="3175" b="0"/>
                  <wp:docPr id="3"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42935" r="40675"/>
                          <a:stretch>
                            <a:fillRect/>
                          </a:stretch>
                        </pic:blipFill>
                        <pic:spPr>
                          <a:xfrm>
                            <a:off x="0" y="0"/>
                            <a:ext cx="320675" cy="539115"/>
                          </a:xfrm>
                          <a:prstGeom prst="rect">
                            <a:avLst/>
                          </a:prstGeom>
                          <a:noFill/>
                          <a:ln>
                            <a:noFill/>
                          </a:ln>
                        </pic:spPr>
                      </pic:pic>
                    </a:graphicData>
                  </a:graphic>
                </wp:inline>
              </w:drawing>
            </w:r>
            <w:r>
              <w:rPr>
                <w:rFonts w:eastAsia="创艺简魏碑" w:hint="eastAsia"/>
                <w:noProof/>
                <w:spacing w:val="40"/>
                <w:sz w:val="119"/>
                <w:szCs w:val="119"/>
              </w:rPr>
              <w:drawing>
                <wp:inline distT="0" distB="0" distL="0" distR="0" wp14:anchorId="4AD3DA28" wp14:editId="3C651FF3">
                  <wp:extent cx="334645" cy="539115"/>
                  <wp:effectExtent l="0" t="0" r="8255" b="0"/>
                  <wp:docPr id="2"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58754" r="24858"/>
                          <a:stretch>
                            <a:fillRect/>
                          </a:stretch>
                        </pic:blipFill>
                        <pic:spPr>
                          <a:xfrm>
                            <a:off x="0" y="0"/>
                            <a:ext cx="334645" cy="539115"/>
                          </a:xfrm>
                          <a:prstGeom prst="rect">
                            <a:avLst/>
                          </a:prstGeom>
                          <a:noFill/>
                          <a:ln>
                            <a:noFill/>
                          </a:ln>
                        </pic:spPr>
                      </pic:pic>
                    </a:graphicData>
                  </a:graphic>
                </wp:inline>
              </w:drawing>
            </w:r>
            <w:r>
              <w:rPr>
                <w:rFonts w:eastAsia="创艺简魏碑" w:hint="eastAsia"/>
                <w:noProof/>
                <w:spacing w:val="40"/>
                <w:sz w:val="119"/>
                <w:szCs w:val="119"/>
              </w:rPr>
              <w:drawing>
                <wp:inline distT="0" distB="0" distL="0" distR="0" wp14:anchorId="0E878AF1" wp14:editId="00E9F4FB">
                  <wp:extent cx="354965" cy="539115"/>
                  <wp:effectExtent l="0" t="0" r="6985" b="0"/>
                  <wp:docPr id="1" name="图片 1"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74271" r="7533"/>
                          <a:stretch>
                            <a:fillRect/>
                          </a:stretch>
                        </pic:blipFill>
                        <pic:spPr>
                          <a:xfrm>
                            <a:off x="0" y="0"/>
                            <a:ext cx="354965" cy="539115"/>
                          </a:xfrm>
                          <a:prstGeom prst="rect">
                            <a:avLst/>
                          </a:prstGeom>
                          <a:noFill/>
                          <a:ln>
                            <a:noFill/>
                          </a:ln>
                        </pic:spPr>
                      </pic:pic>
                    </a:graphicData>
                  </a:graphic>
                </wp:inline>
              </w:drawing>
            </w:r>
          </w:p>
        </w:tc>
      </w:tr>
    </w:tbl>
    <w:p w14:paraId="3B63E896" w14:textId="77777777" w:rsidR="00C04A66" w:rsidRDefault="00844F4A">
      <w:pPr>
        <w:rPr>
          <w:rFonts w:eastAsia="创艺简魏碑"/>
          <w:sz w:val="18"/>
          <w:szCs w:val="18"/>
        </w:rPr>
      </w:pPr>
      <w:r>
        <w:rPr>
          <w:rFonts w:eastAsia="创艺简魏碑"/>
          <w:noProof/>
          <w:sz w:val="18"/>
          <w:szCs w:val="18"/>
        </w:rPr>
        <w:drawing>
          <wp:anchor distT="0" distB="0" distL="114300" distR="114300" simplePos="0" relativeHeight="251659264" behindDoc="0" locked="0" layoutInCell="1" allowOverlap="1" wp14:anchorId="2A67E1DB" wp14:editId="6E504987">
            <wp:simplePos x="0" y="0"/>
            <wp:positionH relativeFrom="margin">
              <wp:align>left</wp:align>
            </wp:positionH>
            <wp:positionV relativeFrom="paragraph">
              <wp:posOffset>38100</wp:posOffset>
            </wp:positionV>
            <wp:extent cx="701040" cy="701040"/>
            <wp:effectExtent l="0" t="0" r="3810" b="3810"/>
            <wp:wrapSquare wrapText="bothSides"/>
            <wp:docPr id="6" name="图片 6"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徽标&#10;&#10;中度可信度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anchor>
        </w:drawing>
      </w:r>
    </w:p>
    <w:p w14:paraId="02DEA82D" w14:textId="77777777" w:rsidR="00C04A66" w:rsidRDefault="00C04A66"/>
    <w:p w14:paraId="32E6661E" w14:textId="77777777" w:rsidR="00C04A66" w:rsidRDefault="00C04A66">
      <w:pPr>
        <w:rPr>
          <w:spacing w:val="40"/>
          <w:szCs w:val="119"/>
        </w:rPr>
      </w:pPr>
    </w:p>
    <w:p w14:paraId="4BE86757" w14:textId="77777777" w:rsidR="00C04A66" w:rsidRDefault="00C04A66"/>
    <w:p w14:paraId="2DD1484D" w14:textId="77777777" w:rsidR="00C04A66" w:rsidRDefault="00C04A66">
      <w:pPr>
        <w:jc w:val="center"/>
        <w:rPr>
          <w:rFonts w:ascii="宋体" w:hAnsi="宋体"/>
          <w:b/>
          <w:spacing w:val="40"/>
          <w:sz w:val="48"/>
          <w:szCs w:val="48"/>
        </w:rPr>
      </w:pPr>
    </w:p>
    <w:p w14:paraId="50CF87B1" w14:textId="77777777" w:rsidR="00C04A66" w:rsidRDefault="00844F4A">
      <w:pPr>
        <w:spacing w:beforeLines="50" w:before="156" w:afterLines="50" w:after="156" w:line="480" w:lineRule="auto"/>
        <w:jc w:val="center"/>
        <w:rPr>
          <w:rFonts w:ascii="宋体" w:hAnsi="宋体"/>
          <w:b/>
          <w:spacing w:val="40"/>
          <w:sz w:val="52"/>
          <w:szCs w:val="52"/>
        </w:rPr>
      </w:pPr>
      <w:r>
        <w:rPr>
          <w:rFonts w:ascii="宋体" w:hAnsi="宋体" w:hint="eastAsia"/>
          <w:b/>
          <w:spacing w:val="40"/>
          <w:sz w:val="52"/>
          <w:szCs w:val="52"/>
        </w:rPr>
        <w:t>生产实践报告</w:t>
      </w:r>
    </w:p>
    <w:p w14:paraId="44956359" w14:textId="77777777" w:rsidR="00C04A66" w:rsidRDefault="00C04A66">
      <w:pPr>
        <w:spacing w:line="360" w:lineRule="auto"/>
        <w:jc w:val="center"/>
      </w:pPr>
    </w:p>
    <w:p w14:paraId="32112333" w14:textId="77777777" w:rsidR="00C04A66" w:rsidRDefault="00C04A66">
      <w:pPr>
        <w:spacing w:line="360" w:lineRule="auto"/>
        <w:jc w:val="center"/>
        <w:rPr>
          <w:sz w:val="64"/>
        </w:rPr>
      </w:pPr>
    </w:p>
    <w:p w14:paraId="56803B82" w14:textId="77777777" w:rsidR="00C04A66" w:rsidRDefault="00C04A66">
      <w:pPr>
        <w:spacing w:line="360" w:lineRule="auto"/>
        <w:jc w:val="center"/>
        <w:rPr>
          <w:sz w:val="64"/>
        </w:rPr>
      </w:pPr>
    </w:p>
    <w:p w14:paraId="1077DE38" w14:textId="77777777" w:rsidR="00C04A66" w:rsidRDefault="00C04A66">
      <w:pPr>
        <w:spacing w:line="360" w:lineRule="auto"/>
        <w:jc w:val="center"/>
        <w:rPr>
          <w:sz w:val="64"/>
        </w:rPr>
      </w:pPr>
    </w:p>
    <w:p w14:paraId="6194C4B6" w14:textId="77777777" w:rsidR="00C04A66" w:rsidRDefault="00C04A66"/>
    <w:p w14:paraId="234B6711" w14:textId="77777777" w:rsidR="00C04A66" w:rsidRDefault="00C04A66"/>
    <w:tbl>
      <w:tblPr>
        <w:tblW w:w="0" w:type="auto"/>
        <w:jc w:val="center"/>
        <w:tblLook w:val="04A0" w:firstRow="1" w:lastRow="0" w:firstColumn="1" w:lastColumn="0" w:noHBand="0" w:noVBand="1"/>
      </w:tblPr>
      <w:tblGrid>
        <w:gridCol w:w="1362"/>
        <w:gridCol w:w="4641"/>
      </w:tblGrid>
      <w:tr w:rsidR="00C04A66" w14:paraId="58302B17" w14:textId="77777777">
        <w:trPr>
          <w:trHeight w:val="570"/>
          <w:jc w:val="center"/>
        </w:trPr>
        <w:tc>
          <w:tcPr>
            <w:tcW w:w="1362" w:type="dxa"/>
            <w:vAlign w:val="bottom"/>
          </w:tcPr>
          <w:p w14:paraId="1EBDAEB3" w14:textId="77777777" w:rsidR="00C04A66" w:rsidRDefault="00844F4A">
            <w:pPr>
              <w:spacing w:line="280" w:lineRule="exact"/>
              <w:jc w:val="distribute"/>
              <w:rPr>
                <w:b/>
                <w:sz w:val="28"/>
                <w:szCs w:val="28"/>
              </w:rPr>
            </w:pPr>
            <w:r>
              <w:rPr>
                <w:rFonts w:hint="eastAsia"/>
                <w:b/>
                <w:sz w:val="28"/>
                <w:szCs w:val="28"/>
              </w:rPr>
              <w:t>专业</w:t>
            </w:r>
          </w:p>
        </w:tc>
        <w:tc>
          <w:tcPr>
            <w:tcW w:w="4641" w:type="dxa"/>
            <w:tcBorders>
              <w:bottom w:val="single" w:sz="8" w:space="0" w:color="auto"/>
            </w:tcBorders>
            <w:vAlign w:val="bottom"/>
          </w:tcPr>
          <w:p w14:paraId="6DE3D35B" w14:textId="77777777" w:rsidR="00C04A66" w:rsidRDefault="00844F4A">
            <w:pPr>
              <w:spacing w:line="280" w:lineRule="exact"/>
              <w:jc w:val="center"/>
              <w:rPr>
                <w:sz w:val="28"/>
                <w:szCs w:val="28"/>
              </w:rPr>
            </w:pPr>
            <w:r>
              <w:rPr>
                <w:rFonts w:hint="eastAsia"/>
                <w:sz w:val="28"/>
                <w:szCs w:val="28"/>
              </w:rPr>
              <w:t>自动化</w:t>
            </w:r>
          </w:p>
        </w:tc>
      </w:tr>
      <w:tr w:rsidR="00C04A66" w14:paraId="34A01C73" w14:textId="77777777">
        <w:trPr>
          <w:trHeight w:val="570"/>
          <w:jc w:val="center"/>
        </w:trPr>
        <w:tc>
          <w:tcPr>
            <w:tcW w:w="1362" w:type="dxa"/>
            <w:vAlign w:val="bottom"/>
          </w:tcPr>
          <w:p w14:paraId="4AF1F3E3" w14:textId="77777777" w:rsidR="00C04A66" w:rsidRDefault="00844F4A">
            <w:pPr>
              <w:spacing w:line="280" w:lineRule="exact"/>
              <w:jc w:val="distribute"/>
              <w:rPr>
                <w:b/>
                <w:sz w:val="28"/>
                <w:szCs w:val="28"/>
              </w:rPr>
            </w:pPr>
            <w:r>
              <w:rPr>
                <w:rFonts w:hint="eastAsia"/>
                <w:b/>
                <w:sz w:val="28"/>
                <w:szCs w:val="28"/>
              </w:rPr>
              <w:t>学生姓名</w:t>
            </w:r>
          </w:p>
        </w:tc>
        <w:tc>
          <w:tcPr>
            <w:tcW w:w="4641" w:type="dxa"/>
            <w:tcBorders>
              <w:top w:val="single" w:sz="8" w:space="0" w:color="auto"/>
              <w:bottom w:val="single" w:sz="8" w:space="0" w:color="auto"/>
            </w:tcBorders>
            <w:vAlign w:val="bottom"/>
          </w:tcPr>
          <w:p w14:paraId="3F261FD6" w14:textId="77777777" w:rsidR="00C04A66" w:rsidRDefault="00844F4A">
            <w:pPr>
              <w:spacing w:line="280" w:lineRule="exact"/>
              <w:jc w:val="center"/>
              <w:rPr>
                <w:sz w:val="28"/>
                <w:szCs w:val="28"/>
              </w:rPr>
            </w:pPr>
            <w:proofErr w:type="gramStart"/>
            <w:r>
              <w:rPr>
                <w:rFonts w:hint="eastAsia"/>
                <w:sz w:val="28"/>
                <w:szCs w:val="28"/>
              </w:rPr>
              <w:t>曹启俊</w:t>
            </w:r>
            <w:proofErr w:type="gramEnd"/>
          </w:p>
        </w:tc>
      </w:tr>
      <w:tr w:rsidR="00C04A66" w14:paraId="445DBB84" w14:textId="77777777">
        <w:trPr>
          <w:trHeight w:val="570"/>
          <w:jc w:val="center"/>
        </w:trPr>
        <w:tc>
          <w:tcPr>
            <w:tcW w:w="1362" w:type="dxa"/>
            <w:vAlign w:val="bottom"/>
          </w:tcPr>
          <w:p w14:paraId="7D703B18" w14:textId="77777777" w:rsidR="00C04A66" w:rsidRDefault="00844F4A">
            <w:pPr>
              <w:spacing w:line="280" w:lineRule="exact"/>
              <w:jc w:val="distribute"/>
              <w:rPr>
                <w:b/>
                <w:sz w:val="28"/>
                <w:szCs w:val="28"/>
              </w:rPr>
            </w:pPr>
            <w:r>
              <w:rPr>
                <w:rFonts w:hint="eastAsia"/>
                <w:b/>
                <w:sz w:val="28"/>
                <w:szCs w:val="28"/>
              </w:rPr>
              <w:t>班级</w:t>
            </w:r>
          </w:p>
        </w:tc>
        <w:tc>
          <w:tcPr>
            <w:tcW w:w="4641" w:type="dxa"/>
            <w:tcBorders>
              <w:top w:val="single" w:sz="8" w:space="0" w:color="auto"/>
              <w:bottom w:val="single" w:sz="8" w:space="0" w:color="auto"/>
            </w:tcBorders>
            <w:vAlign w:val="bottom"/>
          </w:tcPr>
          <w:p w14:paraId="55980752" w14:textId="77777777" w:rsidR="00C04A66" w:rsidRDefault="00844F4A">
            <w:pPr>
              <w:spacing w:line="280" w:lineRule="exact"/>
              <w:jc w:val="center"/>
              <w:rPr>
                <w:sz w:val="28"/>
                <w:szCs w:val="28"/>
              </w:rPr>
            </w:pPr>
            <w:r>
              <w:rPr>
                <w:rFonts w:hint="eastAsia"/>
                <w:sz w:val="28"/>
                <w:szCs w:val="28"/>
              </w:rPr>
              <w:t>B</w:t>
            </w:r>
            <w:r>
              <w:rPr>
                <w:rFonts w:hint="eastAsia"/>
                <w:sz w:val="28"/>
                <w:szCs w:val="28"/>
              </w:rPr>
              <w:t>自动化</w:t>
            </w:r>
            <w:r>
              <w:rPr>
                <w:rFonts w:hint="eastAsia"/>
                <w:sz w:val="28"/>
                <w:szCs w:val="28"/>
              </w:rPr>
              <w:t>1</w:t>
            </w:r>
            <w:r>
              <w:rPr>
                <w:sz w:val="28"/>
                <w:szCs w:val="28"/>
              </w:rPr>
              <w:t>81</w:t>
            </w:r>
          </w:p>
        </w:tc>
      </w:tr>
      <w:tr w:rsidR="00C04A66" w14:paraId="0E684FA0" w14:textId="77777777">
        <w:trPr>
          <w:trHeight w:val="570"/>
          <w:jc w:val="center"/>
        </w:trPr>
        <w:tc>
          <w:tcPr>
            <w:tcW w:w="1362" w:type="dxa"/>
            <w:vAlign w:val="bottom"/>
          </w:tcPr>
          <w:p w14:paraId="5AEF91EA" w14:textId="77777777" w:rsidR="00C04A66" w:rsidRDefault="00844F4A">
            <w:pPr>
              <w:spacing w:line="280" w:lineRule="exact"/>
              <w:jc w:val="distribute"/>
              <w:rPr>
                <w:b/>
                <w:sz w:val="28"/>
                <w:szCs w:val="28"/>
              </w:rPr>
            </w:pPr>
            <w:r>
              <w:rPr>
                <w:rFonts w:hint="eastAsia"/>
                <w:b/>
                <w:sz w:val="28"/>
                <w:szCs w:val="28"/>
              </w:rPr>
              <w:t>学号</w:t>
            </w:r>
          </w:p>
        </w:tc>
        <w:tc>
          <w:tcPr>
            <w:tcW w:w="4641" w:type="dxa"/>
            <w:tcBorders>
              <w:top w:val="single" w:sz="8" w:space="0" w:color="auto"/>
              <w:bottom w:val="single" w:sz="8" w:space="0" w:color="auto"/>
            </w:tcBorders>
            <w:vAlign w:val="bottom"/>
          </w:tcPr>
          <w:p w14:paraId="33BDAB7B" w14:textId="77777777" w:rsidR="00C04A66" w:rsidRDefault="00844F4A">
            <w:pPr>
              <w:spacing w:line="280" w:lineRule="exact"/>
              <w:jc w:val="center"/>
              <w:rPr>
                <w:sz w:val="28"/>
                <w:szCs w:val="28"/>
              </w:rPr>
            </w:pPr>
            <w:r>
              <w:rPr>
                <w:rFonts w:hint="eastAsia"/>
                <w:sz w:val="28"/>
                <w:szCs w:val="28"/>
              </w:rPr>
              <w:t>1</w:t>
            </w:r>
            <w:r>
              <w:rPr>
                <w:sz w:val="28"/>
                <w:szCs w:val="28"/>
              </w:rPr>
              <w:t>801060510</w:t>
            </w:r>
            <w:r>
              <w:rPr>
                <w:rFonts w:hint="eastAsia"/>
                <w:sz w:val="28"/>
                <w:szCs w:val="28"/>
              </w:rPr>
              <w:t>01</w:t>
            </w:r>
          </w:p>
        </w:tc>
      </w:tr>
      <w:tr w:rsidR="00C04A66" w14:paraId="2E720089" w14:textId="77777777">
        <w:trPr>
          <w:trHeight w:val="570"/>
          <w:jc w:val="center"/>
        </w:trPr>
        <w:tc>
          <w:tcPr>
            <w:tcW w:w="1362" w:type="dxa"/>
            <w:vAlign w:val="bottom"/>
          </w:tcPr>
          <w:p w14:paraId="52C35A9B" w14:textId="77777777" w:rsidR="00C04A66" w:rsidRDefault="00844F4A">
            <w:pPr>
              <w:spacing w:line="280" w:lineRule="exact"/>
              <w:jc w:val="distribute"/>
              <w:rPr>
                <w:b/>
                <w:sz w:val="28"/>
                <w:szCs w:val="28"/>
              </w:rPr>
            </w:pPr>
            <w:r>
              <w:rPr>
                <w:rFonts w:hint="eastAsia"/>
                <w:b/>
                <w:sz w:val="28"/>
                <w:szCs w:val="28"/>
              </w:rPr>
              <w:t>指导教师</w:t>
            </w:r>
          </w:p>
        </w:tc>
        <w:tc>
          <w:tcPr>
            <w:tcW w:w="4641" w:type="dxa"/>
            <w:tcBorders>
              <w:top w:val="single" w:sz="8" w:space="0" w:color="auto"/>
              <w:bottom w:val="single" w:sz="8" w:space="0" w:color="auto"/>
            </w:tcBorders>
            <w:vAlign w:val="bottom"/>
          </w:tcPr>
          <w:p w14:paraId="2B77CFF7" w14:textId="77777777" w:rsidR="00C04A66" w:rsidRDefault="00844F4A">
            <w:pPr>
              <w:spacing w:line="280" w:lineRule="exact"/>
              <w:jc w:val="center"/>
              <w:rPr>
                <w:sz w:val="28"/>
                <w:szCs w:val="28"/>
              </w:rPr>
            </w:pPr>
            <w:r>
              <w:rPr>
                <w:rFonts w:hint="eastAsia"/>
                <w:sz w:val="28"/>
                <w:szCs w:val="28"/>
              </w:rPr>
              <w:t>张胜超</w:t>
            </w:r>
          </w:p>
        </w:tc>
      </w:tr>
      <w:tr w:rsidR="00C04A66" w14:paraId="19E49310" w14:textId="77777777">
        <w:trPr>
          <w:trHeight w:val="570"/>
          <w:jc w:val="center"/>
        </w:trPr>
        <w:tc>
          <w:tcPr>
            <w:tcW w:w="1362" w:type="dxa"/>
            <w:vAlign w:val="bottom"/>
          </w:tcPr>
          <w:p w14:paraId="668B5E62" w14:textId="77777777" w:rsidR="00C04A66" w:rsidRDefault="00844F4A">
            <w:pPr>
              <w:spacing w:line="280" w:lineRule="exact"/>
              <w:jc w:val="distribute"/>
              <w:rPr>
                <w:b/>
                <w:sz w:val="28"/>
                <w:szCs w:val="28"/>
              </w:rPr>
            </w:pPr>
            <w:r>
              <w:rPr>
                <w:rFonts w:hint="eastAsia"/>
                <w:b/>
                <w:sz w:val="28"/>
                <w:szCs w:val="28"/>
              </w:rPr>
              <w:t>完成日期</w:t>
            </w:r>
          </w:p>
        </w:tc>
        <w:tc>
          <w:tcPr>
            <w:tcW w:w="4641" w:type="dxa"/>
            <w:tcBorders>
              <w:top w:val="single" w:sz="8" w:space="0" w:color="auto"/>
              <w:bottom w:val="single" w:sz="8" w:space="0" w:color="auto"/>
            </w:tcBorders>
            <w:vAlign w:val="bottom"/>
          </w:tcPr>
          <w:p w14:paraId="0BB0D4E9" w14:textId="77777777" w:rsidR="00C04A66" w:rsidRDefault="00844F4A">
            <w:pPr>
              <w:spacing w:line="280" w:lineRule="exact"/>
              <w:jc w:val="center"/>
              <w:rPr>
                <w:sz w:val="28"/>
                <w:szCs w:val="28"/>
              </w:rPr>
            </w:pPr>
            <w:r>
              <w:rPr>
                <w:sz w:val="28"/>
              </w:rPr>
              <w:t>2021</w:t>
            </w:r>
            <w:r>
              <w:rPr>
                <w:rFonts w:hint="eastAsia"/>
                <w:sz w:val="28"/>
                <w:szCs w:val="28"/>
              </w:rPr>
              <w:t>年</w:t>
            </w:r>
            <w:r>
              <w:rPr>
                <w:rFonts w:hint="eastAsia"/>
                <w:sz w:val="28"/>
                <w:szCs w:val="28"/>
              </w:rPr>
              <w:t>1</w:t>
            </w:r>
            <w:r>
              <w:rPr>
                <w:sz w:val="28"/>
                <w:szCs w:val="28"/>
              </w:rPr>
              <w:t>0</w:t>
            </w:r>
            <w:r>
              <w:rPr>
                <w:rFonts w:hint="eastAsia"/>
                <w:sz w:val="28"/>
                <w:szCs w:val="28"/>
              </w:rPr>
              <w:t>月</w:t>
            </w:r>
            <w:r>
              <w:rPr>
                <w:rFonts w:hint="eastAsia"/>
                <w:sz w:val="28"/>
                <w:szCs w:val="28"/>
              </w:rPr>
              <w:t>1</w:t>
            </w:r>
            <w:r>
              <w:rPr>
                <w:sz w:val="28"/>
                <w:szCs w:val="28"/>
              </w:rPr>
              <w:t>1</w:t>
            </w:r>
            <w:r>
              <w:rPr>
                <w:rFonts w:hint="eastAsia"/>
                <w:sz w:val="28"/>
                <w:szCs w:val="28"/>
              </w:rPr>
              <w:t>日—</w:t>
            </w:r>
            <w:r>
              <w:rPr>
                <w:rFonts w:hint="eastAsia"/>
                <w:sz w:val="28"/>
                <w:szCs w:val="28"/>
              </w:rPr>
              <w:t>1</w:t>
            </w:r>
            <w:r>
              <w:rPr>
                <w:sz w:val="28"/>
                <w:szCs w:val="28"/>
              </w:rPr>
              <w:t>0</w:t>
            </w:r>
            <w:r>
              <w:rPr>
                <w:rFonts w:hint="eastAsia"/>
                <w:sz w:val="28"/>
                <w:szCs w:val="28"/>
              </w:rPr>
              <w:t>月</w:t>
            </w:r>
            <w:r>
              <w:rPr>
                <w:rFonts w:hint="eastAsia"/>
                <w:sz w:val="28"/>
                <w:szCs w:val="28"/>
              </w:rPr>
              <w:t>2</w:t>
            </w:r>
            <w:r>
              <w:rPr>
                <w:sz w:val="28"/>
                <w:szCs w:val="28"/>
              </w:rPr>
              <w:t>3</w:t>
            </w:r>
            <w:r>
              <w:rPr>
                <w:rFonts w:hint="eastAsia"/>
                <w:sz w:val="28"/>
                <w:szCs w:val="28"/>
              </w:rPr>
              <w:t>日</w:t>
            </w:r>
          </w:p>
        </w:tc>
      </w:tr>
    </w:tbl>
    <w:p w14:paraId="70EA8AED" w14:textId="77777777" w:rsidR="00C04A66" w:rsidRDefault="00C04A66"/>
    <w:p w14:paraId="70E09630" w14:textId="77777777" w:rsidR="00C04A66" w:rsidRDefault="00C04A66"/>
    <w:p w14:paraId="72EEA572" w14:textId="77777777" w:rsidR="00C04A66" w:rsidRDefault="00C04A66"/>
    <w:p w14:paraId="484E09EA" w14:textId="77777777" w:rsidR="00C04A66" w:rsidRDefault="00C04A66"/>
    <w:p w14:paraId="74DF2774" w14:textId="77777777" w:rsidR="00C04A66" w:rsidRDefault="00C04A66"/>
    <w:p w14:paraId="2FF977FD" w14:textId="77777777" w:rsidR="00C04A66" w:rsidRDefault="00C04A66"/>
    <w:p w14:paraId="107CFFA7" w14:textId="77777777" w:rsidR="00C04A66" w:rsidRDefault="00C04A66"/>
    <w:p w14:paraId="26685BDF" w14:textId="77777777" w:rsidR="00C04A66" w:rsidRDefault="00C04A66"/>
    <w:p w14:paraId="0C994851" w14:textId="77777777" w:rsidR="00C04A66" w:rsidRDefault="00C04A66"/>
    <w:p w14:paraId="6F77F7C8" w14:textId="77777777" w:rsidR="00C04A66" w:rsidRDefault="00844F4A">
      <w:pPr>
        <w:rPr>
          <w:rFonts w:ascii="宋体" w:hAnsi="宋体"/>
        </w:rPr>
      </w:pPr>
      <w:r>
        <w:rPr>
          <w:rFonts w:ascii="宋体" w:hAnsi="宋体" w:hint="eastAsia"/>
        </w:rPr>
        <w:t xml:space="preserve"> </w:t>
      </w:r>
      <w:r>
        <w:rPr>
          <w:rFonts w:ascii="宋体" w:hAnsi="宋体"/>
        </w:rPr>
        <w:t xml:space="preserve">   </w:t>
      </w:r>
    </w:p>
    <w:p w14:paraId="6869A1E0" w14:textId="77777777" w:rsidR="00C04A66" w:rsidRDefault="00844F4A">
      <w:pPr>
        <w:rPr>
          <w:rFonts w:ascii="宋体" w:hAnsi="宋体"/>
          <w:b/>
          <w:bCs/>
          <w:sz w:val="28"/>
          <w:szCs w:val="28"/>
        </w:rPr>
      </w:pPr>
      <w:r>
        <w:rPr>
          <w:rFonts w:ascii="宋体" w:hAnsi="宋体"/>
          <w:b/>
          <w:bCs/>
          <w:sz w:val="28"/>
          <w:szCs w:val="28"/>
        </w:rPr>
        <w:lastRenderedPageBreak/>
        <w:t>1.</w:t>
      </w:r>
      <w:r>
        <w:rPr>
          <w:rFonts w:ascii="宋体" w:hAnsi="宋体" w:hint="eastAsia"/>
          <w:b/>
          <w:bCs/>
          <w:sz w:val="28"/>
          <w:szCs w:val="28"/>
        </w:rPr>
        <w:t>概述</w:t>
      </w:r>
    </w:p>
    <w:p w14:paraId="3773EFB5" w14:textId="77777777" w:rsidR="00C04A66" w:rsidRDefault="00844F4A">
      <w:pPr>
        <w:rPr>
          <w:rFonts w:ascii="宋体" w:hAnsi="宋体"/>
          <w:b/>
          <w:bCs/>
          <w:sz w:val="28"/>
          <w:szCs w:val="28"/>
        </w:rPr>
      </w:pPr>
      <w:r>
        <w:rPr>
          <w:rFonts w:ascii="宋体" w:hAnsi="宋体" w:hint="eastAsia"/>
          <w:b/>
          <w:bCs/>
          <w:sz w:val="28"/>
          <w:szCs w:val="28"/>
        </w:rPr>
        <w:t>1</w:t>
      </w:r>
      <w:r>
        <w:rPr>
          <w:rFonts w:ascii="宋体" w:hAnsi="宋体"/>
          <w:b/>
          <w:bCs/>
          <w:sz w:val="28"/>
          <w:szCs w:val="28"/>
        </w:rPr>
        <w:t xml:space="preserve">.1 </w:t>
      </w:r>
      <w:r>
        <w:rPr>
          <w:rFonts w:ascii="宋体" w:hAnsi="宋体" w:hint="eastAsia"/>
          <w:b/>
          <w:bCs/>
          <w:sz w:val="28"/>
          <w:szCs w:val="28"/>
        </w:rPr>
        <w:t>新能源的发展与前途</w:t>
      </w:r>
    </w:p>
    <w:p w14:paraId="75BFCAB7" w14:textId="77777777" w:rsidR="00C04A66" w:rsidRDefault="00844F4A">
      <w:pPr>
        <w:pStyle w:val="ac"/>
        <w:adjustRightInd w:val="0"/>
        <w:snapToGrid w:val="0"/>
        <w:ind w:firstLine="560"/>
        <w:rPr>
          <w:rFonts w:ascii="宋体" w:hAnsi="宋体" w:cs="宋体"/>
        </w:rPr>
      </w:pPr>
      <w:r>
        <w:rPr>
          <w:rFonts w:ascii="宋体" w:hAnsi="宋体"/>
          <w:sz w:val="28"/>
          <w:szCs w:val="28"/>
        </w:rPr>
        <w:t xml:space="preserve"> </w:t>
      </w:r>
      <w:r>
        <w:rPr>
          <w:rFonts w:ascii="宋体" w:hAnsi="宋体" w:cs="宋体" w:hint="eastAsia"/>
          <w:color w:val="333333"/>
          <w:shd w:val="clear" w:color="auto" w:fill="FFFFFF"/>
        </w:rPr>
        <w:t>新能源是人类社会未来能源的基石，是化石能源的替代能源</w:t>
      </w:r>
      <w:r>
        <w:rPr>
          <w:rFonts w:ascii="宋体" w:hAnsi="宋体" w:cs="宋体" w:hint="eastAsia"/>
          <w:color w:val="333333"/>
          <w:shd w:val="clear" w:color="auto" w:fill="FFFFFF"/>
        </w:rPr>
        <w:t>。</w:t>
      </w:r>
      <w:r>
        <w:rPr>
          <w:rFonts w:ascii="宋体" w:hAnsi="宋体" w:cs="宋体" w:hint="eastAsia"/>
          <w:color w:val="333333"/>
          <w:shd w:val="clear" w:color="auto" w:fill="FFFFFF"/>
        </w:rPr>
        <w:t>不论是从经济社会走可持续发展之路和保护人类赖以生存的地球生态环境的高度来审视，还是一些特殊用途解决现实的能源供应出发，发展新能源均具有重大战略意义。</w:t>
      </w:r>
      <w:r>
        <w:rPr>
          <w:rFonts w:ascii="宋体" w:hAnsi="宋体" w:cs="宋体" w:hint="eastAsia"/>
        </w:rPr>
        <w:t>进入</w:t>
      </w:r>
      <w:r>
        <w:rPr>
          <w:rFonts w:ascii="宋体" w:hAnsi="宋体" w:cs="宋体" w:hint="eastAsia"/>
        </w:rPr>
        <w:t>新</w:t>
      </w:r>
      <w:r>
        <w:rPr>
          <w:rFonts w:ascii="宋体" w:hAnsi="宋体" w:cs="宋体" w:hint="eastAsia"/>
        </w:rPr>
        <w:t>世纪以来，人类社会发展迅速，在发展经济的同时，并没有兼顾到对人类生存环境的保护，各种破环，对石油、煤炭资源的过度开采，对森林的滥砍滥伐，在面对日益恶化的生存环境时，人们意识到了保护我们生存环境的重要性，在发展经济的同时，也要保护我们的家园</w:t>
      </w:r>
      <w:r>
        <w:rPr>
          <w:rFonts w:ascii="宋体" w:hAnsi="宋体" w:cs="宋体" w:hint="eastAsia"/>
        </w:rPr>
        <w:t>。</w:t>
      </w:r>
      <w:r>
        <w:rPr>
          <w:rFonts w:ascii="宋体" w:hAnsi="宋体" w:cs="宋体" w:hint="eastAsia"/>
        </w:rPr>
        <w:t>在新时代，新能源产业逐渐增多，新能源的出现既可以大力发展经济，同时也能有效的保护我们的家园，新能源主要包括光能、水能和</w:t>
      </w:r>
      <w:r>
        <w:rPr>
          <w:rFonts w:ascii="宋体" w:hAnsi="宋体" w:cs="宋体" w:hint="eastAsia"/>
        </w:rPr>
        <w:t>风能等，其中风能储量十分丰富，路上和海上风能还有许多并未开发，风电产业前途一片光明，我们有幸用两周的时间先后参观了江苏</w:t>
      </w:r>
      <w:proofErr w:type="gramStart"/>
      <w:r>
        <w:rPr>
          <w:rFonts w:ascii="宋体" w:hAnsi="宋体" w:cs="宋体" w:hint="eastAsia"/>
        </w:rPr>
        <w:t>双瑞风电</w:t>
      </w:r>
      <w:proofErr w:type="gramEnd"/>
      <w:r>
        <w:rPr>
          <w:rFonts w:ascii="宋体" w:hAnsi="宋体" w:cs="宋体" w:hint="eastAsia"/>
        </w:rPr>
        <w:t>叶片有限公司、江苏金风科技有限公司、江苏海工能源设备科技有限公司</w:t>
      </w:r>
      <w:r>
        <w:rPr>
          <w:rFonts w:ascii="宋体" w:hAnsi="宋体" w:cs="宋体" w:hint="eastAsia"/>
        </w:rPr>
        <w:t>等公司</w:t>
      </w:r>
      <w:r>
        <w:rPr>
          <w:rFonts w:ascii="宋体" w:hAnsi="宋体" w:cs="宋体" w:hint="eastAsia"/>
        </w:rPr>
        <w:t>，学习了许多风电方面的知识，了解了风电设备的基本组成与构造，领略了风电的特殊魅力，理解了</w:t>
      </w:r>
      <w:r>
        <w:rPr>
          <w:rFonts w:ascii="宋体" w:hAnsi="宋体" w:cs="宋体" w:hint="eastAsia"/>
        </w:rPr>
        <w:t>新能源的重要意义与组成。</w:t>
      </w:r>
    </w:p>
    <w:p w14:paraId="59D0D81F" w14:textId="77777777" w:rsidR="00C04A66" w:rsidRDefault="00844F4A">
      <w:pPr>
        <w:pStyle w:val="a3"/>
        <w:spacing w:line="360" w:lineRule="exact"/>
        <w:ind w:firstLineChars="200" w:firstLine="480"/>
        <w:rPr>
          <w:rFonts w:ascii="Times New Roman" w:hAnsi="Times New Roman"/>
          <w:szCs w:val="24"/>
        </w:rPr>
      </w:pPr>
      <w:r>
        <w:rPr>
          <w:rFonts w:hint="eastAsia"/>
          <w:szCs w:val="24"/>
        </w:rPr>
        <w:t>风是没有公害的能源之一。而且它取之不尽，用之不竭。对于缺水、缺燃料和交通不便的沿海岛屿、草原牧区、山区和高原地带，因地制宜地利用风力发电，非常适合，大有可为。</w:t>
      </w:r>
      <w:r>
        <w:rPr>
          <w:rFonts w:hint="eastAsia"/>
          <w:szCs w:val="24"/>
        </w:rPr>
        <w:t>以风电行业为背景，有针对性的参观各个对口企业</w:t>
      </w:r>
      <w:r>
        <w:rPr>
          <w:rFonts w:ascii="Times New Roman" w:hAnsi="Times New Roman" w:hint="eastAsia"/>
          <w:szCs w:val="24"/>
        </w:rPr>
        <w:t>，</w:t>
      </w:r>
      <w:r>
        <w:rPr>
          <w:rFonts w:ascii="Times New Roman" w:hAnsi="Times New Roman" w:hint="eastAsia"/>
          <w:szCs w:val="24"/>
        </w:rPr>
        <w:t>进一步了解与专业有关的实际知识和进行资料的收集，</w:t>
      </w:r>
      <w:r>
        <w:rPr>
          <w:rFonts w:ascii="Times New Roman" w:hAnsi="Times New Roman" w:hint="eastAsia"/>
          <w:szCs w:val="24"/>
        </w:rPr>
        <w:t>把所学的理论知识综合运用到生产实践中，了解理论知识与工程实际的联系，提高在生产实际中调查研究、观察问题、分析问题以及解决问题的能力，巩固和丰富专业知识，</w:t>
      </w:r>
      <w:r>
        <w:rPr>
          <w:rFonts w:ascii="Times New Roman" w:hAnsi="Times New Roman" w:hint="eastAsia"/>
          <w:szCs w:val="24"/>
        </w:rPr>
        <w:t>为将来步入社会解决实际任务做准备。</w:t>
      </w:r>
    </w:p>
    <w:p w14:paraId="3C001107" w14:textId="77777777" w:rsidR="00C04A66" w:rsidRDefault="00844F4A">
      <w:pPr>
        <w:pStyle w:val="ac"/>
        <w:adjustRightInd w:val="0"/>
        <w:snapToGrid w:val="0"/>
        <w:spacing w:line="240" w:lineRule="auto"/>
        <w:ind w:firstLine="480"/>
        <w:rPr>
          <w:rFonts w:ascii="宋体" w:hAnsi="宋体" w:cs="宋体"/>
          <w:color w:val="000000" w:themeColor="text1"/>
          <w:kern w:val="0"/>
          <w:shd w:val="clear" w:color="auto" w:fill="FFFFFF"/>
          <w:lang w:bidi="ar"/>
        </w:rPr>
      </w:pPr>
      <w:r>
        <w:rPr>
          <w:rFonts w:ascii="宋体" w:hAnsi="宋体" w:cs="宋体" w:hint="eastAsia"/>
          <w:color w:val="000000" w:themeColor="text1"/>
          <w:kern w:val="0"/>
          <w:shd w:val="clear" w:color="auto" w:fill="FFFFFF"/>
          <w:lang w:bidi="ar"/>
        </w:rPr>
        <w:t>大丰新能源产区大力发展风能，起到了优秀的模范作用。把风的</w:t>
      </w:r>
      <w:hyperlink r:id="rId10" w:tgtFrame="https://baike.baidu.com/item/%E9%A3%8E%E5%8A%9B%E5%8F%91%E7%94%B5/_blank" w:history="1">
        <w:r>
          <w:rPr>
            <w:rStyle w:val="aa"/>
            <w:rFonts w:ascii="宋体" w:hAnsi="宋体" w:cs="宋体" w:hint="eastAsia"/>
            <w:color w:val="000000" w:themeColor="text1"/>
            <w:u w:val="none"/>
            <w:shd w:val="clear" w:color="auto" w:fill="FFFFFF"/>
          </w:rPr>
          <w:t>动能</w:t>
        </w:r>
      </w:hyperlink>
      <w:r>
        <w:rPr>
          <w:rFonts w:ascii="宋体" w:hAnsi="宋体" w:cs="宋体" w:hint="eastAsia"/>
          <w:color w:val="000000" w:themeColor="text1"/>
          <w:kern w:val="0"/>
          <w:shd w:val="clear" w:color="auto" w:fill="FFFFFF"/>
          <w:lang w:bidi="ar"/>
        </w:rPr>
        <w:t>转变成机械动能，再把机械能转化为电力动能，这就是风力发电。风力发电的原理，是利用风力带动风车叶片旋转，再透过</w:t>
      </w:r>
      <w:proofErr w:type="gramStart"/>
      <w:r>
        <w:rPr>
          <w:rFonts w:ascii="宋体" w:hAnsi="宋体" w:cs="宋体" w:hint="eastAsia"/>
          <w:color w:val="000000" w:themeColor="text1"/>
          <w:kern w:val="0"/>
          <w:shd w:val="clear" w:color="auto" w:fill="FFFFFF"/>
          <w:lang w:bidi="ar"/>
        </w:rPr>
        <w:t>增速机</w:t>
      </w:r>
      <w:proofErr w:type="gramEnd"/>
      <w:r>
        <w:rPr>
          <w:rFonts w:ascii="宋体" w:hAnsi="宋体" w:cs="宋体" w:hint="eastAsia"/>
          <w:color w:val="000000" w:themeColor="text1"/>
          <w:kern w:val="0"/>
          <w:shd w:val="clear" w:color="auto" w:fill="FFFFFF"/>
          <w:lang w:bidi="ar"/>
        </w:rPr>
        <w:t>将旋转的速度提升，来促使发电机发电。依据风车技术，大约是每秒三米的微风速度（微风的程度），便可以开始发电。</w:t>
      </w:r>
      <w:r>
        <w:rPr>
          <w:rFonts w:ascii="宋体" w:hAnsi="宋体" w:cs="宋体" w:hint="eastAsia"/>
          <w:color w:val="000000" w:themeColor="text1"/>
          <w:kern w:val="0"/>
          <w:shd w:val="clear" w:color="auto" w:fill="FFFFFF"/>
          <w:lang w:bidi="ar"/>
        </w:rPr>
        <w:t xml:space="preserve"> </w:t>
      </w:r>
      <w:r>
        <w:rPr>
          <w:rFonts w:ascii="宋体" w:hAnsi="宋体" w:cs="宋体" w:hint="eastAsia"/>
          <w:color w:val="000000" w:themeColor="text1"/>
          <w:kern w:val="0"/>
          <w:shd w:val="clear" w:color="auto" w:fill="FFFFFF"/>
          <w:lang w:bidi="ar"/>
        </w:rPr>
        <w:t>风力发电正在世界上形成一股热潮，因为风力发电不需要使用燃料，也不会产生辐射或</w:t>
      </w:r>
      <w:hyperlink r:id="rId11" w:tgtFrame="https://baike.baidu.com/item/%E9%A3%8E%E5%8A%9B%E5%8F%91%E7%94%B5/_blank" w:history="1">
        <w:r>
          <w:rPr>
            <w:rStyle w:val="aa"/>
            <w:rFonts w:ascii="宋体" w:hAnsi="宋体" w:cs="宋体" w:hint="eastAsia"/>
            <w:color w:val="000000" w:themeColor="text1"/>
            <w:u w:val="none"/>
            <w:shd w:val="clear" w:color="auto" w:fill="FFFFFF"/>
          </w:rPr>
          <w:t>空气污染</w:t>
        </w:r>
      </w:hyperlink>
      <w:r>
        <w:rPr>
          <w:rFonts w:ascii="宋体" w:hAnsi="宋体" w:cs="宋体" w:hint="eastAsia"/>
          <w:color w:val="000000" w:themeColor="text1"/>
          <w:kern w:val="0"/>
          <w:shd w:val="clear" w:color="auto" w:fill="FFFFFF"/>
          <w:lang w:bidi="ar"/>
        </w:rPr>
        <w:t>，是新能源的一大重要组。</w:t>
      </w:r>
    </w:p>
    <w:p w14:paraId="699A055E" w14:textId="77777777" w:rsidR="00C04A66" w:rsidRDefault="00844F4A">
      <w:pPr>
        <w:pStyle w:val="ac"/>
        <w:adjustRightInd w:val="0"/>
        <w:snapToGrid w:val="0"/>
        <w:spacing w:line="240" w:lineRule="auto"/>
        <w:ind w:firstLine="480"/>
        <w:rPr>
          <w:rFonts w:asciiTheme="minorEastAsia" w:eastAsiaTheme="minorEastAsia" w:hAnsiTheme="minorEastAsia" w:cstheme="minorEastAsia"/>
          <w:color w:val="000000" w:themeColor="text1"/>
          <w:kern w:val="0"/>
          <w:shd w:val="clear" w:color="auto" w:fill="FFFFFF"/>
          <w:lang w:bidi="ar"/>
        </w:rPr>
      </w:pPr>
      <w:r>
        <w:rPr>
          <w:rFonts w:asciiTheme="minorEastAsia" w:eastAsiaTheme="minorEastAsia" w:hAnsiTheme="minorEastAsia" w:cstheme="minorEastAsia" w:hint="eastAsia"/>
          <w:noProof/>
          <w:color w:val="000000" w:themeColor="text1"/>
          <w:kern w:val="0"/>
          <w:shd w:val="clear" w:color="auto" w:fill="FFFFFF"/>
          <w:lang w:bidi="ar"/>
        </w:rPr>
        <w:drawing>
          <wp:inline distT="0" distB="0" distL="114300" distR="114300" wp14:anchorId="1921A383" wp14:editId="3A8AA431">
            <wp:extent cx="4712335" cy="1812290"/>
            <wp:effectExtent l="0" t="0" r="12065" b="1270"/>
            <wp:docPr id="25" name="图片 25" descr="part-0031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art-00313-158"/>
                    <pic:cNvPicPr>
                      <a:picLocks noChangeAspect="1"/>
                    </pic:cNvPicPr>
                  </pic:nvPicPr>
                  <pic:blipFill>
                    <a:blip r:embed="rId12"/>
                    <a:stretch>
                      <a:fillRect/>
                    </a:stretch>
                  </pic:blipFill>
                  <pic:spPr>
                    <a:xfrm>
                      <a:off x="0" y="0"/>
                      <a:ext cx="4712335" cy="1812290"/>
                    </a:xfrm>
                    <a:prstGeom prst="rect">
                      <a:avLst/>
                    </a:prstGeom>
                  </pic:spPr>
                </pic:pic>
              </a:graphicData>
            </a:graphic>
          </wp:inline>
        </w:drawing>
      </w:r>
    </w:p>
    <w:p w14:paraId="54CCE075" w14:textId="77777777" w:rsidR="00C04A66" w:rsidRDefault="00C04A66">
      <w:pPr>
        <w:rPr>
          <w:rFonts w:ascii="宋体" w:hAnsi="宋体"/>
        </w:rPr>
      </w:pPr>
    </w:p>
    <w:p w14:paraId="52CBC544" w14:textId="77777777" w:rsidR="00C04A66" w:rsidRDefault="00844F4A">
      <w:pPr>
        <w:rPr>
          <w:rFonts w:ascii="宋体" w:hAnsi="宋体"/>
          <w:b/>
          <w:bCs/>
          <w:sz w:val="28"/>
          <w:szCs w:val="28"/>
        </w:rPr>
      </w:pPr>
      <w:r>
        <w:rPr>
          <w:rFonts w:ascii="宋体" w:hAnsi="宋体" w:hint="eastAsia"/>
          <w:b/>
          <w:bCs/>
          <w:sz w:val="28"/>
          <w:szCs w:val="28"/>
        </w:rPr>
        <w:lastRenderedPageBreak/>
        <w:t>1</w:t>
      </w:r>
      <w:r>
        <w:rPr>
          <w:rFonts w:ascii="宋体" w:hAnsi="宋体"/>
          <w:b/>
          <w:bCs/>
          <w:sz w:val="28"/>
          <w:szCs w:val="28"/>
        </w:rPr>
        <w:t xml:space="preserve">.2 </w:t>
      </w:r>
      <w:r>
        <w:rPr>
          <w:rFonts w:ascii="宋体" w:hAnsi="宋体" w:hint="eastAsia"/>
          <w:b/>
          <w:bCs/>
          <w:sz w:val="28"/>
          <w:szCs w:val="28"/>
        </w:rPr>
        <w:t>参观内容</w:t>
      </w:r>
    </w:p>
    <w:p w14:paraId="6E5B9698" w14:textId="77777777" w:rsidR="00C04A66" w:rsidRDefault="00844F4A">
      <w:pPr>
        <w:pStyle w:val="ac"/>
        <w:spacing w:beforeLines="50" w:before="156" w:afterLines="50" w:after="156" w:line="240" w:lineRule="auto"/>
        <w:ind w:firstLineChars="0" w:firstLine="0"/>
        <w:jc w:val="left"/>
        <w:outlineLvl w:val="1"/>
        <w:rPr>
          <w:rFonts w:ascii="黑体" w:eastAsia="黑体" w:hAnsi="黑体" w:cs="黑体"/>
          <w:color w:val="666666"/>
          <w:shd w:val="clear" w:color="auto" w:fill="FFFFFF"/>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1.</w:t>
      </w:r>
      <w:r>
        <w:rPr>
          <w:rFonts w:ascii="黑体" w:eastAsia="黑体" w:hAnsi="黑体" w:cs="黑体" w:hint="eastAsia"/>
          <w:color w:val="666666"/>
          <w:shd w:val="clear" w:color="auto" w:fill="FFFFFF"/>
        </w:rPr>
        <w:t>江苏</w:t>
      </w:r>
      <w:proofErr w:type="gramStart"/>
      <w:r>
        <w:rPr>
          <w:rFonts w:ascii="黑体" w:eastAsia="黑体" w:hAnsi="黑体" w:cs="黑体" w:hint="eastAsia"/>
          <w:color w:val="666666"/>
          <w:shd w:val="clear" w:color="auto" w:fill="FFFFFF"/>
        </w:rPr>
        <w:t>双瑞风电</w:t>
      </w:r>
      <w:proofErr w:type="gramEnd"/>
      <w:r>
        <w:rPr>
          <w:rFonts w:ascii="黑体" w:eastAsia="黑体" w:hAnsi="黑体" w:cs="黑体" w:hint="eastAsia"/>
          <w:color w:val="666666"/>
          <w:shd w:val="clear" w:color="auto" w:fill="FFFFFF"/>
        </w:rPr>
        <w:t>叶片有限公司</w:t>
      </w:r>
    </w:p>
    <w:p w14:paraId="4AAD3DB4" w14:textId="77777777" w:rsidR="00C04A66" w:rsidRDefault="00844F4A">
      <w:pPr>
        <w:pStyle w:val="ac"/>
        <w:spacing w:line="240" w:lineRule="auto"/>
        <w:ind w:firstLine="480"/>
        <w:jc w:val="left"/>
        <w:rPr>
          <w:rFonts w:ascii="宋体" w:hAnsi="宋体" w:cs="宋体"/>
          <w:color w:val="000000" w:themeColor="text1"/>
          <w:kern w:val="0"/>
          <w:shd w:val="clear" w:color="auto" w:fill="FFFFFF"/>
          <w:lang w:bidi="ar"/>
        </w:rPr>
      </w:pPr>
      <w:r>
        <w:rPr>
          <w:rFonts w:ascii="宋体" w:hAnsi="宋体" w:cs="宋体" w:hint="eastAsia"/>
          <w:color w:val="000000" w:themeColor="text1"/>
          <w:kern w:val="0"/>
          <w:shd w:val="clear" w:color="auto" w:fill="FFFFFF"/>
          <w:lang w:bidi="ar"/>
        </w:rPr>
        <w:t>江苏</w:t>
      </w:r>
      <w:proofErr w:type="gramStart"/>
      <w:r>
        <w:rPr>
          <w:rFonts w:ascii="宋体" w:hAnsi="宋体" w:cs="宋体" w:hint="eastAsia"/>
          <w:color w:val="000000" w:themeColor="text1"/>
          <w:kern w:val="0"/>
          <w:shd w:val="clear" w:color="auto" w:fill="FFFFFF"/>
          <w:lang w:bidi="ar"/>
        </w:rPr>
        <w:t>双瑞风电</w:t>
      </w:r>
      <w:proofErr w:type="gramEnd"/>
      <w:r>
        <w:rPr>
          <w:rFonts w:ascii="宋体" w:hAnsi="宋体" w:cs="宋体" w:hint="eastAsia"/>
          <w:color w:val="000000" w:themeColor="text1"/>
          <w:kern w:val="0"/>
          <w:shd w:val="clear" w:color="auto" w:fill="FFFFFF"/>
          <w:lang w:bidi="ar"/>
        </w:rPr>
        <w:t>叶片有限公司前身为</w:t>
      </w:r>
      <w:proofErr w:type="gramStart"/>
      <w:r>
        <w:rPr>
          <w:rFonts w:ascii="宋体" w:hAnsi="宋体" w:cs="宋体" w:hint="eastAsia"/>
          <w:color w:val="000000" w:themeColor="text1"/>
          <w:kern w:val="0"/>
          <w:shd w:val="clear" w:color="auto" w:fill="FFFFFF"/>
          <w:lang w:bidi="ar"/>
        </w:rPr>
        <w:t>洛阳双瑞风</w:t>
      </w:r>
      <w:proofErr w:type="gramEnd"/>
      <w:r>
        <w:rPr>
          <w:rFonts w:ascii="宋体" w:hAnsi="宋体" w:cs="宋体" w:hint="eastAsia"/>
          <w:color w:val="000000" w:themeColor="text1"/>
          <w:kern w:val="0"/>
          <w:shd w:val="clear" w:color="auto" w:fill="FFFFFF"/>
          <w:lang w:bidi="ar"/>
        </w:rPr>
        <w:t>电叶片有限公司盐城分公司，</w:t>
      </w:r>
      <w:proofErr w:type="gramStart"/>
      <w:r>
        <w:rPr>
          <w:rFonts w:ascii="宋体" w:hAnsi="宋体" w:cs="宋体" w:hint="eastAsia"/>
          <w:color w:val="000000" w:themeColor="text1"/>
          <w:kern w:val="0"/>
          <w:shd w:val="clear" w:color="auto" w:fill="FFFFFF"/>
          <w:lang w:bidi="ar"/>
        </w:rPr>
        <w:t>洛阳双瑞风</w:t>
      </w:r>
      <w:proofErr w:type="gramEnd"/>
      <w:r>
        <w:rPr>
          <w:rFonts w:ascii="宋体" w:hAnsi="宋体" w:cs="宋体" w:hint="eastAsia"/>
          <w:color w:val="000000" w:themeColor="text1"/>
          <w:kern w:val="0"/>
          <w:shd w:val="clear" w:color="auto" w:fill="FFFFFF"/>
          <w:lang w:bidi="ar"/>
        </w:rPr>
        <w:t>电叶片有限公司成立于</w:t>
      </w:r>
      <w:r>
        <w:rPr>
          <w:rFonts w:ascii="宋体" w:hAnsi="宋体" w:cs="宋体" w:hint="eastAsia"/>
          <w:color w:val="000000" w:themeColor="text1"/>
          <w:kern w:val="0"/>
          <w:shd w:val="clear" w:color="auto" w:fill="FFFFFF"/>
          <w:lang w:bidi="ar"/>
        </w:rPr>
        <w:t>2008</w:t>
      </w:r>
      <w:r>
        <w:rPr>
          <w:rFonts w:ascii="宋体" w:hAnsi="宋体" w:cs="宋体" w:hint="eastAsia"/>
          <w:color w:val="000000" w:themeColor="text1"/>
          <w:kern w:val="0"/>
          <w:shd w:val="clear" w:color="auto" w:fill="FFFFFF"/>
          <w:lang w:bidi="ar"/>
        </w:rPr>
        <w:t>年，是中船重工第七二五研究所（双</w:t>
      </w:r>
      <w:proofErr w:type="gramStart"/>
      <w:r>
        <w:rPr>
          <w:rFonts w:ascii="宋体" w:hAnsi="宋体" w:cs="宋体" w:hint="eastAsia"/>
          <w:color w:val="000000" w:themeColor="text1"/>
          <w:kern w:val="0"/>
          <w:shd w:val="clear" w:color="auto" w:fill="FFFFFF"/>
          <w:lang w:bidi="ar"/>
        </w:rPr>
        <w:t>瑞科技</w:t>
      </w:r>
      <w:proofErr w:type="gramEnd"/>
      <w:r>
        <w:rPr>
          <w:rFonts w:ascii="宋体" w:hAnsi="宋体" w:cs="宋体" w:hint="eastAsia"/>
          <w:color w:val="000000" w:themeColor="text1"/>
          <w:kern w:val="0"/>
          <w:shd w:val="clear" w:color="auto" w:fill="FFFFFF"/>
          <w:lang w:bidi="ar"/>
        </w:rPr>
        <w:t>集团）下属的控股公司。公司主要从事风力发电叶片、机舱罩、特种非金属制品的研制、生产、销售和服务。</w:t>
      </w:r>
      <w:r>
        <w:rPr>
          <w:rFonts w:ascii="宋体" w:hAnsi="宋体" w:cs="宋体" w:hint="eastAsia"/>
          <w:color w:val="000000" w:themeColor="text1"/>
          <w:kern w:val="0"/>
          <w:shd w:val="clear" w:color="auto" w:fill="FFFFFF"/>
          <w:lang w:bidi="ar"/>
        </w:rPr>
        <w:br/>
        <w:t xml:space="preserve">    </w:t>
      </w:r>
      <w:r>
        <w:rPr>
          <w:rFonts w:ascii="宋体" w:hAnsi="宋体" w:cs="宋体" w:hint="eastAsia"/>
          <w:color w:val="000000" w:themeColor="text1"/>
          <w:kern w:val="0"/>
          <w:shd w:val="clear" w:color="auto" w:fill="FFFFFF"/>
          <w:lang w:bidi="ar"/>
        </w:rPr>
        <w:t>洛阳为公司总部，是公司的研发、管理和制造中心，分别在新疆哈密、山东德州、河北张家口、大连庄河、盐城大丰、内蒙鄂尔多斯设立生产基地，具有年产风电叶片</w:t>
      </w:r>
      <w:r>
        <w:rPr>
          <w:rFonts w:ascii="宋体" w:hAnsi="宋体" w:cs="宋体" w:hint="eastAsia"/>
          <w:color w:val="000000" w:themeColor="text1"/>
          <w:kern w:val="0"/>
          <w:shd w:val="clear" w:color="auto" w:fill="FFFFFF"/>
          <w:lang w:bidi="ar"/>
        </w:rPr>
        <w:t>1800</w:t>
      </w:r>
      <w:r>
        <w:rPr>
          <w:rFonts w:ascii="宋体" w:hAnsi="宋体" w:cs="宋体" w:hint="eastAsia"/>
          <w:color w:val="000000" w:themeColor="text1"/>
          <w:kern w:val="0"/>
          <w:shd w:val="clear" w:color="auto" w:fill="FFFFFF"/>
          <w:lang w:bidi="ar"/>
        </w:rPr>
        <w:t>套的产能，已累计实现装机运行近</w:t>
      </w:r>
      <w:r>
        <w:rPr>
          <w:rFonts w:ascii="宋体" w:hAnsi="宋体" w:cs="宋体" w:hint="eastAsia"/>
          <w:color w:val="000000" w:themeColor="text1"/>
          <w:kern w:val="0"/>
          <w:shd w:val="clear" w:color="auto" w:fill="FFFFFF"/>
          <w:lang w:bidi="ar"/>
        </w:rPr>
        <w:t>3000</w:t>
      </w:r>
      <w:r>
        <w:rPr>
          <w:rFonts w:ascii="宋体" w:hAnsi="宋体" w:cs="宋体" w:hint="eastAsia"/>
          <w:color w:val="000000" w:themeColor="text1"/>
          <w:kern w:val="0"/>
          <w:shd w:val="clear" w:color="auto" w:fill="FFFFFF"/>
          <w:lang w:bidi="ar"/>
        </w:rPr>
        <w:t>套，产品远销德国、美国、日本、韩国、印度等国家。</w:t>
      </w:r>
      <w:r>
        <w:rPr>
          <w:rFonts w:ascii="宋体" w:hAnsi="宋体" w:cs="宋体" w:hint="eastAsia"/>
          <w:color w:val="000000" w:themeColor="text1"/>
          <w:kern w:val="0"/>
          <w:shd w:val="clear" w:color="auto" w:fill="FFFFFF"/>
          <w:lang w:bidi="ar"/>
        </w:rPr>
        <w:br/>
      </w:r>
      <w:r>
        <w:rPr>
          <w:rFonts w:ascii="宋体" w:hAnsi="宋体" w:cs="宋体" w:hint="eastAsia"/>
          <w:color w:val="000000" w:themeColor="text1"/>
          <w:kern w:val="0"/>
          <w:shd w:val="clear" w:color="auto" w:fill="FFFFFF"/>
          <w:lang w:bidi="ar"/>
        </w:rPr>
        <w:t>经过多年的发展，公司已</w:t>
      </w:r>
      <w:r>
        <w:rPr>
          <w:rFonts w:ascii="宋体" w:hAnsi="宋体" w:cs="宋体" w:hint="eastAsia"/>
          <w:color w:val="000000" w:themeColor="text1"/>
          <w:kern w:val="0"/>
          <w:shd w:val="clear" w:color="auto" w:fill="FFFFFF"/>
          <w:lang w:bidi="ar"/>
        </w:rPr>
        <w:t>成为年产值超过</w:t>
      </w:r>
      <w:r>
        <w:rPr>
          <w:rFonts w:ascii="宋体" w:hAnsi="宋体" w:cs="宋体" w:hint="eastAsia"/>
          <w:color w:val="000000" w:themeColor="text1"/>
          <w:kern w:val="0"/>
          <w:shd w:val="clear" w:color="auto" w:fill="FFFFFF"/>
          <w:lang w:bidi="ar"/>
        </w:rPr>
        <w:t>15</w:t>
      </w:r>
      <w:r>
        <w:rPr>
          <w:rFonts w:ascii="宋体" w:hAnsi="宋体" w:cs="宋体" w:hint="eastAsia"/>
          <w:color w:val="000000" w:themeColor="text1"/>
          <w:kern w:val="0"/>
          <w:shd w:val="clear" w:color="auto" w:fill="FFFFFF"/>
          <w:lang w:bidi="ar"/>
        </w:rPr>
        <w:t>亿元，在行业内具有一定影响力的高新技术企业。</w:t>
      </w:r>
      <w:r>
        <w:rPr>
          <w:rFonts w:ascii="宋体" w:hAnsi="宋体" w:cs="宋体" w:hint="eastAsia"/>
          <w:color w:val="000000" w:themeColor="text1"/>
          <w:kern w:val="0"/>
          <w:shd w:val="clear" w:color="auto" w:fill="FFFFFF"/>
          <w:lang w:bidi="ar"/>
        </w:rPr>
        <w:br/>
        <w:t xml:space="preserve">    </w:t>
      </w:r>
      <w:r>
        <w:rPr>
          <w:rFonts w:ascii="宋体" w:hAnsi="宋体" w:cs="宋体" w:hint="eastAsia"/>
          <w:color w:val="000000" w:themeColor="text1"/>
          <w:kern w:val="0"/>
          <w:shd w:val="clear" w:color="auto" w:fill="FFFFFF"/>
          <w:lang w:bidi="ar"/>
        </w:rPr>
        <w:t>根据</w:t>
      </w:r>
      <w:proofErr w:type="gramStart"/>
      <w:r>
        <w:rPr>
          <w:rFonts w:ascii="宋体" w:hAnsi="宋体" w:cs="宋体" w:hint="eastAsia"/>
          <w:color w:val="000000" w:themeColor="text1"/>
          <w:kern w:val="0"/>
          <w:shd w:val="clear" w:color="auto" w:fill="FFFFFF"/>
          <w:lang w:bidi="ar"/>
        </w:rPr>
        <w:t>双瑞风电</w:t>
      </w:r>
      <w:proofErr w:type="gramEnd"/>
      <w:r>
        <w:rPr>
          <w:rFonts w:ascii="宋体" w:hAnsi="宋体" w:cs="宋体" w:hint="eastAsia"/>
          <w:color w:val="000000" w:themeColor="text1"/>
          <w:kern w:val="0"/>
          <w:shd w:val="clear" w:color="auto" w:fill="FFFFFF"/>
          <w:lang w:bidi="ar"/>
        </w:rPr>
        <w:t>发展战略及风</w:t>
      </w:r>
      <w:proofErr w:type="gramStart"/>
      <w:r>
        <w:rPr>
          <w:rFonts w:ascii="宋体" w:hAnsi="宋体" w:cs="宋体" w:hint="eastAsia"/>
          <w:color w:val="000000" w:themeColor="text1"/>
          <w:kern w:val="0"/>
          <w:shd w:val="clear" w:color="auto" w:fill="FFFFFF"/>
          <w:lang w:bidi="ar"/>
        </w:rPr>
        <w:t>电市场</w:t>
      </w:r>
      <w:proofErr w:type="gramEnd"/>
      <w:r>
        <w:rPr>
          <w:rFonts w:ascii="宋体" w:hAnsi="宋体" w:cs="宋体" w:hint="eastAsia"/>
          <w:color w:val="000000" w:themeColor="text1"/>
          <w:kern w:val="0"/>
          <w:shd w:val="clear" w:color="auto" w:fill="FFFFFF"/>
          <w:lang w:bidi="ar"/>
        </w:rPr>
        <w:t>需求，</w:t>
      </w:r>
      <w:proofErr w:type="gramStart"/>
      <w:r>
        <w:rPr>
          <w:rFonts w:ascii="宋体" w:hAnsi="宋体" w:cs="宋体" w:hint="eastAsia"/>
          <w:color w:val="000000" w:themeColor="text1"/>
          <w:kern w:val="0"/>
          <w:shd w:val="clear" w:color="auto" w:fill="FFFFFF"/>
          <w:lang w:bidi="ar"/>
        </w:rPr>
        <w:t>洛阳双瑞风</w:t>
      </w:r>
      <w:proofErr w:type="gramEnd"/>
      <w:r>
        <w:rPr>
          <w:rFonts w:ascii="宋体" w:hAnsi="宋体" w:cs="宋体" w:hint="eastAsia"/>
          <w:color w:val="000000" w:themeColor="text1"/>
          <w:kern w:val="0"/>
          <w:shd w:val="clear" w:color="auto" w:fill="FFFFFF"/>
          <w:lang w:bidi="ar"/>
        </w:rPr>
        <w:t>电叶片有限公司于</w:t>
      </w:r>
      <w:r>
        <w:rPr>
          <w:rFonts w:ascii="宋体" w:hAnsi="宋体" w:cs="宋体" w:hint="eastAsia"/>
          <w:color w:val="000000" w:themeColor="text1"/>
          <w:kern w:val="0"/>
          <w:shd w:val="clear" w:color="auto" w:fill="FFFFFF"/>
          <w:lang w:bidi="ar"/>
        </w:rPr>
        <w:t>2017</w:t>
      </w:r>
      <w:r>
        <w:rPr>
          <w:rFonts w:ascii="宋体" w:hAnsi="宋体" w:cs="宋体" w:hint="eastAsia"/>
          <w:color w:val="000000" w:themeColor="text1"/>
          <w:kern w:val="0"/>
          <w:shd w:val="clear" w:color="auto" w:fill="FFFFFF"/>
          <w:lang w:bidi="ar"/>
        </w:rPr>
        <w:t>年</w:t>
      </w:r>
      <w:r>
        <w:rPr>
          <w:rFonts w:ascii="宋体" w:hAnsi="宋体" w:cs="宋体" w:hint="eastAsia"/>
          <w:color w:val="000000" w:themeColor="text1"/>
          <w:kern w:val="0"/>
          <w:shd w:val="clear" w:color="auto" w:fill="FFFFFF"/>
          <w:lang w:bidi="ar"/>
        </w:rPr>
        <w:t>7</w:t>
      </w:r>
      <w:r>
        <w:rPr>
          <w:rFonts w:ascii="宋体" w:hAnsi="宋体" w:cs="宋体" w:hint="eastAsia"/>
          <w:color w:val="000000" w:themeColor="text1"/>
          <w:kern w:val="0"/>
          <w:shd w:val="clear" w:color="auto" w:fill="FFFFFF"/>
          <w:lang w:bidi="ar"/>
        </w:rPr>
        <w:t>月设立盐城分公司，公司位于江苏盐城大丰经济开发区，占地面积约</w:t>
      </w:r>
      <w:r>
        <w:rPr>
          <w:rFonts w:ascii="宋体" w:hAnsi="宋体" w:cs="宋体" w:hint="eastAsia"/>
          <w:color w:val="000000" w:themeColor="text1"/>
          <w:kern w:val="0"/>
          <w:shd w:val="clear" w:color="auto" w:fill="FFFFFF"/>
          <w:lang w:bidi="ar"/>
        </w:rPr>
        <w:t>48.63</w:t>
      </w:r>
      <w:r>
        <w:rPr>
          <w:rFonts w:ascii="宋体" w:hAnsi="宋体" w:cs="宋体" w:hint="eastAsia"/>
          <w:color w:val="000000" w:themeColor="text1"/>
          <w:kern w:val="0"/>
          <w:shd w:val="clear" w:color="auto" w:fill="FFFFFF"/>
          <w:lang w:bidi="ar"/>
        </w:rPr>
        <w:t>亩，配备有办公楼、职工宿舍及食堂，前期投入共计约</w:t>
      </w:r>
      <w:r>
        <w:rPr>
          <w:rFonts w:ascii="宋体" w:hAnsi="宋体" w:cs="宋体" w:hint="eastAsia"/>
          <w:color w:val="000000" w:themeColor="text1"/>
          <w:kern w:val="0"/>
          <w:shd w:val="clear" w:color="auto" w:fill="FFFFFF"/>
          <w:lang w:bidi="ar"/>
        </w:rPr>
        <w:t>1.8</w:t>
      </w:r>
      <w:r>
        <w:rPr>
          <w:rFonts w:ascii="宋体" w:hAnsi="宋体" w:cs="宋体" w:hint="eastAsia"/>
          <w:color w:val="000000" w:themeColor="text1"/>
          <w:kern w:val="0"/>
          <w:shd w:val="clear" w:color="auto" w:fill="FFFFFF"/>
          <w:lang w:bidi="ar"/>
        </w:rPr>
        <w:t>亿元，现已完成分公司注册及项目备案，重点设备入场安装调试，管理、生产人员已就位，各项工作正有序展开，待公司正式运转后可配置</w:t>
      </w:r>
      <w:r>
        <w:rPr>
          <w:rFonts w:ascii="宋体" w:hAnsi="宋体" w:cs="宋体" w:hint="eastAsia"/>
          <w:color w:val="000000" w:themeColor="text1"/>
          <w:kern w:val="0"/>
          <w:shd w:val="clear" w:color="auto" w:fill="FFFFFF"/>
          <w:lang w:bidi="ar"/>
        </w:rPr>
        <w:t>5</w:t>
      </w:r>
      <w:r>
        <w:rPr>
          <w:rFonts w:ascii="宋体" w:hAnsi="宋体" w:cs="宋体" w:hint="eastAsia"/>
          <w:color w:val="000000" w:themeColor="text1"/>
          <w:kern w:val="0"/>
          <w:shd w:val="clear" w:color="auto" w:fill="FFFFFF"/>
          <w:lang w:bidi="ar"/>
        </w:rPr>
        <w:t>—</w:t>
      </w:r>
      <w:r>
        <w:rPr>
          <w:rFonts w:ascii="宋体" w:hAnsi="宋体" w:cs="宋体" w:hint="eastAsia"/>
          <w:color w:val="000000" w:themeColor="text1"/>
          <w:kern w:val="0"/>
          <w:shd w:val="clear" w:color="auto" w:fill="FFFFFF"/>
          <w:lang w:bidi="ar"/>
        </w:rPr>
        <w:t>6MW</w:t>
      </w:r>
      <w:r>
        <w:rPr>
          <w:rFonts w:ascii="宋体" w:hAnsi="宋体" w:cs="宋体" w:hint="eastAsia"/>
          <w:color w:val="000000" w:themeColor="text1"/>
          <w:kern w:val="0"/>
          <w:shd w:val="clear" w:color="auto" w:fill="FFFFFF"/>
          <w:lang w:bidi="ar"/>
        </w:rPr>
        <w:t>海上风电叶片生产线</w:t>
      </w:r>
      <w:r>
        <w:rPr>
          <w:rFonts w:ascii="宋体" w:hAnsi="宋体" w:cs="宋体" w:hint="eastAsia"/>
          <w:color w:val="000000" w:themeColor="text1"/>
          <w:kern w:val="0"/>
          <w:shd w:val="clear" w:color="auto" w:fill="FFFFFF"/>
          <w:lang w:bidi="ar"/>
        </w:rPr>
        <w:t>4</w:t>
      </w:r>
      <w:r>
        <w:rPr>
          <w:rFonts w:ascii="宋体" w:hAnsi="宋体" w:cs="宋体" w:hint="eastAsia"/>
          <w:color w:val="000000" w:themeColor="text1"/>
          <w:kern w:val="0"/>
          <w:shd w:val="clear" w:color="auto" w:fill="FFFFFF"/>
          <w:lang w:bidi="ar"/>
        </w:rPr>
        <w:t>条，具备年产</w:t>
      </w:r>
      <w:r>
        <w:rPr>
          <w:rFonts w:ascii="宋体" w:hAnsi="宋体" w:cs="宋体" w:hint="eastAsia"/>
          <w:color w:val="000000" w:themeColor="text1"/>
          <w:kern w:val="0"/>
          <w:shd w:val="clear" w:color="auto" w:fill="FFFFFF"/>
          <w:lang w:bidi="ar"/>
        </w:rPr>
        <w:t>60</w:t>
      </w:r>
      <w:r>
        <w:rPr>
          <w:rFonts w:ascii="宋体" w:hAnsi="宋体" w:cs="宋体" w:hint="eastAsia"/>
          <w:color w:val="000000" w:themeColor="text1"/>
          <w:kern w:val="0"/>
          <w:shd w:val="clear" w:color="auto" w:fill="FFFFFF"/>
          <w:lang w:bidi="ar"/>
        </w:rPr>
        <w:t>套</w:t>
      </w:r>
      <w:r>
        <w:rPr>
          <w:rFonts w:ascii="宋体" w:hAnsi="宋体" w:cs="宋体" w:hint="eastAsia"/>
          <w:color w:val="000000" w:themeColor="text1"/>
          <w:kern w:val="0"/>
          <w:shd w:val="clear" w:color="auto" w:fill="FFFFFF"/>
          <w:lang w:bidi="ar"/>
        </w:rPr>
        <w:t>5-6MW</w:t>
      </w:r>
      <w:r>
        <w:rPr>
          <w:rFonts w:ascii="宋体" w:hAnsi="宋体" w:cs="宋体" w:hint="eastAsia"/>
          <w:color w:val="000000" w:themeColor="text1"/>
          <w:kern w:val="0"/>
          <w:shd w:val="clear" w:color="auto" w:fill="FFFFFF"/>
          <w:lang w:bidi="ar"/>
        </w:rPr>
        <w:t>海上风电叶片的能力。</w:t>
      </w:r>
    </w:p>
    <w:p w14:paraId="7324FF39" w14:textId="77777777" w:rsidR="00C04A66" w:rsidRDefault="00844F4A">
      <w:pPr>
        <w:adjustRightInd w:val="0"/>
        <w:snapToGrid w:val="0"/>
        <w:spacing w:line="360" w:lineRule="exact"/>
        <w:ind w:firstLineChars="200" w:firstLine="480"/>
        <w:rPr>
          <w:rFonts w:ascii="宋体" w:hAnsi="宋体" w:cs="宋体"/>
        </w:rPr>
      </w:pPr>
      <w:r>
        <w:rPr>
          <w:rFonts w:ascii="宋体" w:hAnsi="宋体" w:cs="宋体" w:hint="eastAsia"/>
        </w:rPr>
        <w:t>风力发电机转子叶片是风力发电机组的关键部件之一。在风力发电机兴起</w:t>
      </w:r>
      <w:r>
        <w:rPr>
          <w:rFonts w:ascii="宋体" w:hAnsi="宋体" w:cs="宋体" w:hint="eastAsia"/>
        </w:rPr>
        <w:t>100</w:t>
      </w:r>
      <w:r>
        <w:rPr>
          <w:rFonts w:ascii="宋体" w:hAnsi="宋体" w:cs="宋体" w:hint="eastAsia"/>
        </w:rPr>
        <w:t>多年的历史里，叶片材料经历了木制叶片、布蒙皮叶片、铝合金叶片等。随着联网型风力发电机的出现，风力发电进入高速发展时期，传统材料的叶片在日益大型化的风力发电机上使用时某些性能已达不到要求，于是具有高比强度的复合材料叶片发展起来。现在，几乎所有的商业级叶片均采用复合材料为主体制造，风电叶片已成为复合材料的重要应用领域之一。</w:t>
      </w:r>
    </w:p>
    <w:p w14:paraId="6D602FEE" w14:textId="77777777" w:rsidR="00C04A66" w:rsidRDefault="00844F4A">
      <w:pPr>
        <w:adjustRightInd w:val="0"/>
        <w:snapToGrid w:val="0"/>
        <w:spacing w:line="360" w:lineRule="exact"/>
        <w:ind w:firstLineChars="200" w:firstLine="480"/>
        <w:rPr>
          <w:rFonts w:ascii="宋体" w:hAnsi="宋体" w:cs="宋体"/>
        </w:rPr>
      </w:pPr>
      <w:r>
        <w:rPr>
          <w:rFonts w:ascii="宋体" w:hAnsi="宋体" w:cs="宋体" w:hint="eastAsia"/>
        </w:rPr>
        <w:t>风电叶片由根部、龙骨、</w:t>
      </w:r>
      <w:r>
        <w:rPr>
          <w:rFonts w:ascii="宋体" w:hAnsi="宋体" w:cs="宋体" w:hint="eastAsia"/>
        </w:rPr>
        <w:t>腹板、大梁和外壳等部分组成，风电叶片由复合非金属材料构成，其主要成分是玻璃纤维构成的玻璃钢，</w:t>
      </w:r>
      <w:proofErr w:type="gramStart"/>
      <w:r>
        <w:rPr>
          <w:rFonts w:ascii="宋体" w:hAnsi="宋体" w:cs="宋体" w:hint="eastAsia"/>
        </w:rPr>
        <w:t>其中现在</w:t>
      </w:r>
      <w:proofErr w:type="gramEnd"/>
      <w:r>
        <w:rPr>
          <w:rFonts w:ascii="宋体" w:hAnsi="宋体" w:cs="宋体" w:hint="eastAsia"/>
        </w:rPr>
        <w:t>最大长度为</w:t>
      </w:r>
      <w:r>
        <w:rPr>
          <w:rFonts w:ascii="宋体" w:hAnsi="宋体" w:cs="宋体" w:hint="eastAsia"/>
        </w:rPr>
        <w:t>83.6m</w:t>
      </w:r>
      <w:r>
        <w:rPr>
          <w:rFonts w:ascii="宋体" w:hAnsi="宋体" w:cs="宋体" w:hint="eastAsia"/>
        </w:rPr>
        <w:t>，是中国目前最大的叶片。</w:t>
      </w:r>
    </w:p>
    <w:p w14:paraId="1E1BB1FA" w14:textId="77777777" w:rsidR="00C04A66" w:rsidRDefault="00844F4A">
      <w:pPr>
        <w:adjustRightInd w:val="0"/>
        <w:snapToGrid w:val="0"/>
        <w:spacing w:line="360" w:lineRule="exact"/>
        <w:ind w:firstLineChars="200" w:firstLine="480"/>
        <w:rPr>
          <w:rFonts w:ascii="宋体" w:hAnsi="宋体" w:cs="宋体"/>
        </w:rPr>
      </w:pPr>
      <w:r>
        <w:rPr>
          <w:rFonts w:ascii="宋体" w:hAnsi="宋体" w:cs="宋体" w:hint="eastAsia"/>
        </w:rPr>
        <w:t>工人师傅向我们介绍了叶片的组成：根部、龙骨、外壳。根部有许多安装螺栓的洞，巨大的叶片的固定对螺栓的质量要求很高，工人师傅给我们介绍了螺栓的主要产地河北。随后我们参观了他们的生产车间，了解了叶片的内部结构与叶片材料。基体材料使用的是环氧树脂，作用：粘结、支持、保护增强材料和传递应力。趋势：采用性能优异的环氧树脂代替不饱和聚酯树脂，提高叶片的承载能力。增强材料使用是玻</w:t>
      </w:r>
      <w:r>
        <w:rPr>
          <w:rFonts w:ascii="宋体" w:hAnsi="宋体" w:cs="宋体" w:hint="eastAsia"/>
        </w:rPr>
        <w:t>璃纤维，作用：承载载荷趋势：随着叶片长度的增加，强度和刚度等性能都将有更高要求。玻璃纤维性能出现瓶颈，碳纤维比重将提升。夹层材料使用的是</w:t>
      </w:r>
      <w:r>
        <w:rPr>
          <w:rFonts w:ascii="宋体" w:hAnsi="宋体" w:cs="宋体" w:hint="eastAsia"/>
        </w:rPr>
        <w:t>PVP</w:t>
      </w:r>
      <w:r>
        <w:rPr>
          <w:rFonts w:ascii="宋体" w:hAnsi="宋体" w:cs="宋体" w:hint="eastAsia"/>
        </w:rPr>
        <w:t>泡沫，作用：增加结构刚度，防止</w:t>
      </w:r>
      <w:r>
        <w:rPr>
          <w:rFonts w:ascii="宋体" w:hAnsi="宋体" w:cs="宋体" w:hint="eastAsia"/>
        </w:rPr>
        <w:t xml:space="preserve"> </w:t>
      </w:r>
      <w:r>
        <w:rPr>
          <w:rFonts w:ascii="宋体" w:hAnsi="宋体" w:cs="宋体" w:hint="eastAsia"/>
        </w:rPr>
        <w:t>局部失稳，提高整个叶片的</w:t>
      </w:r>
      <w:r>
        <w:rPr>
          <w:rFonts w:ascii="宋体" w:hAnsi="宋体" w:cs="宋体" w:hint="eastAsia"/>
        </w:rPr>
        <w:t xml:space="preserve"> </w:t>
      </w:r>
      <w:r>
        <w:rPr>
          <w:rFonts w:ascii="宋体" w:hAnsi="宋体" w:cs="宋体" w:hint="eastAsia"/>
        </w:rPr>
        <w:t>抗载荷能力，增大捕</w:t>
      </w:r>
      <w:proofErr w:type="gramStart"/>
      <w:r>
        <w:rPr>
          <w:rFonts w:ascii="宋体" w:hAnsi="宋体" w:cs="宋体" w:hint="eastAsia"/>
        </w:rPr>
        <w:t>风面积</w:t>
      </w:r>
      <w:proofErr w:type="gramEnd"/>
      <w:r>
        <w:rPr>
          <w:rFonts w:ascii="宋体" w:hAnsi="宋体" w:cs="宋体" w:hint="eastAsia"/>
        </w:rPr>
        <w:t xml:space="preserve"> </w:t>
      </w:r>
      <w:r>
        <w:rPr>
          <w:rFonts w:ascii="宋体" w:hAnsi="宋体" w:cs="宋体" w:hint="eastAsia"/>
        </w:rPr>
        <w:t>趋势：</w:t>
      </w:r>
      <w:r>
        <w:rPr>
          <w:rFonts w:ascii="宋体" w:hAnsi="宋体" w:cs="宋体" w:hint="eastAsia"/>
        </w:rPr>
        <w:t>PET</w:t>
      </w:r>
      <w:r>
        <w:rPr>
          <w:rFonts w:ascii="宋体" w:hAnsi="宋体" w:cs="宋体" w:hint="eastAsia"/>
        </w:rPr>
        <w:t>、</w:t>
      </w:r>
      <w:r>
        <w:rPr>
          <w:rFonts w:ascii="宋体" w:hAnsi="宋体" w:cs="宋体" w:hint="eastAsia"/>
        </w:rPr>
        <w:t>PMI</w:t>
      </w:r>
      <w:r>
        <w:rPr>
          <w:rFonts w:ascii="宋体" w:hAnsi="宋体" w:cs="宋体" w:hint="eastAsia"/>
        </w:rPr>
        <w:t>等材料。胶黏剂使用的是环氧胶黏剂，作用：把叶片芯材与壳体，以及上、下半叶片壳体互相粘结，对强度韧性及工艺操作性要求较高。</w:t>
      </w:r>
    </w:p>
    <w:p w14:paraId="278788AE" w14:textId="77777777" w:rsidR="00C04A66" w:rsidRDefault="00C04A66">
      <w:pPr>
        <w:adjustRightInd w:val="0"/>
        <w:snapToGrid w:val="0"/>
        <w:spacing w:line="360" w:lineRule="exact"/>
        <w:ind w:firstLineChars="200" w:firstLine="480"/>
        <w:rPr>
          <w:rFonts w:ascii="宋体" w:hAnsi="宋体" w:cs="宋体"/>
        </w:rPr>
      </w:pPr>
    </w:p>
    <w:p w14:paraId="15935248" w14:textId="77777777" w:rsidR="00C04A66" w:rsidRDefault="00C04A66">
      <w:pPr>
        <w:pStyle w:val="ac"/>
        <w:spacing w:line="240" w:lineRule="auto"/>
        <w:ind w:firstLine="480"/>
        <w:jc w:val="left"/>
        <w:rPr>
          <w:rFonts w:ascii="宋体" w:hAnsi="宋体" w:cs="宋体"/>
          <w:color w:val="000000" w:themeColor="text1"/>
          <w:kern w:val="0"/>
          <w:shd w:val="clear" w:color="auto" w:fill="FFFFFF"/>
          <w:lang w:bidi="ar"/>
        </w:rPr>
      </w:pPr>
    </w:p>
    <w:p w14:paraId="4FC84A2E" w14:textId="77777777" w:rsidR="00C04A66" w:rsidRDefault="00844F4A">
      <w:pPr>
        <w:pStyle w:val="ac"/>
        <w:spacing w:line="240" w:lineRule="auto"/>
        <w:ind w:firstLine="480"/>
        <w:jc w:val="left"/>
        <w:rPr>
          <w:rFonts w:ascii="宋体" w:hAnsi="宋体" w:cs="宋体"/>
          <w:color w:val="000000" w:themeColor="text1"/>
          <w:kern w:val="0"/>
          <w:shd w:val="clear" w:color="auto" w:fill="FFFFFF"/>
          <w:lang w:bidi="ar"/>
        </w:rPr>
      </w:pPr>
      <w:r>
        <w:rPr>
          <w:noProof/>
        </w:rPr>
        <w:drawing>
          <wp:inline distT="0" distB="0" distL="114300" distR="114300" wp14:anchorId="73C9D034" wp14:editId="20454404">
            <wp:extent cx="4119245" cy="2833370"/>
            <wp:effectExtent l="0" t="0" r="10795"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4119245" cy="2833370"/>
                    </a:xfrm>
                    <a:prstGeom prst="rect">
                      <a:avLst/>
                    </a:prstGeom>
                    <a:noFill/>
                    <a:ln>
                      <a:noFill/>
                    </a:ln>
                  </pic:spPr>
                </pic:pic>
              </a:graphicData>
            </a:graphic>
          </wp:inline>
        </w:drawing>
      </w:r>
    </w:p>
    <w:p w14:paraId="51D29F20" w14:textId="77777777" w:rsidR="00C04A66" w:rsidRDefault="00C04A66">
      <w:pPr>
        <w:rPr>
          <w:rFonts w:ascii="宋体" w:hAnsi="宋体"/>
          <w:b/>
          <w:bCs/>
          <w:sz w:val="28"/>
          <w:szCs w:val="28"/>
        </w:rPr>
      </w:pPr>
    </w:p>
    <w:p w14:paraId="182F755B" w14:textId="77777777" w:rsidR="00C04A66" w:rsidRDefault="00C04A66">
      <w:pPr>
        <w:rPr>
          <w:rFonts w:ascii="宋体" w:hAnsi="宋体"/>
          <w:b/>
          <w:bCs/>
          <w:sz w:val="28"/>
          <w:szCs w:val="28"/>
        </w:rPr>
      </w:pPr>
    </w:p>
    <w:p w14:paraId="6FB5D8A8" w14:textId="77777777" w:rsidR="00C04A66" w:rsidRDefault="00844F4A">
      <w:pPr>
        <w:rPr>
          <w:rFonts w:ascii="宋体" w:hAnsi="宋体"/>
          <w:b/>
          <w:bCs/>
          <w:sz w:val="28"/>
          <w:szCs w:val="28"/>
        </w:rPr>
      </w:pPr>
      <w:r>
        <w:rPr>
          <w:rFonts w:ascii="宋体" w:hAnsi="宋体" w:hint="eastAsia"/>
          <w:b/>
          <w:bCs/>
          <w:sz w:val="28"/>
          <w:szCs w:val="28"/>
        </w:rPr>
        <w:t>2</w:t>
      </w:r>
      <w:r>
        <w:rPr>
          <w:rFonts w:ascii="宋体" w:hAnsi="宋体" w:hint="eastAsia"/>
          <w:b/>
          <w:bCs/>
          <w:sz w:val="28"/>
          <w:szCs w:val="28"/>
        </w:rPr>
        <w:t>盐城大丰阿特斯</w:t>
      </w:r>
    </w:p>
    <w:p w14:paraId="2E459281" w14:textId="77777777" w:rsidR="00C04A66" w:rsidRDefault="00844F4A">
      <w:pPr>
        <w:ind w:firstLineChars="200" w:firstLine="562"/>
        <w:rPr>
          <w:rFonts w:ascii="宋体" w:hAnsi="宋体"/>
        </w:rPr>
      </w:pPr>
      <w:r>
        <w:rPr>
          <w:rFonts w:ascii="宋体" w:hAnsi="宋体" w:hint="eastAsia"/>
          <w:b/>
          <w:bCs/>
          <w:noProof/>
          <w:sz w:val="28"/>
          <w:szCs w:val="28"/>
        </w:rPr>
        <w:drawing>
          <wp:anchor distT="0" distB="0" distL="114300" distR="114300" simplePos="0" relativeHeight="251660288" behindDoc="0" locked="0" layoutInCell="1" allowOverlap="1" wp14:anchorId="1C4F214D" wp14:editId="22BD4444">
            <wp:simplePos x="0" y="0"/>
            <wp:positionH relativeFrom="margin">
              <wp:posOffset>772795</wp:posOffset>
            </wp:positionH>
            <wp:positionV relativeFrom="paragraph">
              <wp:posOffset>86360</wp:posOffset>
            </wp:positionV>
            <wp:extent cx="3825240" cy="2484120"/>
            <wp:effectExtent l="0" t="0" r="3810" b="0"/>
            <wp:wrapSquare wrapText="bothSides"/>
            <wp:docPr id="10" name="图片 10" descr="雪地上有围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雪地上有围栏&#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5240" cy="2484120"/>
                    </a:xfrm>
                    <a:prstGeom prst="rect">
                      <a:avLst/>
                    </a:prstGeom>
                  </pic:spPr>
                </pic:pic>
              </a:graphicData>
            </a:graphic>
          </wp:anchor>
        </w:drawing>
      </w:r>
    </w:p>
    <w:p w14:paraId="3E1220E0" w14:textId="77777777" w:rsidR="00C04A66" w:rsidRDefault="00C04A66">
      <w:pPr>
        <w:ind w:firstLineChars="200" w:firstLine="480"/>
        <w:rPr>
          <w:rFonts w:ascii="宋体" w:hAnsi="宋体"/>
        </w:rPr>
      </w:pPr>
    </w:p>
    <w:p w14:paraId="58840C30" w14:textId="77777777" w:rsidR="00C04A66" w:rsidRDefault="00C04A66">
      <w:pPr>
        <w:ind w:firstLineChars="200" w:firstLine="480"/>
        <w:rPr>
          <w:rFonts w:ascii="宋体" w:hAnsi="宋体"/>
        </w:rPr>
      </w:pPr>
    </w:p>
    <w:p w14:paraId="5CD46CF8" w14:textId="77777777" w:rsidR="00C04A66" w:rsidRDefault="00C04A66">
      <w:pPr>
        <w:ind w:firstLineChars="200" w:firstLine="480"/>
        <w:rPr>
          <w:rFonts w:ascii="宋体" w:hAnsi="宋体"/>
        </w:rPr>
      </w:pPr>
    </w:p>
    <w:p w14:paraId="5C6556A2" w14:textId="77777777" w:rsidR="00C04A66" w:rsidRDefault="00C04A66">
      <w:pPr>
        <w:ind w:firstLineChars="200" w:firstLine="480"/>
        <w:rPr>
          <w:rFonts w:ascii="宋体" w:hAnsi="宋体"/>
        </w:rPr>
      </w:pPr>
    </w:p>
    <w:p w14:paraId="36B97E50" w14:textId="77777777" w:rsidR="00C04A66" w:rsidRDefault="00C04A66">
      <w:pPr>
        <w:ind w:firstLineChars="200" w:firstLine="480"/>
        <w:rPr>
          <w:rFonts w:ascii="宋体" w:hAnsi="宋体"/>
        </w:rPr>
      </w:pPr>
    </w:p>
    <w:p w14:paraId="052F8767" w14:textId="77777777" w:rsidR="00C04A66" w:rsidRDefault="00C04A66">
      <w:pPr>
        <w:ind w:firstLineChars="200" w:firstLine="480"/>
        <w:rPr>
          <w:rFonts w:ascii="宋体" w:hAnsi="宋体"/>
        </w:rPr>
      </w:pPr>
    </w:p>
    <w:p w14:paraId="0B6A20B6" w14:textId="77777777" w:rsidR="00C04A66" w:rsidRDefault="00C04A66">
      <w:pPr>
        <w:ind w:firstLineChars="200" w:firstLine="480"/>
        <w:rPr>
          <w:rFonts w:ascii="宋体" w:hAnsi="宋体"/>
        </w:rPr>
      </w:pPr>
    </w:p>
    <w:p w14:paraId="017592A1" w14:textId="77777777" w:rsidR="00C04A66" w:rsidRDefault="00C04A66">
      <w:pPr>
        <w:ind w:firstLineChars="200" w:firstLine="480"/>
        <w:rPr>
          <w:rFonts w:ascii="宋体" w:hAnsi="宋体"/>
        </w:rPr>
      </w:pPr>
    </w:p>
    <w:p w14:paraId="1686D9EC" w14:textId="77777777" w:rsidR="00C04A66" w:rsidRDefault="00C04A66">
      <w:pPr>
        <w:ind w:firstLineChars="200" w:firstLine="480"/>
        <w:rPr>
          <w:rFonts w:ascii="宋体" w:hAnsi="宋体"/>
        </w:rPr>
      </w:pPr>
    </w:p>
    <w:p w14:paraId="4E62E563" w14:textId="77777777" w:rsidR="00C04A66" w:rsidRDefault="00C04A66">
      <w:pPr>
        <w:ind w:firstLineChars="200" w:firstLine="480"/>
        <w:rPr>
          <w:rFonts w:ascii="宋体" w:hAnsi="宋体"/>
        </w:rPr>
      </w:pPr>
    </w:p>
    <w:p w14:paraId="4306E437" w14:textId="77777777" w:rsidR="00C04A66" w:rsidRDefault="00C04A66">
      <w:pPr>
        <w:ind w:firstLineChars="200" w:firstLine="480"/>
        <w:rPr>
          <w:rFonts w:ascii="宋体" w:hAnsi="宋体"/>
        </w:rPr>
      </w:pPr>
    </w:p>
    <w:p w14:paraId="7A6DDAA8" w14:textId="77777777" w:rsidR="00C04A66" w:rsidRDefault="00C04A66">
      <w:pPr>
        <w:rPr>
          <w:rFonts w:ascii="宋体" w:hAnsi="宋体"/>
        </w:rPr>
      </w:pPr>
    </w:p>
    <w:p w14:paraId="636A6693" w14:textId="77777777" w:rsidR="00C04A66" w:rsidRDefault="00C04A66">
      <w:pPr>
        <w:rPr>
          <w:rFonts w:ascii="宋体" w:hAnsi="宋体"/>
        </w:rPr>
      </w:pPr>
    </w:p>
    <w:p w14:paraId="03EE05E0" w14:textId="77777777" w:rsidR="00C04A66" w:rsidRDefault="00844F4A">
      <w:pPr>
        <w:ind w:firstLineChars="200" w:firstLine="480"/>
        <w:rPr>
          <w:rFonts w:ascii="宋体" w:hAnsi="宋体"/>
        </w:rPr>
      </w:pPr>
      <w:r>
        <w:rPr>
          <w:rFonts w:ascii="宋体" w:hAnsi="宋体" w:cs="宋体" w:hint="eastAsia"/>
          <w:color w:val="333333"/>
          <w:shd w:val="clear" w:color="auto" w:fill="FFFFFF"/>
        </w:rPr>
        <w:t>阿</w:t>
      </w:r>
      <w:proofErr w:type="gramStart"/>
      <w:r>
        <w:rPr>
          <w:rFonts w:ascii="宋体" w:hAnsi="宋体" w:cs="宋体" w:hint="eastAsia"/>
          <w:color w:val="333333"/>
          <w:shd w:val="clear" w:color="auto" w:fill="FFFFFF"/>
        </w:rPr>
        <w:t>特</w:t>
      </w:r>
      <w:proofErr w:type="gramEnd"/>
      <w:r>
        <w:rPr>
          <w:rFonts w:ascii="宋体" w:hAnsi="宋体" w:cs="宋体" w:hint="eastAsia"/>
          <w:color w:val="333333"/>
          <w:shd w:val="clear" w:color="auto" w:fill="FFFFFF"/>
        </w:rPr>
        <w:t>斯阳光电力是一家由瞿晓</w:t>
      </w:r>
      <w:proofErr w:type="gramStart"/>
      <w:r>
        <w:rPr>
          <w:rFonts w:ascii="宋体" w:hAnsi="宋体" w:cs="宋体" w:hint="eastAsia"/>
          <w:color w:val="333333"/>
          <w:shd w:val="clear" w:color="auto" w:fill="FFFFFF"/>
        </w:rPr>
        <w:t>铧</w:t>
      </w:r>
      <w:proofErr w:type="gramEnd"/>
      <w:r>
        <w:rPr>
          <w:rFonts w:ascii="宋体" w:hAnsi="宋体" w:cs="宋体" w:hint="eastAsia"/>
          <w:color w:val="333333"/>
          <w:shd w:val="clear" w:color="auto" w:fill="FFFFFF"/>
        </w:rPr>
        <w:t>博士于</w:t>
      </w:r>
      <w:r>
        <w:rPr>
          <w:rFonts w:ascii="宋体" w:hAnsi="宋体" w:cs="宋体" w:hint="eastAsia"/>
          <w:color w:val="333333"/>
          <w:shd w:val="clear" w:color="auto" w:fill="FFFFFF"/>
        </w:rPr>
        <w:t>2001</w:t>
      </w:r>
      <w:r>
        <w:rPr>
          <w:rFonts w:ascii="宋体" w:hAnsi="宋体" w:cs="宋体" w:hint="eastAsia"/>
          <w:color w:val="333333"/>
          <w:shd w:val="clear" w:color="auto" w:fill="FFFFFF"/>
        </w:rPr>
        <w:t>年</w:t>
      </w:r>
      <w:r>
        <w:rPr>
          <w:rFonts w:ascii="宋体" w:hAnsi="宋体" w:cs="宋体" w:hint="eastAsia"/>
          <w:color w:val="333333"/>
          <w:shd w:val="clear" w:color="auto" w:fill="FFFFFF"/>
        </w:rPr>
        <w:t>11</w:t>
      </w:r>
      <w:r>
        <w:rPr>
          <w:rFonts w:ascii="宋体" w:hAnsi="宋体" w:cs="宋体" w:hint="eastAsia"/>
          <w:color w:val="333333"/>
          <w:shd w:val="clear" w:color="auto" w:fill="FFFFFF"/>
        </w:rPr>
        <w:t>月创办的太阳能光伏公司，</w:t>
      </w:r>
      <w:r>
        <w:rPr>
          <w:rFonts w:ascii="宋体" w:hAnsi="宋体" w:cs="宋体" w:hint="eastAsia"/>
          <w:color w:val="333333"/>
          <w:shd w:val="clear" w:color="auto" w:fill="FFFFFF"/>
        </w:rPr>
        <w:t>2006</w:t>
      </w:r>
      <w:r>
        <w:rPr>
          <w:rFonts w:ascii="宋体" w:hAnsi="宋体" w:cs="宋体" w:hint="eastAsia"/>
          <w:color w:val="333333"/>
          <w:shd w:val="clear" w:color="auto" w:fill="FFFFFF"/>
        </w:rPr>
        <w:t>年公司在美国纳斯达克成功上市，是中国</w:t>
      </w:r>
      <w:r>
        <w:rPr>
          <w:rFonts w:ascii="宋体" w:hAnsi="宋体" w:cs="宋体" w:hint="eastAsia"/>
          <w:color w:val="333333"/>
          <w:shd w:val="clear" w:color="auto" w:fill="FFFFFF"/>
        </w:rPr>
        <w:t>多</w:t>
      </w:r>
      <w:r>
        <w:rPr>
          <w:rFonts w:ascii="宋体" w:hAnsi="宋体" w:cs="宋体" w:hint="eastAsia"/>
          <w:color w:val="333333"/>
          <w:shd w:val="clear" w:color="auto" w:fill="FFFFFF"/>
        </w:rPr>
        <w:t>家登陆美国纳斯达克的光伏一体化企业</w:t>
      </w:r>
      <w:r>
        <w:rPr>
          <w:rFonts w:ascii="宋体" w:hAnsi="宋体" w:cs="宋体" w:hint="eastAsia"/>
          <w:color w:val="333333"/>
          <w:shd w:val="clear" w:color="auto" w:fill="FFFFFF"/>
        </w:rPr>
        <w:t>(</w:t>
      </w:r>
      <w:r>
        <w:rPr>
          <w:rFonts w:ascii="宋体" w:hAnsi="宋体" w:cs="宋体" w:hint="eastAsia"/>
          <w:color w:val="333333"/>
          <w:shd w:val="clear" w:color="auto" w:fill="FFFFFF"/>
        </w:rPr>
        <w:t>纳斯达克代码</w:t>
      </w:r>
      <w:r>
        <w:rPr>
          <w:rFonts w:ascii="宋体" w:hAnsi="宋体" w:cs="宋体" w:hint="eastAsia"/>
          <w:color w:val="333333"/>
          <w:shd w:val="clear" w:color="auto" w:fill="FFFFFF"/>
        </w:rPr>
        <w:t>: CSIQ)</w:t>
      </w:r>
      <w:r>
        <w:rPr>
          <w:rFonts w:ascii="宋体" w:hAnsi="宋体" w:cs="宋体" w:hint="eastAsia"/>
          <w:color w:val="333333"/>
          <w:shd w:val="clear" w:color="auto" w:fill="FFFFFF"/>
        </w:rPr>
        <w:t>。阿</w:t>
      </w:r>
      <w:proofErr w:type="gramStart"/>
      <w:r>
        <w:rPr>
          <w:rFonts w:ascii="宋体" w:hAnsi="宋体" w:cs="宋体" w:hint="eastAsia"/>
          <w:color w:val="333333"/>
          <w:shd w:val="clear" w:color="auto" w:fill="FFFFFF"/>
        </w:rPr>
        <w:t>特</w:t>
      </w:r>
      <w:proofErr w:type="gramEnd"/>
      <w:r>
        <w:rPr>
          <w:rFonts w:ascii="宋体" w:hAnsi="宋体" w:cs="宋体" w:hint="eastAsia"/>
          <w:color w:val="333333"/>
          <w:shd w:val="clear" w:color="auto" w:fill="FFFFFF"/>
        </w:rPr>
        <w:t>斯阳光电力专业从事硅锭、硅片、太阳能电池片、太阳能组件和太阳能应用产品的研发、生产和销售，以及太阳能电站的系统安装，其光</w:t>
      </w:r>
      <w:proofErr w:type="gramStart"/>
      <w:r>
        <w:rPr>
          <w:rFonts w:ascii="宋体" w:hAnsi="宋体" w:cs="宋体" w:hint="eastAsia"/>
          <w:color w:val="333333"/>
          <w:shd w:val="clear" w:color="auto" w:fill="FFFFFF"/>
        </w:rPr>
        <w:t>伏</w:t>
      </w:r>
      <w:proofErr w:type="gramEnd"/>
      <w:r>
        <w:rPr>
          <w:rFonts w:ascii="宋体" w:hAnsi="宋体" w:cs="宋体" w:hint="eastAsia"/>
          <w:color w:val="333333"/>
          <w:shd w:val="clear" w:color="auto" w:fill="FFFFFF"/>
        </w:rPr>
        <w:t>产品遍布德国、西班牙、意大利、美国、加拿大、韩国、日本、中国等全球</w:t>
      </w:r>
      <w:r>
        <w:rPr>
          <w:rFonts w:ascii="宋体" w:hAnsi="宋体" w:cs="宋体" w:hint="eastAsia"/>
          <w:color w:val="333333"/>
          <w:shd w:val="clear" w:color="auto" w:fill="FFFFFF"/>
        </w:rPr>
        <w:t>5</w:t>
      </w:r>
      <w:r>
        <w:rPr>
          <w:rFonts w:ascii="宋体" w:hAnsi="宋体" w:cs="宋体" w:hint="eastAsia"/>
          <w:color w:val="333333"/>
          <w:shd w:val="clear" w:color="auto" w:fill="FFFFFF"/>
        </w:rPr>
        <w:t>大洲的</w:t>
      </w:r>
      <w:r>
        <w:rPr>
          <w:rFonts w:ascii="宋体" w:hAnsi="宋体" w:cs="宋体" w:hint="eastAsia"/>
          <w:color w:val="333333"/>
          <w:shd w:val="clear" w:color="auto" w:fill="FFFFFF"/>
        </w:rPr>
        <w:t>30</w:t>
      </w:r>
      <w:r>
        <w:rPr>
          <w:rFonts w:ascii="宋体" w:hAnsi="宋体" w:cs="宋体" w:hint="eastAsia"/>
          <w:color w:val="333333"/>
          <w:shd w:val="clear" w:color="auto" w:fill="FFFFFF"/>
        </w:rPr>
        <w:t>多个国家和地区。阿</w:t>
      </w:r>
      <w:proofErr w:type="gramStart"/>
      <w:r>
        <w:rPr>
          <w:rFonts w:ascii="宋体" w:hAnsi="宋体" w:cs="宋体" w:hint="eastAsia"/>
          <w:color w:val="333333"/>
          <w:shd w:val="clear" w:color="auto" w:fill="FFFFFF"/>
        </w:rPr>
        <w:t>特</w:t>
      </w:r>
      <w:proofErr w:type="gramEnd"/>
      <w:r>
        <w:rPr>
          <w:rFonts w:ascii="宋体" w:hAnsi="宋体" w:cs="宋体" w:hint="eastAsia"/>
          <w:color w:val="333333"/>
          <w:shd w:val="clear" w:color="auto" w:fill="FFFFFF"/>
        </w:rPr>
        <w:t>斯阳光电力光伏组件可以应用于商业、家用、及工业</w:t>
      </w:r>
      <w:proofErr w:type="gramStart"/>
      <w:r>
        <w:rPr>
          <w:rFonts w:ascii="宋体" w:hAnsi="宋体" w:cs="宋体" w:hint="eastAsia"/>
          <w:color w:val="333333"/>
          <w:shd w:val="clear" w:color="auto" w:fill="FFFFFF"/>
        </w:rPr>
        <w:t>的离网和</w:t>
      </w:r>
      <w:proofErr w:type="gramEnd"/>
      <w:r>
        <w:rPr>
          <w:rFonts w:ascii="宋体" w:hAnsi="宋体" w:cs="宋体" w:hint="eastAsia"/>
          <w:color w:val="333333"/>
          <w:shd w:val="clear" w:color="auto" w:fill="FFFFFF"/>
        </w:rPr>
        <w:t>并网的太阳能供电系统，及光伏发电站等不</w:t>
      </w:r>
      <w:r>
        <w:rPr>
          <w:rFonts w:ascii="宋体" w:hAnsi="宋体" w:cs="宋体" w:hint="eastAsia"/>
          <w:color w:val="333333"/>
          <w:shd w:val="clear" w:color="auto" w:fill="FFFFFF"/>
        </w:rPr>
        <w:lastRenderedPageBreak/>
        <w:t>同领域，公司同</w:t>
      </w:r>
      <w:r>
        <w:rPr>
          <w:rFonts w:ascii="宋体" w:hAnsi="宋体" w:cs="宋体" w:hint="eastAsia"/>
          <w:color w:val="333333"/>
          <w:shd w:val="clear" w:color="auto" w:fill="FFFFFF"/>
        </w:rPr>
        <w:t>时也为全球客户提供光伏玻璃幕墙及太阳能发电应用产品，另外还专门为特殊市场提供太阳能解决方案，例如：航海业、公共事业和汽车行业。</w:t>
      </w:r>
      <w:r>
        <w:rPr>
          <w:rFonts w:ascii="宋体" w:hAnsi="宋体"/>
        </w:rPr>
        <w:t>以</w:t>
      </w:r>
      <w:r>
        <w:rPr>
          <w:rFonts w:ascii="宋体" w:hAnsi="宋体"/>
        </w:rPr>
        <w:t>“</w:t>
      </w:r>
      <w:r>
        <w:rPr>
          <w:rFonts w:ascii="宋体" w:hAnsi="宋体"/>
        </w:rPr>
        <w:t>让太阳能走进千家万户，让子孙后代享有一个更美丽、更干净的地球</w:t>
      </w:r>
      <w:r>
        <w:rPr>
          <w:rFonts w:ascii="宋体" w:hAnsi="宋体"/>
        </w:rPr>
        <w:t>”</w:t>
      </w:r>
      <w:r>
        <w:rPr>
          <w:rFonts w:ascii="宋体" w:hAnsi="宋体"/>
        </w:rPr>
        <w:t>为使命，成立</w:t>
      </w:r>
      <w:r>
        <w:rPr>
          <w:rFonts w:ascii="宋体" w:hAnsi="宋体"/>
        </w:rPr>
        <w:t>18</w:t>
      </w:r>
      <w:r>
        <w:rPr>
          <w:rFonts w:ascii="宋体" w:hAnsi="宋体"/>
        </w:rPr>
        <w:t>年来，通过多元化发展战略和市场布局，阿</w:t>
      </w:r>
      <w:proofErr w:type="gramStart"/>
      <w:r>
        <w:rPr>
          <w:rFonts w:ascii="宋体" w:hAnsi="宋体"/>
        </w:rPr>
        <w:t>特</w:t>
      </w:r>
      <w:proofErr w:type="gramEnd"/>
      <w:r>
        <w:rPr>
          <w:rFonts w:ascii="宋体" w:hAnsi="宋体"/>
        </w:rPr>
        <w:t>斯已在全球范围内成立了</w:t>
      </w:r>
      <w:r>
        <w:rPr>
          <w:rFonts w:ascii="宋体" w:hAnsi="宋体"/>
        </w:rPr>
        <w:t>16</w:t>
      </w:r>
      <w:r>
        <w:rPr>
          <w:rFonts w:ascii="宋体" w:hAnsi="宋体"/>
        </w:rPr>
        <w:t>家光伏硅片、电池和组件生产企业，并在</w:t>
      </w:r>
      <w:r>
        <w:rPr>
          <w:rFonts w:ascii="宋体" w:hAnsi="宋体"/>
        </w:rPr>
        <w:t>20</w:t>
      </w:r>
      <w:r>
        <w:rPr>
          <w:rFonts w:ascii="宋体" w:hAnsi="宋体"/>
        </w:rPr>
        <w:t>多个国家和地区建立了分支机构。盐城大丰阿特斯阳光电力科技有限公司，是阿特斯太阳能光伏组件生产基地，坐落于美丽的大丰经济开发区，成立于</w:t>
      </w:r>
      <w:r>
        <w:rPr>
          <w:rFonts w:ascii="宋体" w:hAnsi="宋体"/>
        </w:rPr>
        <w:t>2017</w:t>
      </w:r>
      <w:r>
        <w:rPr>
          <w:rFonts w:ascii="宋体" w:hAnsi="宋体"/>
        </w:rPr>
        <w:t>年，项目总投资</w:t>
      </w:r>
      <w:r>
        <w:rPr>
          <w:rFonts w:ascii="宋体" w:hAnsi="宋体"/>
        </w:rPr>
        <w:t>15</w:t>
      </w:r>
      <w:r>
        <w:rPr>
          <w:rFonts w:ascii="宋体" w:hAnsi="宋体"/>
        </w:rPr>
        <w:t>亿元，占地</w:t>
      </w:r>
      <w:r>
        <w:rPr>
          <w:rFonts w:ascii="宋体" w:hAnsi="宋体"/>
        </w:rPr>
        <w:t>300</w:t>
      </w:r>
      <w:r>
        <w:rPr>
          <w:rFonts w:ascii="宋体" w:hAnsi="宋体"/>
        </w:rPr>
        <w:t>亩。</w:t>
      </w:r>
      <w:r>
        <w:rPr>
          <w:rFonts w:ascii="宋体" w:hAnsi="宋体"/>
        </w:rPr>
        <w:t>2019</w:t>
      </w:r>
      <w:r>
        <w:rPr>
          <w:rFonts w:ascii="宋体" w:hAnsi="宋体"/>
        </w:rPr>
        <w:t>年开票销售</w:t>
      </w:r>
      <w:r>
        <w:rPr>
          <w:rFonts w:ascii="宋体" w:hAnsi="宋体"/>
        </w:rPr>
        <w:t>2</w:t>
      </w:r>
      <w:r>
        <w:rPr>
          <w:rFonts w:ascii="宋体" w:hAnsi="宋体"/>
        </w:rPr>
        <w:t>0.4</w:t>
      </w:r>
      <w:r>
        <w:rPr>
          <w:rFonts w:ascii="宋体" w:hAnsi="宋体"/>
        </w:rPr>
        <w:t>亿元。</w:t>
      </w:r>
      <w:r>
        <w:rPr>
          <w:rFonts w:ascii="宋体" w:hAnsi="宋体"/>
        </w:rPr>
        <w:t>2020</w:t>
      </w:r>
      <w:r>
        <w:rPr>
          <w:rFonts w:ascii="宋体" w:hAnsi="宋体"/>
        </w:rPr>
        <w:t>年</w:t>
      </w:r>
      <w:r>
        <w:rPr>
          <w:rFonts w:ascii="宋体" w:hAnsi="宋体"/>
        </w:rPr>
        <w:t>9</w:t>
      </w:r>
      <w:r>
        <w:rPr>
          <w:rFonts w:ascii="宋体" w:hAnsi="宋体"/>
        </w:rPr>
        <w:t>月计划再增加</w:t>
      </w:r>
      <w:r>
        <w:rPr>
          <w:rFonts w:ascii="宋体" w:hAnsi="宋体"/>
        </w:rPr>
        <w:t>2</w:t>
      </w:r>
      <w:r>
        <w:rPr>
          <w:rFonts w:ascii="宋体" w:hAnsi="宋体"/>
        </w:rPr>
        <w:t>条生产线，到今年年底预计销售</w:t>
      </w:r>
      <w:r>
        <w:rPr>
          <w:rFonts w:ascii="宋体" w:hAnsi="宋体"/>
        </w:rPr>
        <w:t>35</w:t>
      </w:r>
      <w:r>
        <w:rPr>
          <w:rFonts w:ascii="宋体" w:hAnsi="宋体"/>
        </w:rPr>
        <w:t>亿，二期规划建设后共</w:t>
      </w:r>
      <w:r>
        <w:rPr>
          <w:rFonts w:ascii="宋体" w:hAnsi="宋体"/>
        </w:rPr>
        <w:t>16</w:t>
      </w:r>
      <w:r>
        <w:rPr>
          <w:rFonts w:ascii="宋体" w:hAnsi="宋体"/>
        </w:rPr>
        <w:t>条具有世界领先水平的高效太阳能组件生产线，年产值</w:t>
      </w:r>
      <w:r>
        <w:rPr>
          <w:rFonts w:ascii="宋体" w:hAnsi="宋体"/>
        </w:rPr>
        <w:t>80</w:t>
      </w:r>
      <w:r>
        <w:rPr>
          <w:rFonts w:ascii="宋体" w:hAnsi="宋体"/>
        </w:rPr>
        <w:t>亿元以上</w:t>
      </w:r>
      <w:r>
        <w:rPr>
          <w:rFonts w:ascii="宋体" w:hAnsi="宋体" w:hint="eastAsia"/>
        </w:rPr>
        <w:t>，</w:t>
      </w:r>
      <w:r>
        <w:rPr>
          <w:rFonts w:ascii="宋体" w:hAnsi="宋体"/>
        </w:rPr>
        <w:t>员工人数将达</w:t>
      </w:r>
      <w:r>
        <w:rPr>
          <w:rFonts w:ascii="宋体" w:hAnsi="宋体"/>
        </w:rPr>
        <w:t>2000</w:t>
      </w:r>
      <w:r>
        <w:rPr>
          <w:rFonts w:ascii="宋体" w:hAnsi="宋体"/>
        </w:rPr>
        <w:t>人。</w:t>
      </w:r>
    </w:p>
    <w:p w14:paraId="5D640823" w14:textId="77777777" w:rsidR="00C04A66" w:rsidRDefault="00844F4A">
      <w:pPr>
        <w:ind w:firstLineChars="200" w:firstLine="480"/>
        <w:rPr>
          <w:rFonts w:ascii="宋体" w:hAnsi="宋体" w:cs="宋体"/>
          <w:color w:val="333333"/>
          <w:shd w:val="clear" w:color="auto" w:fill="FFFFFF"/>
        </w:rPr>
      </w:pPr>
      <w:r>
        <w:rPr>
          <w:rFonts w:ascii="宋体" w:hAnsi="宋体" w:cs="宋体" w:hint="eastAsia"/>
          <w:color w:val="333333"/>
          <w:shd w:val="clear" w:color="auto" w:fill="FFFFFF"/>
        </w:rPr>
        <w:t>阿斯</w:t>
      </w:r>
      <w:proofErr w:type="gramStart"/>
      <w:r>
        <w:rPr>
          <w:rFonts w:ascii="宋体" w:hAnsi="宋体" w:cs="宋体" w:hint="eastAsia"/>
          <w:color w:val="333333"/>
          <w:shd w:val="clear" w:color="auto" w:fill="FFFFFF"/>
        </w:rPr>
        <w:t>特</w:t>
      </w:r>
      <w:proofErr w:type="gramEnd"/>
      <w:r>
        <w:rPr>
          <w:rFonts w:ascii="宋体" w:hAnsi="宋体" w:cs="宋体" w:hint="eastAsia"/>
          <w:color w:val="333333"/>
          <w:shd w:val="clear" w:color="auto" w:fill="FFFFFF"/>
        </w:rPr>
        <w:t>阳光电力的光伏组件测试中心，是国内</w:t>
      </w:r>
      <w:r>
        <w:rPr>
          <w:rFonts w:ascii="宋体" w:hAnsi="宋体" w:cs="宋体" w:hint="eastAsia"/>
          <w:color w:val="333333"/>
          <w:shd w:val="clear" w:color="auto" w:fill="FFFFFF"/>
        </w:rPr>
        <w:t>多</w:t>
      </w:r>
      <w:r>
        <w:rPr>
          <w:rFonts w:ascii="宋体" w:hAnsi="宋体" w:cs="宋体" w:hint="eastAsia"/>
          <w:color w:val="333333"/>
          <w:shd w:val="clear" w:color="auto" w:fill="FFFFFF"/>
        </w:rPr>
        <w:t>家通过中国合格评定国家认可委员会</w:t>
      </w:r>
      <w:r>
        <w:rPr>
          <w:rFonts w:ascii="宋体" w:hAnsi="宋体" w:cs="宋体" w:hint="eastAsia"/>
          <w:color w:val="333333"/>
          <w:shd w:val="clear" w:color="auto" w:fill="FFFFFF"/>
        </w:rPr>
        <w:t xml:space="preserve"> CNAS </w:t>
      </w:r>
      <w:r>
        <w:rPr>
          <w:rFonts w:ascii="宋体" w:hAnsi="宋体" w:cs="宋体" w:hint="eastAsia"/>
          <w:color w:val="333333"/>
          <w:shd w:val="clear" w:color="auto" w:fill="FFFFFF"/>
        </w:rPr>
        <w:t>认可的企业光伏实验室。阿特斯阳光电力被评为江苏省高新技术企业，其应用产品汽车充电器、</w:t>
      </w:r>
      <w:r>
        <w:rPr>
          <w:rFonts w:ascii="宋体" w:hAnsi="宋体" w:cs="宋体" w:hint="eastAsia"/>
          <w:color w:val="333333"/>
          <w:shd w:val="clear" w:color="auto" w:fill="FFFFFF"/>
        </w:rPr>
        <w:t xml:space="preserve">GPS </w:t>
      </w:r>
      <w:r>
        <w:rPr>
          <w:rFonts w:ascii="宋体" w:hAnsi="宋体" w:cs="宋体" w:hint="eastAsia"/>
          <w:color w:val="333333"/>
          <w:shd w:val="clear" w:color="auto" w:fill="FFFFFF"/>
        </w:rPr>
        <w:t>太阳能车载跟踪系统、太阳能电池组件</w:t>
      </w:r>
      <w:r>
        <w:rPr>
          <w:rFonts w:ascii="宋体" w:hAnsi="宋体" w:cs="宋体" w:hint="eastAsia"/>
          <w:color w:val="333333"/>
          <w:shd w:val="clear" w:color="auto" w:fill="FFFFFF"/>
        </w:rPr>
        <w:t>CS5A</w:t>
      </w:r>
      <w:r>
        <w:rPr>
          <w:rFonts w:ascii="宋体" w:hAnsi="宋体" w:cs="宋体" w:hint="eastAsia"/>
          <w:color w:val="333333"/>
          <w:shd w:val="clear" w:color="auto" w:fill="FFFFFF"/>
        </w:rPr>
        <w:t>先后获江苏省高新技术产品荣誉称号。</w:t>
      </w:r>
      <w:r>
        <w:rPr>
          <w:rFonts w:ascii="宋体" w:hAnsi="宋体" w:cs="宋体" w:hint="eastAsia"/>
          <w:color w:val="333333"/>
          <w:shd w:val="clear" w:color="auto" w:fill="FFFFFF"/>
        </w:rPr>
        <w:t>2007</w:t>
      </w:r>
      <w:r>
        <w:rPr>
          <w:rFonts w:ascii="宋体" w:hAnsi="宋体" w:cs="宋体" w:hint="eastAsia"/>
          <w:color w:val="333333"/>
          <w:shd w:val="clear" w:color="auto" w:fill="FFFFFF"/>
        </w:rPr>
        <w:t>、</w:t>
      </w:r>
      <w:r>
        <w:rPr>
          <w:rFonts w:ascii="宋体" w:hAnsi="宋体" w:cs="宋体" w:hint="eastAsia"/>
          <w:color w:val="333333"/>
          <w:shd w:val="clear" w:color="auto" w:fill="FFFFFF"/>
        </w:rPr>
        <w:t>2008</w:t>
      </w:r>
      <w:r>
        <w:rPr>
          <w:rFonts w:ascii="宋体" w:hAnsi="宋体" w:cs="宋体" w:hint="eastAsia"/>
          <w:color w:val="333333"/>
          <w:shd w:val="clear" w:color="auto" w:fill="FFFFFF"/>
        </w:rPr>
        <w:t>和</w:t>
      </w:r>
      <w:r>
        <w:rPr>
          <w:rFonts w:ascii="宋体" w:hAnsi="宋体" w:cs="宋体" w:hint="eastAsia"/>
          <w:color w:val="333333"/>
          <w:shd w:val="clear" w:color="auto" w:fill="FFFFFF"/>
        </w:rPr>
        <w:t>2009</w:t>
      </w:r>
      <w:r>
        <w:rPr>
          <w:rFonts w:ascii="宋体" w:hAnsi="宋体" w:cs="宋体" w:hint="eastAsia"/>
          <w:color w:val="333333"/>
          <w:shd w:val="clear" w:color="auto" w:fill="FFFFFF"/>
        </w:rPr>
        <w:t>连续三年蝉联德勤年度高科技、高成长中国</w:t>
      </w:r>
      <w:r>
        <w:rPr>
          <w:rFonts w:ascii="宋体" w:hAnsi="宋体" w:cs="宋体" w:hint="eastAsia"/>
          <w:color w:val="333333"/>
          <w:shd w:val="clear" w:color="auto" w:fill="FFFFFF"/>
        </w:rPr>
        <w:t>50</w:t>
      </w:r>
      <w:r>
        <w:rPr>
          <w:rFonts w:ascii="宋体" w:hAnsi="宋体" w:cs="宋体" w:hint="eastAsia"/>
          <w:color w:val="333333"/>
          <w:shd w:val="clear" w:color="auto" w:fill="FFFFFF"/>
        </w:rPr>
        <w:t>强，</w:t>
      </w:r>
      <w:r>
        <w:rPr>
          <w:rFonts w:ascii="宋体" w:hAnsi="宋体" w:cs="宋体" w:hint="eastAsia"/>
          <w:color w:val="333333"/>
          <w:shd w:val="clear" w:color="auto" w:fill="FFFFFF"/>
        </w:rPr>
        <w:t>0</w:t>
      </w:r>
      <w:r>
        <w:rPr>
          <w:rFonts w:ascii="宋体" w:hAnsi="宋体" w:cs="宋体" w:hint="eastAsia"/>
          <w:color w:val="333333"/>
          <w:shd w:val="clear" w:color="auto" w:fill="FFFFFF"/>
        </w:rPr>
        <w:t>8</w:t>
      </w:r>
      <w:r>
        <w:rPr>
          <w:rFonts w:ascii="宋体" w:hAnsi="宋体" w:cs="宋体" w:hint="eastAsia"/>
          <w:color w:val="333333"/>
          <w:shd w:val="clear" w:color="auto" w:fill="FFFFFF"/>
        </w:rPr>
        <w:t>和</w:t>
      </w:r>
      <w:proofErr w:type="gramStart"/>
      <w:r>
        <w:rPr>
          <w:rFonts w:ascii="宋体" w:hAnsi="宋体" w:cs="宋体" w:hint="eastAsia"/>
          <w:color w:val="333333"/>
          <w:shd w:val="clear" w:color="auto" w:fill="FFFFFF"/>
        </w:rPr>
        <w:t>09</w:t>
      </w:r>
      <w:proofErr w:type="gramEnd"/>
      <w:r>
        <w:rPr>
          <w:rFonts w:ascii="宋体" w:hAnsi="宋体" w:cs="宋体" w:hint="eastAsia"/>
          <w:color w:val="333333"/>
          <w:shd w:val="clear" w:color="auto" w:fill="FFFFFF"/>
        </w:rPr>
        <w:t>年度阿特斯阳光电力名列前十，是世界光</w:t>
      </w:r>
      <w:proofErr w:type="gramStart"/>
      <w:r>
        <w:rPr>
          <w:rFonts w:ascii="宋体" w:hAnsi="宋体" w:cs="宋体" w:hint="eastAsia"/>
          <w:color w:val="333333"/>
          <w:shd w:val="clear" w:color="auto" w:fill="FFFFFF"/>
        </w:rPr>
        <w:t>伏产业</w:t>
      </w:r>
      <w:proofErr w:type="gramEnd"/>
      <w:r>
        <w:rPr>
          <w:rFonts w:ascii="宋体" w:hAnsi="宋体" w:cs="宋体" w:hint="eastAsia"/>
          <w:color w:val="333333"/>
          <w:shd w:val="clear" w:color="auto" w:fill="FFFFFF"/>
        </w:rPr>
        <w:t>发展快的企业之一。</w:t>
      </w:r>
    </w:p>
    <w:p w14:paraId="61991588" w14:textId="77777777" w:rsidR="00C04A66" w:rsidRDefault="00844F4A">
      <w:pPr>
        <w:ind w:firstLineChars="200" w:firstLine="480"/>
        <w:rPr>
          <w:rFonts w:ascii="宋体" w:hAnsi="宋体" w:cs="宋体"/>
          <w:color w:val="333333"/>
          <w:shd w:val="clear" w:color="auto" w:fill="FFFFFF"/>
        </w:rPr>
      </w:pPr>
      <w:r>
        <w:rPr>
          <w:rFonts w:ascii="宋体" w:hAnsi="宋体" w:cs="宋体" w:hint="eastAsia"/>
          <w:color w:val="333333"/>
          <w:shd w:val="clear" w:color="auto" w:fill="FFFFFF"/>
        </w:rPr>
        <w:t>盐城大丰阿特斯阳光电力科技有限公司坐落于美丽的盐城大丰经济开发区，它是阿特斯阳光电力集团全资子公司，以生产高效太阳能组件为主业。公司成立于</w:t>
      </w:r>
      <w:r>
        <w:rPr>
          <w:rFonts w:ascii="宋体" w:hAnsi="宋体" w:cs="宋体" w:hint="eastAsia"/>
          <w:color w:val="333333"/>
          <w:shd w:val="clear" w:color="auto" w:fill="FFFFFF"/>
        </w:rPr>
        <w:t>2017</w:t>
      </w:r>
      <w:r>
        <w:rPr>
          <w:rFonts w:ascii="宋体" w:hAnsi="宋体" w:cs="宋体" w:hint="eastAsia"/>
          <w:color w:val="333333"/>
          <w:shd w:val="clear" w:color="auto" w:fill="FFFFFF"/>
        </w:rPr>
        <w:t>年，一期规划</w:t>
      </w:r>
      <w:r>
        <w:rPr>
          <w:rFonts w:ascii="宋体" w:hAnsi="宋体" w:cs="宋体" w:hint="eastAsia"/>
          <w:color w:val="333333"/>
          <w:shd w:val="clear" w:color="auto" w:fill="FFFFFF"/>
        </w:rPr>
        <w:t>1.5GW</w:t>
      </w:r>
      <w:r>
        <w:rPr>
          <w:rFonts w:ascii="宋体" w:hAnsi="宋体" w:cs="宋体" w:hint="eastAsia"/>
          <w:color w:val="333333"/>
          <w:shd w:val="clear" w:color="auto" w:fill="FFFFFF"/>
        </w:rPr>
        <w:t>高效太阳能组件，于</w:t>
      </w:r>
      <w:r>
        <w:rPr>
          <w:rFonts w:ascii="宋体" w:hAnsi="宋体" w:cs="宋体" w:hint="eastAsia"/>
          <w:color w:val="333333"/>
          <w:shd w:val="clear" w:color="auto" w:fill="FFFFFF"/>
        </w:rPr>
        <w:t>2018</w:t>
      </w:r>
      <w:r>
        <w:rPr>
          <w:rFonts w:ascii="宋体" w:hAnsi="宋体" w:cs="宋体" w:hint="eastAsia"/>
          <w:color w:val="333333"/>
          <w:shd w:val="clear" w:color="auto" w:fill="FFFFFF"/>
        </w:rPr>
        <w:t>年</w:t>
      </w:r>
      <w:r>
        <w:rPr>
          <w:rFonts w:ascii="宋体" w:hAnsi="宋体" w:cs="宋体" w:hint="eastAsia"/>
          <w:color w:val="333333"/>
          <w:shd w:val="clear" w:color="auto" w:fill="FFFFFF"/>
        </w:rPr>
        <w:t>9</w:t>
      </w:r>
      <w:r>
        <w:rPr>
          <w:rFonts w:ascii="宋体" w:hAnsi="宋体" w:cs="宋体" w:hint="eastAsia"/>
          <w:color w:val="333333"/>
          <w:shd w:val="clear" w:color="auto" w:fill="FFFFFF"/>
        </w:rPr>
        <w:t>月正式投产，目前年产值</w:t>
      </w:r>
      <w:r>
        <w:rPr>
          <w:rFonts w:ascii="宋体" w:hAnsi="宋体" w:cs="宋体" w:hint="eastAsia"/>
          <w:color w:val="333333"/>
          <w:shd w:val="clear" w:color="auto" w:fill="FFFFFF"/>
        </w:rPr>
        <w:t>20</w:t>
      </w:r>
      <w:r>
        <w:rPr>
          <w:rFonts w:ascii="宋体" w:hAnsi="宋体" w:cs="宋体" w:hint="eastAsia"/>
          <w:color w:val="333333"/>
          <w:shd w:val="clear" w:color="auto" w:fill="FFFFFF"/>
        </w:rPr>
        <w:t>亿以上。</w:t>
      </w:r>
    </w:p>
    <w:p w14:paraId="48DBF50C" w14:textId="77777777" w:rsidR="00C04A66" w:rsidRDefault="00C04A66">
      <w:pPr>
        <w:ind w:firstLineChars="200" w:firstLine="480"/>
        <w:rPr>
          <w:rFonts w:ascii="宋体" w:hAnsi="宋体"/>
        </w:rPr>
      </w:pPr>
    </w:p>
    <w:p w14:paraId="3954A3C1" w14:textId="77777777" w:rsidR="00C04A66" w:rsidRDefault="00C04A66">
      <w:pPr>
        <w:rPr>
          <w:rFonts w:ascii="宋体" w:hAnsi="宋体"/>
        </w:rPr>
      </w:pPr>
    </w:p>
    <w:p w14:paraId="7F1AE725" w14:textId="77777777" w:rsidR="00C04A66" w:rsidRDefault="00844F4A">
      <w:pPr>
        <w:rPr>
          <w:rFonts w:ascii="宋体" w:hAnsi="宋体"/>
          <w:b/>
          <w:bCs/>
          <w:sz w:val="28"/>
          <w:szCs w:val="28"/>
        </w:rPr>
      </w:pPr>
      <w:r>
        <w:rPr>
          <w:rFonts w:ascii="宋体" w:hAnsi="宋体"/>
          <w:b/>
          <w:bCs/>
          <w:sz w:val="28"/>
          <w:szCs w:val="28"/>
        </w:rPr>
        <w:t xml:space="preserve">3 </w:t>
      </w:r>
      <w:r>
        <w:rPr>
          <w:rFonts w:ascii="宋体" w:hAnsi="宋体" w:hint="eastAsia"/>
          <w:b/>
          <w:bCs/>
          <w:sz w:val="28"/>
          <w:szCs w:val="28"/>
        </w:rPr>
        <w:t>江苏中车电机有限公司</w:t>
      </w:r>
    </w:p>
    <w:p w14:paraId="462273F2" w14:textId="77777777" w:rsidR="00C04A66" w:rsidRDefault="00844F4A">
      <w:pPr>
        <w:pStyle w:val="a3"/>
        <w:adjustRightInd w:val="0"/>
        <w:snapToGrid w:val="0"/>
        <w:spacing w:line="360" w:lineRule="exact"/>
        <w:ind w:firstLineChars="200" w:firstLine="480"/>
        <w:rPr>
          <w:rFonts w:ascii="Times New Roman" w:hAnsi="Times New Roman"/>
          <w:szCs w:val="24"/>
        </w:rPr>
      </w:pPr>
      <w:r>
        <w:rPr>
          <w:rFonts w:hAnsi="宋体" w:cs="宋体" w:hint="eastAsia"/>
          <w:szCs w:val="24"/>
        </w:rPr>
        <w:t>江苏中车电机有限公司专业从事陆地、海洋用大功率风力发电电机的科研、生产、销售及服务的高新技术企业，肩负着</w:t>
      </w:r>
      <w:proofErr w:type="gramStart"/>
      <w:r>
        <w:rPr>
          <w:rFonts w:hAnsi="宋体" w:cs="宋体" w:hint="eastAsia"/>
          <w:szCs w:val="24"/>
        </w:rPr>
        <w:t>中国南车新</w:t>
      </w:r>
      <w:proofErr w:type="gramEnd"/>
      <w:r>
        <w:rPr>
          <w:rFonts w:hAnsi="宋体" w:cs="宋体" w:hint="eastAsia"/>
          <w:szCs w:val="24"/>
        </w:rPr>
        <w:t>产业拓展使命，是中国</w:t>
      </w:r>
      <w:proofErr w:type="gramStart"/>
      <w:r>
        <w:rPr>
          <w:rFonts w:hAnsi="宋体" w:cs="宋体" w:hint="eastAsia"/>
          <w:szCs w:val="24"/>
        </w:rPr>
        <w:t>南车旗下</w:t>
      </w:r>
      <w:proofErr w:type="gramEnd"/>
      <w:r>
        <w:rPr>
          <w:rFonts w:hAnsi="宋体" w:cs="宋体" w:hint="eastAsia"/>
          <w:szCs w:val="24"/>
        </w:rPr>
        <w:t>新能源产业的核心企业，旨在打造海上和出口风力发电电机生产基地。公将近</w:t>
      </w:r>
      <w:r>
        <w:rPr>
          <w:rFonts w:hAnsi="宋体" w:cs="宋体" w:hint="eastAsia"/>
          <w:szCs w:val="24"/>
        </w:rPr>
        <w:t>60</w:t>
      </w:r>
      <w:r>
        <w:rPr>
          <w:rFonts w:hAnsi="宋体" w:cs="宋体" w:hint="eastAsia"/>
          <w:szCs w:val="24"/>
        </w:rPr>
        <w:t>年所积累的国际尖端轨道牵引电机技术引入到风力发电机研制中，以雄厚的技术实力、精湛的制造工艺研制出直驱永磁同步风力发电机、风冷及水冷双</w:t>
      </w:r>
      <w:proofErr w:type="gramStart"/>
      <w:r>
        <w:rPr>
          <w:rFonts w:hAnsi="宋体" w:cs="宋体" w:hint="eastAsia"/>
          <w:szCs w:val="24"/>
        </w:rPr>
        <w:t>馈</w:t>
      </w:r>
      <w:proofErr w:type="gramEnd"/>
      <w:r>
        <w:rPr>
          <w:rFonts w:hAnsi="宋体" w:cs="宋体" w:hint="eastAsia"/>
          <w:szCs w:val="24"/>
        </w:rPr>
        <w:t>风力发电机、高速永磁同步风力发电机、集成式半直驱永磁同步风力发电机、异步风力发电机等系列产品，是中国风电行业涉及技术路线最齐全的企业之一。</w:t>
      </w:r>
    </w:p>
    <w:p w14:paraId="32C6EE58" w14:textId="77777777" w:rsidR="00C04A66" w:rsidRDefault="00844F4A">
      <w:pPr>
        <w:pStyle w:val="a3"/>
        <w:ind w:firstLineChars="200" w:firstLine="480"/>
        <w:jc w:val="left"/>
        <w:rPr>
          <w:rFonts w:hAnsi="宋体" w:cs="宋体"/>
          <w:szCs w:val="24"/>
        </w:rPr>
      </w:pPr>
      <w:r>
        <w:rPr>
          <w:rFonts w:hAnsi="宋体" w:hint="eastAsia"/>
        </w:rPr>
        <w:t xml:space="preserve">   </w:t>
      </w:r>
      <w:r>
        <w:rPr>
          <w:rFonts w:hAnsi="宋体" w:cs="宋体" w:hint="eastAsia"/>
          <w:szCs w:val="24"/>
        </w:rPr>
        <w:t>风力发电作为一种价</w:t>
      </w:r>
      <w:r>
        <w:rPr>
          <w:rFonts w:hAnsi="宋体" w:cs="宋体" w:hint="eastAsia"/>
          <w:szCs w:val="24"/>
        </w:rPr>
        <w:t>格低廉、运行可靠、无温室气体排放的新型发电系统，风力发电系统的安装容量正在以每年超过</w:t>
      </w:r>
      <w:r>
        <w:rPr>
          <w:rFonts w:hAnsi="宋体" w:cs="宋体" w:hint="eastAsia"/>
          <w:szCs w:val="24"/>
        </w:rPr>
        <w:t>30%</w:t>
      </w:r>
      <w:r>
        <w:rPr>
          <w:rFonts w:hAnsi="宋体" w:cs="宋体" w:hint="eastAsia"/>
          <w:szCs w:val="24"/>
        </w:rPr>
        <w:t>的增长率在世界范围得到日益广泛的应用，已经形成一个年产值超过五十亿美元的全球性产业。但是用于边远地区独立供电的小型风力发电系统还需要克服很多技术上的难点才能得以广泛的应用。随着我国对“三农”投入力度加大，经济持续快速发展，广大农、牧、渔民对改善生活环境，提高生活质量，解决生活用电的迫切要求，采用小型风力发电系统为局部负载提供电力，不仅可以减少一次性巨额投资，还可以免除火力发电系统的温室气体排放，改善环境和农村地区的能源</w:t>
      </w:r>
      <w:r>
        <w:rPr>
          <w:rFonts w:hAnsi="宋体" w:cs="宋体" w:hint="eastAsia"/>
          <w:szCs w:val="24"/>
        </w:rPr>
        <w:t>结构，有益于可持续性发展。</w:t>
      </w:r>
    </w:p>
    <w:p w14:paraId="14B2813C" w14:textId="77777777" w:rsidR="00C04A66" w:rsidRDefault="00844F4A">
      <w:pPr>
        <w:pStyle w:val="a3"/>
        <w:ind w:firstLineChars="200" w:firstLine="480"/>
        <w:jc w:val="left"/>
        <w:rPr>
          <w:rFonts w:hAnsi="宋体" w:cs="宋体"/>
          <w:szCs w:val="24"/>
        </w:rPr>
      </w:pPr>
      <w:r>
        <w:rPr>
          <w:rFonts w:hAnsi="宋体" w:cs="宋体" w:hint="eastAsia"/>
          <w:szCs w:val="24"/>
        </w:rPr>
        <w:t>风力发电机是将风能转换为机械功、并带动发电机运转来发电的。广义地说，它是一种以太阳为热源，以大气为工作介质的热能利用发动机。风力发电利用的是自然能源。相对柴油发电要好的多。但是若应急来用的话，还是不如</w:t>
      </w:r>
      <w:r>
        <w:rPr>
          <w:rFonts w:hAnsi="宋体" w:cs="宋体" w:hint="eastAsia"/>
          <w:szCs w:val="24"/>
        </w:rPr>
        <w:lastRenderedPageBreak/>
        <w:t>柴油发电机。风力发电不可视为备用电源，但是却可以长期利用。</w:t>
      </w:r>
    </w:p>
    <w:p w14:paraId="1F14976B" w14:textId="77777777" w:rsidR="00C04A66" w:rsidRDefault="00844F4A">
      <w:pPr>
        <w:pStyle w:val="a3"/>
        <w:ind w:firstLineChars="200" w:firstLine="480"/>
        <w:jc w:val="left"/>
        <w:rPr>
          <w:rFonts w:hAnsi="宋体" w:cs="宋体"/>
          <w:szCs w:val="24"/>
        </w:rPr>
      </w:pPr>
      <w:r>
        <w:rPr>
          <w:rFonts w:hAnsi="宋体" w:cs="宋体" w:hint="eastAsia"/>
          <w:szCs w:val="24"/>
        </w:rPr>
        <w:t>(1)</w:t>
      </w:r>
      <w:r>
        <w:rPr>
          <w:rFonts w:hAnsi="宋体" w:cs="宋体" w:hint="eastAsia"/>
          <w:szCs w:val="24"/>
        </w:rPr>
        <w:t>运行管理</w:t>
      </w:r>
    </w:p>
    <w:p w14:paraId="74019552" w14:textId="77777777" w:rsidR="00C04A66" w:rsidRDefault="00844F4A">
      <w:pPr>
        <w:pStyle w:val="a3"/>
        <w:ind w:firstLineChars="200" w:firstLine="480"/>
        <w:jc w:val="left"/>
        <w:rPr>
          <w:rFonts w:hAnsi="宋体" w:cs="宋体"/>
          <w:szCs w:val="24"/>
        </w:rPr>
      </w:pPr>
      <w:r>
        <w:rPr>
          <w:rFonts w:hAnsi="宋体" w:cs="宋体" w:hint="eastAsia"/>
          <w:szCs w:val="24"/>
        </w:rPr>
        <w:t>风力发电机组的控制系统是采用工业微处理器进行控制，一般都由多个</w:t>
      </w:r>
      <w:r>
        <w:rPr>
          <w:rFonts w:hAnsi="宋体" w:cs="宋体" w:hint="eastAsia"/>
          <w:szCs w:val="24"/>
        </w:rPr>
        <w:t>CPU</w:t>
      </w:r>
      <w:r>
        <w:rPr>
          <w:rFonts w:hAnsi="宋体" w:cs="宋体" w:hint="eastAsia"/>
          <w:szCs w:val="24"/>
        </w:rPr>
        <w:t>并列运行，其自身的抗干扰能力强，并且通过通信线路与计算机相连，可进行远程控制，这大大降低了运行的工作量。所以风机的运行工作就是进行远程故障排</w:t>
      </w:r>
      <w:r>
        <w:rPr>
          <w:rFonts w:hAnsi="宋体" w:cs="宋体" w:hint="eastAsia"/>
          <w:szCs w:val="24"/>
        </w:rPr>
        <w:t>除和运行数据统计分析及故障原因分析。</w:t>
      </w:r>
    </w:p>
    <w:p w14:paraId="7BCA667E" w14:textId="77777777" w:rsidR="00C04A66" w:rsidRDefault="00844F4A">
      <w:pPr>
        <w:pStyle w:val="a3"/>
        <w:ind w:firstLineChars="200" w:firstLine="480"/>
        <w:jc w:val="left"/>
        <w:rPr>
          <w:rFonts w:hAnsi="宋体" w:cs="宋体"/>
          <w:szCs w:val="24"/>
        </w:rPr>
      </w:pPr>
      <w:r>
        <w:rPr>
          <w:rFonts w:hAnsi="宋体" w:cs="宋体" w:hint="eastAsia"/>
          <w:szCs w:val="24"/>
        </w:rPr>
        <w:t>(2)</w:t>
      </w:r>
      <w:r>
        <w:rPr>
          <w:rFonts w:hAnsi="宋体" w:cs="宋体" w:hint="eastAsia"/>
          <w:szCs w:val="24"/>
        </w:rPr>
        <w:t>风力发电机</w:t>
      </w:r>
    </w:p>
    <w:p w14:paraId="1ECAEBC8" w14:textId="77777777" w:rsidR="00C04A66" w:rsidRDefault="00844F4A">
      <w:pPr>
        <w:pStyle w:val="a3"/>
        <w:ind w:firstLineChars="200" w:firstLine="480"/>
        <w:jc w:val="left"/>
        <w:rPr>
          <w:rFonts w:hAnsi="宋体" w:cs="宋体"/>
          <w:szCs w:val="24"/>
        </w:rPr>
      </w:pPr>
      <w:r>
        <w:rPr>
          <w:rFonts w:hAnsi="宋体" w:cs="宋体" w:hint="eastAsia"/>
          <w:szCs w:val="24"/>
        </w:rPr>
        <w:t>风力发电机组是将风能转化为电能的机械。从能量转换的角度看，风力发电机组由两大部分组成：其一是风力机，它的功能是将风能转换为机械能；其二是发电机，它的功能是将机械能转换为电能。</w:t>
      </w:r>
    </w:p>
    <w:p w14:paraId="69C422CF" w14:textId="77777777" w:rsidR="00C04A66" w:rsidRDefault="00844F4A">
      <w:pPr>
        <w:pStyle w:val="a3"/>
        <w:ind w:firstLineChars="200" w:firstLine="480"/>
        <w:jc w:val="left"/>
        <w:rPr>
          <w:rFonts w:hAnsi="宋体" w:cs="宋体"/>
          <w:szCs w:val="24"/>
        </w:rPr>
      </w:pPr>
      <w:r>
        <w:rPr>
          <w:rFonts w:hAnsi="宋体" w:cs="宋体" w:hint="eastAsia"/>
          <w:szCs w:val="24"/>
        </w:rPr>
        <w:t>常规的小型风力发电机组多由感应发电机或永磁同步发电机加</w:t>
      </w:r>
      <w:r>
        <w:rPr>
          <w:rFonts w:hAnsi="宋体" w:cs="宋体" w:hint="eastAsia"/>
          <w:szCs w:val="24"/>
        </w:rPr>
        <w:t>AC/DC</w:t>
      </w:r>
      <w:r>
        <w:rPr>
          <w:rFonts w:hAnsi="宋体" w:cs="宋体" w:hint="eastAsia"/>
          <w:szCs w:val="24"/>
        </w:rPr>
        <w:t>变换器、蓄电池、逆变器组成。在风的吹动下，风轮转动起来，使空气动力能转变成了机械能。风轮的轮毂固定在发电机轴上，风轮的转动驱动了发电机轴的旋转，带动永磁三相发电机发出三相交流电。风速的不断变化、忽大忽小，发电机发出的</w:t>
      </w:r>
      <w:r>
        <w:rPr>
          <w:rFonts w:hAnsi="宋体" w:cs="宋体" w:hint="eastAsia"/>
          <w:szCs w:val="24"/>
        </w:rPr>
        <w:t>电流和电压也随着变化。发出的电经过控制器的整流，由交流电变成了具有一定电压的直流电，并向蓄电池进行充电。从蓄电池组输出的直流电，通过逆变器后变成了</w:t>
      </w:r>
      <w:r>
        <w:rPr>
          <w:rFonts w:hAnsi="宋体" w:cs="宋体" w:hint="eastAsia"/>
          <w:szCs w:val="24"/>
        </w:rPr>
        <w:t>220V</w:t>
      </w:r>
      <w:r>
        <w:rPr>
          <w:rFonts w:hAnsi="宋体" w:cs="宋体" w:hint="eastAsia"/>
          <w:szCs w:val="24"/>
        </w:rPr>
        <w:t>的交流电，供给用户的家用电器。</w:t>
      </w:r>
    </w:p>
    <w:p w14:paraId="24784029" w14:textId="77777777" w:rsidR="00C04A66" w:rsidRDefault="00844F4A">
      <w:pPr>
        <w:pStyle w:val="a3"/>
        <w:ind w:firstLineChars="200" w:firstLine="480"/>
        <w:jc w:val="left"/>
        <w:rPr>
          <w:rFonts w:hAnsi="宋体" w:cs="宋体"/>
          <w:szCs w:val="24"/>
        </w:rPr>
      </w:pPr>
      <w:r>
        <w:rPr>
          <w:rFonts w:hAnsi="宋体" w:cs="宋体" w:hint="eastAsia"/>
          <w:szCs w:val="24"/>
        </w:rPr>
        <w:t>风力发电机根据应用场合的不同又分为并网型和离网型风力机。离网型风力发电</w:t>
      </w:r>
      <w:proofErr w:type="gramStart"/>
      <w:r>
        <w:rPr>
          <w:rFonts w:hAnsi="宋体" w:cs="宋体" w:hint="eastAsia"/>
          <w:szCs w:val="24"/>
        </w:rPr>
        <w:t>机亦称独立</w:t>
      </w:r>
      <w:proofErr w:type="gramEnd"/>
      <w:r>
        <w:rPr>
          <w:rFonts w:hAnsi="宋体" w:cs="宋体" w:hint="eastAsia"/>
          <w:szCs w:val="24"/>
        </w:rPr>
        <w:t>运行风力机，是应用在无电网地区的风力机，一般功率较小。独立运行风力机一般需要与蓄电池和其他控制装置共同组成独立运行风力机发电系统。这种独立运行系统可以是几</w:t>
      </w:r>
      <w:r>
        <w:rPr>
          <w:rFonts w:hAnsi="宋体" w:cs="宋体" w:hint="eastAsia"/>
          <w:szCs w:val="24"/>
        </w:rPr>
        <w:t>kW</w:t>
      </w:r>
      <w:r>
        <w:rPr>
          <w:rFonts w:hAnsi="宋体" w:cs="宋体" w:hint="eastAsia"/>
          <w:szCs w:val="24"/>
        </w:rPr>
        <w:t>乃至几十</w:t>
      </w:r>
      <w:r>
        <w:rPr>
          <w:rFonts w:hAnsi="宋体" w:cs="宋体" w:hint="eastAsia"/>
          <w:szCs w:val="24"/>
        </w:rPr>
        <w:t>kw</w:t>
      </w:r>
      <w:r>
        <w:rPr>
          <w:rFonts w:hAnsi="宋体" w:cs="宋体" w:hint="eastAsia"/>
          <w:szCs w:val="24"/>
        </w:rPr>
        <w:t>，解决一个村落的供电系统，也可以是几十到几百</w:t>
      </w:r>
      <w:r>
        <w:rPr>
          <w:rFonts w:hAnsi="宋体" w:cs="宋体" w:hint="eastAsia"/>
          <w:szCs w:val="24"/>
        </w:rPr>
        <w:t>W</w:t>
      </w:r>
      <w:r>
        <w:rPr>
          <w:rFonts w:hAnsi="宋体" w:cs="宋体" w:hint="eastAsia"/>
          <w:szCs w:val="24"/>
        </w:rPr>
        <w:t>的小型风力发电机组以解决一家一户的供电。</w:t>
      </w:r>
    </w:p>
    <w:p w14:paraId="34421A05" w14:textId="77777777" w:rsidR="00C04A66" w:rsidRDefault="00844F4A">
      <w:pPr>
        <w:pStyle w:val="a3"/>
        <w:ind w:firstLineChars="200" w:firstLine="480"/>
        <w:jc w:val="left"/>
        <w:rPr>
          <w:rFonts w:hAnsi="宋体" w:cs="宋体"/>
          <w:szCs w:val="24"/>
        </w:rPr>
      </w:pPr>
      <w:r>
        <w:rPr>
          <w:rFonts w:hAnsi="宋体" w:cs="宋体" w:hint="eastAsia"/>
          <w:szCs w:val="24"/>
        </w:rPr>
        <w:t>由于风能的随机性，发电机所发出电能的频率和电压都是不稳定的，以及蓄电池只能存储直流电能，无法为交流负载直接供电。因此，为了给负载提供稳定、高质量的电能和满足交流负载用电，需要</w:t>
      </w:r>
      <w:r>
        <w:rPr>
          <w:rFonts w:hAnsi="宋体" w:cs="宋体" w:hint="eastAsia"/>
          <w:szCs w:val="24"/>
        </w:rPr>
        <w:t>在发电机和负载之间加入电力变换装置，这种电力变换装置主要由整流器、逆变器、控制器、蓄电池等组成。</w:t>
      </w:r>
    </w:p>
    <w:p w14:paraId="66ED0356" w14:textId="77777777" w:rsidR="00C04A66" w:rsidRDefault="00844F4A">
      <w:pPr>
        <w:pStyle w:val="a3"/>
        <w:ind w:firstLineChars="200" w:firstLine="480"/>
        <w:jc w:val="left"/>
        <w:rPr>
          <w:rFonts w:hAnsi="宋体" w:cs="宋体"/>
          <w:szCs w:val="24"/>
        </w:rPr>
      </w:pPr>
      <w:r>
        <w:rPr>
          <w:rFonts w:hAnsi="宋体" w:cs="宋体" w:hint="eastAsia"/>
          <w:szCs w:val="24"/>
        </w:rPr>
        <w:t>小型风力发电系统作为农村能源的组成部分，它的推广应用对于改善用电结构，特别是边远山区的生产、生活用能，推动生态环境建设诸领域的发展将发挥积极作用，因此具有广阔的市场前景。风能具有随机性和不确定性，风力发电系统是一个复杂系统。简化小型风力发电系统的结构、降低成本、提高可靠性及实现系统优化运行，对于小型风力风力发电系统的推广具有非常重要意义。</w:t>
      </w:r>
    </w:p>
    <w:p w14:paraId="2DA5EC0F" w14:textId="77777777" w:rsidR="00C04A66" w:rsidRDefault="00C04A66">
      <w:pPr>
        <w:pStyle w:val="a3"/>
        <w:ind w:firstLineChars="200" w:firstLine="480"/>
        <w:jc w:val="left"/>
        <w:rPr>
          <w:rFonts w:hAnsi="宋体" w:cs="宋体"/>
          <w:szCs w:val="24"/>
        </w:rPr>
      </w:pPr>
    </w:p>
    <w:p w14:paraId="515DD1EA" w14:textId="77777777" w:rsidR="00C04A66" w:rsidRDefault="00C04A66">
      <w:pPr>
        <w:pStyle w:val="a3"/>
        <w:ind w:firstLineChars="200" w:firstLine="480"/>
        <w:jc w:val="left"/>
        <w:rPr>
          <w:rFonts w:hAnsi="宋体" w:cs="宋体"/>
          <w:szCs w:val="24"/>
        </w:rPr>
      </w:pPr>
    </w:p>
    <w:p w14:paraId="174AEF61" w14:textId="77777777" w:rsidR="00C04A66" w:rsidRDefault="00844F4A">
      <w:pPr>
        <w:rPr>
          <w:rFonts w:ascii="宋体" w:hAnsi="宋体"/>
        </w:rPr>
      </w:pPr>
      <w:r>
        <w:rPr>
          <w:noProof/>
        </w:rPr>
        <w:lastRenderedPageBreak/>
        <w:drawing>
          <wp:inline distT="0" distB="0" distL="114300" distR="114300" wp14:anchorId="51F0AE82" wp14:editId="196387D9">
            <wp:extent cx="5269865" cy="1969770"/>
            <wp:effectExtent l="0" t="0" r="3175" b="1143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69865" cy="1969770"/>
                    </a:xfrm>
                    <a:prstGeom prst="rect">
                      <a:avLst/>
                    </a:prstGeom>
                    <a:noFill/>
                    <a:ln>
                      <a:noFill/>
                    </a:ln>
                  </pic:spPr>
                </pic:pic>
              </a:graphicData>
            </a:graphic>
          </wp:inline>
        </w:drawing>
      </w:r>
    </w:p>
    <w:p w14:paraId="30CE08E6" w14:textId="77777777" w:rsidR="00C04A66" w:rsidRDefault="00C04A66">
      <w:pPr>
        <w:rPr>
          <w:rFonts w:ascii="宋体" w:hAnsi="宋体"/>
          <w:b/>
          <w:bCs/>
          <w:sz w:val="28"/>
          <w:szCs w:val="28"/>
        </w:rPr>
      </w:pPr>
    </w:p>
    <w:p w14:paraId="6B381CEB" w14:textId="77777777" w:rsidR="00C04A66" w:rsidRDefault="00844F4A">
      <w:pPr>
        <w:rPr>
          <w:rFonts w:ascii="宋体" w:hAnsi="宋体"/>
          <w:b/>
          <w:bCs/>
          <w:sz w:val="28"/>
          <w:szCs w:val="28"/>
        </w:rPr>
      </w:pPr>
      <w:r>
        <w:rPr>
          <w:rFonts w:ascii="宋体" w:hAnsi="宋体" w:hint="eastAsia"/>
          <w:b/>
          <w:bCs/>
          <w:sz w:val="28"/>
          <w:szCs w:val="28"/>
        </w:rPr>
        <w:t>4</w:t>
      </w:r>
      <w:r>
        <w:rPr>
          <w:rFonts w:ascii="宋体" w:hAnsi="宋体" w:hint="eastAsia"/>
          <w:b/>
          <w:bCs/>
          <w:sz w:val="28"/>
          <w:szCs w:val="28"/>
        </w:rPr>
        <w:t>江苏海工能源设备科技有限公司</w:t>
      </w:r>
    </w:p>
    <w:p w14:paraId="62BA5A81" w14:textId="77777777" w:rsidR="00C04A66" w:rsidRDefault="00844F4A">
      <w:pPr>
        <w:widowControl/>
        <w:shd w:val="clear" w:color="auto" w:fill="FFFFFF"/>
        <w:ind w:firstLineChars="200" w:firstLine="480"/>
        <w:jc w:val="left"/>
        <w:rPr>
          <w:rFonts w:ascii="宋体" w:hAnsi="宋体" w:cs="宋体"/>
        </w:rPr>
      </w:pPr>
      <w:r>
        <w:rPr>
          <w:rFonts w:ascii="宋体" w:hAnsi="宋体" w:cs="宋体" w:hint="eastAsia"/>
        </w:rPr>
        <w:t>江苏海工能源设备科技有限公司是</w:t>
      </w:r>
      <w:r>
        <w:rPr>
          <w:rFonts w:ascii="宋体" w:hAnsi="宋体" w:cs="宋体" w:hint="eastAsia"/>
        </w:rPr>
        <w:t>一家专业制造风机塔架及海上风机基础的生产型企业。产品主要涉及陆</w:t>
      </w:r>
      <w:proofErr w:type="gramStart"/>
      <w:r>
        <w:rPr>
          <w:rFonts w:ascii="宋体" w:hAnsi="宋体" w:cs="宋体" w:hint="eastAsia"/>
        </w:rPr>
        <w:t>海风机</w:t>
      </w:r>
      <w:proofErr w:type="gramEnd"/>
      <w:r>
        <w:rPr>
          <w:rFonts w:ascii="宋体" w:hAnsi="宋体" w:cs="宋体" w:hint="eastAsia"/>
        </w:rPr>
        <w:t>塔架、海上风机单桩基础、海上风机导管架承载平台、测风塔等风电钢结构等。</w:t>
      </w:r>
      <w:proofErr w:type="gramStart"/>
      <w:r>
        <w:rPr>
          <w:rFonts w:ascii="宋体" w:hAnsi="宋体" w:cs="宋体" w:hint="eastAsia"/>
        </w:rPr>
        <w:t>海力风电</w:t>
      </w:r>
      <w:proofErr w:type="gramEnd"/>
      <w:r>
        <w:rPr>
          <w:rFonts w:ascii="宋体" w:hAnsi="宋体" w:cs="宋体" w:hint="eastAsia"/>
        </w:rPr>
        <w:t>目前在国内风电塔架加工制造的市场占有率名列前茅</w:t>
      </w:r>
      <w:r>
        <w:rPr>
          <w:rFonts w:ascii="宋体" w:hAnsi="宋体" w:cs="宋体" w:hint="eastAsia"/>
        </w:rPr>
        <w:t>,</w:t>
      </w:r>
      <w:r>
        <w:rPr>
          <w:rFonts w:ascii="宋体" w:hAnsi="宋体" w:cs="宋体" w:hint="eastAsia"/>
        </w:rPr>
        <w:t>特别是海上风</w:t>
      </w:r>
      <w:proofErr w:type="gramStart"/>
      <w:r>
        <w:rPr>
          <w:rFonts w:ascii="宋体" w:hAnsi="宋体" w:cs="宋体" w:hint="eastAsia"/>
        </w:rPr>
        <w:t>电项目</w:t>
      </w:r>
      <w:proofErr w:type="gramEnd"/>
      <w:r>
        <w:rPr>
          <w:rFonts w:ascii="宋体" w:hAnsi="宋体" w:cs="宋体" w:hint="eastAsia"/>
        </w:rPr>
        <w:t>的塔筒、导管架、桩基等产品加工制造的市场占有率达到国内第一。公司可年产海上大功率风机导管架基础承载平台</w:t>
      </w:r>
      <w:r>
        <w:rPr>
          <w:rFonts w:ascii="宋体" w:hAnsi="宋体" w:cs="宋体" w:hint="eastAsia"/>
        </w:rPr>
        <w:t>100</w:t>
      </w:r>
      <w:r>
        <w:rPr>
          <w:rFonts w:ascii="宋体" w:hAnsi="宋体" w:cs="宋体" w:hint="eastAsia"/>
        </w:rPr>
        <w:t>台套、风机塔筒</w:t>
      </w:r>
      <w:r>
        <w:rPr>
          <w:rFonts w:ascii="宋体" w:hAnsi="宋体" w:cs="宋体" w:hint="eastAsia"/>
        </w:rPr>
        <w:t>200</w:t>
      </w:r>
      <w:r>
        <w:rPr>
          <w:rFonts w:ascii="宋体" w:hAnsi="宋体" w:cs="宋体" w:hint="eastAsia"/>
        </w:rPr>
        <w:t>台套。</w:t>
      </w:r>
    </w:p>
    <w:p w14:paraId="222EFFE0" w14:textId="77777777" w:rsidR="00C04A66" w:rsidRDefault="00844F4A">
      <w:pPr>
        <w:pStyle w:val="ac"/>
        <w:adjustRightInd w:val="0"/>
        <w:snapToGrid w:val="0"/>
        <w:ind w:firstLine="480"/>
        <w:rPr>
          <w:rFonts w:ascii="宋体" w:hAnsi="宋体" w:cs="宋体"/>
        </w:rPr>
      </w:pPr>
      <w:r>
        <w:rPr>
          <w:rFonts w:ascii="宋体" w:hAnsi="宋体" w:cs="宋体" w:hint="eastAsia"/>
        </w:rPr>
        <w:t>江苏海工能源设备科技有限公司是一家专业制造风机塔架及海上风机基础的生产型企业。产品主要涉及陆</w:t>
      </w:r>
      <w:proofErr w:type="gramStart"/>
      <w:r>
        <w:rPr>
          <w:rFonts w:ascii="宋体" w:hAnsi="宋体" w:cs="宋体" w:hint="eastAsia"/>
        </w:rPr>
        <w:t>海风机</w:t>
      </w:r>
      <w:proofErr w:type="gramEnd"/>
      <w:r>
        <w:rPr>
          <w:rFonts w:ascii="宋体" w:hAnsi="宋体" w:cs="宋体" w:hint="eastAsia"/>
        </w:rPr>
        <w:t>塔架、海上风机单桩基础、海上风机导管架承载平台、测风塔等风电钢结构</w:t>
      </w:r>
      <w:r>
        <w:rPr>
          <w:rFonts w:ascii="宋体" w:hAnsi="宋体" w:cs="宋体" w:hint="eastAsia"/>
        </w:rPr>
        <w:t>等。</w:t>
      </w:r>
      <w:proofErr w:type="gramStart"/>
      <w:r>
        <w:rPr>
          <w:rFonts w:ascii="宋体" w:hAnsi="宋体" w:cs="宋体" w:hint="eastAsia"/>
        </w:rPr>
        <w:t>海力风电</w:t>
      </w:r>
      <w:proofErr w:type="gramEnd"/>
      <w:r>
        <w:rPr>
          <w:rFonts w:ascii="宋体" w:hAnsi="宋体" w:cs="宋体" w:hint="eastAsia"/>
        </w:rPr>
        <w:t>目前在国内风电塔架加工制造的市场占有率名列前茅</w:t>
      </w:r>
      <w:r>
        <w:rPr>
          <w:rFonts w:ascii="宋体" w:hAnsi="宋体" w:cs="宋体" w:hint="eastAsia"/>
        </w:rPr>
        <w:t>,</w:t>
      </w:r>
      <w:r>
        <w:rPr>
          <w:rFonts w:ascii="宋体" w:hAnsi="宋体" w:cs="宋体" w:hint="eastAsia"/>
        </w:rPr>
        <w:t>特别是海上风</w:t>
      </w:r>
      <w:proofErr w:type="gramStart"/>
      <w:r>
        <w:rPr>
          <w:rFonts w:ascii="宋体" w:hAnsi="宋体" w:cs="宋体" w:hint="eastAsia"/>
        </w:rPr>
        <w:t>电项目</w:t>
      </w:r>
      <w:proofErr w:type="gramEnd"/>
      <w:r>
        <w:rPr>
          <w:rFonts w:ascii="宋体" w:hAnsi="宋体" w:cs="宋体" w:hint="eastAsia"/>
        </w:rPr>
        <w:t>的塔筒、导管架、桩基等产品加工制造的市场占有率达到国内第一。公司可年产海上大功率风机导管架基础承载平台</w:t>
      </w:r>
      <w:r>
        <w:rPr>
          <w:rFonts w:ascii="宋体" w:hAnsi="宋体" w:cs="宋体" w:hint="eastAsia"/>
        </w:rPr>
        <w:t>100</w:t>
      </w:r>
      <w:r>
        <w:rPr>
          <w:rFonts w:ascii="宋体" w:hAnsi="宋体" w:cs="宋体" w:hint="eastAsia"/>
        </w:rPr>
        <w:t>台套、风机塔筒</w:t>
      </w:r>
      <w:r>
        <w:rPr>
          <w:rFonts w:ascii="宋体" w:hAnsi="宋体" w:cs="宋体" w:hint="eastAsia"/>
        </w:rPr>
        <w:t>200</w:t>
      </w:r>
      <w:r>
        <w:rPr>
          <w:rFonts w:ascii="宋体" w:hAnsi="宋体" w:cs="宋体" w:hint="eastAsia"/>
        </w:rPr>
        <w:t>台套。</w:t>
      </w:r>
    </w:p>
    <w:p w14:paraId="001AF544" w14:textId="77777777" w:rsidR="00C04A66" w:rsidRDefault="00844F4A">
      <w:pPr>
        <w:widowControl/>
        <w:shd w:val="clear" w:color="auto" w:fill="FFFFFF"/>
        <w:ind w:firstLineChars="200" w:firstLine="480"/>
        <w:jc w:val="left"/>
        <w:rPr>
          <w:rFonts w:ascii="宋体" w:hAnsi="宋体" w:cs="宋体"/>
        </w:rPr>
      </w:pPr>
      <w:r>
        <w:rPr>
          <w:rFonts w:ascii="宋体" w:hAnsi="宋体" w:cs="宋体" w:hint="eastAsia"/>
        </w:rPr>
        <w:t>公司坚持不断创新、通过不断增加科技投入、扩大公司研发团队来增强企业的核心竞争力，持续加强与中科院、青岛海洋研究所、哈尔滨工业大学及江苏科技大学等国内知名院校、科研单位的联系，大力推动海上风电设备产学研合作基地的建设，为企业做大做强提供强有力的技术支撑，全力打造一个</w:t>
      </w:r>
      <w:r>
        <w:rPr>
          <w:rFonts w:ascii="宋体" w:hAnsi="宋体" w:cs="宋体" w:hint="eastAsia"/>
        </w:rPr>
        <w:t xml:space="preserve"> </w:t>
      </w:r>
      <w:r>
        <w:rPr>
          <w:rFonts w:ascii="宋体" w:hAnsi="宋体" w:cs="宋体" w:hint="eastAsia"/>
        </w:rPr>
        <w:t>“新能源</w:t>
      </w:r>
      <w:r>
        <w:rPr>
          <w:rFonts w:ascii="宋体" w:hAnsi="宋体" w:cs="宋体" w:hint="eastAsia"/>
        </w:rPr>
        <w:t>+</w:t>
      </w:r>
      <w:r>
        <w:rPr>
          <w:rFonts w:ascii="宋体" w:hAnsi="宋体" w:cs="宋体" w:hint="eastAsia"/>
        </w:rPr>
        <w:t>制造业”的全产业链的海</w:t>
      </w:r>
      <w:r>
        <w:rPr>
          <w:rFonts w:ascii="宋体" w:hAnsi="宋体" w:cs="宋体" w:hint="eastAsia"/>
        </w:rPr>
        <w:t>上风电系统，实现制造、运输、运维到能源发电的全链式发展，力争把海</w:t>
      </w:r>
      <w:proofErr w:type="gramStart"/>
      <w:r>
        <w:rPr>
          <w:rFonts w:ascii="宋体" w:hAnsi="宋体" w:cs="宋体" w:hint="eastAsia"/>
        </w:rPr>
        <w:t>力风电建设</w:t>
      </w:r>
      <w:proofErr w:type="gramEnd"/>
      <w:r>
        <w:rPr>
          <w:rFonts w:ascii="宋体" w:hAnsi="宋体" w:cs="宋体" w:hint="eastAsia"/>
        </w:rPr>
        <w:t>成为中国最大的海上风电配套设备制造基地。</w:t>
      </w:r>
    </w:p>
    <w:p w14:paraId="253FF0B8" w14:textId="77777777" w:rsidR="00C04A66" w:rsidRDefault="00844F4A">
      <w:pPr>
        <w:pStyle w:val="ac"/>
        <w:spacing w:line="240" w:lineRule="auto"/>
        <w:ind w:firstLineChars="0" w:firstLine="0"/>
        <w:jc w:val="left"/>
        <w:rPr>
          <w:rFonts w:ascii="宋体" w:hAnsi="宋体" w:cs="宋体"/>
        </w:rPr>
      </w:pPr>
      <w:r>
        <w:rPr>
          <w:rFonts w:ascii="宋体" w:hAnsi="宋体" w:cs="宋体" w:hint="eastAsia"/>
        </w:rPr>
        <w:t>安全教育：</w:t>
      </w:r>
      <w:r>
        <w:rPr>
          <w:rFonts w:ascii="宋体" w:hAnsi="宋体" w:cs="宋体" w:hint="eastAsia"/>
        </w:rPr>
        <w:t>由安全工程师进行现场参观安全培训</w:t>
      </w:r>
    </w:p>
    <w:p w14:paraId="21029378" w14:textId="77777777" w:rsidR="00C04A66" w:rsidRDefault="00844F4A">
      <w:pPr>
        <w:pStyle w:val="a3"/>
        <w:jc w:val="left"/>
        <w:rPr>
          <w:rFonts w:hAnsi="宋体" w:cs="宋体"/>
          <w:szCs w:val="24"/>
        </w:rPr>
      </w:pPr>
      <w:r>
        <w:rPr>
          <w:rFonts w:hAnsi="宋体" w:cs="宋体" w:hint="eastAsia"/>
          <w:szCs w:val="24"/>
        </w:rPr>
        <w:t>参观车间</w:t>
      </w:r>
      <w:r>
        <w:rPr>
          <w:rFonts w:hAnsi="宋体" w:cs="宋体" w:hint="eastAsia"/>
        </w:rPr>
        <w:t>：</w:t>
      </w:r>
      <w:r>
        <w:rPr>
          <w:rFonts w:hAnsi="宋体" w:cs="宋体" w:hint="eastAsia"/>
          <w:szCs w:val="24"/>
        </w:rPr>
        <w:t>由技术工程师带领参观并讲解</w:t>
      </w:r>
      <w:proofErr w:type="gramStart"/>
      <w:r>
        <w:rPr>
          <w:rFonts w:hAnsi="宋体" w:cs="宋体" w:hint="eastAsia"/>
          <w:szCs w:val="24"/>
        </w:rPr>
        <w:t>塔筒各工序</w:t>
      </w:r>
      <w:proofErr w:type="gramEnd"/>
      <w:r>
        <w:rPr>
          <w:rFonts w:hAnsi="宋体" w:cs="宋体" w:hint="eastAsia"/>
          <w:szCs w:val="24"/>
        </w:rPr>
        <w:t>的生产流程；</w:t>
      </w:r>
    </w:p>
    <w:p w14:paraId="7AE03589" w14:textId="77777777" w:rsidR="00C04A66" w:rsidRDefault="00844F4A">
      <w:pPr>
        <w:widowControl/>
        <w:shd w:val="clear" w:color="auto" w:fill="FFFFFF"/>
        <w:jc w:val="left"/>
        <w:rPr>
          <w:rFonts w:ascii="宋体" w:hAnsi="宋体" w:cs="宋体"/>
        </w:rPr>
      </w:pPr>
      <w:r>
        <w:rPr>
          <w:rFonts w:ascii="宋体" w:hAnsi="宋体" w:cs="宋体" w:hint="eastAsia"/>
        </w:rPr>
        <w:t>理论知识讲解：</w:t>
      </w:r>
      <w:r>
        <w:rPr>
          <w:rFonts w:ascii="宋体" w:hAnsi="宋体" w:cs="宋体" w:hint="eastAsia"/>
        </w:rPr>
        <w:t>由技术工程师讲解风电生产过程中的质量控制过程及注意环节</w:t>
      </w:r>
      <w:r>
        <w:rPr>
          <w:rFonts w:hint="eastAsia"/>
        </w:rPr>
        <w:t>。</w:t>
      </w:r>
    </w:p>
    <w:p w14:paraId="0672CBE6" w14:textId="77777777" w:rsidR="00C04A66" w:rsidRDefault="00844F4A">
      <w:pPr>
        <w:widowControl/>
        <w:shd w:val="clear" w:color="auto" w:fill="FFFFFF"/>
        <w:jc w:val="left"/>
      </w:pPr>
      <w:r>
        <w:rPr>
          <w:rFonts w:hint="eastAsia"/>
          <w:noProof/>
        </w:rPr>
        <w:lastRenderedPageBreak/>
        <w:drawing>
          <wp:inline distT="0" distB="0" distL="114300" distR="114300" wp14:anchorId="1A5F4269" wp14:editId="538380EC">
            <wp:extent cx="5616575" cy="2794635"/>
            <wp:effectExtent l="0" t="0" r="6985" b="9525"/>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
                    <pic:cNvPicPr>
                      <a:picLocks noChangeAspect="1"/>
                    </pic:cNvPicPr>
                  </pic:nvPicPr>
                  <pic:blipFill>
                    <a:blip r:embed="rId16"/>
                    <a:stretch>
                      <a:fillRect/>
                    </a:stretch>
                  </pic:blipFill>
                  <pic:spPr>
                    <a:xfrm>
                      <a:off x="0" y="0"/>
                      <a:ext cx="5616575" cy="2794635"/>
                    </a:xfrm>
                    <a:prstGeom prst="rect">
                      <a:avLst/>
                    </a:prstGeom>
                  </pic:spPr>
                </pic:pic>
              </a:graphicData>
            </a:graphic>
          </wp:inline>
        </w:drawing>
      </w:r>
    </w:p>
    <w:p w14:paraId="7D04E53B" w14:textId="77777777" w:rsidR="00C04A66" w:rsidRDefault="00C04A66">
      <w:pPr>
        <w:widowControl/>
        <w:shd w:val="clear" w:color="auto" w:fill="FFFFFF"/>
        <w:jc w:val="left"/>
      </w:pPr>
    </w:p>
    <w:p w14:paraId="3FDB0EDB" w14:textId="77777777" w:rsidR="00C04A66" w:rsidRDefault="00C04A66">
      <w:pPr>
        <w:widowControl/>
        <w:shd w:val="clear" w:color="auto" w:fill="FFFFFF"/>
        <w:jc w:val="left"/>
      </w:pPr>
    </w:p>
    <w:p w14:paraId="51D5BC4D" w14:textId="77777777" w:rsidR="00C04A66" w:rsidRDefault="00C04A66">
      <w:pPr>
        <w:widowControl/>
        <w:shd w:val="clear" w:color="auto" w:fill="FFFFFF"/>
        <w:jc w:val="left"/>
      </w:pPr>
    </w:p>
    <w:p w14:paraId="0FA5C086" w14:textId="77777777" w:rsidR="00C04A66" w:rsidRDefault="00844F4A">
      <w:pPr>
        <w:widowControl/>
        <w:shd w:val="clear" w:color="auto" w:fill="FFFFFF"/>
        <w:ind w:firstLineChars="200" w:firstLine="480"/>
        <w:jc w:val="left"/>
        <w:rPr>
          <w:rFonts w:ascii="宋体" w:hAnsi="宋体" w:cs="宋体"/>
        </w:rPr>
      </w:pPr>
      <w:r>
        <w:rPr>
          <w:rFonts w:ascii="宋体" w:hAnsi="宋体" w:cs="宋体" w:hint="eastAsia"/>
        </w:rPr>
        <w:t>公司自创办以来，秉承“为客户所想、专心做事、不断创新”的理念，客户涵盖：华能、大唐、华电、国电、中电投、国投电力、国华电力、华润电力、中广核、上海电气、</w:t>
      </w:r>
      <w:proofErr w:type="gramStart"/>
      <w:r>
        <w:rPr>
          <w:rFonts w:ascii="宋体" w:hAnsi="宋体" w:cs="宋体" w:hint="eastAsia"/>
        </w:rPr>
        <w:t>明阳风电</w:t>
      </w:r>
      <w:proofErr w:type="gramEnd"/>
      <w:r>
        <w:rPr>
          <w:rFonts w:ascii="宋体" w:hAnsi="宋体" w:cs="宋体" w:hint="eastAsia"/>
        </w:rPr>
        <w:t>、金风科技、远景能源丹麦</w:t>
      </w:r>
      <w:r>
        <w:rPr>
          <w:rFonts w:ascii="宋体" w:hAnsi="宋体" w:cs="宋体" w:hint="eastAsia"/>
        </w:rPr>
        <w:t>VESTAS</w:t>
      </w:r>
      <w:r>
        <w:rPr>
          <w:rFonts w:ascii="宋体" w:hAnsi="宋体" w:cs="宋体" w:hint="eastAsia"/>
        </w:rPr>
        <w:t>、美国</w:t>
      </w:r>
      <w:r>
        <w:rPr>
          <w:rFonts w:ascii="宋体" w:hAnsi="宋体" w:cs="宋体" w:hint="eastAsia"/>
        </w:rPr>
        <w:t>GE</w:t>
      </w:r>
      <w:r>
        <w:rPr>
          <w:rFonts w:ascii="宋体" w:hAnsi="宋体" w:cs="宋体" w:hint="eastAsia"/>
        </w:rPr>
        <w:t>等国内外知名电力能源企业，并与上海宝钢设计院、华东勘探设计院、中交第三航务局、南通海洋水建、龙源振华等设计和施工建设单位建立了紧密型业务合作关系，积极</w:t>
      </w:r>
      <w:proofErr w:type="gramStart"/>
      <w:r>
        <w:rPr>
          <w:rFonts w:ascii="宋体" w:hAnsi="宋体" w:cs="宋体" w:hint="eastAsia"/>
        </w:rPr>
        <w:t>拉伸风</w:t>
      </w:r>
      <w:proofErr w:type="gramEnd"/>
      <w:r>
        <w:rPr>
          <w:rFonts w:ascii="宋体" w:hAnsi="宋体" w:cs="宋体" w:hint="eastAsia"/>
        </w:rPr>
        <w:t>电上下游产业链条，使公司得到了长足的发展。</w:t>
      </w:r>
    </w:p>
    <w:p w14:paraId="64D79365" w14:textId="77777777" w:rsidR="00C04A66" w:rsidRDefault="00844F4A">
      <w:pPr>
        <w:widowControl/>
        <w:shd w:val="clear" w:color="auto" w:fill="FFFFFF"/>
        <w:ind w:firstLineChars="200" w:firstLine="480"/>
        <w:jc w:val="left"/>
        <w:rPr>
          <w:rFonts w:ascii="宋体" w:hAnsi="宋体" w:cs="宋体"/>
        </w:rPr>
      </w:pPr>
      <w:r>
        <w:rPr>
          <w:rFonts w:ascii="宋体" w:hAnsi="宋体" w:cs="宋体" w:hint="eastAsia"/>
        </w:rPr>
        <w:t>该公司主要生产的是风力发电机的塔筒，这是一个庞然大物，所以必定需要一段</w:t>
      </w:r>
      <w:proofErr w:type="gramStart"/>
      <w:r>
        <w:rPr>
          <w:rFonts w:ascii="宋体" w:hAnsi="宋体" w:cs="宋体" w:hint="eastAsia"/>
        </w:rPr>
        <w:t>段</w:t>
      </w:r>
      <w:proofErr w:type="gramEnd"/>
      <w:r>
        <w:rPr>
          <w:rFonts w:ascii="宋体" w:hAnsi="宋体" w:cs="宋体" w:hint="eastAsia"/>
        </w:rPr>
        <w:t>接合而成，工人师傅带领我们参观了他</w:t>
      </w:r>
      <w:r>
        <w:rPr>
          <w:rFonts w:ascii="宋体" w:hAnsi="宋体" w:cs="宋体" w:hint="eastAsia"/>
        </w:rPr>
        <w:t>们的生产车间，他们将钢板标号，整套按顺序进入厂房加工，首先对钢板进行坡口加工，</w:t>
      </w:r>
      <w:proofErr w:type="gramStart"/>
      <w:r>
        <w:rPr>
          <w:rFonts w:ascii="宋体" w:hAnsi="宋体" w:cs="宋体" w:hint="eastAsia"/>
        </w:rPr>
        <w:t>筒体预弯</w:t>
      </w:r>
      <w:proofErr w:type="gramEnd"/>
      <w:r>
        <w:rPr>
          <w:rFonts w:ascii="宋体" w:hAnsi="宋体" w:cs="宋体" w:hint="eastAsia"/>
        </w:rPr>
        <w:t>，再将钢板卷成圆筒状后纵缝焊接，筒体环缝组对，环缝焊接，附件组焊，表面处理前外观检测清理，喷砂，喷锌，喷漆，内饰件安装。</w:t>
      </w:r>
      <w:proofErr w:type="gramStart"/>
      <w:r>
        <w:rPr>
          <w:rFonts w:ascii="宋体" w:hAnsi="宋体" w:cs="宋体" w:hint="eastAsia"/>
        </w:rPr>
        <w:t>就塔筒</w:t>
      </w:r>
      <w:proofErr w:type="gramEnd"/>
      <w:r>
        <w:rPr>
          <w:rFonts w:ascii="宋体" w:hAnsi="宋体" w:cs="宋体" w:hint="eastAsia"/>
        </w:rPr>
        <w:t>外形的制造工程并不复杂，但是由于塔筒过于巨大，加工难度大大增加，还有外部环境的影响，对塔筒的质量要求也大大提高。所以产品质量检测尤为重要。首先是原材料的检测，钢板考虑的因素有牌号、交货状态、尺寸要求、表面质量等级、力学</w:t>
      </w:r>
      <w:r>
        <w:rPr>
          <w:rFonts w:ascii="宋体" w:hAnsi="宋体" w:cs="宋体" w:hint="eastAsia"/>
        </w:rPr>
        <w:t>/</w:t>
      </w:r>
      <w:r>
        <w:rPr>
          <w:rFonts w:ascii="宋体" w:hAnsi="宋体" w:cs="宋体" w:hint="eastAsia"/>
        </w:rPr>
        <w:t>化学要求，</w:t>
      </w:r>
      <w:r>
        <w:rPr>
          <w:rFonts w:ascii="宋体" w:hAnsi="宋体" w:cs="宋体" w:hint="eastAsia"/>
        </w:rPr>
        <w:t xml:space="preserve">UT </w:t>
      </w:r>
      <w:r>
        <w:rPr>
          <w:rFonts w:ascii="宋体" w:hAnsi="宋体" w:cs="宋体" w:hint="eastAsia"/>
        </w:rPr>
        <w:t>等级等。合格证。</w:t>
      </w:r>
    </w:p>
    <w:p w14:paraId="3D3E64CE" w14:textId="77777777" w:rsidR="00C04A66" w:rsidRDefault="00C04A66">
      <w:pPr>
        <w:widowControl/>
        <w:shd w:val="clear" w:color="auto" w:fill="FFFFFF"/>
        <w:jc w:val="left"/>
      </w:pPr>
    </w:p>
    <w:p w14:paraId="1DAE07E2" w14:textId="77777777" w:rsidR="00C04A66" w:rsidRDefault="00C04A66">
      <w:pPr>
        <w:widowControl/>
        <w:shd w:val="clear" w:color="auto" w:fill="FFFFFF"/>
        <w:ind w:firstLineChars="800" w:firstLine="1920"/>
        <w:jc w:val="left"/>
      </w:pPr>
    </w:p>
    <w:p w14:paraId="387122CC" w14:textId="77777777" w:rsidR="00C04A66" w:rsidRDefault="00C04A66">
      <w:pPr>
        <w:widowControl/>
        <w:shd w:val="clear" w:color="auto" w:fill="FFFFFF"/>
        <w:ind w:firstLineChars="800" w:firstLine="1920"/>
        <w:jc w:val="left"/>
      </w:pPr>
    </w:p>
    <w:p w14:paraId="6750C0B4" w14:textId="77777777" w:rsidR="00C04A66" w:rsidRDefault="00C04A66">
      <w:pPr>
        <w:widowControl/>
        <w:shd w:val="clear" w:color="auto" w:fill="FFFFFF"/>
        <w:ind w:firstLineChars="800" w:firstLine="1920"/>
        <w:jc w:val="left"/>
      </w:pPr>
    </w:p>
    <w:p w14:paraId="1FFD9601" w14:textId="5258EBC0" w:rsidR="00C04A66" w:rsidRDefault="00844F4A">
      <w:pPr>
        <w:widowControl/>
        <w:shd w:val="clear" w:color="auto" w:fill="FFFFFF"/>
        <w:jc w:val="left"/>
      </w:pPr>
      <w:r>
        <w:rPr>
          <w:rFonts w:hint="eastAsia"/>
          <w:noProof/>
        </w:rPr>
        <w:lastRenderedPageBreak/>
        <w:drawing>
          <wp:inline distT="0" distB="0" distL="114300" distR="114300" wp14:anchorId="76F5C236" wp14:editId="4BC97A65">
            <wp:extent cx="4646930" cy="3039745"/>
            <wp:effectExtent l="0" t="0" r="1270" b="8255"/>
            <wp:docPr id="11" name="图片 11" descr="C097C2893AD55E36944DD8E31AB9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097C2893AD55E36944DD8E31AB96517"/>
                    <pic:cNvPicPr>
                      <a:picLocks noChangeAspect="1"/>
                    </pic:cNvPicPr>
                  </pic:nvPicPr>
                  <pic:blipFill>
                    <a:blip r:embed="rId17"/>
                    <a:stretch>
                      <a:fillRect/>
                    </a:stretch>
                  </pic:blipFill>
                  <pic:spPr>
                    <a:xfrm>
                      <a:off x="0" y="0"/>
                      <a:ext cx="4646930" cy="3039745"/>
                    </a:xfrm>
                    <a:prstGeom prst="rect">
                      <a:avLst/>
                    </a:prstGeom>
                  </pic:spPr>
                </pic:pic>
              </a:graphicData>
            </a:graphic>
          </wp:inline>
        </w:drawing>
      </w:r>
    </w:p>
    <w:p w14:paraId="5E706B52" w14:textId="19B478FC" w:rsidR="00C04A66" w:rsidRDefault="00844F4A">
      <w:pPr>
        <w:widowControl/>
        <w:shd w:val="clear" w:color="auto" w:fill="FFFFFF"/>
        <w:jc w:val="left"/>
        <w:rPr>
          <w:rFonts w:ascii="黑体" w:eastAsia="黑体" w:hAnsi="黑体" w:cs="黑体"/>
        </w:rPr>
      </w:pPr>
      <w:r>
        <w:rPr>
          <w:rFonts w:hint="eastAsia"/>
          <w:sz w:val="28"/>
          <w:szCs w:val="28"/>
        </w:rPr>
        <w:t>5</w:t>
      </w:r>
      <w:r>
        <w:rPr>
          <w:rFonts w:ascii="黑体" w:eastAsia="黑体" w:hAnsi="黑体" w:cs="黑体" w:hint="eastAsia"/>
        </w:rPr>
        <w:t>金风科技风电技术实训平台</w:t>
      </w:r>
    </w:p>
    <w:p w14:paraId="19D20328" w14:textId="6121E30F" w:rsidR="00C04A66" w:rsidRDefault="00844F4A">
      <w:pPr>
        <w:pStyle w:val="a3"/>
        <w:adjustRightInd w:val="0"/>
        <w:snapToGrid w:val="0"/>
        <w:spacing w:line="360" w:lineRule="exact"/>
        <w:ind w:left="360" w:firstLineChars="200" w:firstLine="480"/>
        <w:rPr>
          <w:rFonts w:hAnsi="宋体" w:cs="宋体"/>
          <w:szCs w:val="24"/>
        </w:rPr>
      </w:pPr>
      <w:r>
        <w:rPr>
          <w:rFonts w:ascii="黑体" w:eastAsia="黑体" w:hAnsi="黑体" w:cs="黑体" w:hint="eastAsia"/>
          <w:szCs w:val="24"/>
        </w:rPr>
        <w:t xml:space="preserve">  </w:t>
      </w:r>
      <w:proofErr w:type="gramStart"/>
      <w:r>
        <w:rPr>
          <w:rFonts w:hAnsi="宋体" w:cs="宋体" w:hint="eastAsia"/>
          <w:szCs w:val="24"/>
        </w:rPr>
        <w:t>训</w:t>
      </w:r>
      <w:proofErr w:type="gramEnd"/>
      <w:r>
        <w:rPr>
          <w:rFonts w:hAnsi="宋体" w:cs="宋体" w:hint="eastAsia"/>
          <w:szCs w:val="24"/>
        </w:rPr>
        <w:t>平台将以金风</w:t>
      </w:r>
      <w:r>
        <w:rPr>
          <w:rFonts w:hAnsi="宋体" w:cs="宋体" w:hint="eastAsia"/>
          <w:szCs w:val="24"/>
        </w:rPr>
        <w:t>2.0MW</w:t>
      </w:r>
      <w:r>
        <w:rPr>
          <w:rFonts w:hAnsi="宋体" w:cs="宋体" w:hint="eastAsia"/>
          <w:szCs w:val="24"/>
        </w:rPr>
        <w:t>机组硬件设备为基础，组建成一套以实操培训为主体的综合性培训平台。主要包含以下配置：监控平台：采用现场原有监控软件，以最优化的成本建立一套小型化的系统平台，实现数据存储、数据实时显示、风机实时状态显示、风机就地控制。塔底电控平台：集成金风直驱全功率变流器、水冷柜、主控</w:t>
      </w:r>
      <w:proofErr w:type="gramStart"/>
      <w:r>
        <w:rPr>
          <w:rFonts w:hAnsi="宋体" w:cs="宋体" w:hint="eastAsia"/>
          <w:szCs w:val="24"/>
        </w:rPr>
        <w:t>柜以及</w:t>
      </w:r>
      <w:proofErr w:type="gramEnd"/>
      <w:r>
        <w:rPr>
          <w:rFonts w:hAnsi="宋体" w:cs="宋体" w:hint="eastAsia"/>
          <w:szCs w:val="24"/>
        </w:rPr>
        <w:t>水冷散热装置，按照机组原有方式进行布局，营造一种等效工作环境。对拖平台：根据直驱机组变流器进行搭建，包括加载小功率</w:t>
      </w:r>
      <w:r>
        <w:rPr>
          <w:rFonts w:hAnsi="宋体" w:cs="宋体" w:hint="eastAsia"/>
          <w:szCs w:val="24"/>
        </w:rPr>
        <w:t xml:space="preserve">30KW </w:t>
      </w:r>
      <w:r>
        <w:rPr>
          <w:rFonts w:hAnsi="宋体" w:cs="宋体" w:hint="eastAsia"/>
          <w:szCs w:val="24"/>
        </w:rPr>
        <w:t>直驱永磁发电机、异步电动机、加载控制系统、以及干式变压器。机舱</w:t>
      </w:r>
      <w:r>
        <w:rPr>
          <w:rFonts w:hAnsi="宋体" w:cs="宋体" w:hint="eastAsia"/>
          <w:szCs w:val="24"/>
        </w:rPr>
        <w:t>平台：参考原机组控制逻辑与动作执行，开发模拟仿真平台，可实现自动对风偏航动作、偏航系统液压回路动作、偏航位置反馈及偏航系统故障模拟。变桨平台：用机组原装金风</w:t>
      </w:r>
      <w:r>
        <w:rPr>
          <w:rFonts w:hAnsi="宋体" w:cs="宋体" w:hint="eastAsia"/>
          <w:szCs w:val="24"/>
        </w:rPr>
        <w:t>2.0MW</w:t>
      </w:r>
      <w:r>
        <w:rPr>
          <w:rFonts w:hAnsi="宋体" w:cs="宋体" w:hint="eastAsia"/>
          <w:szCs w:val="24"/>
        </w:rPr>
        <w:t>机组常规型配置，包括一套完整的三</w:t>
      </w:r>
      <w:proofErr w:type="gramStart"/>
      <w:r>
        <w:rPr>
          <w:rFonts w:hAnsi="宋体" w:cs="宋体" w:hint="eastAsia"/>
          <w:szCs w:val="24"/>
        </w:rPr>
        <w:t>轴柜变桨系统</w:t>
      </w:r>
      <w:proofErr w:type="gramEnd"/>
      <w:r>
        <w:rPr>
          <w:rFonts w:hAnsi="宋体" w:cs="宋体" w:hint="eastAsia"/>
          <w:szCs w:val="24"/>
        </w:rPr>
        <w:t>与执行机构，实现手动变桨，自动顺桨以及变桨故障模拟。</w:t>
      </w:r>
    </w:p>
    <w:p w14:paraId="28CFCB42" w14:textId="6C10A63D" w:rsidR="00C04A66" w:rsidRDefault="003C0EEC">
      <w:pPr>
        <w:widowControl/>
        <w:shd w:val="clear" w:color="auto" w:fill="FFFFFF"/>
        <w:jc w:val="left"/>
      </w:pPr>
      <w:r>
        <w:rPr>
          <w:noProof/>
        </w:rPr>
        <w:drawing>
          <wp:anchor distT="0" distB="0" distL="114300" distR="114300" simplePos="0" relativeHeight="251661312" behindDoc="0" locked="0" layoutInCell="1" allowOverlap="1" wp14:anchorId="2604F2C5" wp14:editId="27C2398B">
            <wp:simplePos x="0" y="0"/>
            <wp:positionH relativeFrom="column">
              <wp:posOffset>1005840</wp:posOffset>
            </wp:positionH>
            <wp:positionV relativeFrom="paragraph">
              <wp:posOffset>22860</wp:posOffset>
            </wp:positionV>
            <wp:extent cx="3022600" cy="1927860"/>
            <wp:effectExtent l="0" t="0" r="6350" b="0"/>
            <wp:wrapSquare wrapText="bothSides"/>
            <wp:docPr id="14" name="图片 3" descr="主控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主控柜"/>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260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B55F85" w14:textId="08C857FF" w:rsidR="00C04A66" w:rsidRDefault="00844F4A">
      <w:pPr>
        <w:pStyle w:val="a3"/>
        <w:spacing w:line="300" w:lineRule="auto"/>
        <w:ind w:firstLineChars="1300" w:firstLine="3120"/>
        <w:rPr>
          <w:rFonts w:hAnsi="宋体" w:cs="宋体"/>
          <w:szCs w:val="24"/>
        </w:rPr>
      </w:pPr>
      <w:r>
        <w:rPr>
          <w:rFonts w:hAnsi="宋体" w:cs="宋体" w:hint="eastAsia"/>
          <w:szCs w:val="24"/>
        </w:rPr>
        <w:t>主控柜</w:t>
      </w:r>
    </w:p>
    <w:p w14:paraId="1EDD1EB9" w14:textId="3A6EF41D" w:rsidR="00C04A66" w:rsidRPr="003C0EEC" w:rsidRDefault="00844F4A" w:rsidP="003C0EEC">
      <w:pPr>
        <w:adjustRightInd w:val="0"/>
        <w:snapToGrid w:val="0"/>
        <w:spacing w:line="360" w:lineRule="exact"/>
        <w:ind w:firstLineChars="200" w:firstLine="480"/>
        <w:rPr>
          <w:rFonts w:ascii="宋体" w:hAnsi="宋体" w:cs="宋体" w:hint="eastAsia"/>
        </w:rPr>
      </w:pPr>
      <w:r>
        <w:rPr>
          <w:rFonts w:ascii="宋体" w:hAnsi="宋体" w:cs="宋体" w:hint="eastAsia"/>
        </w:rPr>
        <w:t>由技术工程师讲解</w:t>
      </w:r>
      <w:r>
        <w:rPr>
          <w:rFonts w:ascii="宋体" w:hAnsi="宋体" w:cs="宋体" w:hint="eastAsia"/>
        </w:rPr>
        <w:t>塔底电控平台、机舱平台、变桨平台的特点以及技术指标。</w:t>
      </w:r>
      <w:r>
        <w:rPr>
          <w:rFonts w:ascii="宋体" w:hAnsi="宋体" w:cs="宋体" w:hint="eastAsia"/>
        </w:rPr>
        <w:lastRenderedPageBreak/>
        <w:t>视频学习海上风力发电机组的安装，通过实例了解海上风力发电机组的安装过程。</w:t>
      </w:r>
    </w:p>
    <w:p w14:paraId="23F07467" w14:textId="77777777" w:rsidR="00C04A66" w:rsidRDefault="00844F4A">
      <w:pPr>
        <w:widowControl/>
        <w:shd w:val="clear" w:color="auto" w:fill="FFFFFF"/>
        <w:jc w:val="left"/>
        <w:rPr>
          <w:sz w:val="28"/>
          <w:szCs w:val="28"/>
        </w:rPr>
      </w:pPr>
      <w:r>
        <w:rPr>
          <w:rFonts w:hint="eastAsia"/>
          <w:sz w:val="28"/>
          <w:szCs w:val="28"/>
        </w:rPr>
        <w:t>风力发电</w:t>
      </w:r>
    </w:p>
    <w:p w14:paraId="5AAE5B0C" w14:textId="77777777" w:rsidR="00C04A66" w:rsidRDefault="00844F4A">
      <w:pPr>
        <w:widowControl/>
        <w:shd w:val="clear" w:color="auto" w:fill="FFFFFF"/>
        <w:spacing w:after="180" w:line="288" w:lineRule="atLeast"/>
        <w:ind w:firstLine="336"/>
        <w:jc w:val="left"/>
        <w:rPr>
          <w:rFonts w:ascii="宋体" w:hAnsi="宋体" w:cs="宋体"/>
          <w:color w:val="333333"/>
        </w:rPr>
      </w:pPr>
      <w:r>
        <w:rPr>
          <w:rFonts w:ascii="宋体" w:hAnsi="宋体" w:cs="宋体" w:hint="eastAsia"/>
          <w:color w:val="333333"/>
          <w:kern w:val="0"/>
          <w:shd w:val="clear" w:color="auto" w:fill="FFFFFF"/>
          <w:lang w:bidi="ar"/>
        </w:rPr>
        <w:t>风</w:t>
      </w:r>
      <w:r>
        <w:rPr>
          <w:rFonts w:ascii="宋体" w:hAnsi="宋体" w:cs="宋体" w:hint="eastAsia"/>
          <w:color w:val="333333"/>
          <w:kern w:val="0"/>
          <w:shd w:val="clear" w:color="auto" w:fill="FFFFFF"/>
          <w:lang w:bidi="ar"/>
        </w:rPr>
        <w:t>力发电是指把风的</w:t>
      </w:r>
      <w:r>
        <w:rPr>
          <w:rFonts w:ascii="宋体" w:hAnsi="宋体" w:cs="宋体" w:hint="eastAsia"/>
          <w:color w:val="333333"/>
          <w:kern w:val="0"/>
          <w:shd w:val="clear" w:color="auto" w:fill="FFFFFF"/>
          <w:lang w:bidi="ar"/>
        </w:rPr>
        <w:t>动能</w:t>
      </w:r>
      <w:r>
        <w:rPr>
          <w:rFonts w:ascii="宋体" w:hAnsi="宋体" w:cs="宋体" w:hint="eastAsia"/>
          <w:color w:val="333333"/>
          <w:kern w:val="0"/>
          <w:shd w:val="clear" w:color="auto" w:fill="FFFFFF"/>
          <w:lang w:bidi="ar"/>
        </w:rPr>
        <w:t>转为</w:t>
      </w:r>
      <w:r>
        <w:rPr>
          <w:rFonts w:ascii="宋体" w:hAnsi="宋体" w:cs="宋体" w:hint="eastAsia"/>
          <w:color w:val="333333"/>
          <w:kern w:val="0"/>
          <w:shd w:val="clear" w:color="auto" w:fill="FFFFFF"/>
          <w:lang w:bidi="ar"/>
        </w:rPr>
        <w:t>电能</w:t>
      </w:r>
      <w:r>
        <w:rPr>
          <w:rFonts w:ascii="宋体" w:hAnsi="宋体" w:cs="宋体" w:hint="eastAsia"/>
          <w:color w:val="333333"/>
          <w:kern w:val="0"/>
          <w:shd w:val="clear" w:color="auto" w:fill="FFFFFF"/>
          <w:lang w:bidi="ar"/>
        </w:rPr>
        <w:t>。</w:t>
      </w:r>
      <w:r>
        <w:rPr>
          <w:rFonts w:ascii="宋体" w:hAnsi="宋体" w:cs="宋体" w:hint="eastAsia"/>
          <w:color w:val="333333"/>
          <w:kern w:val="0"/>
          <w:shd w:val="clear" w:color="auto" w:fill="FFFFFF"/>
          <w:lang w:bidi="ar"/>
        </w:rPr>
        <w:t>风能</w:t>
      </w:r>
      <w:r>
        <w:rPr>
          <w:rFonts w:ascii="宋体" w:hAnsi="宋体" w:cs="宋体" w:hint="eastAsia"/>
          <w:color w:val="333333"/>
          <w:kern w:val="0"/>
          <w:shd w:val="clear" w:color="auto" w:fill="FFFFFF"/>
          <w:lang w:bidi="ar"/>
        </w:rPr>
        <w:t>是一种清洁无公害的</w:t>
      </w:r>
      <w:r>
        <w:rPr>
          <w:rFonts w:ascii="宋体" w:hAnsi="宋体" w:cs="宋体" w:hint="eastAsia"/>
          <w:color w:val="333333"/>
          <w:kern w:val="0"/>
          <w:shd w:val="clear" w:color="auto" w:fill="FFFFFF"/>
          <w:lang w:bidi="ar"/>
        </w:rPr>
        <w:t>可再生的</w:t>
      </w:r>
      <w:r>
        <w:rPr>
          <w:rFonts w:ascii="宋体" w:hAnsi="宋体" w:cs="宋体" w:hint="eastAsia"/>
          <w:color w:val="333333"/>
          <w:kern w:val="0"/>
          <w:shd w:val="clear" w:color="auto" w:fill="FFFFFF"/>
          <w:lang w:bidi="ar"/>
        </w:rPr>
        <w:t>能源，很早就被人们利用，主要是通过</w:t>
      </w:r>
      <w:r>
        <w:rPr>
          <w:rFonts w:ascii="宋体" w:hAnsi="宋体" w:cs="宋体" w:hint="eastAsia"/>
          <w:color w:val="333333"/>
          <w:kern w:val="0"/>
          <w:shd w:val="clear" w:color="auto" w:fill="FFFFFF"/>
          <w:lang w:bidi="ar"/>
        </w:rPr>
        <w:t>风车</w:t>
      </w:r>
      <w:r>
        <w:rPr>
          <w:rFonts w:ascii="宋体" w:hAnsi="宋体" w:cs="宋体" w:hint="eastAsia"/>
          <w:color w:val="333333"/>
          <w:kern w:val="0"/>
          <w:shd w:val="clear" w:color="auto" w:fill="FFFFFF"/>
          <w:lang w:bidi="ar"/>
        </w:rPr>
        <w:t>来抽水等，人们感兴趣的是如何利用风来发电。</w:t>
      </w:r>
    </w:p>
    <w:p w14:paraId="6DE7CE12" w14:textId="77777777" w:rsidR="00C04A66" w:rsidRDefault="00844F4A">
      <w:pPr>
        <w:widowControl/>
        <w:shd w:val="clear" w:color="auto" w:fill="FFFFFF"/>
        <w:spacing w:after="180" w:line="288" w:lineRule="atLeast"/>
        <w:ind w:firstLine="336"/>
        <w:jc w:val="left"/>
        <w:rPr>
          <w:rFonts w:ascii="宋体" w:hAnsi="宋体" w:cs="宋体"/>
          <w:color w:val="333333"/>
          <w:shd w:val="clear" w:color="auto" w:fill="FFFFFF"/>
        </w:rPr>
      </w:pPr>
      <w:r>
        <w:rPr>
          <w:rFonts w:ascii="宋体" w:hAnsi="宋体" w:cs="宋体" w:hint="eastAsia"/>
          <w:color w:val="333333"/>
          <w:kern w:val="0"/>
          <w:shd w:val="clear" w:color="auto" w:fill="FFFFFF"/>
          <w:lang w:bidi="ar"/>
        </w:rPr>
        <w:t>利用风力发电非常环保，且风能蕴量巨大，因此日益受到世界各国的重视。</w:t>
      </w:r>
      <w:r>
        <w:rPr>
          <w:rFonts w:ascii="宋体" w:hAnsi="宋体" w:cs="宋体" w:hint="eastAsia"/>
          <w:color w:val="333333"/>
          <w:kern w:val="0"/>
          <w:shd w:val="clear" w:color="auto" w:fill="FFFFFF"/>
          <w:lang w:bidi="ar"/>
        </w:rPr>
        <w:t>风</w:t>
      </w:r>
      <w:r>
        <w:rPr>
          <w:rFonts w:ascii="宋体" w:hAnsi="宋体" w:cs="宋体" w:hint="eastAsia"/>
          <w:color w:val="333333"/>
          <w:shd w:val="clear" w:color="auto" w:fill="FFFFFF"/>
        </w:rPr>
        <w:t>是一种潜力很大的新能源，十八世纪初，横扫英法两国的一次狂暴大风，吹毁了四百座风力磨坊、八百座房屋、一百座教堂、四百多条帆船，并有数千人受到伤害，二十五万株大树连根拔起。仅就拔树一事而论，风在数秒钟内就发出了一千万马力</w:t>
      </w:r>
      <w:r>
        <w:rPr>
          <w:rFonts w:ascii="宋体" w:hAnsi="宋体" w:cs="宋体" w:hint="eastAsia"/>
          <w:color w:val="333333"/>
          <w:shd w:val="clear" w:color="auto" w:fill="FFFFFF"/>
        </w:rPr>
        <w:t>(</w:t>
      </w:r>
      <w:r>
        <w:rPr>
          <w:rFonts w:ascii="宋体" w:hAnsi="宋体" w:cs="宋体" w:hint="eastAsia"/>
          <w:color w:val="333333"/>
          <w:shd w:val="clear" w:color="auto" w:fill="FFFFFF"/>
        </w:rPr>
        <w:t>即</w:t>
      </w:r>
      <w:r>
        <w:rPr>
          <w:rFonts w:ascii="宋体" w:hAnsi="宋体" w:cs="宋体" w:hint="eastAsia"/>
          <w:color w:val="333333"/>
          <w:shd w:val="clear" w:color="auto" w:fill="FFFFFF"/>
        </w:rPr>
        <w:t>750</w:t>
      </w:r>
      <w:r>
        <w:rPr>
          <w:rFonts w:ascii="宋体" w:hAnsi="宋体" w:cs="宋体" w:hint="eastAsia"/>
          <w:color w:val="333333"/>
          <w:shd w:val="clear" w:color="auto" w:fill="FFFFFF"/>
        </w:rPr>
        <w:t>万千瓦；一马力等于</w:t>
      </w:r>
      <w:r>
        <w:rPr>
          <w:rFonts w:ascii="宋体" w:hAnsi="宋体" w:cs="宋体" w:hint="eastAsia"/>
          <w:color w:val="333333"/>
          <w:shd w:val="clear" w:color="auto" w:fill="FFFFFF"/>
        </w:rPr>
        <w:t>0</w:t>
      </w:r>
      <w:r>
        <w:rPr>
          <w:rFonts w:ascii="宋体" w:hAnsi="宋体" w:cs="宋体" w:hint="eastAsia"/>
          <w:color w:val="333333"/>
          <w:shd w:val="clear" w:color="auto" w:fill="FFFFFF"/>
        </w:rPr>
        <w:t>．</w:t>
      </w:r>
      <w:r>
        <w:rPr>
          <w:rFonts w:ascii="宋体" w:hAnsi="宋体" w:cs="宋体" w:hint="eastAsia"/>
          <w:color w:val="333333"/>
          <w:shd w:val="clear" w:color="auto" w:fill="FFFFFF"/>
        </w:rPr>
        <w:t>75</w:t>
      </w:r>
      <w:r>
        <w:rPr>
          <w:rFonts w:ascii="宋体" w:hAnsi="宋体" w:cs="宋体" w:hint="eastAsia"/>
          <w:color w:val="333333"/>
          <w:shd w:val="clear" w:color="auto" w:fill="FFFFFF"/>
        </w:rPr>
        <w:t>千瓦</w:t>
      </w:r>
      <w:r>
        <w:rPr>
          <w:rFonts w:ascii="宋体" w:hAnsi="宋体" w:cs="宋体" w:hint="eastAsia"/>
          <w:color w:val="333333"/>
          <w:shd w:val="clear" w:color="auto" w:fill="FFFFFF"/>
        </w:rPr>
        <w:t>)</w:t>
      </w:r>
      <w:r>
        <w:rPr>
          <w:rFonts w:ascii="宋体" w:hAnsi="宋体" w:cs="宋体" w:hint="eastAsia"/>
          <w:color w:val="333333"/>
          <w:shd w:val="clear" w:color="auto" w:fill="FFFFFF"/>
        </w:rPr>
        <w:t>的功率</w:t>
      </w:r>
      <w:r>
        <w:rPr>
          <w:rFonts w:ascii="宋体" w:hAnsi="宋体" w:cs="宋体" w:hint="eastAsia"/>
          <w:color w:val="333333"/>
          <w:shd w:val="clear" w:color="auto" w:fill="FFFFFF"/>
        </w:rPr>
        <w:t>!</w:t>
      </w:r>
      <w:r>
        <w:rPr>
          <w:rFonts w:ascii="宋体" w:hAnsi="宋体" w:cs="宋体" w:hint="eastAsia"/>
          <w:color w:val="333333"/>
          <w:shd w:val="clear" w:color="auto" w:fill="FFFFFF"/>
        </w:rPr>
        <w:t>有人估计过，地球上可用来发电的风力资源约有</w:t>
      </w:r>
      <w:r>
        <w:rPr>
          <w:rFonts w:ascii="宋体" w:hAnsi="宋体" w:cs="宋体" w:hint="eastAsia"/>
          <w:color w:val="333333"/>
          <w:shd w:val="clear" w:color="auto" w:fill="FFFFFF"/>
        </w:rPr>
        <w:t>100</w:t>
      </w:r>
      <w:r>
        <w:rPr>
          <w:rFonts w:ascii="宋体" w:hAnsi="宋体" w:cs="宋体" w:hint="eastAsia"/>
          <w:color w:val="333333"/>
          <w:shd w:val="clear" w:color="auto" w:fill="FFFFFF"/>
        </w:rPr>
        <w:t>亿千瓦，几乎是全世界</w:t>
      </w:r>
      <w:r>
        <w:rPr>
          <w:rFonts w:ascii="宋体" w:hAnsi="宋体" w:cs="宋体" w:hint="eastAsia"/>
          <w:color w:val="333333"/>
          <w:shd w:val="clear" w:color="auto" w:fill="FFFFFF"/>
        </w:rPr>
        <w:t>水力发电</w:t>
      </w:r>
      <w:r>
        <w:rPr>
          <w:rFonts w:ascii="宋体" w:hAnsi="宋体" w:cs="宋体" w:hint="eastAsia"/>
          <w:color w:val="333333"/>
          <w:shd w:val="clear" w:color="auto" w:fill="FFFFFF"/>
        </w:rPr>
        <w:t>量的</w:t>
      </w:r>
      <w:r>
        <w:rPr>
          <w:rFonts w:ascii="宋体" w:hAnsi="宋体" w:cs="宋体" w:hint="eastAsia"/>
          <w:color w:val="333333"/>
          <w:shd w:val="clear" w:color="auto" w:fill="FFFFFF"/>
        </w:rPr>
        <w:t>10</w:t>
      </w:r>
      <w:r>
        <w:rPr>
          <w:rFonts w:ascii="宋体" w:hAnsi="宋体" w:cs="宋体" w:hint="eastAsia"/>
          <w:color w:val="333333"/>
          <w:shd w:val="clear" w:color="auto" w:fill="FFFFFF"/>
        </w:rPr>
        <w:t>倍。全世界每年燃烧煤所获得的能量，只有风力在一年内所提供能量的三分之一。因此，国内外都很重视利用风力来发电，开发新能源。我国的风力资源极为丰富，绝大多数地区的平均</w:t>
      </w:r>
      <w:r>
        <w:rPr>
          <w:rFonts w:ascii="宋体" w:hAnsi="宋体" w:cs="宋体" w:hint="eastAsia"/>
          <w:color w:val="333333"/>
          <w:shd w:val="clear" w:color="auto" w:fill="FFFFFF"/>
        </w:rPr>
        <w:t>风速都在每秒</w:t>
      </w:r>
      <w:r>
        <w:rPr>
          <w:rFonts w:ascii="宋体" w:hAnsi="宋体" w:cs="宋体" w:hint="eastAsia"/>
          <w:color w:val="333333"/>
          <w:shd w:val="clear" w:color="auto" w:fill="FFFFFF"/>
        </w:rPr>
        <w:t>3</w:t>
      </w:r>
      <w:r>
        <w:rPr>
          <w:rFonts w:ascii="宋体" w:hAnsi="宋体" w:cs="宋体" w:hint="eastAsia"/>
          <w:color w:val="333333"/>
          <w:shd w:val="clear" w:color="auto" w:fill="FFFFFF"/>
        </w:rPr>
        <w:t>米以上，特别是东北、西北、西南高原和沿海岛屿，平均风速更大；有的地方，一年三分之一以上的时间都是大风天。在这些地区，发展风力发电是很有前途的。</w:t>
      </w:r>
    </w:p>
    <w:p w14:paraId="054A60BC" w14:textId="339FE52B" w:rsidR="00C04A66" w:rsidRPr="003C0EEC" w:rsidRDefault="00844F4A" w:rsidP="003C0EEC">
      <w:pPr>
        <w:widowControl/>
        <w:shd w:val="clear" w:color="auto" w:fill="FFFFFF"/>
        <w:spacing w:after="180" w:line="288" w:lineRule="atLeast"/>
        <w:ind w:firstLine="336"/>
        <w:jc w:val="left"/>
        <w:rPr>
          <w:rFonts w:ascii="宋体" w:hAnsi="宋体" w:cs="宋体" w:hint="eastAsia"/>
          <w:color w:val="333333"/>
          <w:shd w:val="clear" w:color="auto" w:fill="FFFFFF"/>
        </w:rPr>
      </w:pPr>
      <w:r>
        <w:rPr>
          <w:rFonts w:ascii="宋体" w:hAnsi="宋体" w:cs="宋体" w:hint="eastAsia"/>
          <w:color w:val="333333"/>
          <w:shd w:val="clear" w:color="auto" w:fill="FFFFFF"/>
        </w:rPr>
        <w:t>通常人们认为，风力发电的功率完全由风力发电机的功率决定，总想选购大一点的风力发电机，而这是不正确的。风力发电机只是给电瓶充电，而由电瓶把电能贮存起来，人们最终使用电功率的大小与电瓶大小有更密切的关系。功率的大小更主要取决于风量的大小，而不仅是机头功率的大小。在内地，小的风力发电机会比大的更合适。因为它更容易被小风量带动而发电，持续不断的小风，会比一时狂</w:t>
      </w:r>
      <w:r>
        <w:rPr>
          <w:rFonts w:ascii="宋体" w:hAnsi="宋体" w:cs="宋体" w:hint="eastAsia"/>
          <w:color w:val="333333"/>
          <w:shd w:val="clear" w:color="auto" w:fill="FFFFFF"/>
        </w:rPr>
        <w:t>风更能供给较大的能量。当无风时人们还可以正常使用风力带来的电能，也就是说一台</w:t>
      </w:r>
      <w:r>
        <w:rPr>
          <w:rFonts w:ascii="宋体" w:hAnsi="宋体" w:cs="宋体" w:hint="eastAsia"/>
          <w:color w:val="333333"/>
          <w:shd w:val="clear" w:color="auto" w:fill="FFFFFF"/>
        </w:rPr>
        <w:t>200W</w:t>
      </w:r>
      <w:r>
        <w:rPr>
          <w:rFonts w:ascii="宋体" w:hAnsi="宋体" w:cs="宋体" w:hint="eastAsia"/>
          <w:color w:val="333333"/>
          <w:shd w:val="clear" w:color="auto" w:fill="FFFFFF"/>
        </w:rPr>
        <w:t>风力发电机也可以通过大电瓶与逆变器的配合使用，获得</w:t>
      </w:r>
      <w:r>
        <w:rPr>
          <w:rFonts w:ascii="宋体" w:hAnsi="宋体" w:cs="宋体" w:hint="eastAsia"/>
          <w:color w:val="333333"/>
          <w:shd w:val="clear" w:color="auto" w:fill="FFFFFF"/>
        </w:rPr>
        <w:t>500W</w:t>
      </w:r>
      <w:r>
        <w:rPr>
          <w:rFonts w:ascii="宋体" w:hAnsi="宋体" w:cs="宋体" w:hint="eastAsia"/>
          <w:color w:val="333333"/>
          <w:shd w:val="clear" w:color="auto" w:fill="FFFFFF"/>
        </w:rPr>
        <w:t>甚至</w:t>
      </w:r>
      <w:r>
        <w:rPr>
          <w:rFonts w:ascii="宋体" w:hAnsi="宋体" w:cs="宋体" w:hint="eastAsia"/>
          <w:color w:val="333333"/>
          <w:shd w:val="clear" w:color="auto" w:fill="FFFFFF"/>
        </w:rPr>
        <w:t>1000W</w:t>
      </w:r>
      <w:r>
        <w:rPr>
          <w:rFonts w:ascii="宋体" w:hAnsi="宋体" w:cs="宋体" w:hint="eastAsia"/>
          <w:color w:val="333333"/>
          <w:shd w:val="clear" w:color="auto" w:fill="FFFFFF"/>
        </w:rPr>
        <w:t>乃至更大的功率输出。</w:t>
      </w:r>
    </w:p>
    <w:p w14:paraId="116DC47F" w14:textId="77777777" w:rsidR="00C04A66" w:rsidRDefault="00844F4A">
      <w:pPr>
        <w:widowControl/>
        <w:shd w:val="clear" w:color="auto" w:fill="FFFFFF"/>
        <w:spacing w:after="180" w:line="288" w:lineRule="atLeast"/>
        <w:jc w:val="left"/>
        <w:rPr>
          <w:rFonts w:ascii="宋体" w:hAnsi="宋体" w:cs="宋体"/>
          <w:color w:val="333333"/>
          <w:kern w:val="0"/>
          <w:sz w:val="28"/>
          <w:szCs w:val="28"/>
          <w:shd w:val="clear" w:color="auto" w:fill="FFFFFF"/>
          <w:lang w:bidi="ar"/>
        </w:rPr>
      </w:pPr>
      <w:r>
        <w:rPr>
          <w:rFonts w:ascii="宋体" w:hAnsi="宋体" w:cs="宋体" w:hint="eastAsia"/>
          <w:color w:val="333333"/>
          <w:kern w:val="0"/>
          <w:sz w:val="28"/>
          <w:szCs w:val="28"/>
          <w:shd w:val="clear" w:color="auto" w:fill="FFFFFF"/>
          <w:lang w:bidi="ar"/>
        </w:rPr>
        <w:t>风电前景</w:t>
      </w:r>
    </w:p>
    <w:p w14:paraId="3B17F874" w14:textId="77777777" w:rsidR="00C04A66" w:rsidRDefault="00844F4A">
      <w:pPr>
        <w:widowControl/>
        <w:shd w:val="clear" w:color="auto" w:fill="FFFFFF"/>
        <w:spacing w:after="180" w:line="288" w:lineRule="atLeast"/>
        <w:ind w:firstLine="420"/>
        <w:jc w:val="left"/>
        <w:rPr>
          <w:rFonts w:ascii="宋体" w:hAnsi="宋体" w:cs="宋体"/>
          <w:color w:val="333333"/>
        </w:rPr>
      </w:pPr>
      <w:r>
        <w:rPr>
          <w:rFonts w:ascii="宋体" w:hAnsi="宋体" w:cs="宋体" w:hint="eastAsia"/>
          <w:color w:val="333333"/>
          <w:kern w:val="0"/>
          <w:shd w:val="clear" w:color="auto" w:fill="FFFFFF"/>
          <w:lang w:bidi="ar"/>
        </w:rPr>
        <w:t>中国新能源战略开始把大力发展风力发电设为重点。按照国家规划，未来</w:t>
      </w:r>
      <w:r>
        <w:rPr>
          <w:rFonts w:ascii="宋体" w:hAnsi="宋体" w:cs="宋体" w:hint="eastAsia"/>
          <w:color w:val="333333"/>
          <w:kern w:val="0"/>
          <w:shd w:val="clear" w:color="auto" w:fill="FFFFFF"/>
          <w:lang w:bidi="ar"/>
        </w:rPr>
        <w:t>15</w:t>
      </w:r>
      <w:r>
        <w:rPr>
          <w:rFonts w:ascii="宋体" w:hAnsi="宋体" w:cs="宋体" w:hint="eastAsia"/>
          <w:color w:val="333333"/>
          <w:kern w:val="0"/>
          <w:shd w:val="clear" w:color="auto" w:fill="FFFFFF"/>
          <w:lang w:bidi="ar"/>
        </w:rPr>
        <w:t>年，全国风力发电装机容量将达到</w:t>
      </w:r>
      <w:r>
        <w:rPr>
          <w:rFonts w:ascii="宋体" w:hAnsi="宋体" w:cs="宋体" w:hint="eastAsia"/>
          <w:color w:val="333333"/>
          <w:kern w:val="0"/>
          <w:shd w:val="clear" w:color="auto" w:fill="FFFFFF"/>
          <w:lang w:bidi="ar"/>
        </w:rPr>
        <w:t>2000</w:t>
      </w:r>
      <w:r>
        <w:rPr>
          <w:rFonts w:ascii="宋体" w:hAnsi="宋体" w:cs="宋体" w:hint="eastAsia"/>
          <w:color w:val="333333"/>
          <w:kern w:val="0"/>
          <w:shd w:val="clear" w:color="auto" w:fill="FFFFFF"/>
          <w:lang w:bidi="ar"/>
        </w:rPr>
        <w:t>万至</w:t>
      </w:r>
      <w:r>
        <w:rPr>
          <w:rFonts w:ascii="宋体" w:hAnsi="宋体" w:cs="宋体" w:hint="eastAsia"/>
          <w:color w:val="333333"/>
          <w:kern w:val="0"/>
          <w:shd w:val="clear" w:color="auto" w:fill="FFFFFF"/>
          <w:lang w:bidi="ar"/>
        </w:rPr>
        <w:t>3000</w:t>
      </w:r>
      <w:r>
        <w:rPr>
          <w:rFonts w:ascii="宋体" w:hAnsi="宋体" w:cs="宋体" w:hint="eastAsia"/>
          <w:color w:val="333333"/>
          <w:kern w:val="0"/>
          <w:shd w:val="clear" w:color="auto" w:fill="FFFFFF"/>
          <w:lang w:bidi="ar"/>
        </w:rPr>
        <w:t>万千瓦。以每千瓦装机容量设备投资</w:t>
      </w:r>
      <w:r>
        <w:rPr>
          <w:rFonts w:ascii="宋体" w:hAnsi="宋体" w:cs="宋体" w:hint="eastAsia"/>
          <w:color w:val="333333"/>
          <w:kern w:val="0"/>
          <w:shd w:val="clear" w:color="auto" w:fill="FFFFFF"/>
          <w:lang w:bidi="ar"/>
        </w:rPr>
        <w:t>7000</w:t>
      </w:r>
      <w:r>
        <w:rPr>
          <w:rFonts w:ascii="宋体" w:hAnsi="宋体" w:cs="宋体" w:hint="eastAsia"/>
          <w:color w:val="333333"/>
          <w:kern w:val="0"/>
          <w:shd w:val="clear" w:color="auto" w:fill="FFFFFF"/>
          <w:lang w:bidi="ar"/>
        </w:rPr>
        <w:t>元计算，根据《</w:t>
      </w:r>
      <w:r>
        <w:rPr>
          <w:rFonts w:ascii="宋体" w:hAnsi="宋体" w:cs="宋体" w:hint="eastAsia"/>
          <w:color w:val="333333"/>
          <w:kern w:val="0"/>
          <w:shd w:val="clear" w:color="auto" w:fill="FFFFFF"/>
          <w:lang w:bidi="ar"/>
        </w:rPr>
        <w:t>风能世界</w:t>
      </w:r>
      <w:r>
        <w:rPr>
          <w:rFonts w:ascii="宋体" w:hAnsi="宋体" w:cs="宋体" w:hint="eastAsia"/>
          <w:color w:val="333333"/>
          <w:kern w:val="0"/>
          <w:shd w:val="clear" w:color="auto" w:fill="FFFFFF"/>
          <w:lang w:bidi="ar"/>
        </w:rPr>
        <w:t>》杂志发布，未来风电设备市场将高达</w:t>
      </w:r>
      <w:r>
        <w:rPr>
          <w:rFonts w:ascii="宋体" w:hAnsi="宋体" w:cs="宋体" w:hint="eastAsia"/>
          <w:color w:val="333333"/>
          <w:kern w:val="0"/>
          <w:shd w:val="clear" w:color="auto" w:fill="FFFFFF"/>
          <w:lang w:bidi="ar"/>
        </w:rPr>
        <w:t>1400</w:t>
      </w:r>
      <w:r>
        <w:rPr>
          <w:rFonts w:ascii="宋体" w:hAnsi="宋体" w:cs="宋体" w:hint="eastAsia"/>
          <w:color w:val="333333"/>
          <w:kern w:val="0"/>
          <w:shd w:val="clear" w:color="auto" w:fill="FFFFFF"/>
          <w:lang w:bidi="ar"/>
        </w:rPr>
        <w:t>亿元至</w:t>
      </w:r>
      <w:r>
        <w:rPr>
          <w:rFonts w:ascii="宋体" w:hAnsi="宋体" w:cs="宋体" w:hint="eastAsia"/>
          <w:color w:val="333333"/>
          <w:kern w:val="0"/>
          <w:shd w:val="clear" w:color="auto" w:fill="FFFFFF"/>
          <w:lang w:bidi="ar"/>
        </w:rPr>
        <w:t>2100</w:t>
      </w:r>
      <w:r>
        <w:rPr>
          <w:rFonts w:ascii="宋体" w:hAnsi="宋体" w:cs="宋体" w:hint="eastAsia"/>
          <w:color w:val="333333"/>
          <w:kern w:val="0"/>
          <w:shd w:val="clear" w:color="auto" w:fill="FFFFFF"/>
          <w:lang w:bidi="ar"/>
        </w:rPr>
        <w:t>亿元。</w:t>
      </w:r>
    </w:p>
    <w:p w14:paraId="21A35C73" w14:textId="77777777" w:rsidR="00C04A66" w:rsidRDefault="00844F4A">
      <w:pPr>
        <w:widowControl/>
        <w:shd w:val="clear" w:color="auto" w:fill="FFFFFF"/>
        <w:spacing w:after="180" w:line="288" w:lineRule="atLeast"/>
        <w:ind w:firstLine="420"/>
        <w:jc w:val="left"/>
        <w:rPr>
          <w:rFonts w:ascii="宋体" w:hAnsi="宋体" w:cs="宋体"/>
          <w:color w:val="333333"/>
        </w:rPr>
      </w:pPr>
      <w:r>
        <w:rPr>
          <w:rFonts w:ascii="宋体" w:hAnsi="宋体" w:cs="宋体" w:hint="eastAsia"/>
          <w:color w:val="333333"/>
          <w:kern w:val="0"/>
          <w:shd w:val="clear" w:color="auto" w:fill="FFFFFF"/>
          <w:lang w:bidi="ar"/>
        </w:rPr>
        <w:t>中国风力等新能源发电行业的发展前景十分广阔，预计未来很长一段时间都将保持高速发展，同时盈利能力也将随着技术的逐渐成熟稳步提升。</w:t>
      </w:r>
      <w:r>
        <w:rPr>
          <w:rFonts w:ascii="宋体" w:hAnsi="宋体" w:cs="宋体" w:hint="eastAsia"/>
          <w:color w:val="333333"/>
          <w:kern w:val="0"/>
          <w:shd w:val="clear" w:color="auto" w:fill="FFFFFF"/>
          <w:lang w:bidi="ar"/>
        </w:rPr>
        <w:t>2009</w:t>
      </w:r>
      <w:r>
        <w:rPr>
          <w:rFonts w:ascii="宋体" w:hAnsi="宋体" w:cs="宋体" w:hint="eastAsia"/>
          <w:color w:val="333333"/>
          <w:kern w:val="0"/>
          <w:shd w:val="clear" w:color="auto" w:fill="FFFFFF"/>
          <w:lang w:bidi="ar"/>
        </w:rPr>
        <w:t>年以后该行业的利润总额将保持高速增长，增长速度也将达到</w:t>
      </w:r>
      <w:r>
        <w:rPr>
          <w:rFonts w:ascii="宋体" w:hAnsi="宋体" w:cs="宋体" w:hint="eastAsia"/>
          <w:color w:val="333333"/>
          <w:kern w:val="0"/>
          <w:shd w:val="clear" w:color="auto" w:fill="FFFFFF"/>
          <w:lang w:bidi="ar"/>
        </w:rPr>
        <w:t>60%</w:t>
      </w:r>
      <w:r>
        <w:rPr>
          <w:rFonts w:ascii="宋体" w:hAnsi="宋体" w:cs="宋体" w:hint="eastAsia"/>
          <w:color w:val="333333"/>
          <w:kern w:val="0"/>
          <w:shd w:val="clear" w:color="auto" w:fill="FFFFFF"/>
          <w:lang w:bidi="ar"/>
        </w:rPr>
        <w:t>以上。</w:t>
      </w:r>
    </w:p>
    <w:p w14:paraId="131E673F" w14:textId="77777777" w:rsidR="00C04A66" w:rsidRDefault="00844F4A">
      <w:pPr>
        <w:widowControl/>
        <w:shd w:val="clear" w:color="auto" w:fill="FFFFFF"/>
        <w:spacing w:after="180" w:line="288" w:lineRule="atLeast"/>
        <w:ind w:firstLine="420"/>
        <w:jc w:val="left"/>
        <w:rPr>
          <w:rFonts w:ascii="宋体" w:hAnsi="宋体" w:cs="宋体"/>
          <w:color w:val="333333"/>
          <w:kern w:val="0"/>
          <w:shd w:val="clear" w:color="auto" w:fill="FFFFFF"/>
          <w:lang w:bidi="ar"/>
        </w:rPr>
      </w:pPr>
      <w:r>
        <w:rPr>
          <w:rFonts w:ascii="宋体" w:hAnsi="宋体" w:cs="宋体" w:hint="eastAsia"/>
          <w:color w:val="333333"/>
          <w:kern w:val="0"/>
          <w:shd w:val="clear" w:color="auto" w:fill="FFFFFF"/>
          <w:lang w:bidi="ar"/>
        </w:rPr>
        <w:t>风电发展，其性价比正在形成与煤电、水电的竞争优势。风电的优势在于：</w:t>
      </w:r>
      <w:r>
        <w:rPr>
          <w:rFonts w:ascii="宋体" w:hAnsi="宋体" w:cs="宋体" w:hint="eastAsia"/>
          <w:color w:val="333333"/>
          <w:kern w:val="0"/>
          <w:shd w:val="clear" w:color="auto" w:fill="FFFFFF"/>
          <w:lang w:bidi="ar"/>
        </w:rPr>
        <w:t>能力每增加一倍，成本就下降</w:t>
      </w:r>
      <w:r>
        <w:rPr>
          <w:rFonts w:ascii="宋体" w:hAnsi="宋体" w:cs="宋体" w:hint="eastAsia"/>
          <w:color w:val="333333"/>
          <w:kern w:val="0"/>
          <w:shd w:val="clear" w:color="auto" w:fill="FFFFFF"/>
          <w:lang w:bidi="ar"/>
        </w:rPr>
        <w:t>15%</w:t>
      </w:r>
      <w:r>
        <w:rPr>
          <w:rFonts w:ascii="宋体" w:hAnsi="宋体" w:cs="宋体" w:hint="eastAsia"/>
          <w:color w:val="333333"/>
          <w:kern w:val="0"/>
          <w:shd w:val="clear" w:color="auto" w:fill="FFFFFF"/>
          <w:lang w:bidi="ar"/>
        </w:rPr>
        <w:t>，近几年世界风</w:t>
      </w:r>
      <w:proofErr w:type="gramStart"/>
      <w:r>
        <w:rPr>
          <w:rFonts w:ascii="宋体" w:hAnsi="宋体" w:cs="宋体" w:hint="eastAsia"/>
          <w:color w:val="333333"/>
          <w:kern w:val="0"/>
          <w:shd w:val="clear" w:color="auto" w:fill="FFFFFF"/>
          <w:lang w:bidi="ar"/>
        </w:rPr>
        <w:t>电增长</w:t>
      </w:r>
      <w:proofErr w:type="gramEnd"/>
      <w:r>
        <w:rPr>
          <w:rFonts w:ascii="宋体" w:hAnsi="宋体" w:cs="宋体" w:hint="eastAsia"/>
          <w:color w:val="333333"/>
          <w:kern w:val="0"/>
          <w:shd w:val="clear" w:color="auto" w:fill="FFFFFF"/>
          <w:lang w:bidi="ar"/>
        </w:rPr>
        <w:t>一直保持在</w:t>
      </w:r>
      <w:r>
        <w:rPr>
          <w:rFonts w:ascii="宋体" w:hAnsi="宋体" w:cs="宋体" w:hint="eastAsia"/>
          <w:color w:val="333333"/>
          <w:kern w:val="0"/>
          <w:shd w:val="clear" w:color="auto" w:fill="FFFFFF"/>
          <w:lang w:bidi="ar"/>
        </w:rPr>
        <w:t>30%</w:t>
      </w:r>
      <w:r>
        <w:rPr>
          <w:rFonts w:ascii="宋体" w:hAnsi="宋体" w:cs="宋体" w:hint="eastAsia"/>
          <w:color w:val="333333"/>
          <w:kern w:val="0"/>
          <w:shd w:val="clear" w:color="auto" w:fill="FFFFFF"/>
          <w:lang w:bidi="ar"/>
        </w:rPr>
        <w:t>以上。随着中国风电装机的国产化和发电的规模化，风电成本可望再降。因此风</w:t>
      </w:r>
      <w:proofErr w:type="gramStart"/>
      <w:r>
        <w:rPr>
          <w:rFonts w:ascii="宋体" w:hAnsi="宋体" w:cs="宋体" w:hint="eastAsia"/>
          <w:color w:val="333333"/>
          <w:kern w:val="0"/>
          <w:shd w:val="clear" w:color="auto" w:fill="FFFFFF"/>
          <w:lang w:bidi="ar"/>
        </w:rPr>
        <w:t>电开始</w:t>
      </w:r>
      <w:proofErr w:type="gramEnd"/>
      <w:r>
        <w:rPr>
          <w:rFonts w:ascii="宋体" w:hAnsi="宋体" w:cs="宋体" w:hint="eastAsia"/>
          <w:color w:val="333333"/>
          <w:kern w:val="0"/>
          <w:shd w:val="clear" w:color="auto" w:fill="FFFFFF"/>
          <w:lang w:bidi="ar"/>
        </w:rPr>
        <w:t>成为越来越多投资者的逐金之地。</w:t>
      </w:r>
    </w:p>
    <w:p w14:paraId="3F54EC50" w14:textId="18276589" w:rsidR="00C04A66" w:rsidRPr="003C0EEC" w:rsidRDefault="00844F4A" w:rsidP="003C0EEC">
      <w:pPr>
        <w:widowControl/>
        <w:shd w:val="clear" w:color="auto" w:fill="FFFFFF"/>
        <w:spacing w:after="180" w:line="288" w:lineRule="atLeast"/>
        <w:ind w:firstLine="420"/>
        <w:jc w:val="left"/>
        <w:rPr>
          <w:rFonts w:ascii="宋体" w:hAnsi="宋体" w:cs="宋体" w:hint="eastAsia"/>
          <w:color w:val="333333"/>
          <w:kern w:val="0"/>
          <w:shd w:val="clear" w:color="auto" w:fill="FFFFFF"/>
          <w:lang w:bidi="ar"/>
        </w:rPr>
      </w:pPr>
      <w:r>
        <w:rPr>
          <w:rFonts w:ascii="宋体" w:hAnsi="宋体" w:cs="宋体" w:hint="eastAsia"/>
          <w:noProof/>
          <w:color w:val="333333"/>
          <w:kern w:val="0"/>
          <w:shd w:val="clear" w:color="auto" w:fill="FFFFFF"/>
          <w:lang w:bidi="ar"/>
        </w:rPr>
        <w:lastRenderedPageBreak/>
        <w:drawing>
          <wp:inline distT="0" distB="0" distL="114300" distR="114300" wp14:anchorId="4CE2C91B" wp14:editId="3349F8CF">
            <wp:extent cx="5266690" cy="2790190"/>
            <wp:effectExtent l="0" t="0" r="6350" b="13970"/>
            <wp:docPr id="17" name="图片 17" descr="QQ截图2021110418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1104181545"/>
                    <pic:cNvPicPr>
                      <a:picLocks noChangeAspect="1"/>
                    </pic:cNvPicPr>
                  </pic:nvPicPr>
                  <pic:blipFill>
                    <a:blip r:embed="rId19"/>
                    <a:stretch>
                      <a:fillRect/>
                    </a:stretch>
                  </pic:blipFill>
                  <pic:spPr>
                    <a:xfrm>
                      <a:off x="0" y="0"/>
                      <a:ext cx="5266690" cy="2790190"/>
                    </a:xfrm>
                    <a:prstGeom prst="rect">
                      <a:avLst/>
                    </a:prstGeom>
                  </pic:spPr>
                </pic:pic>
              </a:graphicData>
            </a:graphic>
          </wp:inline>
        </w:drawing>
      </w:r>
    </w:p>
    <w:p w14:paraId="37FA90CE" w14:textId="77777777" w:rsidR="00C04A66" w:rsidRDefault="00844F4A">
      <w:pPr>
        <w:rPr>
          <w:rFonts w:ascii="宋体" w:hAnsi="宋体"/>
          <w:b/>
          <w:bCs/>
          <w:sz w:val="28"/>
          <w:szCs w:val="28"/>
        </w:rPr>
      </w:pPr>
      <w:r>
        <w:rPr>
          <w:rFonts w:ascii="宋体" w:hAnsi="宋体" w:hint="eastAsia"/>
          <w:b/>
          <w:bCs/>
          <w:sz w:val="28"/>
          <w:szCs w:val="28"/>
        </w:rPr>
        <w:t>3</w:t>
      </w:r>
      <w:r>
        <w:rPr>
          <w:rFonts w:ascii="宋体" w:hAnsi="宋体"/>
          <w:b/>
          <w:bCs/>
          <w:sz w:val="28"/>
          <w:szCs w:val="28"/>
        </w:rPr>
        <w:t>.</w:t>
      </w:r>
      <w:r>
        <w:rPr>
          <w:rFonts w:ascii="宋体" w:hAnsi="宋体" w:hint="eastAsia"/>
          <w:b/>
          <w:bCs/>
          <w:sz w:val="28"/>
          <w:szCs w:val="28"/>
        </w:rPr>
        <w:t>实习小结</w:t>
      </w:r>
    </w:p>
    <w:p w14:paraId="2291FD37" w14:textId="77777777" w:rsidR="00C04A66" w:rsidRDefault="00844F4A">
      <w:pPr>
        <w:pStyle w:val="a3"/>
        <w:spacing w:line="300" w:lineRule="auto"/>
        <w:ind w:firstLineChars="200" w:firstLine="480"/>
        <w:rPr>
          <w:rFonts w:hAnsi="宋体" w:cs="宋体"/>
          <w:szCs w:val="24"/>
        </w:rPr>
      </w:pPr>
      <w:r>
        <w:rPr>
          <w:rFonts w:hAnsi="宋体" w:cs="宋体" w:hint="eastAsia"/>
          <w:szCs w:val="24"/>
        </w:rPr>
        <w:t>通过这次生产实习</w:t>
      </w:r>
      <w:r>
        <w:rPr>
          <w:rFonts w:hAnsi="宋体" w:cs="宋体" w:hint="eastAsia"/>
          <w:szCs w:val="24"/>
        </w:rPr>
        <w:t>，我明白社会实践是引导我们学生走出校门，走向社会，接触社会，了解社会，投身社会的良好形式</w:t>
      </w:r>
      <w:r>
        <w:rPr>
          <w:rFonts w:hAnsi="宋体" w:cs="宋体" w:hint="eastAsia"/>
          <w:szCs w:val="24"/>
        </w:rPr>
        <w:t>;</w:t>
      </w:r>
      <w:r>
        <w:rPr>
          <w:rFonts w:hAnsi="宋体" w:cs="宋体" w:hint="eastAsia"/>
          <w:szCs w:val="24"/>
        </w:rPr>
        <w:t>是培养锻炼才干的好渠道</w:t>
      </w:r>
      <w:r>
        <w:rPr>
          <w:rFonts w:hAnsi="宋体" w:cs="宋体" w:hint="eastAsia"/>
          <w:szCs w:val="24"/>
        </w:rPr>
        <w:t>;</w:t>
      </w:r>
      <w:r>
        <w:rPr>
          <w:rFonts w:hAnsi="宋体" w:cs="宋体" w:hint="eastAsia"/>
          <w:szCs w:val="24"/>
        </w:rPr>
        <w:t>是提升思想，修身养性，树立服务社会的思想的有效途径。</w:t>
      </w:r>
      <w:r>
        <w:rPr>
          <w:rFonts w:hAnsi="宋体" w:cs="宋体" w:hint="eastAsia"/>
          <w:szCs w:val="24"/>
        </w:rPr>
        <w:t>懂得了</w:t>
      </w:r>
      <w:r>
        <w:rPr>
          <w:rFonts w:hint="eastAsia"/>
          <w:bCs/>
          <w:szCs w:val="24"/>
        </w:rPr>
        <w:t>新能源产业的发展势不可挡，而风力发电便是其中之一。全球风力发电由于各国风</w:t>
      </w:r>
      <w:proofErr w:type="gramStart"/>
      <w:r>
        <w:rPr>
          <w:rFonts w:hint="eastAsia"/>
          <w:bCs/>
          <w:szCs w:val="24"/>
        </w:rPr>
        <w:t>况</w:t>
      </w:r>
      <w:proofErr w:type="gramEnd"/>
      <w:r>
        <w:rPr>
          <w:rFonts w:hint="eastAsia"/>
          <w:bCs/>
          <w:szCs w:val="24"/>
        </w:rPr>
        <w:t>、技术水平以及配套电网设施运输效率的不同，发电效率也不尽相同。相比于技术成熟、电网规划合理的发达国家而言，大多数国</w:t>
      </w:r>
      <w:proofErr w:type="gramStart"/>
      <w:r>
        <w:rPr>
          <w:rFonts w:hint="eastAsia"/>
          <w:bCs/>
          <w:szCs w:val="24"/>
        </w:rPr>
        <w:t>家风电</w:t>
      </w:r>
      <w:proofErr w:type="gramEnd"/>
      <w:r>
        <w:rPr>
          <w:rFonts w:hint="eastAsia"/>
          <w:bCs/>
          <w:szCs w:val="24"/>
        </w:rPr>
        <w:t>的度电成本和上网价格也不太一致。</w:t>
      </w:r>
      <w:r>
        <w:rPr>
          <w:rFonts w:hAnsi="宋体" w:cs="宋体" w:hint="eastAsia"/>
          <w:szCs w:val="24"/>
        </w:rPr>
        <w:t>透过参加社会实践活动，有助于我们在校中学生更新观念，吸收新的思想与知识。近三个月的社会实践</w:t>
      </w:r>
      <w:r>
        <w:rPr>
          <w:rFonts w:hAnsi="宋体" w:cs="宋体" w:hint="eastAsia"/>
          <w:szCs w:val="24"/>
        </w:rPr>
        <w:t>,</w:t>
      </w:r>
      <w:r>
        <w:rPr>
          <w:rFonts w:hAnsi="宋体" w:cs="宋体" w:hint="eastAsia"/>
          <w:szCs w:val="24"/>
        </w:rPr>
        <w:t>一晃而过，却让我从中领</w:t>
      </w:r>
      <w:r>
        <w:rPr>
          <w:rFonts w:hAnsi="宋体" w:cs="宋体" w:hint="eastAsia"/>
          <w:szCs w:val="24"/>
        </w:rPr>
        <w:t>悟到了很多的东西，而这些东西将让我终生受用。社会实践加深了我与社会各阶层人的感情，拉近了我与社会的距离，也让自己在社会实践中开拓了视野，增长了才干，进一步明确了我们青年学生的成材之路与肩负的历史使命。社会才是学习和受教育的大课堂，在那片广阔的天地里，我们的人生价值得到了体现，为将来更加激烈的竞争打下了更为坚实的基础。</w:t>
      </w:r>
    </w:p>
    <w:p w14:paraId="55ABDA4E" w14:textId="77777777" w:rsidR="00C04A66" w:rsidRDefault="00C04A66">
      <w:pPr>
        <w:rPr>
          <w:rFonts w:ascii="宋体" w:hAnsi="宋体"/>
          <w:b/>
          <w:bCs/>
        </w:rPr>
      </w:pPr>
    </w:p>
    <w:sectPr w:rsidR="00C04A66">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F7E01" w14:textId="77777777" w:rsidR="00000000" w:rsidRDefault="00844F4A">
      <w:r>
        <w:separator/>
      </w:r>
    </w:p>
  </w:endnote>
  <w:endnote w:type="continuationSeparator" w:id="0">
    <w:p w14:paraId="31FC517E" w14:textId="77777777" w:rsidR="00000000" w:rsidRDefault="00844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创艺简魏碑">
    <w:altName w:val="黑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889081"/>
    </w:sdtPr>
    <w:sdtEndPr/>
    <w:sdtContent>
      <w:sdt>
        <w:sdtPr>
          <w:id w:val="1728636285"/>
        </w:sdtPr>
        <w:sdtEndPr/>
        <w:sdtContent>
          <w:p w14:paraId="1D706D96" w14:textId="77777777" w:rsidR="00C04A66" w:rsidRDefault="00844F4A">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D28D114" w14:textId="77777777" w:rsidR="00C04A66" w:rsidRDefault="00C04A6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AFB89" w14:textId="77777777" w:rsidR="00000000" w:rsidRDefault="00844F4A">
      <w:r>
        <w:separator/>
      </w:r>
    </w:p>
  </w:footnote>
  <w:footnote w:type="continuationSeparator" w:id="0">
    <w:p w14:paraId="3419B72B" w14:textId="77777777" w:rsidR="00000000" w:rsidRDefault="00844F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841"/>
    <w:rsid w:val="00000A03"/>
    <w:rsid w:val="000478C3"/>
    <w:rsid w:val="00047BE3"/>
    <w:rsid w:val="000F334D"/>
    <w:rsid w:val="001301E8"/>
    <w:rsid w:val="001367B6"/>
    <w:rsid w:val="001673F8"/>
    <w:rsid w:val="00176DAC"/>
    <w:rsid w:val="001A03CD"/>
    <w:rsid w:val="001F12EC"/>
    <w:rsid w:val="00227E56"/>
    <w:rsid w:val="00232A15"/>
    <w:rsid w:val="002848BF"/>
    <w:rsid w:val="00291F76"/>
    <w:rsid w:val="002C72DE"/>
    <w:rsid w:val="003225FF"/>
    <w:rsid w:val="00357366"/>
    <w:rsid w:val="00372329"/>
    <w:rsid w:val="003C0EEC"/>
    <w:rsid w:val="00421CBF"/>
    <w:rsid w:val="00431DDB"/>
    <w:rsid w:val="00431E81"/>
    <w:rsid w:val="00436A79"/>
    <w:rsid w:val="00437982"/>
    <w:rsid w:val="004567C4"/>
    <w:rsid w:val="00487EA2"/>
    <w:rsid w:val="004D57CB"/>
    <w:rsid w:val="00502CDB"/>
    <w:rsid w:val="0052195F"/>
    <w:rsid w:val="00533724"/>
    <w:rsid w:val="005F1CB9"/>
    <w:rsid w:val="00653BCE"/>
    <w:rsid w:val="00676CF9"/>
    <w:rsid w:val="006F292C"/>
    <w:rsid w:val="007068C2"/>
    <w:rsid w:val="00731A03"/>
    <w:rsid w:val="00766D28"/>
    <w:rsid w:val="007B6867"/>
    <w:rsid w:val="00803C39"/>
    <w:rsid w:val="00836630"/>
    <w:rsid w:val="00837084"/>
    <w:rsid w:val="00843C43"/>
    <w:rsid w:val="00844F4A"/>
    <w:rsid w:val="00873AE1"/>
    <w:rsid w:val="00891D38"/>
    <w:rsid w:val="008C314B"/>
    <w:rsid w:val="008C5A66"/>
    <w:rsid w:val="008D4841"/>
    <w:rsid w:val="008F1BBF"/>
    <w:rsid w:val="00923B69"/>
    <w:rsid w:val="00951BF2"/>
    <w:rsid w:val="009D6CCD"/>
    <w:rsid w:val="009F0FDD"/>
    <w:rsid w:val="00A822D2"/>
    <w:rsid w:val="00B31027"/>
    <w:rsid w:val="00B4021B"/>
    <w:rsid w:val="00B57044"/>
    <w:rsid w:val="00B900F6"/>
    <w:rsid w:val="00BA4FCF"/>
    <w:rsid w:val="00C04A66"/>
    <w:rsid w:val="00C77893"/>
    <w:rsid w:val="00C85A83"/>
    <w:rsid w:val="00C869AE"/>
    <w:rsid w:val="00CA1A8C"/>
    <w:rsid w:val="00CA40F6"/>
    <w:rsid w:val="00CD741A"/>
    <w:rsid w:val="00CD7E79"/>
    <w:rsid w:val="00D11CF8"/>
    <w:rsid w:val="00DD31E4"/>
    <w:rsid w:val="00E02C35"/>
    <w:rsid w:val="00E15816"/>
    <w:rsid w:val="00E16CE0"/>
    <w:rsid w:val="00E20C8B"/>
    <w:rsid w:val="00E37296"/>
    <w:rsid w:val="00E755A4"/>
    <w:rsid w:val="00E83C65"/>
    <w:rsid w:val="00EA3D78"/>
    <w:rsid w:val="00EA3FF9"/>
    <w:rsid w:val="00EE439D"/>
    <w:rsid w:val="00EF75D0"/>
    <w:rsid w:val="00F34215"/>
    <w:rsid w:val="00FB6D0C"/>
    <w:rsid w:val="00FC222C"/>
    <w:rsid w:val="00FC7FAC"/>
    <w:rsid w:val="00FD66FA"/>
    <w:rsid w:val="00FD717E"/>
    <w:rsid w:val="26323982"/>
    <w:rsid w:val="34292A81"/>
    <w:rsid w:val="65CA2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C483DF"/>
  <w15:docId w15:val="{0AFF3338-4461-48BD-B2DC-9DD6A580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szCs w:val="20"/>
    </w:rPr>
  </w:style>
  <w:style w:type="paragraph" w:styleId="a4">
    <w:name w:val="Date"/>
    <w:basedOn w:val="a"/>
    <w:next w:val="a"/>
    <w:link w:val="a5"/>
    <w:uiPriority w:val="99"/>
    <w:semiHidden/>
    <w:unhideWhenUsed/>
    <w:pPr>
      <w:ind w:leftChars="2500" w:left="100"/>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character" w:styleId="aa">
    <w:name w:val="Hyperlink"/>
    <w:basedOn w:val="a0"/>
    <w:uiPriority w:val="99"/>
    <w:semiHidden/>
    <w:unhideWhenUsed/>
    <w:qFormat/>
    <w:rPr>
      <w:color w:val="0000FF"/>
      <w:u w:val="single"/>
    </w:rPr>
  </w:style>
  <w:style w:type="paragraph" w:styleId="ab">
    <w:name w:val="List Paragraph"/>
    <w:basedOn w:val="a"/>
    <w:uiPriority w:val="34"/>
    <w:qFormat/>
    <w:pPr>
      <w:ind w:firstLineChars="200" w:firstLine="420"/>
    </w:pPr>
  </w:style>
  <w:style w:type="character" w:customStyle="1" w:styleId="a5">
    <w:name w:val="日期 字符"/>
    <w:basedOn w:val="a0"/>
    <w:link w:val="a4"/>
    <w:uiPriority w:val="99"/>
    <w:semiHidden/>
    <w:qFormat/>
    <w:rPr>
      <w:rFonts w:ascii="Times New Roman" w:eastAsia="宋体" w:hAnsi="Times New Roman" w:cs="Times New Roman"/>
      <w:sz w:val="24"/>
      <w:szCs w:val="24"/>
    </w:rPr>
  </w:style>
  <w:style w:type="character" w:customStyle="1" w:styleId="a9">
    <w:name w:val="页眉 字符"/>
    <w:basedOn w:val="a0"/>
    <w:link w:val="a8"/>
    <w:uiPriority w:val="99"/>
    <w:qFormat/>
    <w:rPr>
      <w:rFonts w:ascii="Times New Roman" w:eastAsia="宋体" w:hAnsi="Times New Roman" w:cs="Times New Roman"/>
      <w:sz w:val="18"/>
      <w:szCs w:val="18"/>
    </w:rPr>
  </w:style>
  <w:style w:type="character" w:customStyle="1" w:styleId="a7">
    <w:name w:val="页脚 字符"/>
    <w:basedOn w:val="a0"/>
    <w:link w:val="a6"/>
    <w:uiPriority w:val="99"/>
    <w:qFormat/>
    <w:rPr>
      <w:rFonts w:ascii="Times New Roman" w:eastAsia="宋体" w:hAnsi="Times New Roman" w:cs="Times New Roman"/>
      <w:sz w:val="18"/>
      <w:szCs w:val="18"/>
    </w:rPr>
  </w:style>
  <w:style w:type="paragraph" w:customStyle="1" w:styleId="p">
    <w:name w:val="p"/>
    <w:basedOn w:val="a"/>
    <w:qFormat/>
    <w:pPr>
      <w:widowControl/>
      <w:jc w:val="left"/>
    </w:pPr>
    <w:rPr>
      <w:rFonts w:eastAsiaTheme="minorEastAsia"/>
      <w:kern w:val="0"/>
    </w:rPr>
  </w:style>
  <w:style w:type="paragraph" w:customStyle="1" w:styleId="ac">
    <w:name w:val="毕设正文"/>
    <w:basedOn w:val="a"/>
    <w:qFormat/>
    <w:pPr>
      <w:spacing w:line="360" w:lineRule="exact"/>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7%A9%BA%E6%B0%94%E6%B1%A1%E6%9F%93"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baike.baidu.com/item/%E5%8A%A8%E8%83%BD"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7FB094-FA3F-45F4-B1B8-5CEC6D1B0964}">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1220</Words>
  <Characters>6959</Characters>
  <Application>Microsoft Office Word</Application>
  <DocSecurity>0</DocSecurity>
  <Lines>57</Lines>
  <Paragraphs>16</Paragraphs>
  <ScaleCrop>false</ScaleCrop>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Hang</dc:creator>
  <cp:lastModifiedBy>Zhang Hang</cp:lastModifiedBy>
  <cp:revision>93</cp:revision>
  <dcterms:created xsi:type="dcterms:W3CDTF">2021-11-02T07:44:00Z</dcterms:created>
  <dcterms:modified xsi:type="dcterms:W3CDTF">2021-11-05T03:22:00Z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E64D29C18C5B49ABBA528F9C01923CA7</vt:lpwstr>
  </property>
</Properties>
</file>