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F7DE" w14:textId="77777777" w:rsidR="00B51D4C" w:rsidRDefault="00B51D4C" w:rsidP="00B51D4C"/>
    <w:p w14:paraId="027CBDB2" w14:textId="77777777" w:rsidR="003225AF" w:rsidRDefault="003225AF" w:rsidP="00B51D4C"/>
    <w:p w14:paraId="0685FD91" w14:textId="77777777" w:rsidR="00B51D4C" w:rsidRDefault="00B51D4C" w:rsidP="00B51D4C"/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9"/>
      </w:tblGrid>
      <w:tr w:rsidR="00B51D4C" w14:paraId="622E7D06" w14:textId="77777777" w:rsidTr="00297A2F">
        <w:trPr>
          <w:trHeight w:val="1091"/>
        </w:trPr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D5FBB" w14:textId="77777777" w:rsidR="00B51D4C" w:rsidRDefault="00B51D4C" w:rsidP="00297A2F">
            <w:pPr>
              <w:spacing w:line="360" w:lineRule="auto"/>
              <w:jc w:val="distribute"/>
              <w:rPr>
                <w:rFonts w:eastAsia="创艺简魏碑"/>
                <w:szCs w:val="21"/>
              </w:rPr>
            </w:pPr>
            <w:r>
              <w:rPr>
                <w:rFonts w:eastAsia="创艺简魏碑" w:hint="eastAsia"/>
                <w:noProof/>
                <w:spacing w:val="40"/>
                <w:sz w:val="119"/>
                <w:szCs w:val="119"/>
              </w:rPr>
              <w:drawing>
                <wp:inline distT="0" distB="0" distL="0" distR="0" wp14:anchorId="1798C9DA" wp14:editId="5B847CD8">
                  <wp:extent cx="491490" cy="539115"/>
                  <wp:effectExtent l="0" t="0" r="3810" b="0"/>
                  <wp:docPr id="5" name="图片 5" descr="汇报材料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汇报材料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创艺简魏碑" w:hint="eastAsia"/>
                <w:noProof/>
                <w:spacing w:val="40"/>
                <w:sz w:val="119"/>
                <w:szCs w:val="119"/>
              </w:rPr>
              <w:drawing>
                <wp:inline distT="0" distB="0" distL="0" distR="0" wp14:anchorId="04B663B5" wp14:editId="641BC62F">
                  <wp:extent cx="347980" cy="546100"/>
                  <wp:effectExtent l="0" t="0" r="0" b="6350"/>
                  <wp:docPr id="4" name="图片 4" descr="汇报材料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汇报材料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10" r="564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8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创艺简魏碑" w:hint="eastAsia"/>
                <w:noProof/>
                <w:spacing w:val="40"/>
                <w:sz w:val="119"/>
                <w:szCs w:val="119"/>
              </w:rPr>
              <w:drawing>
                <wp:inline distT="0" distB="0" distL="0" distR="0" wp14:anchorId="188ED217" wp14:editId="3A1E8E1A">
                  <wp:extent cx="320675" cy="539115"/>
                  <wp:effectExtent l="0" t="0" r="3175" b="0"/>
                  <wp:docPr id="3" name="图片 3" descr="汇报材料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汇报材料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935" r="406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创艺简魏碑" w:hint="eastAsia"/>
                <w:noProof/>
                <w:spacing w:val="40"/>
                <w:sz w:val="119"/>
                <w:szCs w:val="119"/>
              </w:rPr>
              <w:drawing>
                <wp:inline distT="0" distB="0" distL="0" distR="0" wp14:anchorId="413E5BCE" wp14:editId="1054B7F1">
                  <wp:extent cx="334645" cy="539115"/>
                  <wp:effectExtent l="0" t="0" r="8255" b="0"/>
                  <wp:docPr id="2" name="图片 2" descr="汇报材料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汇报材料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754" r="248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4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创艺简魏碑" w:hint="eastAsia"/>
                <w:noProof/>
                <w:spacing w:val="40"/>
                <w:sz w:val="119"/>
                <w:szCs w:val="119"/>
              </w:rPr>
              <w:drawing>
                <wp:inline distT="0" distB="0" distL="0" distR="0" wp14:anchorId="1D2164AE" wp14:editId="25202FAB">
                  <wp:extent cx="354965" cy="539115"/>
                  <wp:effectExtent l="0" t="0" r="6985" b="0"/>
                  <wp:docPr id="1" name="图片 1" descr="汇报材料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汇报材料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271" r="75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F3E4D" w14:textId="77777777" w:rsidR="00B51D4C" w:rsidRDefault="00B51D4C" w:rsidP="00B51D4C">
      <w:pPr>
        <w:rPr>
          <w:rFonts w:eastAsia="创艺简魏碑"/>
          <w:sz w:val="18"/>
          <w:szCs w:val="18"/>
        </w:rPr>
      </w:pPr>
    </w:p>
    <w:p w14:paraId="2885D1C3" w14:textId="77777777" w:rsidR="00B51D4C" w:rsidRDefault="00B51D4C" w:rsidP="00B51D4C"/>
    <w:p w14:paraId="30CCEBC0" w14:textId="77777777" w:rsidR="00B51D4C" w:rsidRDefault="00B51D4C" w:rsidP="00B51D4C">
      <w:pPr>
        <w:rPr>
          <w:spacing w:val="40"/>
          <w:szCs w:val="119"/>
        </w:rPr>
      </w:pPr>
    </w:p>
    <w:p w14:paraId="407CEA49" w14:textId="77777777" w:rsidR="00B51D4C" w:rsidRDefault="00B51D4C" w:rsidP="00B51D4C"/>
    <w:p w14:paraId="1334BB94" w14:textId="77777777" w:rsidR="00B51D4C" w:rsidRDefault="00B51D4C" w:rsidP="00B51D4C">
      <w:pPr>
        <w:jc w:val="center"/>
        <w:rPr>
          <w:rFonts w:ascii="宋体" w:hAnsi="宋体"/>
          <w:b/>
          <w:spacing w:val="40"/>
          <w:sz w:val="48"/>
          <w:szCs w:val="48"/>
        </w:rPr>
      </w:pPr>
    </w:p>
    <w:p w14:paraId="690CD40F" w14:textId="77777777" w:rsidR="00B51D4C" w:rsidRPr="00712E38" w:rsidRDefault="00712E38" w:rsidP="00EE2F50">
      <w:pPr>
        <w:spacing w:beforeLines="50" w:before="163" w:afterLines="50" w:after="163" w:line="480" w:lineRule="auto"/>
        <w:jc w:val="center"/>
        <w:rPr>
          <w:rFonts w:ascii="宋体" w:hAnsi="宋体"/>
          <w:b/>
          <w:spacing w:val="40"/>
          <w:sz w:val="52"/>
          <w:szCs w:val="52"/>
        </w:rPr>
      </w:pPr>
      <w:r w:rsidRPr="00712E38">
        <w:rPr>
          <w:rFonts w:ascii="宋体" w:hAnsi="宋体" w:hint="eastAsia"/>
          <w:b/>
          <w:spacing w:val="40"/>
          <w:sz w:val="52"/>
          <w:szCs w:val="52"/>
        </w:rPr>
        <w:t>生产实践报告</w:t>
      </w:r>
    </w:p>
    <w:p w14:paraId="2C30459A" w14:textId="77777777" w:rsidR="00B51D4C" w:rsidRDefault="00B51D4C" w:rsidP="00B51D4C">
      <w:pPr>
        <w:spacing w:line="360" w:lineRule="auto"/>
        <w:jc w:val="center"/>
      </w:pPr>
    </w:p>
    <w:p w14:paraId="52EAEBFA" w14:textId="77777777" w:rsidR="00B51D4C" w:rsidRDefault="00B51D4C" w:rsidP="00B51D4C">
      <w:pPr>
        <w:spacing w:line="360" w:lineRule="auto"/>
        <w:jc w:val="center"/>
        <w:rPr>
          <w:sz w:val="64"/>
        </w:rPr>
      </w:pPr>
    </w:p>
    <w:p w14:paraId="196BB728" w14:textId="77777777" w:rsidR="003225AF" w:rsidRDefault="003225AF" w:rsidP="00B51D4C">
      <w:pPr>
        <w:spacing w:line="360" w:lineRule="auto"/>
        <w:jc w:val="center"/>
        <w:rPr>
          <w:sz w:val="64"/>
        </w:rPr>
      </w:pPr>
    </w:p>
    <w:p w14:paraId="545E2B22" w14:textId="77777777" w:rsidR="00B51D4C" w:rsidRPr="007631F5" w:rsidRDefault="00B51D4C" w:rsidP="00B51D4C">
      <w:pPr>
        <w:spacing w:line="360" w:lineRule="auto"/>
        <w:jc w:val="center"/>
        <w:rPr>
          <w:sz w:val="64"/>
        </w:rPr>
      </w:pPr>
    </w:p>
    <w:p w14:paraId="3BA99AA2" w14:textId="77777777" w:rsidR="00B51D4C" w:rsidRDefault="00B51D4C" w:rsidP="00B51D4C"/>
    <w:p w14:paraId="749E062D" w14:textId="77777777" w:rsidR="00B51D4C" w:rsidRDefault="00B51D4C" w:rsidP="00B51D4C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362"/>
        <w:gridCol w:w="4641"/>
      </w:tblGrid>
      <w:tr w:rsidR="00B51D4C" w14:paraId="28FB6F24" w14:textId="77777777" w:rsidTr="00297A2F">
        <w:trPr>
          <w:trHeight w:val="570"/>
          <w:jc w:val="center"/>
        </w:trPr>
        <w:tc>
          <w:tcPr>
            <w:tcW w:w="1362" w:type="dxa"/>
            <w:vAlign w:val="bottom"/>
          </w:tcPr>
          <w:p w14:paraId="6D5FD791" w14:textId="77777777" w:rsidR="00B51D4C" w:rsidRDefault="00B51D4C" w:rsidP="00297A2F">
            <w:pPr>
              <w:spacing w:line="280" w:lineRule="exact"/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641" w:type="dxa"/>
            <w:tcBorders>
              <w:bottom w:val="single" w:sz="8" w:space="0" w:color="auto"/>
            </w:tcBorders>
            <w:vAlign w:val="bottom"/>
          </w:tcPr>
          <w:p w14:paraId="10DDD32F" w14:textId="77777777" w:rsidR="00B51D4C" w:rsidRPr="005E17CF" w:rsidRDefault="00B51D4C" w:rsidP="00297A2F">
            <w:pPr>
              <w:spacing w:line="280" w:lineRule="exact"/>
              <w:jc w:val="center"/>
              <w:rPr>
                <w:sz w:val="28"/>
                <w:szCs w:val="28"/>
              </w:rPr>
            </w:pPr>
          </w:p>
        </w:tc>
      </w:tr>
      <w:tr w:rsidR="00B51D4C" w14:paraId="7FCB794E" w14:textId="77777777" w:rsidTr="00297A2F">
        <w:trPr>
          <w:trHeight w:val="570"/>
          <w:jc w:val="center"/>
        </w:trPr>
        <w:tc>
          <w:tcPr>
            <w:tcW w:w="1362" w:type="dxa"/>
            <w:vAlign w:val="bottom"/>
          </w:tcPr>
          <w:p w14:paraId="50E39357" w14:textId="77777777" w:rsidR="00B51D4C" w:rsidRDefault="00B51D4C" w:rsidP="00297A2F">
            <w:pPr>
              <w:spacing w:line="280" w:lineRule="exact"/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4641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5985396" w14:textId="77777777" w:rsidR="00B51D4C" w:rsidRDefault="00B51D4C" w:rsidP="00297A2F">
            <w:pPr>
              <w:spacing w:line="280" w:lineRule="exact"/>
              <w:jc w:val="center"/>
              <w:rPr>
                <w:sz w:val="28"/>
                <w:szCs w:val="28"/>
              </w:rPr>
            </w:pPr>
          </w:p>
        </w:tc>
      </w:tr>
      <w:tr w:rsidR="00B51D4C" w14:paraId="178676A9" w14:textId="77777777" w:rsidTr="00297A2F">
        <w:trPr>
          <w:trHeight w:val="570"/>
          <w:jc w:val="center"/>
        </w:trPr>
        <w:tc>
          <w:tcPr>
            <w:tcW w:w="1362" w:type="dxa"/>
            <w:vAlign w:val="bottom"/>
          </w:tcPr>
          <w:p w14:paraId="3BF9A10B" w14:textId="77777777" w:rsidR="00B51D4C" w:rsidRDefault="00B51D4C" w:rsidP="00297A2F">
            <w:pPr>
              <w:spacing w:line="280" w:lineRule="exact"/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4641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2A3F8A3" w14:textId="77777777" w:rsidR="00B51D4C" w:rsidRDefault="00B51D4C" w:rsidP="00297A2F">
            <w:pPr>
              <w:spacing w:line="280" w:lineRule="exact"/>
              <w:jc w:val="center"/>
              <w:rPr>
                <w:sz w:val="28"/>
                <w:szCs w:val="28"/>
              </w:rPr>
            </w:pPr>
          </w:p>
        </w:tc>
      </w:tr>
      <w:tr w:rsidR="00B51D4C" w14:paraId="320D8A87" w14:textId="77777777" w:rsidTr="00297A2F">
        <w:trPr>
          <w:trHeight w:val="570"/>
          <w:jc w:val="center"/>
        </w:trPr>
        <w:tc>
          <w:tcPr>
            <w:tcW w:w="1362" w:type="dxa"/>
            <w:vAlign w:val="bottom"/>
          </w:tcPr>
          <w:p w14:paraId="1C82E52C" w14:textId="77777777" w:rsidR="00B51D4C" w:rsidRDefault="00B51D4C" w:rsidP="00297A2F">
            <w:pPr>
              <w:spacing w:line="280" w:lineRule="exact"/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641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9E902A" w14:textId="77777777" w:rsidR="00B51D4C" w:rsidRDefault="00B51D4C" w:rsidP="00297A2F">
            <w:pPr>
              <w:spacing w:line="280" w:lineRule="exact"/>
              <w:jc w:val="center"/>
              <w:rPr>
                <w:sz w:val="28"/>
                <w:szCs w:val="28"/>
              </w:rPr>
            </w:pPr>
          </w:p>
        </w:tc>
      </w:tr>
      <w:tr w:rsidR="00B51D4C" w14:paraId="32C8A715" w14:textId="77777777" w:rsidTr="00297A2F">
        <w:trPr>
          <w:trHeight w:val="570"/>
          <w:jc w:val="center"/>
        </w:trPr>
        <w:tc>
          <w:tcPr>
            <w:tcW w:w="1362" w:type="dxa"/>
            <w:vAlign w:val="bottom"/>
          </w:tcPr>
          <w:p w14:paraId="4C882CC4" w14:textId="77777777" w:rsidR="00B51D4C" w:rsidRDefault="00B51D4C" w:rsidP="00297A2F">
            <w:pPr>
              <w:spacing w:line="280" w:lineRule="exact"/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641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F2A3F3C" w14:textId="77777777" w:rsidR="00B51D4C" w:rsidRDefault="00B51D4C" w:rsidP="006D3A0B">
            <w:pPr>
              <w:spacing w:line="280" w:lineRule="exact"/>
              <w:jc w:val="center"/>
              <w:rPr>
                <w:sz w:val="28"/>
                <w:szCs w:val="28"/>
              </w:rPr>
            </w:pPr>
          </w:p>
        </w:tc>
      </w:tr>
      <w:tr w:rsidR="00B51D4C" w14:paraId="417373DD" w14:textId="77777777" w:rsidTr="00297A2F">
        <w:trPr>
          <w:trHeight w:val="570"/>
          <w:jc w:val="center"/>
        </w:trPr>
        <w:tc>
          <w:tcPr>
            <w:tcW w:w="1362" w:type="dxa"/>
            <w:vAlign w:val="bottom"/>
          </w:tcPr>
          <w:p w14:paraId="56BE92A4" w14:textId="77777777" w:rsidR="00B51D4C" w:rsidRDefault="00B51D4C" w:rsidP="00297A2F">
            <w:pPr>
              <w:spacing w:line="280" w:lineRule="exact"/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完成日期</w:t>
            </w:r>
          </w:p>
        </w:tc>
        <w:tc>
          <w:tcPr>
            <w:tcW w:w="4641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80C7864" w14:textId="2D47D218" w:rsidR="00B51D4C" w:rsidRDefault="00B51D4C" w:rsidP="00712E38">
            <w:pPr>
              <w:spacing w:line="2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EE2F50"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EE2F50"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</w:t>
            </w:r>
            <w:r w:rsidR="00767E9D">
              <w:rPr>
                <w:rFonts w:hint="eastAsia"/>
                <w:sz w:val="28"/>
                <w:szCs w:val="28"/>
              </w:rPr>
              <w:t>—</w:t>
            </w:r>
            <w:r w:rsidR="00EE2F50"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EE2F50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0530AF78" w14:textId="77777777" w:rsidR="00B51D4C" w:rsidRDefault="00B51D4C" w:rsidP="00B51D4C"/>
    <w:p w14:paraId="37C83B54" w14:textId="7C6A44DE" w:rsidR="00985AB2" w:rsidRDefault="00985AB2" w:rsidP="00B51D4C">
      <w:pPr>
        <w:tabs>
          <w:tab w:val="left" w:pos="851"/>
        </w:tabs>
      </w:pPr>
    </w:p>
    <w:p w14:paraId="13E0F1E3" w14:textId="37AC410C" w:rsidR="002F0660" w:rsidRDefault="002F0660" w:rsidP="00B51D4C">
      <w:pPr>
        <w:tabs>
          <w:tab w:val="left" w:pos="851"/>
        </w:tabs>
      </w:pPr>
    </w:p>
    <w:p w14:paraId="664829F2" w14:textId="797E18C7" w:rsidR="002F0660" w:rsidRDefault="002F0660" w:rsidP="00B51D4C">
      <w:pPr>
        <w:tabs>
          <w:tab w:val="left" w:pos="851"/>
        </w:tabs>
      </w:pPr>
    </w:p>
    <w:p w14:paraId="758991C3" w14:textId="39A9CF44" w:rsidR="002F0660" w:rsidRDefault="002F0660" w:rsidP="00B51D4C">
      <w:pPr>
        <w:tabs>
          <w:tab w:val="left" w:pos="851"/>
        </w:tabs>
      </w:pPr>
    </w:p>
    <w:p w14:paraId="42812D0F" w14:textId="70AA6B9E" w:rsidR="002F0660" w:rsidRDefault="002F0660" w:rsidP="00B51D4C">
      <w:pPr>
        <w:tabs>
          <w:tab w:val="left" w:pos="851"/>
        </w:tabs>
      </w:pPr>
    </w:p>
    <w:p w14:paraId="54EF7E10" w14:textId="02C41AC9" w:rsidR="002F0660" w:rsidRDefault="002F0660" w:rsidP="00B51D4C">
      <w:pPr>
        <w:tabs>
          <w:tab w:val="left" w:pos="851"/>
        </w:tabs>
      </w:pPr>
    </w:p>
    <w:p w14:paraId="384444DF" w14:textId="2E12ED2A" w:rsidR="002F0660" w:rsidRDefault="002F0660" w:rsidP="00B51D4C">
      <w:pPr>
        <w:tabs>
          <w:tab w:val="left" w:pos="851"/>
        </w:tabs>
      </w:pPr>
    </w:p>
    <w:p w14:paraId="2721400C" w14:textId="41A2D364" w:rsidR="002F0660" w:rsidRDefault="002F0660" w:rsidP="00B51D4C">
      <w:pPr>
        <w:tabs>
          <w:tab w:val="left" w:pos="851"/>
        </w:tabs>
      </w:pPr>
    </w:p>
    <w:p w14:paraId="1E9484AA" w14:textId="42B21F5C" w:rsidR="002F0660" w:rsidRDefault="002F0660" w:rsidP="00B51D4C">
      <w:pPr>
        <w:tabs>
          <w:tab w:val="left" w:pos="851"/>
        </w:tabs>
      </w:pPr>
    </w:p>
    <w:p w14:paraId="1A864254" w14:textId="77777777" w:rsidR="002F0660" w:rsidRDefault="002F0660" w:rsidP="002F0660">
      <w:pPr>
        <w:pStyle w:val="1"/>
        <w:spacing w:before="326" w:after="326"/>
        <w:jc w:val="both"/>
        <w:rPr>
          <w:sz w:val="28"/>
        </w:rPr>
      </w:pPr>
      <w:r>
        <w:rPr>
          <w:rFonts w:hint="eastAsia"/>
          <w:sz w:val="28"/>
        </w:rPr>
        <w:lastRenderedPageBreak/>
        <w:t>1.</w:t>
      </w:r>
      <w:r>
        <w:rPr>
          <w:rFonts w:hint="eastAsia"/>
          <w:sz w:val="28"/>
        </w:rPr>
        <w:t>概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述</w:t>
      </w:r>
    </w:p>
    <w:p w14:paraId="2BAB4C63" w14:textId="0AE83933" w:rsidR="002F0660" w:rsidRDefault="00EC4498" w:rsidP="00B21962">
      <w:pPr>
        <w:pStyle w:val="2"/>
        <w:spacing w:beforeLines="50" w:before="163" w:afterLines="50" w:after="163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简单介绍本次</w:t>
      </w:r>
      <w:r w:rsidR="007769C1">
        <w:rPr>
          <w:rFonts w:ascii="宋体" w:eastAsia="宋体" w:hAnsi="宋体" w:hint="eastAsia"/>
          <w:color w:val="FF0000"/>
          <w:sz w:val="24"/>
        </w:rPr>
        <w:t>实习</w:t>
      </w:r>
      <w:r w:rsidR="001F5332" w:rsidRPr="00EE0D33">
        <w:rPr>
          <w:rFonts w:ascii="宋体" w:eastAsia="宋体" w:hAnsi="宋体"/>
          <w:color w:val="FF0000"/>
          <w:sz w:val="24"/>
        </w:rPr>
        <w:t>参观内容</w:t>
      </w:r>
      <w:r>
        <w:rPr>
          <w:rFonts w:ascii="宋体" w:eastAsia="宋体" w:hAnsi="宋体" w:hint="eastAsia"/>
          <w:color w:val="FF0000"/>
          <w:sz w:val="24"/>
        </w:rPr>
        <w:t>及背景</w:t>
      </w:r>
    </w:p>
    <w:p w14:paraId="659E2A75" w14:textId="2502F116" w:rsidR="002F0660" w:rsidRDefault="002F0660" w:rsidP="002F0660">
      <w:pPr>
        <w:pStyle w:val="1"/>
        <w:spacing w:before="326" w:after="326"/>
        <w:jc w:val="both"/>
        <w:rPr>
          <w:sz w:val="28"/>
        </w:rPr>
      </w:pPr>
      <w:bookmarkStart w:id="0" w:name="_Toc105564870"/>
      <w:bookmarkStart w:id="1" w:name="_Toc105601920"/>
      <w:bookmarkStart w:id="2" w:name="_Toc105669079"/>
      <w:r>
        <w:rPr>
          <w:rFonts w:hint="eastAsia"/>
          <w:sz w:val="28"/>
        </w:rPr>
        <w:t xml:space="preserve">2. </w:t>
      </w:r>
      <w:bookmarkEnd w:id="0"/>
      <w:r>
        <w:rPr>
          <w:rFonts w:hint="eastAsia"/>
          <w:sz w:val="28"/>
        </w:rPr>
        <w:t>分项</w:t>
      </w:r>
      <w:bookmarkEnd w:id="1"/>
      <w:bookmarkEnd w:id="2"/>
      <w:r w:rsidR="00EC4498">
        <w:rPr>
          <w:rFonts w:hint="eastAsia"/>
          <w:sz w:val="28"/>
        </w:rPr>
        <w:t>标题</w:t>
      </w:r>
    </w:p>
    <w:p w14:paraId="44B7B590" w14:textId="51C08C28" w:rsidR="00EC4498" w:rsidRDefault="00EC4498" w:rsidP="00B21962">
      <w:pPr>
        <w:spacing w:line="360" w:lineRule="exact"/>
        <w:ind w:firstLineChars="200" w:firstLine="480"/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 w:rsidRPr="00EC4498">
        <w:rPr>
          <w:rFonts w:hint="eastAsia"/>
          <w:color w:val="FF0000"/>
        </w:rPr>
        <w:t>选择</w:t>
      </w:r>
      <w:r>
        <w:rPr>
          <w:rFonts w:hint="eastAsia"/>
          <w:color w:val="FF0000"/>
        </w:rPr>
        <w:t>某一具体方向，结合一周的实习内容</w:t>
      </w:r>
      <w:r w:rsidR="00975FC8">
        <w:rPr>
          <w:rFonts w:hint="eastAsia"/>
          <w:color w:val="FF0000"/>
        </w:rPr>
        <w:t>以及</w:t>
      </w:r>
      <w:r>
        <w:rPr>
          <w:rFonts w:hint="eastAsia"/>
          <w:color w:val="FF0000"/>
        </w:rPr>
        <w:t>专业知识，认真思考并查阅相关资料，精心组织各自收集资料，结合自己的思想和认识，完成实习报告主体部分；</w:t>
      </w:r>
    </w:p>
    <w:p w14:paraId="1943B685" w14:textId="36438C58" w:rsidR="00EC4498" w:rsidRDefault="00EC4498" w:rsidP="00B21962">
      <w:pPr>
        <w:spacing w:line="360" w:lineRule="exact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、分项标题以及小标题可以根据选择的具体方向，自行确定；</w:t>
      </w:r>
    </w:p>
    <w:p w14:paraId="586BCEF4" w14:textId="13025845" w:rsidR="00880DB6" w:rsidRDefault="00880DB6" w:rsidP="00B21962">
      <w:pPr>
        <w:spacing w:line="360" w:lineRule="exact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、具体内容要求资料真实，条理清楚，逻辑严谨；</w:t>
      </w:r>
    </w:p>
    <w:p w14:paraId="5C011413" w14:textId="35C76A57" w:rsidR="00934E14" w:rsidRDefault="00934E14" w:rsidP="00B21962">
      <w:pPr>
        <w:spacing w:line="360" w:lineRule="exact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、正文中要结合具体资料和专业知识，表达自己的观点和思想；</w:t>
      </w:r>
    </w:p>
    <w:p w14:paraId="6EEBABE9" w14:textId="77777777" w:rsidR="008F5D1C" w:rsidRDefault="00934E14" w:rsidP="00B21962">
      <w:pPr>
        <w:spacing w:line="360" w:lineRule="exact"/>
        <w:ind w:firstLineChars="200" w:firstLine="480"/>
        <w:rPr>
          <w:color w:val="FF0000"/>
        </w:rPr>
      </w:pPr>
      <w:r>
        <w:rPr>
          <w:color w:val="FF0000"/>
        </w:rPr>
        <w:t>5</w:t>
      </w:r>
      <w:r w:rsidR="00EC4498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格式要求：</w:t>
      </w:r>
    </w:p>
    <w:p w14:paraId="4E43915C" w14:textId="77777777" w:rsidR="008F5D1C" w:rsidRDefault="00934E14" w:rsidP="008F5D1C">
      <w:pPr>
        <w:spacing w:line="360" w:lineRule="exact"/>
        <w:ind w:firstLineChars="400" w:firstLine="960"/>
        <w:rPr>
          <w:color w:val="FF0000"/>
        </w:rPr>
      </w:pPr>
      <w:r>
        <w:rPr>
          <w:rFonts w:hint="eastAsia"/>
          <w:color w:val="FF0000"/>
        </w:rPr>
        <w:t>标题：</w:t>
      </w:r>
      <w:r w:rsidR="008F5D1C" w:rsidRPr="008F5D1C">
        <w:rPr>
          <w:rFonts w:hint="eastAsia"/>
          <w:color w:val="FF0000"/>
        </w:rPr>
        <w:t>第一级标题规定用黑体四号，段前、段后各</w:t>
      </w:r>
      <w:r w:rsidR="008F5D1C" w:rsidRPr="008F5D1C">
        <w:rPr>
          <w:rFonts w:hint="eastAsia"/>
          <w:color w:val="FF0000"/>
        </w:rPr>
        <w:t>1</w:t>
      </w:r>
      <w:r w:rsidR="008F5D1C" w:rsidRPr="008F5D1C">
        <w:rPr>
          <w:rFonts w:hint="eastAsia"/>
          <w:color w:val="FF0000"/>
        </w:rPr>
        <w:t>行；</w:t>
      </w:r>
      <w:r w:rsidR="008F5D1C" w:rsidRPr="008F5D1C">
        <w:rPr>
          <w:rFonts w:hint="eastAsia"/>
          <w:color w:val="FF0000"/>
        </w:rPr>
        <w:t xml:space="preserve"> </w:t>
      </w:r>
    </w:p>
    <w:p w14:paraId="3B53B68B" w14:textId="23B06639" w:rsidR="008F5D1C" w:rsidRDefault="008F5D1C" w:rsidP="008F5D1C">
      <w:pPr>
        <w:spacing w:line="360" w:lineRule="exact"/>
        <w:ind w:firstLineChars="700" w:firstLine="1680"/>
        <w:rPr>
          <w:color w:val="FF0000"/>
        </w:rPr>
      </w:pPr>
      <w:r w:rsidRPr="008F5D1C">
        <w:rPr>
          <w:rFonts w:hint="eastAsia"/>
          <w:color w:val="FF0000"/>
        </w:rPr>
        <w:t>第二级标题规定用黑体小四号，段前、段后各</w:t>
      </w:r>
      <w:r w:rsidRPr="008F5D1C">
        <w:rPr>
          <w:rFonts w:hint="eastAsia"/>
          <w:color w:val="FF0000"/>
        </w:rPr>
        <w:t>0.5</w:t>
      </w:r>
      <w:r w:rsidRPr="008F5D1C">
        <w:rPr>
          <w:rFonts w:hint="eastAsia"/>
          <w:color w:val="FF0000"/>
        </w:rPr>
        <w:t>行；</w:t>
      </w:r>
      <w:r>
        <w:rPr>
          <w:color w:val="FF0000"/>
        </w:rPr>
        <w:t xml:space="preserve"> </w:t>
      </w:r>
    </w:p>
    <w:p w14:paraId="3F5DA0A1" w14:textId="414E69EE" w:rsidR="00EC4498" w:rsidRDefault="00934E14" w:rsidP="008F5D1C">
      <w:pPr>
        <w:spacing w:line="360" w:lineRule="exact"/>
        <w:ind w:firstLineChars="400" w:firstLine="960"/>
        <w:rPr>
          <w:color w:val="FF0000"/>
        </w:rPr>
      </w:pPr>
      <w:r>
        <w:rPr>
          <w:rFonts w:hint="eastAsia"/>
          <w:color w:val="FF0000"/>
        </w:rPr>
        <w:t>正文：</w:t>
      </w:r>
      <w:r w:rsidR="00EC4498">
        <w:rPr>
          <w:rFonts w:hint="eastAsia"/>
          <w:color w:val="FF0000"/>
        </w:rPr>
        <w:t>宋体小四，行间距固定值</w:t>
      </w:r>
      <w:r w:rsidR="00EC4498">
        <w:rPr>
          <w:rFonts w:hint="eastAsia"/>
          <w:color w:val="FF0000"/>
        </w:rPr>
        <w:t>1</w:t>
      </w:r>
      <w:r w:rsidR="00EC4498">
        <w:rPr>
          <w:color w:val="FF0000"/>
        </w:rPr>
        <w:t>8</w:t>
      </w:r>
      <w:r w:rsidR="00EC4498">
        <w:rPr>
          <w:rFonts w:hint="eastAsia"/>
          <w:color w:val="FF0000"/>
        </w:rPr>
        <w:t>磅；</w:t>
      </w:r>
      <w:r w:rsidR="00CC7008">
        <w:rPr>
          <w:color w:val="FF0000"/>
        </w:rPr>
        <w:t xml:space="preserve"> </w:t>
      </w:r>
    </w:p>
    <w:p w14:paraId="1670F103" w14:textId="20E5AA2A" w:rsidR="00934E14" w:rsidRDefault="00934E14" w:rsidP="00B21962">
      <w:pPr>
        <w:spacing w:line="360" w:lineRule="exact"/>
        <w:ind w:firstLineChars="200" w:firstLine="480"/>
        <w:rPr>
          <w:color w:val="FF0000"/>
        </w:rPr>
      </w:pPr>
      <w:r>
        <w:rPr>
          <w:color w:val="FF0000"/>
        </w:rPr>
        <w:t>6</w:t>
      </w:r>
      <w:r>
        <w:rPr>
          <w:rFonts w:hint="eastAsia"/>
          <w:color w:val="FF0000"/>
        </w:rPr>
        <w:t>、字数要求：</w:t>
      </w:r>
      <w:r>
        <w:rPr>
          <w:rFonts w:hint="eastAsia"/>
          <w:color w:val="FF0000"/>
        </w:rPr>
        <w:t>6</w:t>
      </w:r>
      <w:r>
        <w:rPr>
          <w:color w:val="FF0000"/>
        </w:rPr>
        <w:t>000-8000</w:t>
      </w:r>
      <w:r>
        <w:rPr>
          <w:rFonts w:hint="eastAsia"/>
          <w:color w:val="FF0000"/>
        </w:rPr>
        <w:t>字，页数至少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页。</w:t>
      </w:r>
    </w:p>
    <w:p w14:paraId="25BDCC6D" w14:textId="3536F236" w:rsidR="00934E14" w:rsidRPr="00C0534A" w:rsidRDefault="00C0534A" w:rsidP="008F5D1C">
      <w:pPr>
        <w:spacing w:line="360" w:lineRule="exact"/>
        <w:ind w:firstLineChars="500" w:firstLine="900"/>
        <w:rPr>
          <w:color w:val="FF0000"/>
          <w:sz w:val="18"/>
          <w:szCs w:val="18"/>
        </w:rPr>
      </w:pPr>
      <w:r w:rsidRPr="00C0534A">
        <w:rPr>
          <w:rFonts w:hint="eastAsia"/>
          <w:color w:val="FF0000"/>
          <w:sz w:val="18"/>
          <w:szCs w:val="18"/>
        </w:rPr>
        <w:t>选择讨论的具体方向不限定下列标题，可以结合自己的理解，自行选定本专业与新能源的其他方向</w:t>
      </w:r>
    </w:p>
    <w:p w14:paraId="3A48336D" w14:textId="7BC70253" w:rsidR="00934E14" w:rsidRDefault="00934E14" w:rsidP="00613286">
      <w:pPr>
        <w:spacing w:line="360" w:lineRule="exact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参考方向：</w:t>
      </w:r>
    </w:p>
    <w:p w14:paraId="1CB12676" w14:textId="60B8F62E" w:rsidR="00934E14" w:rsidRPr="004A21AC" w:rsidRDefault="004A21AC" w:rsidP="00613286">
      <w:pPr>
        <w:spacing w:line="360" w:lineRule="exact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934E14" w:rsidRPr="004A21AC">
        <w:rPr>
          <w:rFonts w:hint="eastAsia"/>
          <w:color w:val="FF0000"/>
        </w:rPr>
        <w:t>结合目前</w:t>
      </w:r>
      <w:proofErr w:type="gramStart"/>
      <w:r w:rsidR="00934E14" w:rsidRPr="004A21AC">
        <w:rPr>
          <w:rFonts w:hint="eastAsia"/>
          <w:color w:val="FF0000"/>
        </w:rPr>
        <w:t>的双碳目标</w:t>
      </w:r>
      <w:proofErr w:type="gramEnd"/>
      <w:r w:rsidR="00564ECB" w:rsidRPr="004A21AC">
        <w:rPr>
          <w:rFonts w:hint="eastAsia"/>
          <w:color w:val="FF0000"/>
        </w:rPr>
        <w:t>，谈</w:t>
      </w:r>
      <w:r w:rsidR="00934E14" w:rsidRPr="004A21AC">
        <w:rPr>
          <w:rFonts w:hint="eastAsia"/>
          <w:color w:val="FF0000"/>
        </w:rPr>
        <w:t>风力发电</w:t>
      </w:r>
      <w:r w:rsidR="00564ECB" w:rsidRPr="004A21AC">
        <w:rPr>
          <w:rFonts w:hint="eastAsia"/>
          <w:color w:val="FF0000"/>
        </w:rPr>
        <w:t>[</w:t>
      </w:r>
      <w:r w:rsidR="00564ECB" w:rsidRPr="004A21AC">
        <w:rPr>
          <w:rFonts w:hint="eastAsia"/>
          <w:color w:val="FF0000"/>
        </w:rPr>
        <w:t>新能源</w:t>
      </w:r>
      <w:r w:rsidR="00564ECB" w:rsidRPr="004A21AC">
        <w:rPr>
          <w:color w:val="FF0000"/>
        </w:rPr>
        <w:t>]</w:t>
      </w:r>
      <w:r w:rsidR="00564ECB" w:rsidRPr="004A21AC">
        <w:rPr>
          <w:rFonts w:hint="eastAsia"/>
          <w:color w:val="FF0000"/>
        </w:rPr>
        <w:t>的意义和发展前景。</w:t>
      </w:r>
    </w:p>
    <w:p w14:paraId="5246580E" w14:textId="6A4788A6" w:rsidR="00564ECB" w:rsidRPr="004A21AC" w:rsidRDefault="004A21AC" w:rsidP="00613286">
      <w:pPr>
        <w:spacing w:line="360" w:lineRule="exact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564ECB" w:rsidRPr="004A21AC">
        <w:rPr>
          <w:rFonts w:hint="eastAsia"/>
          <w:color w:val="FF0000"/>
        </w:rPr>
        <w:t>结合风力发电的原理，谈目前风力发电的技术瓶颈</w:t>
      </w:r>
      <w:r w:rsidR="00BE0520" w:rsidRPr="004A21AC">
        <w:rPr>
          <w:rFonts w:hint="eastAsia"/>
          <w:color w:val="FF0000"/>
        </w:rPr>
        <w:t>和解决途径。</w:t>
      </w:r>
    </w:p>
    <w:p w14:paraId="7DB79E1D" w14:textId="4DE5D53B" w:rsidR="00BE0520" w:rsidRPr="004A21AC" w:rsidRDefault="004A21AC" w:rsidP="00613286">
      <w:pPr>
        <w:spacing w:line="360" w:lineRule="exact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="00BE0520" w:rsidRPr="004A21AC">
        <w:rPr>
          <w:rFonts w:hint="eastAsia"/>
          <w:color w:val="FF0000"/>
        </w:rPr>
        <w:t>结合风力发电机的结构和原理，谈谈本专业在电机制造领域的应用前景。</w:t>
      </w:r>
    </w:p>
    <w:p w14:paraId="719B4D4A" w14:textId="6C0DE372" w:rsidR="00BE0520" w:rsidRPr="004A21AC" w:rsidRDefault="004A21AC" w:rsidP="00613286">
      <w:pPr>
        <w:spacing w:line="360" w:lineRule="exact"/>
        <w:ind w:firstLineChars="200" w:firstLine="480"/>
        <w:rPr>
          <w:color w:val="FF0000"/>
        </w:rPr>
      </w:pPr>
      <w:r>
        <w:rPr>
          <w:color w:val="FF0000"/>
        </w:rPr>
        <w:t>4</w:t>
      </w:r>
      <w:r>
        <w:rPr>
          <w:rFonts w:hint="eastAsia"/>
          <w:color w:val="FF0000"/>
        </w:rPr>
        <w:t>、</w:t>
      </w:r>
      <w:r w:rsidR="00BE0520" w:rsidRPr="004A21AC">
        <w:rPr>
          <w:rFonts w:hint="eastAsia"/>
          <w:color w:val="FF0000"/>
        </w:rPr>
        <w:t>结合我国的实际情况，谈谈海上风力发电的发展趋势，怎样做到与陆上风力发电互补。</w:t>
      </w:r>
    </w:p>
    <w:p w14:paraId="6EDCCA43" w14:textId="5E4736D2" w:rsidR="00BE0520" w:rsidRPr="004A21AC" w:rsidRDefault="004A21AC" w:rsidP="00613286">
      <w:pPr>
        <w:spacing w:line="360" w:lineRule="exact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、</w:t>
      </w:r>
      <w:r w:rsidR="00BE0520" w:rsidRPr="004A21AC">
        <w:rPr>
          <w:rFonts w:hint="eastAsia"/>
          <w:color w:val="FF0000"/>
        </w:rPr>
        <w:t>结合我国新能源</w:t>
      </w:r>
      <w:r w:rsidR="00BE0520" w:rsidRPr="004A21AC">
        <w:rPr>
          <w:rFonts w:hint="eastAsia"/>
          <w:color w:val="FF0000"/>
        </w:rPr>
        <w:t>[</w:t>
      </w:r>
      <w:r w:rsidR="00BE0520" w:rsidRPr="004A21AC">
        <w:rPr>
          <w:rFonts w:hint="eastAsia"/>
          <w:color w:val="FF0000"/>
        </w:rPr>
        <w:t>风力发电，光伏</w:t>
      </w:r>
      <w:r w:rsidR="00BE0520" w:rsidRPr="004A21AC">
        <w:rPr>
          <w:color w:val="FF0000"/>
        </w:rPr>
        <w:t>]</w:t>
      </w:r>
      <w:r w:rsidR="00BE0520" w:rsidRPr="004A21AC">
        <w:rPr>
          <w:rFonts w:hint="eastAsia"/>
          <w:color w:val="FF0000"/>
        </w:rPr>
        <w:t>的发展历史，谈谈西部</w:t>
      </w:r>
      <w:proofErr w:type="gramStart"/>
      <w:r w:rsidR="00BE0520" w:rsidRPr="004A21AC">
        <w:rPr>
          <w:rFonts w:hint="eastAsia"/>
          <w:color w:val="FF0000"/>
        </w:rPr>
        <w:t>限电弃风的</w:t>
      </w:r>
      <w:proofErr w:type="gramEnd"/>
      <w:r w:rsidR="00BE0520" w:rsidRPr="004A21AC">
        <w:rPr>
          <w:rFonts w:hint="eastAsia"/>
          <w:color w:val="FF0000"/>
        </w:rPr>
        <w:t>解决之道。</w:t>
      </w:r>
    </w:p>
    <w:p w14:paraId="6E002A85" w14:textId="720AA90D" w:rsidR="00BE0520" w:rsidRPr="004A21AC" w:rsidRDefault="004A21AC" w:rsidP="00613286">
      <w:pPr>
        <w:spacing w:line="360" w:lineRule="exact"/>
        <w:ind w:firstLineChars="200" w:firstLine="480"/>
        <w:rPr>
          <w:color w:val="FF0000"/>
        </w:rPr>
      </w:pPr>
      <w:r>
        <w:rPr>
          <w:color w:val="FF0000"/>
        </w:rPr>
        <w:t>6</w:t>
      </w:r>
      <w:r>
        <w:rPr>
          <w:rFonts w:hint="eastAsia"/>
          <w:color w:val="FF0000"/>
        </w:rPr>
        <w:t>、</w:t>
      </w:r>
      <w:r w:rsidR="00C0534A" w:rsidRPr="004A21AC">
        <w:rPr>
          <w:rFonts w:hint="eastAsia"/>
          <w:color w:val="FF0000"/>
        </w:rPr>
        <w:t>结合</w:t>
      </w:r>
      <w:r w:rsidR="00BE0520" w:rsidRPr="004A21AC">
        <w:rPr>
          <w:rFonts w:hint="eastAsia"/>
          <w:color w:val="FF0000"/>
        </w:rPr>
        <w:t>光伏发电的基本原理</w:t>
      </w:r>
      <w:r w:rsidR="00C0534A" w:rsidRPr="004A21AC">
        <w:rPr>
          <w:rFonts w:hint="eastAsia"/>
          <w:color w:val="FF0000"/>
        </w:rPr>
        <w:t>，了解本专业在光</w:t>
      </w:r>
      <w:proofErr w:type="gramStart"/>
      <w:r w:rsidR="00C0534A" w:rsidRPr="004A21AC">
        <w:rPr>
          <w:rFonts w:hint="eastAsia"/>
          <w:color w:val="FF0000"/>
        </w:rPr>
        <w:t>伏行业</w:t>
      </w:r>
      <w:proofErr w:type="gramEnd"/>
      <w:r w:rsidR="00C0534A" w:rsidRPr="004A21AC">
        <w:rPr>
          <w:rFonts w:hint="eastAsia"/>
          <w:color w:val="FF0000"/>
        </w:rPr>
        <w:t>的应用。</w:t>
      </w:r>
    </w:p>
    <w:p w14:paraId="15804A39" w14:textId="0E3E1C3E" w:rsidR="00C0534A" w:rsidRPr="004A21AC" w:rsidRDefault="004A21AC" w:rsidP="00613286">
      <w:pPr>
        <w:spacing w:line="360" w:lineRule="exact"/>
        <w:ind w:firstLineChars="200" w:firstLine="480"/>
        <w:rPr>
          <w:color w:val="FF0000"/>
        </w:rPr>
      </w:pPr>
      <w:r>
        <w:rPr>
          <w:color w:val="FF0000"/>
        </w:rPr>
        <w:t>7</w:t>
      </w:r>
      <w:r>
        <w:rPr>
          <w:rFonts w:hint="eastAsia"/>
          <w:color w:val="FF0000"/>
        </w:rPr>
        <w:t>、</w:t>
      </w:r>
      <w:r w:rsidR="00590A33" w:rsidRPr="004A21AC">
        <w:rPr>
          <w:rFonts w:hint="eastAsia"/>
          <w:color w:val="FF0000"/>
        </w:rPr>
        <w:t>针对我国目前能源使用结构，</w:t>
      </w:r>
      <w:r w:rsidR="003B59C4" w:rsidRPr="004A21AC">
        <w:rPr>
          <w:rFonts w:hint="eastAsia"/>
          <w:color w:val="FF0000"/>
        </w:rPr>
        <w:t>对比</w:t>
      </w:r>
      <w:r w:rsidR="00EE48CE" w:rsidRPr="00EE48CE">
        <w:rPr>
          <w:color w:val="FF0000"/>
        </w:rPr>
        <w:t>水力发电、</w:t>
      </w:r>
      <w:hyperlink r:id="rId8" w:tgtFrame="_blank" w:history="1">
        <w:r w:rsidR="00EE48CE" w:rsidRPr="00EE48CE">
          <w:rPr>
            <w:color w:val="FF0000"/>
          </w:rPr>
          <w:t>火力发电</w:t>
        </w:r>
      </w:hyperlink>
      <w:r w:rsidR="00EE48CE">
        <w:rPr>
          <w:rFonts w:hint="eastAsia"/>
          <w:color w:val="FF0000"/>
        </w:rPr>
        <w:t>、</w:t>
      </w:r>
      <w:r w:rsidR="00EE48CE" w:rsidRPr="00EE48CE">
        <w:rPr>
          <w:color w:val="FF0000"/>
        </w:rPr>
        <w:t>核能发电</w:t>
      </w:r>
      <w:r w:rsidR="00EE48CE">
        <w:rPr>
          <w:rFonts w:hint="eastAsia"/>
          <w:color w:val="FF0000"/>
        </w:rPr>
        <w:t>和风力发电</w:t>
      </w:r>
      <w:r w:rsidR="003B59C4" w:rsidRPr="004A21AC">
        <w:rPr>
          <w:rFonts w:hint="eastAsia"/>
          <w:color w:val="FF0000"/>
        </w:rPr>
        <w:t>的优缺点。</w:t>
      </w:r>
    </w:p>
    <w:p w14:paraId="54D084B3" w14:textId="02FE57C7" w:rsidR="003B59C4" w:rsidRPr="004A21AC" w:rsidRDefault="004A21AC" w:rsidP="00613286">
      <w:pPr>
        <w:spacing w:line="360" w:lineRule="exact"/>
        <w:ind w:firstLineChars="200" w:firstLine="480"/>
        <w:rPr>
          <w:color w:val="FF0000"/>
        </w:rPr>
      </w:pPr>
      <w:r>
        <w:rPr>
          <w:color w:val="FF0000"/>
        </w:rPr>
        <w:t>8</w:t>
      </w:r>
      <w:r>
        <w:rPr>
          <w:rFonts w:hint="eastAsia"/>
          <w:color w:val="FF0000"/>
        </w:rPr>
        <w:t>、</w:t>
      </w:r>
      <w:r w:rsidR="003B59C4" w:rsidRPr="004A21AC">
        <w:rPr>
          <w:rFonts w:hint="eastAsia"/>
          <w:color w:val="FF0000"/>
        </w:rPr>
        <w:t>风力发电并网时会对电网产生哪些影响。</w:t>
      </w:r>
    </w:p>
    <w:p w14:paraId="2856E0DD" w14:textId="4C5D22B8" w:rsidR="00144A1C" w:rsidRDefault="00144A1C" w:rsidP="00613286">
      <w:pPr>
        <w:spacing w:line="360" w:lineRule="exact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、光伏发电</w:t>
      </w:r>
      <w:r w:rsidRPr="004A21AC">
        <w:rPr>
          <w:rFonts w:hint="eastAsia"/>
          <w:color w:val="FF0000"/>
        </w:rPr>
        <w:t>并网时会对电网产生哪些影响。</w:t>
      </w:r>
    </w:p>
    <w:p w14:paraId="0085DA77" w14:textId="44F3F726" w:rsidR="003B59C4" w:rsidRPr="004A21AC" w:rsidRDefault="00144A1C" w:rsidP="00613286">
      <w:pPr>
        <w:spacing w:line="360" w:lineRule="exact"/>
        <w:ind w:firstLineChars="200" w:firstLine="480"/>
        <w:rPr>
          <w:color w:val="FF0000"/>
        </w:rPr>
      </w:pPr>
      <w:r>
        <w:rPr>
          <w:color w:val="FF0000"/>
        </w:rPr>
        <w:t>10</w:t>
      </w:r>
      <w:r w:rsidR="004A21AC">
        <w:rPr>
          <w:rFonts w:hint="eastAsia"/>
          <w:color w:val="FF0000"/>
        </w:rPr>
        <w:t>、</w:t>
      </w:r>
      <w:r w:rsidR="00B86B9D" w:rsidRPr="004A21AC">
        <w:rPr>
          <w:rFonts w:hint="eastAsia"/>
          <w:color w:val="FF0000"/>
        </w:rPr>
        <w:t>谈谈电力电子技术在风力发电中的应用。</w:t>
      </w:r>
    </w:p>
    <w:p w14:paraId="48FDFC46" w14:textId="3B635A00" w:rsidR="00B86B9D" w:rsidRPr="004A21AC" w:rsidRDefault="004A21AC" w:rsidP="00613286">
      <w:pPr>
        <w:spacing w:line="360" w:lineRule="exact"/>
        <w:ind w:firstLineChars="200" w:firstLine="480"/>
        <w:rPr>
          <w:color w:val="FF0000"/>
        </w:rPr>
      </w:pPr>
      <w:r>
        <w:rPr>
          <w:color w:val="FF0000"/>
        </w:rPr>
        <w:t>1</w:t>
      </w:r>
      <w:r w:rsidR="00144A1C">
        <w:rPr>
          <w:color w:val="FF0000"/>
        </w:rPr>
        <w:t>1</w:t>
      </w:r>
      <w:r>
        <w:rPr>
          <w:rFonts w:hint="eastAsia"/>
          <w:color w:val="FF0000"/>
        </w:rPr>
        <w:t>、</w:t>
      </w:r>
      <w:r w:rsidR="00B86B9D" w:rsidRPr="004A21AC">
        <w:rPr>
          <w:rFonts w:hint="eastAsia"/>
          <w:color w:val="FF0000"/>
        </w:rPr>
        <w:t>谈谈直驱永磁风力发电系统</w:t>
      </w:r>
      <w:r w:rsidR="0028006F" w:rsidRPr="004A21AC">
        <w:rPr>
          <w:rFonts w:hint="eastAsia"/>
          <w:color w:val="FF0000"/>
        </w:rPr>
        <w:t>的构成。</w:t>
      </w:r>
    </w:p>
    <w:p w14:paraId="24C719B3" w14:textId="4841E77C" w:rsidR="004A21AC" w:rsidRPr="004A21AC" w:rsidRDefault="00EE48CE" w:rsidP="00613286">
      <w:pPr>
        <w:spacing w:line="360" w:lineRule="exact"/>
        <w:ind w:firstLineChars="200" w:firstLine="480"/>
        <w:rPr>
          <w:color w:val="FF0000"/>
        </w:rPr>
      </w:pPr>
      <w:r>
        <w:rPr>
          <w:rFonts w:hint="eastAsia"/>
          <w:color w:val="FF0000"/>
        </w:rPr>
        <w:t>1</w:t>
      </w:r>
      <w:r w:rsidR="00144A1C">
        <w:rPr>
          <w:color w:val="FF0000"/>
        </w:rPr>
        <w:t>2</w:t>
      </w:r>
      <w:r>
        <w:rPr>
          <w:rFonts w:hint="eastAsia"/>
          <w:color w:val="FF0000"/>
        </w:rPr>
        <w:t>、</w:t>
      </w:r>
      <w:r w:rsidR="004D35E6">
        <w:rPr>
          <w:rFonts w:hint="eastAsia"/>
          <w:color w:val="FF0000"/>
        </w:rPr>
        <w:t>谈谈在风力发电机的主机舱里，用到了哪些传感器？需要对哪些物理量进行控制，如何实现</w:t>
      </w:r>
      <w:r w:rsidR="00C57103">
        <w:rPr>
          <w:rFonts w:hint="eastAsia"/>
          <w:color w:val="FF0000"/>
        </w:rPr>
        <w:t>。</w:t>
      </w:r>
    </w:p>
    <w:p w14:paraId="757906BF" w14:textId="77777777" w:rsidR="00EC4498" w:rsidRPr="004A21AC" w:rsidRDefault="00EC4498" w:rsidP="00EC4498">
      <w:pPr>
        <w:rPr>
          <w:color w:val="FF0000"/>
        </w:rPr>
      </w:pPr>
    </w:p>
    <w:p w14:paraId="7FCFC90E" w14:textId="77777777" w:rsidR="002F0660" w:rsidRDefault="002F0660" w:rsidP="002F0660">
      <w:pPr>
        <w:pStyle w:val="2"/>
        <w:spacing w:beforeLines="50" w:before="163" w:afterLines="50" w:after="163"/>
      </w:pPr>
      <w:bookmarkStart w:id="3" w:name="_Toc105601921"/>
      <w:bookmarkStart w:id="4" w:name="_Toc105669080"/>
      <w:r>
        <w:rPr>
          <w:rFonts w:ascii="Times New Roman" w:hAnsi="Times New Roman" w:hint="eastAsia"/>
          <w:sz w:val="24"/>
        </w:rPr>
        <w:t xml:space="preserve">2.1 </w:t>
      </w:r>
      <w:r>
        <w:rPr>
          <w:rFonts w:ascii="黑体" w:hint="eastAsia"/>
          <w:sz w:val="24"/>
        </w:rPr>
        <w:t>XXXXXX</w:t>
      </w:r>
      <w:bookmarkEnd w:id="3"/>
      <w:bookmarkEnd w:id="4"/>
    </w:p>
    <w:p w14:paraId="61611645" w14:textId="77777777" w:rsidR="002F0660" w:rsidRDefault="002F0660" w:rsidP="002F0660">
      <w:pPr>
        <w:pStyle w:val="a9"/>
        <w:ind w:firstLine="480"/>
      </w:pPr>
      <w:r>
        <w:rPr>
          <w:rFonts w:hint="eastAsia"/>
        </w:rPr>
        <w:t>XXXXXX</w:t>
      </w:r>
      <w:r>
        <w:rPr>
          <w:rFonts w:hint="eastAsia"/>
        </w:rPr>
        <w:t>的内容。</w:t>
      </w:r>
    </w:p>
    <w:p w14:paraId="64A03C64" w14:textId="77777777" w:rsidR="002F0660" w:rsidRDefault="002F0660" w:rsidP="002F0660">
      <w:pPr>
        <w:pStyle w:val="2"/>
        <w:spacing w:beforeLines="50" w:before="163" w:afterLines="50" w:after="163"/>
      </w:pPr>
      <w:bookmarkStart w:id="5" w:name="_Toc105601922"/>
      <w:bookmarkStart w:id="6" w:name="_Toc105669081"/>
      <w:r>
        <w:rPr>
          <w:rFonts w:ascii="Times New Roman" w:hAnsi="Times New Roman" w:hint="eastAsia"/>
          <w:sz w:val="24"/>
        </w:rPr>
        <w:t xml:space="preserve">2.2 </w:t>
      </w:r>
      <w:r>
        <w:rPr>
          <w:rFonts w:ascii="黑体" w:hint="eastAsia"/>
          <w:sz w:val="24"/>
        </w:rPr>
        <w:t>XXXXXX</w:t>
      </w:r>
      <w:bookmarkEnd w:id="5"/>
      <w:bookmarkEnd w:id="6"/>
    </w:p>
    <w:p w14:paraId="7239B4AC" w14:textId="77777777" w:rsidR="002F0660" w:rsidRDefault="002F0660" w:rsidP="002F0660">
      <w:pPr>
        <w:pStyle w:val="a9"/>
        <w:ind w:firstLine="480"/>
      </w:pPr>
      <w:r>
        <w:rPr>
          <w:rFonts w:hint="eastAsia"/>
        </w:rPr>
        <w:t>XXXXXX</w:t>
      </w:r>
      <w:r>
        <w:rPr>
          <w:rFonts w:hint="eastAsia"/>
        </w:rPr>
        <w:t>的内容。</w:t>
      </w:r>
    </w:p>
    <w:p w14:paraId="2AD51D5A" w14:textId="292D824F" w:rsidR="002F0660" w:rsidRDefault="002F0660" w:rsidP="002F0660">
      <w:pPr>
        <w:pStyle w:val="1"/>
        <w:spacing w:before="326" w:after="326"/>
        <w:jc w:val="both"/>
      </w:pPr>
      <w:bookmarkStart w:id="7" w:name="_Toc105601923"/>
      <w:bookmarkStart w:id="8" w:name="_Toc105669082"/>
      <w:r>
        <w:rPr>
          <w:rFonts w:hint="eastAsia"/>
          <w:sz w:val="28"/>
        </w:rPr>
        <w:t xml:space="preserve">3. </w:t>
      </w:r>
      <w:bookmarkEnd w:id="7"/>
      <w:bookmarkEnd w:id="8"/>
      <w:r w:rsidR="0095085D">
        <w:rPr>
          <w:rFonts w:hint="eastAsia"/>
          <w:sz w:val="28"/>
        </w:rPr>
        <w:t>实习小结</w:t>
      </w:r>
    </w:p>
    <w:p w14:paraId="741866FF" w14:textId="45035CF2" w:rsidR="002F0660" w:rsidRPr="002F0660" w:rsidRDefault="002F0660" w:rsidP="00D875E3">
      <w:pPr>
        <w:pStyle w:val="a9"/>
        <w:ind w:firstLine="480"/>
      </w:pPr>
      <w:r>
        <w:rPr>
          <w:rFonts w:hint="eastAsia"/>
        </w:rPr>
        <w:t>XXXXXX</w:t>
      </w:r>
      <w:r>
        <w:rPr>
          <w:rFonts w:hint="eastAsia"/>
        </w:rPr>
        <w:t>的内容。</w:t>
      </w:r>
      <w:r w:rsidR="00D875E3">
        <w:rPr>
          <w:rFonts w:hint="eastAsia"/>
        </w:rPr>
        <w:t>（</w:t>
      </w:r>
      <w:r w:rsidR="00D875E3" w:rsidRPr="00D875E3">
        <w:rPr>
          <w:rFonts w:hint="eastAsia"/>
          <w:color w:val="FF0000"/>
        </w:rPr>
        <w:t>简述实习过程中有哪些收获和感悟</w:t>
      </w:r>
      <w:r w:rsidR="00C57103">
        <w:rPr>
          <w:rFonts w:hint="eastAsia"/>
          <w:color w:val="FF0000"/>
        </w:rPr>
        <w:t>。</w:t>
      </w:r>
      <w:r w:rsidR="00D875E3">
        <w:rPr>
          <w:rFonts w:hint="eastAsia"/>
        </w:rPr>
        <w:t>）</w:t>
      </w:r>
      <w:r w:rsidR="00903D1B">
        <w:t xml:space="preserve"> </w:t>
      </w:r>
    </w:p>
    <w:sectPr w:rsidR="002F0660" w:rsidRPr="002F0660" w:rsidSect="00DD2F21">
      <w:pgSz w:w="11907" w:h="16840" w:code="9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70B7" w14:textId="77777777" w:rsidR="00314DB6" w:rsidRDefault="00314DB6" w:rsidP="00FA58AB">
      <w:r>
        <w:separator/>
      </w:r>
    </w:p>
  </w:endnote>
  <w:endnote w:type="continuationSeparator" w:id="0">
    <w:p w14:paraId="54680673" w14:textId="77777777" w:rsidR="00314DB6" w:rsidRDefault="00314DB6" w:rsidP="00FA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创艺简魏碑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FC7A" w14:textId="77777777" w:rsidR="00314DB6" w:rsidRDefault="00314DB6" w:rsidP="00FA58AB">
      <w:r>
        <w:separator/>
      </w:r>
    </w:p>
  </w:footnote>
  <w:footnote w:type="continuationSeparator" w:id="0">
    <w:p w14:paraId="53BAC61A" w14:textId="77777777" w:rsidR="00314DB6" w:rsidRDefault="00314DB6" w:rsidP="00FA5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457CB"/>
    <w:multiLevelType w:val="hybridMultilevel"/>
    <w:tmpl w:val="0848302A"/>
    <w:lvl w:ilvl="0" w:tplc="4E767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D4C"/>
    <w:rsid w:val="00036C90"/>
    <w:rsid w:val="000D114E"/>
    <w:rsid w:val="00121545"/>
    <w:rsid w:val="00144A1C"/>
    <w:rsid w:val="001D6CFC"/>
    <w:rsid w:val="001F5332"/>
    <w:rsid w:val="0028006F"/>
    <w:rsid w:val="002F0660"/>
    <w:rsid w:val="00314DB6"/>
    <w:rsid w:val="003225AF"/>
    <w:rsid w:val="00394642"/>
    <w:rsid w:val="003B59C4"/>
    <w:rsid w:val="004A21AC"/>
    <w:rsid w:val="004C3FD9"/>
    <w:rsid w:val="004C5909"/>
    <w:rsid w:val="004D35E6"/>
    <w:rsid w:val="004F48DA"/>
    <w:rsid w:val="00564ECB"/>
    <w:rsid w:val="00590A33"/>
    <w:rsid w:val="0059555B"/>
    <w:rsid w:val="005C1777"/>
    <w:rsid w:val="00613286"/>
    <w:rsid w:val="006669EF"/>
    <w:rsid w:val="006C1FA3"/>
    <w:rsid w:val="006D3A0B"/>
    <w:rsid w:val="00712E38"/>
    <w:rsid w:val="00727E44"/>
    <w:rsid w:val="00751CAE"/>
    <w:rsid w:val="00767E9D"/>
    <w:rsid w:val="007769C1"/>
    <w:rsid w:val="007B41D5"/>
    <w:rsid w:val="007E7C0A"/>
    <w:rsid w:val="00880DB6"/>
    <w:rsid w:val="008A3BA5"/>
    <w:rsid w:val="008F35A9"/>
    <w:rsid w:val="008F5D1C"/>
    <w:rsid w:val="00903D1B"/>
    <w:rsid w:val="0093270D"/>
    <w:rsid w:val="00934E14"/>
    <w:rsid w:val="0095085D"/>
    <w:rsid w:val="0097047F"/>
    <w:rsid w:val="00975FC8"/>
    <w:rsid w:val="00985AB2"/>
    <w:rsid w:val="009B4F30"/>
    <w:rsid w:val="009B747D"/>
    <w:rsid w:val="00A061FA"/>
    <w:rsid w:val="00B21962"/>
    <w:rsid w:val="00B51D4C"/>
    <w:rsid w:val="00B86B9D"/>
    <w:rsid w:val="00BE0520"/>
    <w:rsid w:val="00C0534A"/>
    <w:rsid w:val="00C064A4"/>
    <w:rsid w:val="00C32A60"/>
    <w:rsid w:val="00C57103"/>
    <w:rsid w:val="00C6443D"/>
    <w:rsid w:val="00C67DB1"/>
    <w:rsid w:val="00CC7008"/>
    <w:rsid w:val="00CE563F"/>
    <w:rsid w:val="00CE57F4"/>
    <w:rsid w:val="00D31181"/>
    <w:rsid w:val="00D875E3"/>
    <w:rsid w:val="00DD2F21"/>
    <w:rsid w:val="00E07F29"/>
    <w:rsid w:val="00E121A9"/>
    <w:rsid w:val="00E20DD6"/>
    <w:rsid w:val="00EC4498"/>
    <w:rsid w:val="00EE0D33"/>
    <w:rsid w:val="00EE2F50"/>
    <w:rsid w:val="00EE3F9A"/>
    <w:rsid w:val="00EE48CE"/>
    <w:rsid w:val="00EF073F"/>
    <w:rsid w:val="00FA58AB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A6FED"/>
  <w15:docId w15:val="{34D5B660-7141-4274-9179-0763781C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D4C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F0660"/>
    <w:pPr>
      <w:keepNext/>
      <w:keepLines/>
      <w:spacing w:beforeLines="100" w:before="100" w:afterLines="100" w:after="10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2F0660"/>
    <w:pPr>
      <w:keepNext/>
      <w:keepLines/>
      <w:spacing w:beforeLines="100" w:before="100" w:afterLines="100" w:after="100"/>
      <w:outlineLvl w:val="1"/>
    </w:pPr>
    <w:rPr>
      <w:rFonts w:ascii="Arial" w:eastAsia="黑体" w:hAnsi="Arial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51D4C"/>
    <w:rPr>
      <w:sz w:val="18"/>
      <w:szCs w:val="18"/>
    </w:rPr>
  </w:style>
  <w:style w:type="character" w:customStyle="1" w:styleId="a4">
    <w:name w:val="批注框文本 字符"/>
    <w:basedOn w:val="a0"/>
    <w:link w:val="a3"/>
    <w:rsid w:val="00B51D4C"/>
    <w:rPr>
      <w:kern w:val="2"/>
      <w:sz w:val="18"/>
      <w:szCs w:val="18"/>
    </w:rPr>
  </w:style>
  <w:style w:type="paragraph" w:styleId="a5">
    <w:name w:val="header"/>
    <w:basedOn w:val="a"/>
    <w:link w:val="a6"/>
    <w:rsid w:val="00FA5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A58AB"/>
    <w:rPr>
      <w:kern w:val="2"/>
      <w:sz w:val="18"/>
      <w:szCs w:val="18"/>
    </w:rPr>
  </w:style>
  <w:style w:type="paragraph" w:styleId="a7">
    <w:name w:val="footer"/>
    <w:basedOn w:val="a"/>
    <w:link w:val="a8"/>
    <w:rsid w:val="00FA5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A58AB"/>
    <w:rPr>
      <w:kern w:val="2"/>
      <w:sz w:val="18"/>
      <w:szCs w:val="18"/>
    </w:rPr>
  </w:style>
  <w:style w:type="paragraph" w:customStyle="1" w:styleId="a9">
    <w:name w:val="毕设正文"/>
    <w:basedOn w:val="a"/>
    <w:rsid w:val="002F0660"/>
    <w:pPr>
      <w:spacing w:line="360" w:lineRule="exact"/>
      <w:ind w:firstLineChars="200" w:firstLine="200"/>
    </w:pPr>
  </w:style>
  <w:style w:type="character" w:customStyle="1" w:styleId="10">
    <w:name w:val="标题 1 字符"/>
    <w:basedOn w:val="a0"/>
    <w:link w:val="1"/>
    <w:rsid w:val="002F0660"/>
    <w:rPr>
      <w:rFonts w:eastAsia="黑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2F0660"/>
    <w:rPr>
      <w:rFonts w:ascii="Arial" w:eastAsia="黑体" w:hAnsi="Arial"/>
      <w:bCs/>
      <w:kern w:val="2"/>
      <w:sz w:val="28"/>
      <w:szCs w:val="24"/>
    </w:rPr>
  </w:style>
  <w:style w:type="paragraph" w:styleId="aa">
    <w:name w:val="List Paragraph"/>
    <w:basedOn w:val="a"/>
    <w:uiPriority w:val="34"/>
    <w:qFormat/>
    <w:rsid w:val="00564ECB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EE48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6032877-624587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kanjr</dc:creator>
  <cp:lastModifiedBy>孙 丽丽</cp:lastModifiedBy>
  <cp:revision>36</cp:revision>
  <dcterms:created xsi:type="dcterms:W3CDTF">2016-06-23T11:00:00Z</dcterms:created>
  <dcterms:modified xsi:type="dcterms:W3CDTF">2021-10-23T01:06:00Z</dcterms:modified>
</cp:coreProperties>
</file>