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机器是一种能</w:t>
      </w:r>
      <w:r>
        <w:rPr>
          <w:rFonts w:hint="default" w:ascii="仿宋_GB2312" w:hAnsi="宋体" w:eastAsia="仿宋_GB2312" w:cs="宋体"/>
          <w:sz w:val="24"/>
          <w:szCs w:val="22"/>
          <w:u w:val="single"/>
          <w:lang w:val="en-US" w:eastAsia="zh-CN"/>
        </w:rPr>
        <w:t xml:space="preserve">     </w:t>
      </w:r>
      <w:r>
        <w:rPr>
          <w:rFonts w:hint="eastAsia" w:ascii="仿宋_GB2312" w:hAnsi="宋体" w:eastAsia="仿宋_GB2312" w:cs="宋体"/>
          <w:sz w:val="24"/>
          <w:szCs w:val="22"/>
          <w:u w:val="single"/>
          <w:lang w:val="en-US" w:eastAsia="zh-CN"/>
        </w:rPr>
        <w:t>D</w:t>
      </w:r>
      <w:r>
        <w:rPr>
          <w:rFonts w:hint="default" w:ascii="仿宋_GB2312" w:hAnsi="宋体" w:eastAsia="仿宋_GB2312" w:cs="宋体"/>
          <w:sz w:val="24"/>
          <w:szCs w:val="22"/>
          <w:u w:val="single"/>
          <w:lang w:val="en-US" w:eastAsia="zh-CN"/>
        </w:rPr>
        <w:t>  </w:t>
      </w:r>
      <w:r>
        <w:rPr>
          <w:rFonts w:hint="default" w:ascii="仿宋_GB2312" w:hAnsi="宋体" w:eastAsia="仿宋_GB2312" w:cs="宋体"/>
          <w:sz w:val="24"/>
          <w:szCs w:val="22"/>
          <w:lang w:val="en-US" w:eastAsia="zh-CN"/>
        </w:rPr>
        <w:t>能量、物料和信息的执行机械运动的装置。</w:t>
      </w:r>
    </w:p>
    <w:p>
      <w:pPr>
        <w:spacing w:line="320" w:lineRule="exact"/>
        <w:rPr>
          <w:rFonts w:hint="eastAsia" w:ascii="仿宋_GB2312" w:hAnsi="宋体" w:eastAsia="仿宋_GB2312" w:cs="宋体"/>
          <w:color w:val="FF0000"/>
          <w:sz w:val="24"/>
          <w:szCs w:val="22"/>
          <w:lang w:val="en-US" w:eastAsia="zh-CN"/>
        </w:rPr>
      </w:pPr>
      <w:r>
        <w:rPr>
          <w:rFonts w:hint="default" w:ascii="仿宋_GB2312" w:hAnsi="宋体" w:eastAsia="仿宋_GB2312" w:cs="宋体"/>
          <w:sz w:val="24"/>
          <w:szCs w:val="22"/>
          <w:lang w:val="en-US" w:eastAsia="zh-CN"/>
        </w:rPr>
        <w:t>A.加工B.产生C.制造</w:t>
      </w:r>
      <w:r>
        <w:rPr>
          <w:rFonts w:hint="default" w:ascii="仿宋_GB2312" w:hAnsi="宋体" w:eastAsia="仿宋_GB2312" w:cs="宋体"/>
          <w:color w:val="FF0000"/>
          <w:sz w:val="24"/>
          <w:szCs w:val="22"/>
          <w:lang w:val="en-US" w:eastAsia="zh-CN"/>
        </w:rPr>
        <w:t>D.转换</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2单选(2分)</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机器是由动力系统、</w:t>
      </w:r>
      <w:r>
        <w:rPr>
          <w:rFonts w:hint="default" w:ascii="仿宋_GB2312" w:hAnsi="宋体" w:eastAsia="仿宋_GB2312" w:cs="宋体"/>
          <w:sz w:val="24"/>
          <w:szCs w:val="22"/>
          <w:u w:val="single"/>
          <w:lang w:val="en-US" w:eastAsia="zh-CN"/>
        </w:rPr>
        <w:t>   </w:t>
      </w:r>
      <w:r>
        <w:rPr>
          <w:rFonts w:hint="eastAsia" w:ascii="仿宋_GB2312" w:hAnsi="宋体" w:eastAsia="仿宋_GB2312" w:cs="宋体"/>
          <w:sz w:val="24"/>
          <w:szCs w:val="22"/>
          <w:u w:val="single"/>
          <w:lang w:val="en-US" w:eastAsia="zh-CN"/>
        </w:rPr>
        <w:t>D</w:t>
      </w:r>
      <w:r>
        <w:rPr>
          <w:rFonts w:hint="default" w:ascii="仿宋_GB2312" w:hAnsi="宋体" w:eastAsia="仿宋_GB2312" w:cs="宋体"/>
          <w:sz w:val="24"/>
          <w:szCs w:val="22"/>
          <w:u w:val="single"/>
          <w:lang w:val="en-US" w:eastAsia="zh-CN"/>
        </w:rPr>
        <w:t xml:space="preserve"> </w:t>
      </w:r>
      <w:r>
        <w:rPr>
          <w:rFonts w:hint="default" w:ascii="仿宋_GB2312" w:hAnsi="宋体" w:eastAsia="仿宋_GB2312" w:cs="宋体"/>
          <w:sz w:val="24"/>
          <w:szCs w:val="22"/>
          <w:lang w:val="en-US" w:eastAsia="zh-CN"/>
        </w:rPr>
        <w:t> 、执行系统、控制系统及其他辅助系统等组成。</w:t>
      </w:r>
    </w:p>
    <w:p>
      <w:pPr>
        <w:spacing w:line="320" w:lineRule="exact"/>
        <w:rPr>
          <w:rFonts w:hint="default" w:ascii="仿宋_GB2312" w:hAnsi="宋体" w:eastAsia="仿宋_GB2312" w:cs="宋体"/>
          <w:color w:val="FF0000"/>
          <w:sz w:val="24"/>
          <w:szCs w:val="22"/>
          <w:lang w:val="en-US" w:eastAsia="zh-CN"/>
        </w:rPr>
      </w:pPr>
      <w:r>
        <w:rPr>
          <w:rFonts w:hint="default" w:ascii="仿宋_GB2312" w:hAnsi="宋体" w:eastAsia="仿宋_GB2312" w:cs="宋体"/>
          <w:sz w:val="24"/>
          <w:szCs w:val="22"/>
          <w:lang w:val="en-US" w:eastAsia="zh-CN"/>
        </w:rPr>
        <w:t>A.运动系统B.操作系统C.工作系统</w:t>
      </w:r>
      <w:r>
        <w:rPr>
          <w:rFonts w:hint="default" w:ascii="仿宋_GB2312" w:hAnsi="宋体" w:eastAsia="仿宋_GB2312" w:cs="宋体"/>
          <w:color w:val="FF0000"/>
          <w:sz w:val="24"/>
          <w:szCs w:val="22"/>
          <w:lang w:val="en-US" w:eastAsia="zh-CN"/>
        </w:rPr>
        <w:t>D.传动系统</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3判断(2分)</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机器与机构没有区别，都是由若干个实物组成的。（</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4判断(2分)</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机器中独立的运动单元是零件。（</w:t>
      </w:r>
      <w:r>
        <w:rPr>
          <w:rFonts w:hint="eastAsia" w:ascii="仿宋_GB2312" w:hAnsi="宋体" w:eastAsia="仿宋_GB2312" w:cs="宋体"/>
          <w:color w:val="FF0000"/>
          <w:sz w:val="24"/>
          <w:szCs w:val="22"/>
          <w:lang w:val="en-US" w:eastAsia="zh-CN"/>
        </w:rPr>
        <w:t>F</w:t>
      </w:r>
      <w:r>
        <w:rPr>
          <w:rFonts w:hint="default"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一种相同的机构可以组成不同的机器。（</w:t>
      </w:r>
      <w:r>
        <w:rPr>
          <w:rFonts w:hint="eastAsia" w:ascii="仿宋_GB2312" w:hAnsi="宋体" w:eastAsia="仿宋_GB2312" w:cs="宋体"/>
          <w:color w:val="FF0000"/>
          <w:sz w:val="24"/>
          <w:szCs w:val="22"/>
          <w:lang w:val="en-US" w:eastAsia="zh-CN"/>
        </w:rPr>
        <w:t>T</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零件是运动的基本单元体，而构件是机构的基本制造单元体。（</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一个高副可约束构件的两个自由度。（</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在杆组连接时可将同一杆组上的各个外接运动副连接在同一构件上。（</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平面机构高副低代的条件是代替机构与原机构的自由度、瞬时速度和瞬时加速度必须完全相同。（T</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5判断(2分)</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机构就是机器，机器也就是机构。</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6填空(2分)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计算机构自由度时，若计入虚约束，则机构自由度就会（C</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A．不变</w:t>
      </w:r>
      <w:r>
        <w:rPr>
          <w:rFonts w:hint="default" w:ascii="仿宋_GB2312" w:hAnsi="宋体" w:eastAsia="仿宋_GB2312" w:cs="宋体"/>
          <w:sz w:val="24"/>
          <w:szCs w:val="22"/>
          <w:lang w:val="en-US" w:eastAsia="zh-CN"/>
        </w:rPr>
        <w:t>    B</w:t>
      </w:r>
      <w:r>
        <w:rPr>
          <w:rFonts w:hint="eastAsia" w:ascii="仿宋_GB2312" w:hAnsi="宋体" w:eastAsia="仿宋_GB2312" w:cs="宋体"/>
          <w:sz w:val="24"/>
          <w:szCs w:val="22"/>
          <w:lang w:val="en-US" w:eastAsia="zh-CN"/>
        </w:rPr>
        <w:t>．增多</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．减少</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7填空(2分)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基本杆组的自由度应为（</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A. -1          B. +1          C.  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8填空(2分)</w:t>
      </w:r>
      <w:r>
        <w:rPr>
          <w:rFonts w:hint="eastAsia" w:ascii="仿宋_GB2312" w:hAnsi="宋体" w:eastAsia="仿宋_GB2312" w:cs="宋体"/>
          <w:sz w:val="24"/>
          <w:szCs w:val="22"/>
          <w:lang w:val="en-US" w:eastAsia="zh-CN"/>
        </w:rPr>
        <w:t>高副低代的方法是（</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加上一个含有两低副的虚拟构件</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加上一个含有一个低副的构件</w:t>
      </w:r>
      <w:r>
        <w:rPr>
          <w:rFonts w:hint="default" w:ascii="仿宋_GB2312" w:hAnsi="宋体" w:eastAsia="仿宋_GB2312" w:cs="宋体"/>
          <w:sz w:val="24"/>
          <w:szCs w:val="22"/>
          <w:lang w:val="en-US" w:eastAsia="zh-CN"/>
        </w:rPr>
        <w:t xml:space="preserve"> C.</w:t>
      </w:r>
      <w:r>
        <w:rPr>
          <w:rFonts w:hint="eastAsia" w:ascii="仿宋_GB2312" w:hAnsi="宋体" w:eastAsia="仿宋_GB2312" w:cs="宋体"/>
          <w:sz w:val="24"/>
          <w:szCs w:val="22"/>
          <w:lang w:val="en-US" w:eastAsia="zh-CN"/>
        </w:rPr>
        <w:t>减去一个构件和两个低副</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9填空(2分)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由</w:t>
      </w:r>
      <w:r>
        <w:rPr>
          <w:rFonts w:hint="default" w:ascii="仿宋_GB2312" w:hAnsi="宋体" w:eastAsia="仿宋_GB2312" w:cs="宋体"/>
          <w:sz w:val="24"/>
          <w:szCs w:val="22"/>
          <w:lang w:val="en-US" w:eastAsia="zh-CN"/>
        </w:rPr>
        <w:t>4</w:t>
      </w:r>
      <w:r>
        <w:rPr>
          <w:rFonts w:hint="eastAsia" w:ascii="仿宋_GB2312" w:hAnsi="宋体" w:eastAsia="仿宋_GB2312" w:cs="宋体"/>
          <w:sz w:val="24"/>
          <w:szCs w:val="22"/>
          <w:lang w:val="en-US" w:eastAsia="zh-CN"/>
        </w:rPr>
        <w:t>个构件组成的复合铰链，共有（</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）个转动副。</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2    B</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3              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10填空(2分)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xml:space="preserve"> 一种相同的机构（</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）组成不同的机器。</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A.</w:t>
      </w:r>
      <w:r>
        <w:rPr>
          <w:rFonts w:hint="eastAsia" w:ascii="仿宋_GB2312" w:hAnsi="宋体" w:eastAsia="仿宋_GB2312" w:cs="宋体"/>
          <w:sz w:val="24"/>
          <w:szCs w:val="22"/>
          <w:lang w:val="en-US" w:eastAsia="zh-CN"/>
        </w:rPr>
        <w:t>可以</w:t>
      </w:r>
      <w:r>
        <w:rPr>
          <w:rFonts w:hint="default" w:ascii="仿宋_GB2312" w:hAnsi="宋体" w:eastAsia="仿宋_GB2312" w:cs="宋体"/>
          <w:sz w:val="24"/>
          <w:szCs w:val="22"/>
          <w:lang w:val="en-US" w:eastAsia="zh-CN"/>
        </w:rPr>
        <w:t>     B.</w:t>
      </w:r>
      <w:r>
        <w:rPr>
          <w:rFonts w:hint="eastAsia" w:ascii="仿宋_GB2312" w:hAnsi="宋体" w:eastAsia="仿宋_GB2312" w:cs="宋体"/>
          <w:sz w:val="24"/>
          <w:szCs w:val="22"/>
          <w:lang w:val="en-US" w:eastAsia="zh-CN"/>
        </w:rPr>
        <w:t>不能</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与构件尺寸有关</w:t>
      </w:r>
    </w:p>
    <w:p>
      <w:pPr>
        <w:ind w:firstLine="200" w:firstLineChars="0"/>
        <w:jc w:val="left"/>
        <w:rPr>
          <w:rFonts w:hint="eastAsia"/>
          <w:lang w:val="en-US" w:eastAsia="zh-CN"/>
        </w:rPr>
      </w:pPr>
    </w:p>
    <w:p>
      <w:pPr>
        <w:ind w:firstLine="200" w:firstLineChars="0"/>
        <w:jc w:val="left"/>
        <w:rPr>
          <w:rFonts w:hint="eastAsia"/>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零件是运动的基本单元体，而构件是机构的基本制造单元体。（</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2</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当机构的自由度</w:t>
      </w:r>
      <w:r>
        <w:rPr>
          <w:rFonts w:hint="default" w:ascii="仿宋_GB2312" w:hAnsi="宋体" w:eastAsia="仿宋_GB2312" w:cs="宋体"/>
          <w:sz w:val="24"/>
          <w:szCs w:val="22"/>
          <w:lang w:val="en-US" w:eastAsia="zh-CN"/>
        </w:rPr>
        <w:t>F&gt;0</w:t>
      </w:r>
      <w:r>
        <w:rPr>
          <w:rFonts w:hint="eastAsia" w:ascii="仿宋_GB2312" w:hAnsi="宋体" w:eastAsia="仿宋_GB2312" w:cs="宋体"/>
          <w:sz w:val="24"/>
          <w:szCs w:val="22"/>
          <w:lang w:val="en-US" w:eastAsia="zh-CN"/>
        </w:rPr>
        <w:t>，且等于原动件数，则该机构即具有确定的运动。（</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任何机构的从动件系统的自由度都等于零。（</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在杆组连接时可将同一杆组上的各个外接运动副连接在同一构件上。（F</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机构就是机器，机器也就是机构。</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机构中的构件是由一个或多个零件所组成，这些零件间（   B  ）</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产生任何相对运动。</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可以</w:t>
      </w:r>
      <w:r>
        <w:rPr>
          <w:rFonts w:hint="default" w:ascii="仿宋_GB2312" w:hAnsi="宋体" w:eastAsia="仿宋_GB2312" w:cs="宋体"/>
          <w:sz w:val="24"/>
          <w:szCs w:val="22"/>
          <w:lang w:val="en-US" w:eastAsia="zh-CN"/>
        </w:rPr>
        <w:t>     B.</w:t>
      </w:r>
      <w:r>
        <w:rPr>
          <w:rFonts w:hint="eastAsia" w:ascii="仿宋_GB2312" w:hAnsi="宋体" w:eastAsia="仿宋_GB2312" w:cs="宋体"/>
          <w:sz w:val="24"/>
          <w:szCs w:val="22"/>
          <w:lang w:val="en-US" w:eastAsia="zh-CN"/>
        </w:rPr>
        <w:t>不能</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不限制</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基本杆组的自由度应为（</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 -1          B. +1          C.  0</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xml:space="preserve"> 一种相同的机构（</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）组成不同的机器。</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可以</w:t>
      </w:r>
      <w:r>
        <w:rPr>
          <w:rFonts w:hint="default" w:ascii="仿宋_GB2312" w:hAnsi="宋体" w:eastAsia="仿宋_GB2312" w:cs="宋体"/>
          <w:sz w:val="24"/>
          <w:szCs w:val="22"/>
          <w:lang w:val="en-US" w:eastAsia="zh-CN"/>
        </w:rPr>
        <w:t>     B.</w:t>
      </w:r>
      <w:r>
        <w:rPr>
          <w:rFonts w:hint="eastAsia" w:ascii="仿宋_GB2312" w:hAnsi="宋体" w:eastAsia="仿宋_GB2312" w:cs="宋体"/>
          <w:sz w:val="24"/>
          <w:szCs w:val="22"/>
          <w:lang w:val="en-US" w:eastAsia="zh-CN"/>
        </w:rPr>
        <w:t>不能</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与构件尺寸有关</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有两个平面机构的自由度都等于</w:t>
      </w:r>
      <w:r>
        <w:rPr>
          <w:rFonts w:hint="default" w:ascii="仿宋_GB2312" w:hAnsi="宋体" w:eastAsia="仿宋_GB2312" w:cs="宋体"/>
          <w:sz w:val="24"/>
          <w:szCs w:val="22"/>
          <w:lang w:val="en-US" w:eastAsia="zh-CN"/>
        </w:rPr>
        <w:t>1</w:t>
      </w:r>
      <w:r>
        <w:rPr>
          <w:rFonts w:hint="eastAsia" w:ascii="仿宋_GB2312" w:hAnsi="宋体" w:eastAsia="仿宋_GB2312" w:cs="宋体"/>
          <w:sz w:val="24"/>
          <w:szCs w:val="22"/>
          <w:lang w:val="en-US" w:eastAsia="zh-CN"/>
        </w:rPr>
        <w:t>，现用一个带有两铰链的运动构件将它们串成一个平面机构，则其自由度等于（</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A. 0     B. 1     C. 2</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xml:space="preserve"> 在机构中，某些不影响机构运动传递的重复部分所带入的约束为（A）。</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A. </w:t>
      </w:r>
      <w:r>
        <w:rPr>
          <w:rFonts w:hint="eastAsia" w:ascii="仿宋_GB2312" w:hAnsi="宋体" w:eastAsia="仿宋_GB2312" w:cs="宋体"/>
          <w:sz w:val="24"/>
          <w:szCs w:val="22"/>
          <w:lang w:val="en-US" w:eastAsia="zh-CN"/>
        </w:rPr>
        <w:t>虚约束</w:t>
      </w:r>
      <w:r>
        <w:rPr>
          <w:rFonts w:hint="default" w:ascii="仿宋_GB2312" w:hAnsi="宋体" w:eastAsia="仿宋_GB2312" w:cs="宋体"/>
          <w:sz w:val="24"/>
          <w:szCs w:val="22"/>
          <w:lang w:val="en-US" w:eastAsia="zh-CN"/>
        </w:rPr>
        <w:t xml:space="preserve">   B. </w:t>
      </w:r>
      <w:r>
        <w:rPr>
          <w:rFonts w:hint="eastAsia" w:ascii="仿宋_GB2312" w:hAnsi="宋体" w:eastAsia="仿宋_GB2312" w:cs="宋体"/>
          <w:sz w:val="24"/>
          <w:szCs w:val="22"/>
          <w:lang w:val="en-US" w:eastAsia="zh-CN"/>
        </w:rPr>
        <w:t>局部自由度</w:t>
      </w:r>
      <w:r>
        <w:rPr>
          <w:rFonts w:hint="default" w:ascii="仿宋_GB2312" w:hAnsi="宋体" w:eastAsia="仿宋_GB2312" w:cs="宋体"/>
          <w:sz w:val="24"/>
          <w:szCs w:val="22"/>
          <w:lang w:val="en-US" w:eastAsia="zh-CN"/>
        </w:rPr>
        <w:t xml:space="preserve">       C. </w:t>
      </w:r>
      <w:r>
        <w:rPr>
          <w:rFonts w:hint="eastAsia" w:ascii="仿宋_GB2312" w:hAnsi="宋体" w:eastAsia="仿宋_GB2312" w:cs="宋体"/>
          <w:sz w:val="24"/>
          <w:szCs w:val="22"/>
          <w:lang w:val="en-US" w:eastAsia="zh-CN"/>
        </w:rPr>
        <w:t>复合铰链</w:t>
      </w: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零件是运动的基本单元体，而构件是机构的基本制造单元体。（</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虚约束是在机构中存在的多余约束，计算机构自由度时应除去。（</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任何机构的从动件系统的自由度都等于零。（</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判断(2分) </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在杆组连接时可将同一杆组上的各个外接运动副连接在同一构件上。（F）</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平面机构高副低代的条件是代替机构与原机构的自由度、瞬时速度和瞬时加速度必须完全相同。（T</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平面运动副提供的约束数为（</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   B</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2     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w:t>
      </w:r>
      <w:r>
        <w:rPr>
          <w:rFonts w:hint="eastAsia" w:ascii="仿宋_GB2312" w:hAnsi="宋体" w:eastAsia="仿宋_GB2312" w:cs="宋体"/>
          <w:sz w:val="24"/>
          <w:szCs w:val="22"/>
          <w:lang w:val="en-US" w:eastAsia="zh-CN"/>
        </w:rPr>
        <w:t>或</w:t>
      </w:r>
      <w:r>
        <w:rPr>
          <w:rFonts w:hint="default" w:ascii="仿宋_GB2312" w:hAnsi="宋体" w:eastAsia="仿宋_GB2312" w:cs="宋体"/>
          <w:sz w:val="24"/>
          <w:szCs w:val="22"/>
          <w:lang w:val="en-US" w:eastAsia="zh-CN"/>
        </w:rPr>
        <w:t>2</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基本杆组的自由度应为（</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A. -1          B. +1          C.  0</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由</w:t>
      </w:r>
      <w:r>
        <w:rPr>
          <w:rFonts w:hint="default" w:ascii="仿宋_GB2312" w:hAnsi="宋体" w:eastAsia="仿宋_GB2312" w:cs="宋体"/>
          <w:sz w:val="24"/>
          <w:szCs w:val="22"/>
          <w:lang w:val="en-US" w:eastAsia="zh-CN"/>
        </w:rPr>
        <w:t>4</w:t>
      </w:r>
      <w:r>
        <w:rPr>
          <w:rFonts w:hint="eastAsia" w:ascii="仿宋_GB2312" w:hAnsi="宋体" w:eastAsia="仿宋_GB2312" w:cs="宋体"/>
          <w:sz w:val="24"/>
          <w:szCs w:val="22"/>
          <w:lang w:val="en-US" w:eastAsia="zh-CN"/>
        </w:rPr>
        <w:t>个构件组成的复合铰链，共有（</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）个转动副。</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2       B</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3              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4</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在机构中，某些不影响机构运动传递的重复部分所带入的约束为（A</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A. </w:t>
      </w:r>
      <w:r>
        <w:rPr>
          <w:rFonts w:hint="eastAsia" w:ascii="仿宋_GB2312" w:hAnsi="宋体" w:eastAsia="仿宋_GB2312" w:cs="宋体"/>
          <w:sz w:val="24"/>
          <w:szCs w:val="22"/>
          <w:lang w:val="en-US" w:eastAsia="zh-CN"/>
        </w:rPr>
        <w:t>虚约束</w:t>
      </w:r>
      <w:r>
        <w:rPr>
          <w:rFonts w:hint="default" w:ascii="仿宋_GB2312" w:hAnsi="宋体" w:eastAsia="仿宋_GB2312" w:cs="宋体"/>
          <w:sz w:val="24"/>
          <w:szCs w:val="22"/>
          <w:lang w:val="en-US" w:eastAsia="zh-CN"/>
        </w:rPr>
        <w:t xml:space="preserve">          B. </w:t>
      </w:r>
      <w:r>
        <w:rPr>
          <w:rFonts w:hint="eastAsia" w:ascii="仿宋_GB2312" w:hAnsi="宋体" w:eastAsia="仿宋_GB2312" w:cs="宋体"/>
          <w:sz w:val="24"/>
          <w:szCs w:val="22"/>
          <w:lang w:val="en-US" w:eastAsia="zh-CN"/>
        </w:rPr>
        <w:t>局部自由度</w:t>
      </w:r>
      <w:r>
        <w:rPr>
          <w:rFonts w:hint="default" w:ascii="仿宋_GB2312" w:hAnsi="宋体" w:eastAsia="仿宋_GB2312" w:cs="宋体"/>
          <w:sz w:val="24"/>
          <w:szCs w:val="22"/>
          <w:lang w:val="en-US" w:eastAsia="zh-CN"/>
        </w:rPr>
        <w:t xml:space="preserve">       C. </w:t>
      </w:r>
      <w:r>
        <w:rPr>
          <w:rFonts w:hint="eastAsia" w:ascii="仿宋_GB2312" w:hAnsi="宋体" w:eastAsia="仿宋_GB2312" w:cs="宋体"/>
          <w:sz w:val="24"/>
          <w:szCs w:val="22"/>
          <w:lang w:val="en-US" w:eastAsia="zh-CN"/>
        </w:rPr>
        <w:t>复合铰链</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机构运动确定的条件是</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 F=1         B. F</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        C. F=</w:t>
      </w:r>
      <w:r>
        <w:rPr>
          <w:rFonts w:hint="eastAsia" w:ascii="仿宋_GB2312" w:hAnsi="宋体" w:eastAsia="仿宋_GB2312" w:cs="宋体"/>
          <w:sz w:val="24"/>
          <w:szCs w:val="22"/>
          <w:lang w:val="en-US" w:eastAsia="zh-CN"/>
        </w:rPr>
        <w:t>原动件数</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虚约束是在机构中存在的多余约束，计算机构自由度时应除去。（</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任何机构的从动件系统的自由度都等于零。（</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在杆组连接时可将同一杆组上的各个外接运动副连接在同一构件上。（</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平面运动副提供的约束数为（</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    B</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2              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w:t>
      </w:r>
      <w:r>
        <w:rPr>
          <w:rFonts w:hint="eastAsia" w:ascii="仿宋_GB2312" w:hAnsi="宋体" w:eastAsia="仿宋_GB2312" w:cs="宋体"/>
          <w:sz w:val="24"/>
          <w:szCs w:val="22"/>
          <w:lang w:val="en-US" w:eastAsia="zh-CN"/>
        </w:rPr>
        <w:t>或</w:t>
      </w:r>
      <w:r>
        <w:rPr>
          <w:rFonts w:hint="default" w:ascii="仿宋_GB2312" w:hAnsi="宋体" w:eastAsia="仿宋_GB2312" w:cs="宋体"/>
          <w:sz w:val="24"/>
          <w:szCs w:val="22"/>
          <w:lang w:val="en-US" w:eastAsia="zh-CN"/>
        </w:rPr>
        <w:t>2</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计算机构自由度时，若计入虚约束，则机构自由度就会（</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．不变</w:t>
      </w:r>
      <w:r>
        <w:rPr>
          <w:rFonts w:hint="default" w:ascii="仿宋_GB2312" w:hAnsi="宋体" w:eastAsia="仿宋_GB2312" w:cs="宋体"/>
          <w:sz w:val="24"/>
          <w:szCs w:val="22"/>
          <w:lang w:val="en-US" w:eastAsia="zh-CN"/>
        </w:rPr>
        <w:t>   B</w:t>
      </w:r>
      <w:r>
        <w:rPr>
          <w:rFonts w:hint="eastAsia" w:ascii="仿宋_GB2312" w:hAnsi="宋体" w:eastAsia="仿宋_GB2312" w:cs="宋体"/>
          <w:sz w:val="24"/>
          <w:szCs w:val="22"/>
          <w:lang w:val="en-US" w:eastAsia="zh-CN"/>
        </w:rPr>
        <w:t>．增多</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．减少</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由</w:t>
      </w:r>
      <w:r>
        <w:rPr>
          <w:rFonts w:hint="default" w:ascii="仿宋_GB2312" w:hAnsi="宋体" w:eastAsia="仿宋_GB2312" w:cs="宋体"/>
          <w:sz w:val="24"/>
          <w:szCs w:val="22"/>
          <w:lang w:val="en-US" w:eastAsia="zh-CN"/>
        </w:rPr>
        <w:t>4</w:t>
      </w:r>
      <w:r>
        <w:rPr>
          <w:rFonts w:hint="eastAsia" w:ascii="仿宋_GB2312" w:hAnsi="宋体" w:eastAsia="仿宋_GB2312" w:cs="宋体"/>
          <w:sz w:val="24"/>
          <w:szCs w:val="22"/>
          <w:lang w:val="en-US" w:eastAsia="zh-CN"/>
        </w:rPr>
        <w:t>个构件组成的复合铰链，共有（</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）个转动副。</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A</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2              B</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3              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4</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一种相同的机构（</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）组成不同的机器。</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可以</w:t>
      </w:r>
      <w:r>
        <w:rPr>
          <w:rFonts w:hint="default" w:ascii="仿宋_GB2312" w:hAnsi="宋体" w:eastAsia="仿宋_GB2312" w:cs="宋体"/>
          <w:sz w:val="24"/>
          <w:szCs w:val="22"/>
          <w:lang w:val="en-US" w:eastAsia="zh-CN"/>
        </w:rPr>
        <w:t>     B.</w:t>
      </w:r>
      <w:r>
        <w:rPr>
          <w:rFonts w:hint="eastAsia" w:ascii="仿宋_GB2312" w:hAnsi="宋体" w:eastAsia="仿宋_GB2312" w:cs="宋体"/>
          <w:sz w:val="24"/>
          <w:szCs w:val="22"/>
          <w:lang w:val="en-US" w:eastAsia="zh-CN"/>
        </w:rPr>
        <w:t>不能</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与构件尺寸有关</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一个高副可约束构件的两个自由度。（</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任何机构的从动件系统的自由度都等于零。（</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计算机构自由度时，若计入虚约束，则机构自由度就会（</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．不变</w:t>
      </w:r>
      <w:r>
        <w:rPr>
          <w:rFonts w:hint="default" w:ascii="仿宋_GB2312" w:hAnsi="宋体" w:eastAsia="仿宋_GB2312" w:cs="宋体"/>
          <w:sz w:val="24"/>
          <w:szCs w:val="22"/>
          <w:lang w:val="en-US" w:eastAsia="zh-CN"/>
        </w:rPr>
        <w:t>    B</w:t>
      </w:r>
      <w:r>
        <w:rPr>
          <w:rFonts w:hint="eastAsia" w:ascii="仿宋_GB2312" w:hAnsi="宋体" w:eastAsia="仿宋_GB2312" w:cs="宋体"/>
          <w:sz w:val="24"/>
          <w:szCs w:val="22"/>
          <w:lang w:val="en-US" w:eastAsia="zh-CN"/>
        </w:rPr>
        <w:t>．增多</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．减少</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基本杆组的自由度应为（</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 -1          B. +1          C.  0</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高副低代的方法是（</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加上一个含有两低副的虚拟构件</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加上一个含有一个低副的构件</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减去一个构件和两个低副</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两个构件之间为面接触形成的运动副，称为低副。（</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当机构的自由度</w:t>
      </w:r>
      <w:r>
        <w:rPr>
          <w:rFonts w:hint="default" w:ascii="仿宋_GB2312" w:hAnsi="宋体" w:eastAsia="仿宋_GB2312" w:cs="宋体"/>
          <w:sz w:val="24"/>
          <w:szCs w:val="22"/>
          <w:lang w:val="en-US" w:eastAsia="zh-CN"/>
        </w:rPr>
        <w:t>F&gt;0</w:t>
      </w:r>
      <w:r>
        <w:rPr>
          <w:rFonts w:hint="eastAsia" w:ascii="仿宋_GB2312" w:hAnsi="宋体" w:eastAsia="仿宋_GB2312" w:cs="宋体"/>
          <w:sz w:val="24"/>
          <w:szCs w:val="22"/>
          <w:lang w:val="en-US" w:eastAsia="zh-CN"/>
        </w:rPr>
        <w:t>，且等于原动件数，则该机构即具有确定的运动。（</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T</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在杆组连接时可将同一杆组上的各个外接运动副连接在同一构件上。（</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机构中的构件是由一个或多个零件所组成，这些零件间（B）产生任何相对运动。</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可以</w:t>
      </w:r>
      <w:r>
        <w:rPr>
          <w:rFonts w:hint="default" w:ascii="仿宋_GB2312" w:hAnsi="宋体" w:eastAsia="仿宋_GB2312" w:cs="宋体"/>
          <w:sz w:val="24"/>
          <w:szCs w:val="22"/>
          <w:lang w:val="en-US" w:eastAsia="zh-CN"/>
        </w:rPr>
        <w:t>            B.</w:t>
      </w:r>
      <w:r>
        <w:rPr>
          <w:rFonts w:hint="eastAsia" w:ascii="仿宋_GB2312" w:hAnsi="宋体" w:eastAsia="仿宋_GB2312" w:cs="宋体"/>
          <w:sz w:val="24"/>
          <w:szCs w:val="22"/>
          <w:lang w:val="en-US" w:eastAsia="zh-CN"/>
        </w:rPr>
        <w:t>不能</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不限制</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基本杆组的自由度应为（</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 -1          B. +1          C.  0</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平面运动副提供的约束数为（</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      B</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2              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w:t>
      </w:r>
      <w:r>
        <w:rPr>
          <w:rFonts w:hint="eastAsia" w:ascii="仿宋_GB2312" w:hAnsi="宋体" w:eastAsia="仿宋_GB2312" w:cs="宋体"/>
          <w:sz w:val="24"/>
          <w:szCs w:val="22"/>
          <w:lang w:val="en-US" w:eastAsia="zh-CN"/>
        </w:rPr>
        <w:t>或</w:t>
      </w:r>
      <w:r>
        <w:rPr>
          <w:rFonts w:hint="default" w:ascii="仿宋_GB2312" w:hAnsi="宋体" w:eastAsia="仿宋_GB2312" w:cs="宋体"/>
          <w:sz w:val="24"/>
          <w:szCs w:val="22"/>
          <w:lang w:val="en-US" w:eastAsia="zh-CN"/>
        </w:rPr>
        <w:t>2</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有两个平面机构的自由度都等于</w:t>
      </w:r>
      <w:r>
        <w:rPr>
          <w:rFonts w:hint="default" w:ascii="仿宋_GB2312" w:hAnsi="宋体" w:eastAsia="仿宋_GB2312" w:cs="宋体"/>
          <w:sz w:val="24"/>
          <w:szCs w:val="22"/>
          <w:lang w:val="en-US" w:eastAsia="zh-CN"/>
        </w:rPr>
        <w:t>1</w:t>
      </w:r>
      <w:r>
        <w:rPr>
          <w:rFonts w:hint="eastAsia" w:ascii="仿宋_GB2312" w:hAnsi="宋体" w:eastAsia="仿宋_GB2312" w:cs="宋体"/>
          <w:sz w:val="24"/>
          <w:szCs w:val="22"/>
          <w:lang w:val="en-US" w:eastAsia="zh-CN"/>
        </w:rPr>
        <w:t>，现用一个带有两铰链的运动构件将它们串成一个平面机构，则其自由度等于（</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 A. 0    B. 1                C. 2</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平面运动副提供的约束数为（</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      B</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2        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1</w:t>
      </w:r>
      <w:r>
        <w:rPr>
          <w:rFonts w:hint="eastAsia" w:ascii="仿宋_GB2312" w:hAnsi="宋体" w:eastAsia="仿宋_GB2312" w:cs="宋体"/>
          <w:sz w:val="24"/>
          <w:szCs w:val="22"/>
          <w:lang w:val="en-US" w:eastAsia="zh-CN"/>
        </w:rPr>
        <w:t>或</w:t>
      </w:r>
      <w:r>
        <w:rPr>
          <w:rFonts w:hint="default" w:ascii="仿宋_GB2312" w:hAnsi="宋体" w:eastAsia="仿宋_GB2312" w:cs="宋体"/>
          <w:sz w:val="24"/>
          <w:szCs w:val="22"/>
          <w:lang w:val="en-US" w:eastAsia="zh-CN"/>
        </w:rPr>
        <w:t>2</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平面机构高副低代的条件是代替机构与原机构的自由度、瞬时速度和瞬时加速度必须完全相同。（    T </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有两个平面机构的自由度都等于</w:t>
      </w:r>
      <w:r>
        <w:rPr>
          <w:rFonts w:hint="default" w:ascii="仿宋_GB2312" w:hAnsi="宋体" w:eastAsia="仿宋_GB2312" w:cs="宋体"/>
          <w:sz w:val="24"/>
          <w:szCs w:val="22"/>
          <w:lang w:val="en-US" w:eastAsia="zh-CN"/>
        </w:rPr>
        <w:t>1</w:t>
      </w:r>
      <w:r>
        <w:rPr>
          <w:rFonts w:hint="eastAsia" w:ascii="仿宋_GB2312" w:hAnsi="宋体" w:eastAsia="仿宋_GB2312" w:cs="宋体"/>
          <w:sz w:val="24"/>
          <w:szCs w:val="22"/>
          <w:lang w:val="en-US" w:eastAsia="zh-CN"/>
        </w:rPr>
        <w:t>，现用一个带有两铰链的运动构件将它们串成一个平面机构，则其自由度等于（</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A. 0        B. 1        C. 2</w:t>
      </w: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在曲柄摇杆机构中，只有当（D）为主动件时，在运动中才会出现“死点”位置。</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机架</w:t>
      </w:r>
      <w:r>
        <w:rPr>
          <w:rFonts w:hint="default" w:ascii="仿宋_GB2312" w:hAnsi="宋体" w:eastAsia="仿宋_GB2312" w:cs="宋体"/>
          <w:sz w:val="24"/>
          <w:szCs w:val="22"/>
          <w:lang w:val="en-US" w:eastAsia="zh-CN"/>
        </w:rPr>
        <w:t xml:space="preserve">  </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曲柄</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连杆</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摇杆</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A   ）能把转动运动转变成往复摆动运动。</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曲柄摇杆机构</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双摇杆机构</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曲柄滑块机构 </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双曲柄机构</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设计连杆机构时，为了具有良好的传动条件，应使（</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传动角和压力角都小一些 </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传动角和压力角都大一些</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传动角大一些，压力角小一些 </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传动角小一些，压力角大一些</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在摆动导杆机构中，当曲柄为主动件时，其传动角是（</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）变化的。</w:t>
      </w: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由小到大</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由大到小</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不变</w:t>
      </w:r>
      <w:r>
        <w:rPr>
          <w:rFonts w:hint="default" w:ascii="仿宋_GB2312" w:hAnsi="宋体" w:eastAsia="仿宋_GB2312" w:cs="宋体"/>
          <w:sz w:val="24"/>
          <w:szCs w:val="22"/>
          <w:lang w:val="en-US" w:eastAsia="zh-CN"/>
        </w:rPr>
        <w:t> </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由大到小再由小到大</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压力角是在不考虑摩擦情况下,从动件所受的作用力的方向和力作用点的（A）方向之间所夹的锐角。</w:t>
      </w: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速度 </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切线</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加速度</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法线</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机构是否存在死点位置与机构取那个构件为原动件无关。（   F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铰链四杆机构的曲柄存在条件是：连架杆或机架中必有一个是最短杆；最短杆与最长杆的长度之和小于或等于其余两杆的长度之和。（   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以曲柄摇杆机构的最短杆为固定机架，可得到双曲柄机构。（   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在平面四杆机构中，只要两个连架杆都能绕机架上的铰链作整周转动，必然是双曲柄机构。（ 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当曲柄摇杆机构把旋转运动转变成往复摆动运动时，曲柄与连杆共线的位置，就是曲柄的“死点”位置。（ F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在曲柄摇杆机构中，只有当（</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）为主动件时，在运动中才会出现“死点”位置。</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摇杆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连杆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机架</w:t>
      </w:r>
      <w:r>
        <w:rPr>
          <w:rFonts w:hint="default" w:ascii="仿宋_GB2312" w:hAnsi="宋体" w:eastAsia="仿宋_GB2312" w:cs="宋体"/>
          <w:sz w:val="24"/>
          <w:szCs w:val="22"/>
          <w:lang w:val="en-US" w:eastAsia="zh-CN"/>
        </w:rPr>
        <w:t xml:space="preserve">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曲柄</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B   ）能把转动运动转变成往复摆动运动。</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曲柄滑块机构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曲柄摇杆机构</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双摇杆机构</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双曲柄机构</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设计连杆机构时，为了具有良好的传动条件，应使（</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传动角大一些，压力角小一些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传动角和压力角都小一些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传动角小一些，压力角大一些</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传动角和压力角都大一些</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在摆动导杆机构中，当曲柄为主动件时，其传动角是（</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）变化的。</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由小到大</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不变</w:t>
      </w:r>
      <w:r>
        <w:rPr>
          <w:rFonts w:hint="default" w:ascii="仿宋_GB2312" w:hAnsi="宋体" w:eastAsia="仿宋_GB2312" w:cs="宋体"/>
          <w:sz w:val="24"/>
          <w:szCs w:val="22"/>
          <w:lang w:val="en-US" w:eastAsia="zh-CN"/>
        </w:rPr>
        <w: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由大到小再由小到大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由大到小</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压力角是在不考虑摩擦情况下,从动件所受的作用力的方向和力作用点的（   D</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）方向之间所夹的锐角。</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加速度</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切线</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法线</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速度 </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铰链四杆机构的曲柄存在条件是：连架杆或机架中必有一个是最短杆；最短杆与最长杆的长度之和小于或等于其余两杆的长度之和。（ T  ）</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铰链四杆机构都有摇杆这个构件。（ F）</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在平面连杆机构中，只要以最短杆作固定机架，就能得到双曲柄机构。（  F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曲柄滑块机构，能把主动件的等速旋转运动转变成从动件的直线往复运动。（T）</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当曲柄摇杆机构把旋转运动转变成往复摆动运动时，曲柄与连杆共线的位置，就是曲柄的“死点”位置。（ F ）</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在曲柄摇杆机构中，只有当（</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）为主动件时，在运动中才会出现“死点”位置。</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连杆</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机架</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曲柄</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摇杆</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D  ）能把转动运动转变成往复摆动运动。</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双曲柄机构</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双摇杆机构</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曲柄滑块机构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曲柄摇杆机构</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在摆动导杆机构中，当曲柄为主动件时，其传动角是（</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）变化的。</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由大到小再由小到大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不变</w:t>
      </w:r>
      <w:r>
        <w:rPr>
          <w:rFonts w:hint="default" w:ascii="仿宋_GB2312" w:hAnsi="宋体" w:eastAsia="仿宋_GB2312" w:cs="宋体"/>
          <w:sz w:val="24"/>
          <w:szCs w:val="22"/>
          <w:lang w:val="en-US" w:eastAsia="zh-CN"/>
        </w:rPr>
        <w: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由大到小</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由小到大</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压力角是在不考虑摩擦情况下,从动件所受的作用力的方向和力作用点的（  B </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）方向之间所夹的锐角。</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法线</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速度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切线</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加速度</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连杆机构行程速比系数是指从动杆反、正行程（</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.瞬时速度的比值</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最大速度的比值</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平均速度的比值</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最小速度的比值</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压力角就是主动件所受驱动力的方向线与该点速度方向线之间的夹角。（ F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在平面连杆机构中，只要以最短杆作固定机架，就能得到双曲柄机构。（ F   ）</w:t>
      </w:r>
    </w:p>
    <w:p>
      <w:pPr>
        <w:spacing w:line="320" w:lineRule="exact"/>
        <w:rPr>
          <w:rFonts w:hint="default"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在平面四杆机构中，只要两个连架杆都能绕机架上的铰链作整周转动，必然是双曲柄机构。（ T  ）</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曲柄的极位夹角</w:t>
      </w:r>
      <w:r>
        <w:rPr>
          <w:rFonts w:hint="default" w:ascii="仿宋_GB2312" w:hAnsi="宋体" w:eastAsia="仿宋_GB2312" w:cs="宋体"/>
          <w:sz w:val="24"/>
          <w:szCs w:val="22"/>
          <w:lang w:val="en-US" w:eastAsia="zh-CN"/>
        </w:rPr>
        <w:t>θ</w:t>
      </w:r>
      <w:r>
        <w:rPr>
          <w:rFonts w:hint="eastAsia" w:ascii="仿宋_GB2312" w:hAnsi="宋体" w:eastAsia="仿宋_GB2312" w:cs="宋体"/>
          <w:sz w:val="24"/>
          <w:szCs w:val="22"/>
          <w:lang w:val="en-US" w:eastAsia="zh-CN"/>
        </w:rPr>
        <w:t>越大，机构的急回特性系数Ｋ也越大，机构的急回特性也越显著。（ T）</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曲柄滑块机构，能把主动件的等速旋转运动转变成从动件的直线往复运动。（ T）</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通过选择铰链四杆机构的不同构件作为机构的固定机架，能使机构的形式发生演变.（F）</w:t>
      </w: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铰链四杆机构形式的演变，都是通过对某些构件之间相对长度的改变而达到的。（F）</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与连杆机构相比，凸轮机构最大的缺点是＿B＿＿ 。</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 设计较为复杂</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 点、线接触，易磨损</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 惯性力难以平衡</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 不能实现间歇运动</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与其他机构相比，凸轮机构最大的优点是＿D＿＿。</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从动件的行程可较大</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便于润滑</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制造方便，易获得较高的精度</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可实现各种预期的运动规律</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对心直动尖顶推杆盘形凸轮机构的推程压力角超过许用值时，可采用  </w:t>
      </w:r>
      <w:r>
        <w:rPr>
          <w:rFonts w:hint="eastAsia" w:ascii="仿宋_GB2312" w:hAnsi="宋体" w:eastAsia="仿宋_GB2312" w:cs="宋体"/>
          <w:sz w:val="24"/>
          <w:szCs w:val="22"/>
          <w:u w:val="single"/>
          <w:lang w:val="en-US" w:eastAsia="zh-CN"/>
        </w:rPr>
        <w:t xml:space="preserve">  C   </w:t>
      </w:r>
      <w:r>
        <w:rPr>
          <w:rFonts w:hint="eastAsia" w:ascii="仿宋_GB2312" w:hAnsi="宋体" w:eastAsia="仿宋_GB2312" w:cs="宋体"/>
          <w:sz w:val="24"/>
          <w:szCs w:val="22"/>
          <w:lang w:val="en-US" w:eastAsia="zh-CN"/>
        </w:rPr>
        <w:t> 措施来解决。</w:t>
      </w:r>
    </w:p>
    <w:p>
      <w:pPr>
        <w:spacing w:line="320" w:lineRule="exact"/>
        <w:rPr>
          <w:rFonts w:hint="eastAsia" w:ascii="仿宋_GB2312" w:hAnsi="宋体" w:eastAsia="仿宋_GB2312" w:cs="宋体"/>
          <w:sz w:val="24"/>
          <w:szCs w:val="22"/>
          <w:lang w:val="en-US" w:eastAsia="zh-CN"/>
        </w:rPr>
      </w:pP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改变凸轮转向</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改用滚子推杆</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增大基圆半径</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改为偏置直动尖顶推杆</w:t>
      </w:r>
    </w:p>
    <w:p>
      <w:pPr>
        <w:spacing w:line="320" w:lineRule="exact"/>
        <w:rPr>
          <w:rFonts w:hint="eastAsia" w:ascii="仿宋_GB2312" w:hAnsi="宋体" w:eastAsia="仿宋_GB2312" w:cs="宋体"/>
          <w:sz w:val="24"/>
          <w:szCs w:val="22"/>
          <w:lang w:val="en-US" w:eastAsia="zh-CN"/>
        </w:rPr>
      </w:pPr>
    </w:p>
    <w:p>
      <w:pPr>
        <w:keepNext w:val="0"/>
        <w:keepLines w:val="0"/>
        <w:widowControl/>
        <w:suppressLineNumbers w:val="0"/>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图示为凸轮机构从动件升程加速度与时间变化线图，该运动规律是＿ B＿＿运动规律</w:t>
      </w:r>
    </w:p>
    <w:p>
      <w:pPr>
        <w:keepNext w:val="0"/>
        <w:keepLines w:val="0"/>
        <w:widowControl/>
        <w:suppressLineNumbers w:val="0"/>
        <w:jc w:val="left"/>
        <w:rPr>
          <w:rFonts w:hint="eastAsia" w:ascii="仿宋_GB2312" w:hAnsi="宋体" w:eastAsia="仿宋_GB2312" w:cs="宋体"/>
          <w:sz w:val="24"/>
          <w:szCs w:val="22"/>
          <w:lang w:val="en-US" w:eastAsia="zh-CN"/>
        </w:rPr>
      </w:pPr>
      <w:r>
        <w:rPr>
          <w:rFonts w:ascii="宋体" w:hAnsi="宋体" w:eastAsia="宋体" w:cs="宋体"/>
          <w:kern w:val="0"/>
          <w:sz w:val="24"/>
          <w:szCs w:val="24"/>
          <w:lang w:val="en-US" w:eastAsia="zh-CN" w:bidi="ar"/>
        </w:rPr>
        <w:drawing>
          <wp:inline distT="0" distB="0" distL="114300" distR="114300">
            <wp:extent cx="1714500" cy="12573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1714500" cy="1257300"/>
                    </a:xfrm>
                    <a:prstGeom prst="rect">
                      <a:avLst/>
                    </a:prstGeom>
                    <a:noFill/>
                    <a:ln w="9525">
                      <a:noFill/>
                    </a:ln>
                  </pic:spPr>
                </pic:pic>
              </a:graphicData>
            </a:graphic>
          </wp:inline>
        </w:drawing>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等加速等减速</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正弦加速度</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等速</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余弦加速度</w:t>
      </w:r>
    </w:p>
    <w:p>
      <w:pPr>
        <w:spacing w:line="320" w:lineRule="exact"/>
        <w:rPr>
          <w:rFonts w:hint="eastAsia" w:ascii="仿宋_GB2312" w:hAnsi="宋体" w:eastAsia="仿宋_GB2312" w:cs="宋体"/>
          <w:sz w:val="24"/>
          <w:szCs w:val="22"/>
          <w:lang w:val="en-US" w:eastAsia="zh-CN"/>
        </w:rPr>
      </w:pP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图示为凸轮机构从动件位移与时间变化线图，该运动规律是＿＿D＿运动规律。</w:t>
      </w:r>
    </w:p>
    <w:p>
      <w:pPr>
        <w:spacing w:line="320" w:lineRule="exact"/>
        <w:rPr>
          <w:rFonts w:hint="eastAsia" w:ascii="仿宋_GB2312" w:hAnsi="宋体" w:eastAsia="仿宋_GB2312" w:cs="宋体"/>
          <w:sz w:val="24"/>
          <w:szCs w:val="22"/>
          <w:lang w:val="en-US" w:eastAsia="zh-CN"/>
        </w:rPr>
      </w:pPr>
    </w:p>
    <w:p>
      <w:pPr>
        <w:keepNext w:val="0"/>
        <w:keepLines w:val="0"/>
        <w:widowControl/>
        <w:suppressLineNumbers w:val="0"/>
        <w:jc w:val="left"/>
      </w:pPr>
      <w:r>
        <w:rPr>
          <w:rFonts w:ascii="宋体" w:hAnsi="宋体" w:eastAsia="宋体" w:cs="宋体"/>
          <w:sz w:val="24"/>
          <w:szCs w:val="24"/>
        </w:rPr>
        <w:drawing>
          <wp:inline distT="0" distB="0" distL="114300" distR="114300">
            <wp:extent cx="1666875" cy="10668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1666875" cy="1066800"/>
                    </a:xfrm>
                    <a:prstGeom prst="rect">
                      <a:avLst/>
                    </a:prstGeom>
                    <a:noFill/>
                    <a:ln w="9525">
                      <a:noFill/>
                    </a:ln>
                  </pic:spPr>
                </pic:pic>
              </a:graphicData>
            </a:graphic>
          </wp:inline>
        </w:drawing>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等加速等减速</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余弦加速度</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正弦加速度</w:t>
      </w:r>
    </w:p>
    <w:p>
      <w:pPr>
        <w:spacing w:line="320" w:lineRule="exac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等速</w:t>
      </w:r>
    </w:p>
    <w:p>
      <w:pPr>
        <w:spacing w:line="320" w:lineRule="exac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b/>
          <w:bCs/>
          <w:sz w:val="32"/>
          <w:szCs w:val="28"/>
          <w:lang w:val="en-US" w:eastAsia="zh-CN"/>
        </w:rPr>
      </w:pPr>
      <w:r>
        <w:rPr>
          <w:rFonts w:hint="eastAsia" w:ascii="仿宋_GB2312" w:hAnsi="宋体" w:eastAsia="仿宋_GB2312" w:cs="宋体"/>
          <w:sz w:val="24"/>
          <w:szCs w:val="22"/>
          <w:lang w:val="en-US" w:eastAsia="zh-CN"/>
        </w:rPr>
        <w:t>滚子从动件盘形凸轮机构中,基圆半径和压力角应在凸轮的实际廓线上来度量</w:t>
      </w:r>
      <w:r>
        <w:rPr>
          <w:rFonts w:hint="eastAsia" w:ascii="仿宋_GB2312" w:hAnsi="宋体" w:eastAsia="仿宋_GB2312" w:cs="宋体"/>
          <w:b/>
          <w:bCs/>
          <w:sz w:val="32"/>
          <w:szCs w:val="28"/>
          <w:lang w:val="en-US" w:eastAsia="zh-CN"/>
        </w:rPr>
        <w:t>F</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b/>
          <w:bCs/>
          <w:sz w:val="32"/>
          <w:szCs w:val="28"/>
          <w:lang w:val="en-US" w:eastAsia="zh-CN"/>
        </w:rPr>
      </w:pPr>
      <w:r>
        <w:rPr>
          <w:rFonts w:hint="eastAsia" w:ascii="仿宋_GB2312" w:hAnsi="宋体" w:eastAsia="仿宋_GB2312" w:cs="宋体"/>
          <w:sz w:val="24"/>
          <w:szCs w:val="22"/>
          <w:lang w:val="en-US" w:eastAsia="zh-CN"/>
        </w:rPr>
        <w:t>从动件按等加速等减速运动规律运动时，推程的始点、中点及终点存在柔性冲击。因此，这种运动规律只适用于中速重载的凸轮机构中。</w:t>
      </w:r>
      <w:r>
        <w:rPr>
          <w:rFonts w:hint="eastAsia" w:ascii="仿宋_GB2312" w:hAnsi="宋体" w:eastAsia="仿宋_GB2312" w:cs="宋体"/>
          <w:b/>
          <w:bCs/>
          <w:sz w:val="32"/>
          <w:szCs w:val="28"/>
          <w:lang w:val="en-US" w:eastAsia="zh-CN"/>
        </w:rPr>
        <w:t>F</w:t>
      </w:r>
    </w:p>
    <w:p>
      <w:pPr>
        <w:spacing w:line="320" w:lineRule="exact"/>
        <w:jc w:val="left"/>
        <w:rPr>
          <w:rFonts w:hint="eastAsia" w:ascii="仿宋_GB2312" w:hAnsi="宋体" w:eastAsia="仿宋_GB2312" w:cs="宋体"/>
          <w:b/>
          <w:bCs/>
          <w:sz w:val="32"/>
          <w:szCs w:val="28"/>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b/>
          <w:bCs/>
          <w:sz w:val="32"/>
          <w:szCs w:val="28"/>
          <w:lang w:val="en-US" w:eastAsia="zh-CN"/>
        </w:rPr>
      </w:pPr>
      <w:r>
        <w:rPr>
          <w:rFonts w:hint="eastAsia" w:ascii="仿宋_GB2312" w:hAnsi="宋体" w:eastAsia="仿宋_GB2312" w:cs="宋体"/>
          <w:sz w:val="24"/>
          <w:szCs w:val="22"/>
          <w:lang w:val="en-US" w:eastAsia="zh-CN"/>
        </w:rPr>
        <w:t>直动平底从动件盘形凸轮机构工作中，其压力角始终不变。</w:t>
      </w:r>
      <w:r>
        <w:rPr>
          <w:rFonts w:hint="eastAsia" w:ascii="仿宋_GB2312" w:hAnsi="宋体" w:eastAsia="仿宋_GB2312" w:cs="宋体"/>
          <w:b/>
          <w:bCs/>
          <w:sz w:val="32"/>
          <w:szCs w:val="28"/>
          <w:lang w:val="en-US" w:eastAsia="zh-CN"/>
        </w:rPr>
        <w:t>T</w:t>
      </w:r>
    </w:p>
    <w:p>
      <w:pPr>
        <w:spacing w:line="320" w:lineRule="exact"/>
        <w:jc w:val="left"/>
        <w:rPr>
          <w:rFonts w:hint="eastAsia" w:ascii="仿宋_GB2312" w:hAnsi="宋体" w:eastAsia="仿宋_GB2312" w:cs="宋体"/>
          <w:b/>
          <w:bCs/>
          <w:sz w:val="32"/>
          <w:szCs w:val="28"/>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b/>
          <w:bCs/>
          <w:sz w:val="32"/>
          <w:szCs w:val="28"/>
          <w:lang w:val="en-US" w:eastAsia="zh-CN"/>
        </w:rPr>
      </w:pPr>
      <w:r>
        <w:rPr>
          <w:rFonts w:hint="eastAsia" w:ascii="仿宋_GB2312" w:hAnsi="宋体" w:eastAsia="仿宋_GB2312" w:cs="宋体"/>
          <w:sz w:val="24"/>
          <w:szCs w:val="22"/>
          <w:lang w:val="en-US" w:eastAsia="zh-CN"/>
        </w:rPr>
        <w:t>从动件按等加速等减速运动规律运动是指从动件在推程中按等加速运动，而在回程中则按等减速运动，且它们的绝对值相等。</w:t>
      </w:r>
      <w:r>
        <w:rPr>
          <w:rFonts w:hint="eastAsia" w:ascii="仿宋_GB2312" w:hAnsi="宋体" w:eastAsia="仿宋_GB2312" w:cs="宋体"/>
          <w:b/>
          <w:bCs/>
          <w:sz w:val="32"/>
          <w:szCs w:val="28"/>
          <w:lang w:val="en-US" w:eastAsia="zh-CN"/>
        </w:rPr>
        <w:t>F</w:t>
      </w:r>
    </w:p>
    <w:p>
      <w:pPr>
        <w:spacing w:line="320" w:lineRule="exact"/>
        <w:jc w:val="left"/>
        <w:rPr>
          <w:rFonts w:hint="eastAsia" w:ascii="仿宋_GB2312" w:hAnsi="宋体" w:eastAsia="仿宋_GB2312" w:cs="宋体"/>
          <w:b/>
          <w:bCs/>
          <w:sz w:val="32"/>
          <w:szCs w:val="28"/>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b/>
          <w:bCs/>
          <w:sz w:val="32"/>
          <w:szCs w:val="28"/>
          <w:lang w:val="en-US" w:eastAsia="zh-CN"/>
        </w:rPr>
      </w:pPr>
      <w:r>
        <w:rPr>
          <w:rFonts w:hint="eastAsia" w:ascii="仿宋_GB2312" w:hAnsi="宋体" w:eastAsia="仿宋_GB2312" w:cs="宋体"/>
          <w:sz w:val="24"/>
          <w:szCs w:val="22"/>
          <w:lang w:val="en-US" w:eastAsia="zh-CN"/>
        </w:rPr>
        <w:t>从动件按等速运动规律运动时，推程起始点存在刚性冲击，因此常用于低速轻载的凸轮机构中。</w:t>
      </w:r>
      <w:r>
        <w:rPr>
          <w:rFonts w:hint="eastAsia" w:ascii="仿宋_GB2312" w:hAnsi="宋体" w:eastAsia="仿宋_GB2312" w:cs="宋体"/>
          <w:b/>
          <w:bCs/>
          <w:sz w:val="32"/>
          <w:szCs w:val="28"/>
          <w:lang w:val="en-US" w:eastAsia="zh-CN"/>
        </w:rPr>
        <w:t>T</w:t>
      </w:r>
    </w:p>
    <w:p>
      <w:pPr>
        <w:spacing w:line="320" w:lineRule="exact"/>
        <w:jc w:val="left"/>
        <w:rPr>
          <w:rFonts w:hint="eastAsia" w:ascii="仿宋_GB2312" w:hAnsi="宋体" w:eastAsia="仿宋_GB2312" w:cs="宋体"/>
          <w:b/>
          <w:bCs/>
          <w:sz w:val="32"/>
          <w:szCs w:val="28"/>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＿＿D＿盘形凸轮机构的压力角恒等于常数。</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摆动尖顶从动件</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摆动滚子从动件</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直动滚子从动件</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摆动平底从动件</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对于直动推杆盘形凸轮机构来讲，在其他条件相同的情况下，偏置直动推杆与对心直动推杆相比，两者在推程段最大压力角的关系为＿D＿＿。</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对心比偏置大</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一样大</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偏置比对心大</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不一定</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对心直动尖顶推杆盘形凸轮机构的推程压力角超过许用值时，可采用   A     措施来解决。</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增大基圆半径</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改用滚子推杆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改变凸轮转向</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改为偏置直动尖顶推杆</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图示为凸轮机构从动件升程加速度与时间变化线图，该运动规律是＿ ＿A＿运动规律。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14500" cy="12573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a:stretch>
                      <a:fillRect/>
                    </a:stretch>
                  </pic:blipFill>
                  <pic:spPr>
                    <a:xfrm>
                      <a:off x="0" y="0"/>
                      <a:ext cx="1714500" cy="1257300"/>
                    </a:xfrm>
                    <a:prstGeom prst="rect">
                      <a:avLst/>
                    </a:prstGeom>
                    <a:noFill/>
                    <a:ln w="9525">
                      <a:noFill/>
                    </a:ln>
                  </pic:spPr>
                </pic:pic>
              </a:graphicData>
            </a:graphic>
          </wp:inline>
        </w:drawing>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正弦加速度</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等速</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等加速等减速</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余弦加速度</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当凸轮机构的压力角的最大值超过许用值时，就必然出现自锁现象。F</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滚子从动件盘形凸轮机构中,基圆半径和压力角应在凸轮的实际廓线上来度量。F</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滚子从动件盘形凸轮的实际轮廓曲线是理论轮廓曲线的法向等距曲线。因此，只要将理论廓线上各点的向径减去滚子半径，便可得到实际轮廓曲线上相应点的向径。F</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从动件按等加速等减速运动规律运动是指从动件在推程中按等加速运动，而在回程中则按等减速运动，且它们的绝对值相等。F</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从动件按等速运动规律运动时，推程起始点存在刚性冲击，因此常用于低速轻载的凸轮机构中。T</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凸轮机构中，滚子从动件使用最多，因为它是三种从动件中的最基本形式。F</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滚子从动件盘形凸轮机构中,基圆半径和压力角应在凸轮的实际廓线上来度量。F</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滚子从动件盘形凸轮的实际轮廓曲线是理论轮廓曲线的法向等距曲线。因此,只要将理论廓线上各点的向径减去滚子半径,便可得到实际轮廓曲线上相应点的向径。F</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下述几种运动规律中，＿B＿既不会产生柔性冲击也不会产生刚性冲击，可用于高速场合。</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等速运动规律</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摆线运动规律（正弦加速度运动规律）</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等加速等减速运动规律</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简谐运动规律（余弦加速度运动规律）</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滚子从动件盘形凸轮机构中,基圆半径和压力角应在凸轮的实际廓线上来度量。</w:t>
      </w:r>
      <w:r>
        <w:rPr>
          <w:rFonts w:hint="eastAsia" w:ascii="仿宋_GB2312" w:hAnsi="宋体" w:eastAsia="仿宋_GB2312" w:cs="宋体"/>
          <w:b/>
          <w:bCs/>
          <w:sz w:val="28"/>
          <w:szCs w:val="24"/>
          <w:lang w:val="en-US" w:eastAsia="zh-CN"/>
        </w:rPr>
        <w:t>T</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对于正常齿制的标准直齿圆柱齿轮而言，避免根切的最小齿数为</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A.17</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B.18</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C.16</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D.15</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渐开线上某点的压力角是指该点所受正压力的方向与该点</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方向线之间所夹的锐角。</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相对速度</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牵连速度</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绝对速度</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滑动速度</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斜齿圆柱齿轮的标准模数和标准压力角在</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上。</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端面</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法面</w:t>
      </w:r>
    </w:p>
    <w:p>
      <w:pPr>
        <w:tabs>
          <w:tab w:val="left" w:pos="416"/>
        </w:tabs>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轴面</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主平面</w:t>
      </w:r>
      <w:r>
        <w:rPr>
          <w:rFonts w:hint="default" w:ascii="仿宋_GB2312" w:hAnsi="宋体" w:eastAsia="仿宋_GB2312" w:cs="宋体"/>
          <w:sz w:val="24"/>
          <w:szCs w:val="22"/>
          <w:lang w:val="en-US" w:eastAsia="zh-CN"/>
        </w:rPr>
        <w: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4单选(2分)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一正常齿制渐开线标准直齿圆柱齿轮的分度圆齿距P=15.7mm，齿顶圆直径da=400mm，则该齿轮的齿数为z=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A.78</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B.82</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C.76</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D.80</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5单选(2分)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一对齿轮的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必须相同，才能正确啮合。</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A.基圆齿距</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B.宽度</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C.齿数</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D.分度圆直径</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无论标准安装还是非标准安装，渐开线直齿圆柱齿轮上传动的啮合角都等于    </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    上的压力角。</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A.齿根圆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B.齿顶圆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C.分度圆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D.节圆</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渐开线的形状取决于分度圆直径的大小。（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当模数一定时，齿数越少，齿轮的几何尺寸越大，齿形的渐开线曲率越小，齿廓曲线越趋于平直。（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齿轮的标准压力角和标准模数都在分度圆上。（   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渐开线上各点的曲率半径都是相等的。（  F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齿数越多越容易出现根切。（    F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当采用  </w:t>
      </w:r>
      <w:r>
        <w:rPr>
          <w:rFonts w:hint="eastAsia" w:asciiTheme="majorEastAsia" w:hAnsiTheme="majorEastAsia" w:eastAsiaTheme="majorEastAsia" w:cstheme="majorEastAsia"/>
          <w:color w:val="FF0000"/>
          <w:sz w:val="28"/>
          <w:szCs w:val="28"/>
          <w:lang w:val="en-US" w:eastAsia="zh-CN"/>
        </w:rPr>
        <w:t>范成</w:t>
      </w:r>
      <w:r>
        <w:rPr>
          <w:rFonts w:hint="default" w:ascii="仿宋_GB2312" w:hAnsi="宋体" w:eastAsia="仿宋_GB2312" w:cs="宋体"/>
          <w:sz w:val="24"/>
          <w:szCs w:val="22"/>
          <w:lang w:val="en-US" w:eastAsia="zh-CN"/>
        </w:rPr>
        <w:t xml:space="preserve">  法加工齿轮时会出现根切。</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标准直齿圆柱齿轮不发生根切的最少齿数是  </w:t>
      </w:r>
      <w:r>
        <w:rPr>
          <w:rFonts w:hint="default" w:asciiTheme="majorEastAsia" w:hAnsiTheme="majorEastAsia" w:eastAsiaTheme="majorEastAsia" w:cstheme="majorEastAsia"/>
          <w:color w:val="FF0000"/>
          <w:sz w:val="28"/>
          <w:szCs w:val="28"/>
          <w:lang w:val="en-US" w:eastAsia="zh-CN"/>
        </w:rPr>
        <w:t xml:space="preserve"> </w:t>
      </w:r>
      <w:r>
        <w:rPr>
          <w:rFonts w:hint="eastAsia" w:asciiTheme="majorEastAsia" w:hAnsiTheme="majorEastAsia" w:eastAsiaTheme="majorEastAsia" w:cstheme="majorEastAsia"/>
          <w:color w:val="FF0000"/>
          <w:sz w:val="28"/>
          <w:szCs w:val="28"/>
          <w:lang w:val="en-US" w:eastAsia="zh-CN"/>
        </w:rPr>
        <w:t>17</w:t>
      </w:r>
      <w:r>
        <w:rPr>
          <w:rFonts w:hint="default" w:asciiTheme="majorEastAsia" w:hAnsiTheme="majorEastAsia" w:eastAsiaTheme="majorEastAsia" w:cstheme="majorEastAsia"/>
          <w:color w:val="FF0000"/>
          <w:sz w:val="28"/>
          <w:szCs w:val="28"/>
          <w:lang w:val="en-US" w:eastAsia="zh-CN"/>
        </w:rPr>
        <w:t> </w:t>
      </w:r>
      <w:r>
        <w:rPr>
          <w:rFonts w:hint="default" w:ascii="仿宋_GB2312" w:hAnsi="宋体" w:eastAsia="仿宋_GB2312" w:cs="宋体"/>
          <w:sz w:val="24"/>
          <w:szCs w:val="22"/>
          <w:lang w:val="en-US" w:eastAsia="zh-CN"/>
        </w:rPr>
        <w:t xml:space="preserve">  齿。</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渐开线斜齿圆柱齿轮的标准参数在   </w:t>
      </w:r>
      <w:r>
        <w:rPr>
          <w:rFonts w:hint="eastAsia" w:asciiTheme="majorEastAsia" w:hAnsiTheme="majorEastAsia" w:eastAsiaTheme="majorEastAsia" w:cstheme="majorEastAsia"/>
          <w:color w:val="FF0000"/>
          <w:sz w:val="28"/>
          <w:szCs w:val="28"/>
          <w:lang w:val="en-US" w:eastAsia="zh-CN"/>
        </w:rPr>
        <w:t>法</w:t>
      </w:r>
      <w:r>
        <w:rPr>
          <w:rFonts w:hint="default" w:asciiTheme="majorEastAsia" w:hAnsiTheme="majorEastAsia" w:eastAsiaTheme="majorEastAsia" w:cstheme="majorEastAsia"/>
          <w:color w:val="FF0000"/>
          <w:sz w:val="28"/>
          <w:szCs w:val="28"/>
          <w:lang w:val="en-US" w:eastAsia="zh-CN"/>
        </w:rPr>
        <w:t xml:space="preserve"> </w:t>
      </w:r>
      <w:r>
        <w:rPr>
          <w:rFonts w:hint="default" w:ascii="仿宋_GB2312" w:hAnsi="宋体" w:eastAsia="仿宋_GB2312" w:cs="宋体"/>
          <w:sz w:val="24"/>
          <w:szCs w:val="22"/>
          <w:lang w:val="en-US" w:eastAsia="zh-CN"/>
        </w:rPr>
        <w:t>   面上。</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基本参数相同的斜齿圆柱齿轮和直齿圆柱齿轮传动相比较，斜齿轮比直齿轮的重合度 </w:t>
      </w:r>
      <w:r>
        <w:rPr>
          <w:rFonts w:hint="default" w:asciiTheme="majorEastAsia" w:hAnsiTheme="majorEastAsia" w:eastAsiaTheme="majorEastAsia" w:cstheme="majorEastAsia"/>
          <w:color w:val="FF0000"/>
          <w:sz w:val="28"/>
          <w:szCs w:val="28"/>
          <w:lang w:val="en-US" w:eastAsia="zh-CN"/>
        </w:rPr>
        <w:t xml:space="preserve"> </w:t>
      </w:r>
      <w:r>
        <w:rPr>
          <w:rFonts w:hint="eastAsia" w:asciiTheme="majorEastAsia" w:hAnsiTheme="majorEastAsia" w:eastAsiaTheme="majorEastAsia" w:cstheme="majorEastAsia"/>
          <w:color w:val="FF0000"/>
          <w:sz w:val="28"/>
          <w:szCs w:val="28"/>
          <w:lang w:val="en-US" w:eastAsia="zh-CN"/>
        </w:rPr>
        <w:t>大</w:t>
      </w:r>
      <w:r>
        <w:rPr>
          <w:rFonts w:hint="default" w:ascii="仿宋_GB2312" w:hAnsi="宋体" w:eastAsia="仿宋_GB2312" w:cs="宋体"/>
          <w:sz w:val="24"/>
          <w:szCs w:val="22"/>
          <w:lang w:val="en-US" w:eastAsia="zh-CN"/>
        </w:rPr>
        <w: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1单选(2分)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标准压力角和标准模数均在   </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    上。</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A.基圆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B.齿根圆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C.顶圆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D.分度圆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2单选(2分)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一对渐开线齿轮啮合时，啮合点始终沿着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xml:space="preserve">   移动。</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A.齿顶圆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B.基圆公切线</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C.基圆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D.分度圆</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对于正常齿制的标准直齿圆柱齿轮而言，避免根切的最小齿数为</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A.17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B.16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C.18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D.15</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下列机构为平面齿轮机构的是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A.锥齿轮传动机构</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B.平行轴斜齿圆柱齿轮传动机构</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C.交错轴斜齿圆柱齿轮传动机构</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D.蜗杆传动机构</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一正常齿制渐开线标准直齿圆柱齿轮的分度圆齿距P=15.7mm，齿顶圆直径da=400mm，则该齿轮的齿数为z=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A.76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B.80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C.78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D.82</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一对齿轮的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xml:space="preserve">   必须相同，才能正确啮合。</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A.宽度</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B.基圆齿距</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C.齿数</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D.分度圆直径</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当模数一定时，齿数越少，齿轮的几何尺寸越大，齿形的渐开线曲率越小，齿廓曲线越趋于平直。（     F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渐开线的形状与基圆的大小有关。（   T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齿轮的标准压力角和标准模数都在分度圆上。（   T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标准斜齿圆柱齿轮传动的正确啮合条件是：两齿轮的端面模数和压力角相等，螺旋角大小相等，螺旋方向相反（外啮合）或相同（内啮合）。（    T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模数也压力角相同，齿数不同的两个直齿圆柱齿轮，可以用同一把齿轮滚刀进行加工。</w:t>
      </w:r>
      <w:r>
        <w:rPr>
          <w:rFonts w:hint="eastAsia" w:ascii="仿宋_GB2312" w:hAnsi="宋体" w:eastAsia="仿宋_GB2312" w:cs="宋体"/>
          <w:sz w:val="24"/>
          <w:szCs w:val="22"/>
          <w:lang w:val="en-US" w:eastAsia="zh-CN"/>
        </w:rPr>
        <w:t>（    T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标准直齿圆柱齿轮不发生根切的最少齿数是   </w:t>
      </w:r>
      <w:r>
        <w:rPr>
          <w:rFonts w:hint="eastAsia" w:asciiTheme="minorEastAsia" w:hAnsiTheme="minorEastAsia" w:eastAsiaTheme="minorEastAsia" w:cstheme="minorEastAsia"/>
          <w:color w:val="FF0000"/>
          <w:sz w:val="28"/>
          <w:szCs w:val="28"/>
          <w:lang w:val="en-US" w:eastAsia="zh-CN"/>
        </w:rPr>
        <w:t>17</w:t>
      </w:r>
      <w:r>
        <w:rPr>
          <w:rFonts w:hint="default" w:ascii="仿宋_GB2312" w:hAnsi="宋体" w:eastAsia="仿宋_GB2312" w:cs="宋体"/>
          <w:sz w:val="24"/>
          <w:szCs w:val="22"/>
          <w:lang w:val="en-US" w:eastAsia="zh-CN"/>
        </w:rPr>
        <w:t>   齿。</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渐开线齿条的齿廓形状是   </w:t>
      </w:r>
      <w:r>
        <w:rPr>
          <w:rFonts w:hint="eastAsia" w:asciiTheme="minorEastAsia" w:hAnsiTheme="minorEastAsia" w:eastAsiaTheme="minorEastAsia" w:cstheme="minorEastAsia"/>
          <w:color w:val="FF0000"/>
          <w:sz w:val="28"/>
          <w:szCs w:val="28"/>
          <w:lang w:val="en-US" w:eastAsia="zh-CN"/>
        </w:rPr>
        <w:t>  直线 </w:t>
      </w:r>
      <w:r>
        <w:rPr>
          <w:rFonts w:hint="default" w:ascii="仿宋_GB2312" w:hAnsi="宋体" w:eastAsia="仿宋_GB2312" w:cs="宋体"/>
          <w:sz w:val="24"/>
          <w:szCs w:val="22"/>
          <w:lang w:val="en-US" w:eastAsia="zh-CN"/>
        </w:rPr>
        <w:t xml:space="preserve">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渐开线斜齿圆柱齿轮的标准参数在   </w:t>
      </w:r>
      <w:r>
        <w:rPr>
          <w:rFonts w:hint="eastAsia" w:asciiTheme="minorEastAsia" w:hAnsiTheme="minorEastAsia" w:eastAsiaTheme="minorEastAsia" w:cstheme="minorEastAsia"/>
          <w:color w:val="FF0000"/>
          <w:sz w:val="28"/>
          <w:szCs w:val="28"/>
          <w:lang w:val="en-US" w:eastAsia="zh-CN"/>
        </w:rPr>
        <w:t xml:space="preserve"> 法 </w:t>
      </w:r>
      <w:r>
        <w:rPr>
          <w:rFonts w:hint="default" w:ascii="仿宋_GB2312" w:hAnsi="宋体" w:eastAsia="仿宋_GB2312" w:cs="宋体"/>
          <w:sz w:val="24"/>
          <w:szCs w:val="22"/>
          <w:lang w:val="en-US" w:eastAsia="zh-CN"/>
        </w:rPr>
        <w:t xml:space="preserve">  面上。</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基本参数相同的斜齿圆柱齿轮和直齿圆柱齿轮传动相比较，斜齿轮比直齿轮的重合度  </w:t>
      </w:r>
      <w:r>
        <w:rPr>
          <w:rFonts w:hint="eastAsia" w:asciiTheme="minorEastAsia" w:hAnsiTheme="minorEastAsia" w:eastAsiaTheme="minorEastAsia" w:cstheme="minorEastAsia"/>
          <w:color w:val="FF0000"/>
          <w:sz w:val="28"/>
          <w:szCs w:val="28"/>
          <w:lang w:val="en-US" w:eastAsia="zh-CN"/>
        </w:rPr>
        <w:t xml:space="preserve">  大  </w:t>
      </w:r>
      <w:r>
        <w:rPr>
          <w:rFonts w:hint="default" w:ascii="仿宋_GB2312" w:hAnsi="宋体" w:eastAsia="仿宋_GB2312" w:cs="宋体"/>
          <w:sz w:val="24"/>
          <w:szCs w:val="22"/>
          <w:lang w:val="en-US" w:eastAsia="zh-CN"/>
        </w:rPr>
        <w: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标准压力角和标准模数均在   </w:t>
      </w:r>
      <w:r>
        <w:rPr>
          <w:rFonts w:hint="eastAsia" w:ascii="仿宋_GB2312" w:hAnsi="宋体" w:eastAsia="仿宋_GB2312" w:cs="宋体"/>
          <w:sz w:val="24"/>
          <w:szCs w:val="22"/>
          <w:lang w:val="en-US" w:eastAsia="zh-CN"/>
        </w:rPr>
        <w:t>B</w:t>
      </w:r>
      <w:r>
        <w:rPr>
          <w:rFonts w:hint="default" w:ascii="仿宋_GB2312" w:hAnsi="宋体" w:eastAsia="仿宋_GB2312" w:cs="宋体"/>
          <w:sz w:val="24"/>
          <w:szCs w:val="22"/>
          <w:lang w:val="en-US" w:eastAsia="zh-CN"/>
        </w:rPr>
        <w:t>    上。</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A.基圆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B.分度圆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C.齿顶圆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D.齿根圆</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一对渐开线齿轮啮合时，啮合点始终沿着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移动。</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A.分度圆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B.齿顶圆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C.基圆公切线</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D.基圆</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一对渐开线齿轮连续传动的条件是</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xml:space="preserve">     。</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A.重合度大于或等于1</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B.重合度小于1</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C.重合度等于1</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D.重合度小于等于1</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斜齿圆柱齿轮的标准模数和标准压力角在</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上。</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轴面</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主平面</w:t>
      </w:r>
      <w:r>
        <w:rPr>
          <w:rFonts w:hint="default" w:ascii="仿宋_GB2312" w:hAnsi="宋体" w:eastAsia="仿宋_GB2312" w:cs="宋体"/>
          <w:sz w:val="24"/>
          <w:szCs w:val="22"/>
          <w:lang w:val="en-US" w:eastAsia="zh-CN"/>
        </w:rPr>
        <w:t> </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端面</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法面</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一正常齿制渐开线标准直齿圆柱齿轮的分度圆齿距P=15.7mm，齿顶圆直径da=400mm，则该齿轮的齿数为z=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 xml:space="preserve">       。</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A.76</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B.82</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C.78</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D.80</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一对齿轮的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必须相同，才能正确啮合。</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A.基圆齿距</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B.齿数</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C.宽度</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D.分度圆直径</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渐开线的形状取决于分度圆直径的大小。（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当模数一定时，齿数越少，齿轮的几何尺寸越大，齿形的渐开线曲率越小，齿廓曲线越趋于平直。（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渐开线的形状与基圆的大小有关。（  T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齿轮的标准压力角和标准模数都在分度圆上。（   T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单个齿轮既有节圆又有分度圆。</w:t>
      </w:r>
      <w:r>
        <w:rPr>
          <w:rFonts w:hint="eastAsia" w:ascii="仿宋_GB2312" w:hAnsi="宋体" w:eastAsia="仿宋_GB2312" w:cs="宋体"/>
          <w:sz w:val="24"/>
          <w:szCs w:val="22"/>
          <w:lang w:val="en-US" w:eastAsia="zh-CN"/>
        </w:rPr>
        <w:t>（    F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当采用  </w:t>
      </w:r>
      <w:r>
        <w:rPr>
          <w:rFonts w:hint="eastAsia" w:asciiTheme="majorEastAsia" w:hAnsiTheme="majorEastAsia" w:eastAsiaTheme="majorEastAsia" w:cstheme="majorEastAsia"/>
          <w:color w:val="FF0000"/>
          <w:sz w:val="28"/>
          <w:szCs w:val="28"/>
          <w:lang w:val="en-US" w:eastAsia="zh-CN"/>
        </w:rPr>
        <w:t xml:space="preserve"> 范成 </w:t>
      </w:r>
      <w:r>
        <w:rPr>
          <w:rFonts w:hint="default" w:ascii="仿宋_GB2312" w:hAnsi="宋体" w:eastAsia="仿宋_GB2312" w:cs="宋体"/>
          <w:sz w:val="24"/>
          <w:szCs w:val="22"/>
          <w:lang w:val="en-US" w:eastAsia="zh-CN"/>
        </w:rPr>
        <w:t xml:space="preserve">  法加工齿轮时会出现根切。</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标准直齿圆柱齿轮不发生根切的最少齿数是 </w:t>
      </w:r>
      <w:r>
        <w:rPr>
          <w:rFonts w:hint="eastAsia" w:asciiTheme="majorEastAsia" w:hAnsiTheme="majorEastAsia" w:eastAsiaTheme="majorEastAsia" w:cstheme="majorEastAsia"/>
          <w:color w:val="FF0000"/>
          <w:sz w:val="28"/>
          <w:szCs w:val="28"/>
          <w:lang w:val="en-US" w:eastAsia="zh-CN"/>
        </w:rPr>
        <w:t>17</w:t>
      </w:r>
      <w:r>
        <w:rPr>
          <w:rFonts w:hint="default" w:ascii="仿宋_GB2312" w:hAnsi="宋体" w:eastAsia="仿宋_GB2312" w:cs="宋体"/>
          <w:sz w:val="24"/>
          <w:szCs w:val="22"/>
          <w:lang w:val="en-US" w:eastAsia="zh-CN"/>
        </w:rPr>
        <w:t>     齿。</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渐开线的形状取决于   </w:t>
      </w:r>
      <w:r>
        <w:rPr>
          <w:rFonts w:hint="eastAsia" w:asciiTheme="majorEastAsia" w:hAnsiTheme="majorEastAsia" w:eastAsiaTheme="majorEastAsia" w:cstheme="majorEastAsia"/>
          <w:color w:val="FF0000"/>
          <w:sz w:val="28"/>
          <w:szCs w:val="28"/>
          <w:lang w:val="en-US" w:eastAsia="zh-CN"/>
        </w:rPr>
        <w:t xml:space="preserve"> 基圆 </w:t>
      </w:r>
      <w:r>
        <w:rPr>
          <w:rFonts w:hint="default" w:ascii="仿宋_GB2312" w:hAnsi="宋体" w:eastAsia="仿宋_GB2312" w:cs="宋体"/>
          <w:sz w:val="24"/>
          <w:szCs w:val="22"/>
          <w:lang w:val="en-US" w:eastAsia="zh-CN"/>
        </w:rPr>
        <w:t xml:space="preserve">    的大小。</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渐开线斜齿圆柱齿轮的标准参数在     </w:t>
      </w:r>
      <w:r>
        <w:rPr>
          <w:rFonts w:hint="eastAsia" w:asciiTheme="majorEastAsia" w:hAnsiTheme="majorEastAsia" w:eastAsiaTheme="majorEastAsia" w:cstheme="majorEastAsia"/>
          <w:color w:val="FF0000"/>
          <w:sz w:val="28"/>
          <w:szCs w:val="28"/>
          <w:lang w:val="en-US" w:eastAsia="zh-CN"/>
        </w:rPr>
        <w:t xml:space="preserve">法 </w:t>
      </w:r>
      <w:r>
        <w:rPr>
          <w:rFonts w:hint="default" w:ascii="仿宋_GB2312" w:hAnsi="宋体" w:eastAsia="仿宋_GB2312" w:cs="宋体"/>
          <w:sz w:val="24"/>
          <w:szCs w:val="22"/>
          <w:lang w:val="en-US" w:eastAsia="zh-CN"/>
        </w:rPr>
        <w:t> 面上。</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标准齿轮是指</w:t>
      </w:r>
      <w:r>
        <w:rPr>
          <w:rFonts w:hint="eastAsia" w:asciiTheme="minorEastAsia" w:hAnsiTheme="minorEastAsia" w:eastAsiaTheme="minorEastAsia" w:cstheme="minorEastAsia"/>
          <w:color w:val="FF0000"/>
          <w:sz w:val="28"/>
          <w:szCs w:val="28"/>
          <w:lang w:val="en-US" w:eastAsia="zh-CN"/>
        </w:rPr>
        <w:t>模数 、压力角、 齿顶高系数  和 齿根高系数  </w:t>
      </w:r>
      <w:r>
        <w:rPr>
          <w:rFonts w:hint="default" w:ascii="仿宋_GB2312" w:hAnsi="宋体" w:eastAsia="仿宋_GB2312" w:cs="宋体"/>
          <w:sz w:val="24"/>
          <w:szCs w:val="22"/>
          <w:lang w:val="en-US" w:eastAsia="zh-CN"/>
        </w:rPr>
        <w:t>均取标准值，具有标准的齿顶高和齿根高，而且</w:t>
      </w:r>
      <w:r>
        <w:rPr>
          <w:rFonts w:hint="eastAsia" w:asciiTheme="minorEastAsia" w:hAnsiTheme="minorEastAsia" w:eastAsiaTheme="minorEastAsia" w:cstheme="minorEastAsia"/>
          <w:color w:val="FF0000"/>
          <w:sz w:val="28"/>
          <w:szCs w:val="28"/>
          <w:lang w:val="en-US" w:eastAsia="zh-CN"/>
        </w:rPr>
        <w:t>  分度圆 </w:t>
      </w:r>
      <w:r>
        <w:rPr>
          <w:rFonts w:hint="default" w:ascii="仿宋_GB2312" w:hAnsi="宋体" w:eastAsia="仿宋_GB2312" w:cs="宋体"/>
          <w:sz w:val="24"/>
          <w:szCs w:val="22"/>
          <w:lang w:val="en-US" w:eastAsia="zh-CN"/>
        </w:rPr>
        <w:t>上齿厚和齿槽宽相等的齿轮。</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填空(2分)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加工齿数少于不发生根切最少齿数的直齿圆柱齿轮，可以采用 </w:t>
      </w:r>
      <w:r>
        <w:rPr>
          <w:rFonts w:hint="default" w:asciiTheme="minorEastAsia" w:hAnsiTheme="minorEastAsia" w:eastAsiaTheme="minorEastAsia" w:cstheme="minorEastAsia"/>
          <w:color w:val="FF0000"/>
          <w:sz w:val="28"/>
          <w:szCs w:val="28"/>
          <w:lang w:val="en-US" w:eastAsia="zh-CN"/>
        </w:rPr>
        <w:t xml:space="preserve"> </w:t>
      </w:r>
      <w:r>
        <w:rPr>
          <w:rFonts w:hint="eastAsia" w:asciiTheme="minorEastAsia" w:hAnsiTheme="minorEastAsia" w:eastAsiaTheme="minorEastAsia" w:cstheme="minorEastAsia"/>
          <w:color w:val="FF0000"/>
          <w:sz w:val="28"/>
          <w:szCs w:val="28"/>
          <w:lang w:val="en-US" w:eastAsia="zh-CN"/>
        </w:rPr>
        <w:t>正</w:t>
      </w:r>
      <w:r>
        <w:rPr>
          <w:rFonts w:hint="default" w:asciiTheme="minorEastAsia" w:hAnsiTheme="minorEastAsia" w:eastAsiaTheme="minorEastAsia" w:cstheme="minorEastAsia"/>
          <w:color w:val="FF0000"/>
          <w:sz w:val="28"/>
          <w:szCs w:val="28"/>
          <w:lang w:val="en-US" w:eastAsia="zh-CN"/>
        </w:rPr>
        <w:t> </w:t>
      </w:r>
      <w:r>
        <w:rPr>
          <w:rFonts w:hint="default" w:ascii="仿宋_GB2312" w:hAnsi="宋体" w:eastAsia="仿宋_GB2312" w:cs="宋体"/>
          <w:sz w:val="24"/>
          <w:szCs w:val="22"/>
          <w:lang w:val="en-US" w:eastAsia="zh-CN"/>
        </w:rPr>
        <w:t>变位的方法来避免根切。</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渐开线直齿锥齿轮的当量齿数</w:t>
      </w:r>
      <w:r>
        <w:rPr>
          <w:rFonts w:hint="default" w:ascii="仿宋_GB2312" w:hAnsi="宋体" w:eastAsia="仿宋_GB2312" w:cs="宋体"/>
          <w:sz w:val="24"/>
          <w:szCs w:val="22"/>
          <w:lang w:val="en-US" w:eastAsia="zh-CN"/>
        </w:rPr>
        <w:t>zv   </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其实际齿数</w:t>
      </w:r>
      <w:r>
        <w:rPr>
          <w:rFonts w:hint="default" w:ascii="仿宋_GB2312" w:hAnsi="宋体" w:eastAsia="仿宋_GB2312" w:cs="宋体"/>
          <w:sz w:val="24"/>
          <w:szCs w:val="22"/>
          <w:lang w:val="en-US" w:eastAsia="zh-CN"/>
        </w:rPr>
        <w:t>z</w:t>
      </w:r>
      <w:r>
        <w:rPr>
          <w:rFonts w:hint="eastAsia" w:ascii="仿宋_GB2312" w:hAnsi="宋体" w:eastAsia="仿宋_GB2312" w:cs="宋体"/>
          <w:sz w:val="24"/>
          <w:szCs w:val="22"/>
          <w:lang w:val="en-US" w:eastAsia="zh-CN"/>
        </w:rPr>
        <w:t>。</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等于</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小于</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小于且等于</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大于</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 xml:space="preserve">渐开线齿轮传动，其    </w:t>
      </w: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  是恒定不变的。</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A.瞬时传动比</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B.中心距</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C.节点</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D.平均传动比</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圆锥齿轮的正确啮合条件是：两齿轮的小端模数和压力角分别相等。（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行星轮系的自由度为F=    </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 xml:space="preserve">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D.1</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差动轮系的自由度为</w:t>
      </w:r>
      <w:r>
        <w:rPr>
          <w:rFonts w:hint="default" w:ascii="仿宋_GB2312" w:hAnsi="宋体" w:eastAsia="仿宋_GB2312" w:cs="宋体"/>
          <w:sz w:val="24"/>
          <w:szCs w:val="22"/>
          <w:lang w:val="en-US" w:eastAsia="zh-CN"/>
        </w:rPr>
        <w:t>F=    </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D.2</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每个基本周转轮系具有   D   个系杆。</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D.1</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基本周转轮系是由   A   构成。</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行星轮、系杆和中心轮</w:t>
      </w:r>
      <w:r>
        <w:rPr>
          <w:rFonts w:hint="default" w:ascii="仿宋_GB2312" w:hAnsi="宋体" w:eastAsia="仿宋_GB2312" w:cs="宋体"/>
          <w:sz w:val="24"/>
          <w:szCs w:val="22"/>
          <w:lang w:val="en-US" w:eastAsia="zh-CN"/>
        </w:rPr>
        <w:t>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行星轮和中心轮</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行星轮、惰轮和中心轮</w:t>
      </w:r>
      <w:r>
        <w:rPr>
          <w:rFonts w:hint="default" w:ascii="仿宋_GB2312" w:hAnsi="宋体" w:eastAsia="仿宋_GB2312" w:cs="宋体"/>
          <w:sz w:val="24"/>
          <w:szCs w:val="22"/>
          <w:lang w:val="en-US" w:eastAsia="zh-CN"/>
        </w:rPr>
        <w:t>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行星轮、惰轮和行星架</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B    轮系不能用转化轮系传动比公式求解。</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差动</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B.复合</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定轴</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D.行星</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惰轮不但能改变轮系齿轮传动方向而且能改变传动比。F</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轮系传动比的计算，不但要确定其数值，还要确定输入输出轴之间的运动关系，表示出它们的转向关系。T</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对空间定轴轮系，其始末两齿轮转向关系可用传动比计算方式中的</w:t>
      </w:r>
      <w:r>
        <w:rPr>
          <w:rFonts w:hint="default" w:ascii="仿宋_GB2312" w:hAnsi="宋体" w:eastAsia="仿宋_GB2312" w:cs="宋体"/>
          <w:sz w:val="24"/>
          <w:szCs w:val="22"/>
          <w:lang w:val="en-US" w:eastAsia="zh-CN"/>
        </w:rPr>
        <w:t>(-1)m</w:t>
      </w:r>
      <w:r>
        <w:rPr>
          <w:rFonts w:hint="eastAsia" w:ascii="仿宋_GB2312" w:hAnsi="宋体" w:eastAsia="仿宋_GB2312" w:cs="宋体"/>
          <w:sz w:val="24"/>
          <w:szCs w:val="22"/>
          <w:lang w:val="en-US" w:eastAsia="zh-CN"/>
        </w:rPr>
        <w:t>的符号来判定。F</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轮系可分为定轴轮系和周转轮系两种。T</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在周转轮系中，凡具有固定几何轴线的齿轮，就称为行星轮。F</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   C    轮系中两个中心轮都是运动的。</w:t>
      </w:r>
    </w:p>
    <w:p>
      <w:pPr>
        <w:numPr>
          <w:ilvl w:val="0"/>
          <w:numId w:val="1"/>
        </w:num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周转</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定轴</w:t>
      </w: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差动</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行星</w:t>
      </w:r>
    </w:p>
    <w:p>
      <w:pPr>
        <w:numPr>
          <w:ilvl w:val="0"/>
          <w:numId w:val="0"/>
        </w:numPr>
        <w:spacing w:line="320" w:lineRule="exact"/>
        <w:jc w:val="left"/>
        <w:rPr>
          <w:rFonts w:hint="default" w:ascii="仿宋_GB2312" w:hAnsi="宋体" w:eastAsia="仿宋_GB2312" w:cs="宋体"/>
          <w:sz w:val="24"/>
          <w:szCs w:val="22"/>
          <w:lang w:val="en-US" w:eastAsia="zh-CN"/>
        </w:rPr>
      </w:pPr>
    </w:p>
    <w:p>
      <w:pPr>
        <w:numPr>
          <w:ilvl w:val="0"/>
          <w:numId w:val="0"/>
        </w:num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两轴之间要求多级变速传动，选用    D   轮系合适。</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 </w:t>
      </w:r>
      <w:r>
        <w:rPr>
          <w:rFonts w:hint="eastAsia" w:ascii="仿宋_GB2312" w:hAnsi="宋体" w:eastAsia="仿宋_GB2312" w:cs="宋体"/>
          <w:sz w:val="24"/>
          <w:szCs w:val="22"/>
          <w:lang w:val="en-US" w:eastAsia="zh-CN"/>
        </w:rPr>
        <w:t>差动</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行星</w:t>
      </w:r>
      <w:r>
        <w:rPr>
          <w:rFonts w:hint="default" w:ascii="仿宋_GB2312" w:hAnsi="宋体" w:eastAsia="仿宋_GB2312" w:cs="宋体"/>
          <w:sz w:val="24"/>
          <w:szCs w:val="22"/>
          <w:lang w:val="en-US" w:eastAsia="zh-CN"/>
        </w:rPr>
        <w:t>C.周转D.</w:t>
      </w:r>
      <w:r>
        <w:rPr>
          <w:rFonts w:hint="eastAsia" w:ascii="仿宋_GB2312" w:hAnsi="宋体" w:eastAsia="仿宋_GB2312" w:cs="宋体"/>
          <w:sz w:val="24"/>
          <w:szCs w:val="22"/>
          <w:lang w:val="en-US" w:eastAsia="zh-CN"/>
        </w:rPr>
        <w:t>定轴</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轮系可以分为    C    两种类型。</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定轴轮系和差动轮系</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差动轮系和行星轮系</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定轴轮系和周转轮系</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定轴轮系和复合轮系</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6</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周转轮系中的两个中心轮都是运动的。F</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定轴轮系首末两轮转速之比，等于组成该轮系的所有从动齿轮齿数连乘积与所有主动齿轮齿数连乘积之比。T</w:t>
      </w:r>
    </w:p>
    <w:p>
      <w:pPr>
        <w:keepNext w:val="0"/>
        <w:keepLines w:val="0"/>
        <w:widowControl/>
        <w:suppressLineNumbers w:val="0"/>
        <w:jc w:val="left"/>
      </w:pPr>
    </w:p>
    <w:p>
      <w:pPr>
        <w:keepNext w:val="0"/>
        <w:keepLines w:val="0"/>
        <w:widowControl/>
        <w:suppressLineNumbers w:val="0"/>
        <w:jc w:val="left"/>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1</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对于存在周期性速度波动的机器，安装飞轮主要是为了在   A   阶段进行速度调节。</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A.稳定运动B.停车C.过渡D.起动</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2</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在周期性速度波动中，一个周期内等效驱动力做功</w:t>
      </w:r>
      <w:r>
        <w:rPr>
          <w:rFonts w:hint="default" w:ascii="仿宋_GB2312" w:hAnsi="宋体" w:eastAsia="仿宋_GB2312" w:cs="宋体"/>
          <w:sz w:val="24"/>
          <w:szCs w:val="22"/>
          <w:lang w:val="en-US" w:eastAsia="zh-CN"/>
        </w:rPr>
        <w:t>Wd</w:t>
      </w:r>
      <w:r>
        <w:rPr>
          <w:rFonts w:hint="eastAsia" w:ascii="仿宋_GB2312" w:hAnsi="宋体" w:eastAsia="仿宋_GB2312" w:cs="宋体"/>
          <w:sz w:val="24"/>
          <w:szCs w:val="22"/>
          <w:lang w:val="en-US" w:eastAsia="zh-CN"/>
        </w:rPr>
        <w:t>与等效阻力做功</w:t>
      </w:r>
      <w:r>
        <w:rPr>
          <w:rFonts w:hint="default" w:ascii="仿宋_GB2312" w:hAnsi="宋体" w:eastAsia="仿宋_GB2312" w:cs="宋体"/>
          <w:sz w:val="24"/>
          <w:szCs w:val="22"/>
          <w:lang w:val="en-US" w:eastAsia="zh-CN"/>
        </w:rPr>
        <w:t>Wr</w:t>
      </w:r>
      <w:r>
        <w:rPr>
          <w:rFonts w:hint="eastAsia" w:ascii="仿宋_GB2312" w:hAnsi="宋体" w:eastAsia="仿宋_GB2312" w:cs="宋体"/>
          <w:sz w:val="24"/>
          <w:szCs w:val="22"/>
          <w:lang w:val="en-US" w:eastAsia="zh-CN"/>
        </w:rPr>
        <w:t>的量值关系是   C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A.</w:t>
      </w:r>
      <w:r>
        <w:rPr>
          <w:rFonts w:hint="default" w:ascii="仿宋_GB2312" w:hAnsi="宋体" w:eastAsia="仿宋_GB2312" w:cs="宋体"/>
          <w:sz w:val="24"/>
          <w:szCs w:val="22"/>
          <w:lang w:val="en-US" w:eastAsia="zh-CN"/>
        </w:rPr>
        <w:t>W</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&lt;W</w:t>
      </w:r>
      <w:r>
        <w:rPr>
          <w:rFonts w:hint="eastAsia" w:ascii="仿宋_GB2312" w:hAnsi="宋体" w:eastAsia="仿宋_GB2312" w:cs="宋体"/>
          <w:sz w:val="24"/>
          <w:szCs w:val="22"/>
          <w:lang w:val="en-US" w:eastAsia="zh-CN"/>
        </w:rPr>
        <w:t>r </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B.</w:t>
      </w:r>
      <w:r>
        <w:rPr>
          <w:rFonts w:ascii="Calibri" w:hAnsi="Calibri" w:eastAsia="宋体" w:cs="Calibri"/>
          <w:b w:val="0"/>
          <w:i w:val="0"/>
          <w:caps w:val="0"/>
          <w:color w:val="666666"/>
          <w:spacing w:val="0"/>
          <w:sz w:val="21"/>
          <w:szCs w:val="21"/>
          <w:shd w:val="clear" w:fill="FFFFFF"/>
        </w:rPr>
        <w:t>Wd</w:t>
      </w:r>
      <w:r>
        <w:rPr>
          <w:rFonts w:ascii="Symbol" w:hAnsi="Symbol" w:eastAsia="宋体" w:cs="Symbol"/>
          <w:b w:val="0"/>
          <w:i w:val="0"/>
          <w:caps w:val="0"/>
          <w:color w:val="666666"/>
          <w:spacing w:val="0"/>
          <w:sz w:val="21"/>
          <w:szCs w:val="21"/>
          <w:shd w:val="clear" w:fill="FFFFFF"/>
        </w:rPr>
        <w:t>¹</w:t>
      </w:r>
      <w:r>
        <w:rPr>
          <w:rFonts w:hint="default" w:ascii="Calibri" w:hAnsi="Calibri" w:eastAsia="宋体" w:cs="Calibri"/>
          <w:b w:val="0"/>
          <w:i w:val="0"/>
          <w:caps w:val="0"/>
          <w:color w:val="666666"/>
          <w:spacing w:val="0"/>
          <w:sz w:val="21"/>
          <w:szCs w:val="21"/>
          <w:shd w:val="clear" w:fill="FFFFFF"/>
        </w:rPr>
        <w:t>Wr</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C.</w:t>
      </w:r>
      <w:r>
        <w:rPr>
          <w:rFonts w:hint="default" w:ascii="仿宋_GB2312" w:hAnsi="宋体" w:eastAsia="仿宋_GB2312" w:cs="宋体"/>
          <w:sz w:val="24"/>
          <w:szCs w:val="22"/>
          <w:lang w:val="en-US" w:eastAsia="zh-CN"/>
        </w:rPr>
        <w:t>Wd=Wr</w:t>
      </w:r>
      <w:r>
        <w:rPr>
          <w:rFonts w:hint="eastAsia" w:ascii="仿宋_GB2312" w:hAnsi="宋体" w:eastAsia="仿宋_GB2312" w:cs="宋体"/>
          <w:sz w:val="24"/>
          <w:szCs w:val="22"/>
          <w:lang w:val="en-US" w:eastAsia="zh-CN"/>
        </w:rPr>
        <w:t xml:space="preserve"> D.</w:t>
      </w:r>
      <w:r>
        <w:rPr>
          <w:rFonts w:hint="default" w:ascii="仿宋_GB2312" w:hAnsi="宋体" w:eastAsia="仿宋_GB2312" w:cs="宋体"/>
          <w:sz w:val="24"/>
          <w:szCs w:val="22"/>
          <w:lang w:val="en-US" w:eastAsia="zh-CN"/>
        </w:rPr>
        <w:t>Wd&gt;Wr</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3</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下列说法中正确的是   C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A.在飞轮设计时，飞轮的直径选得越大越好，因为这样可以节省材料</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B.在进行飞轮转动惯量计算时，由于忽略了机械系统本身的转动惯量，所以往往使机械运动速度的调节达不到要求</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C.在飞轮设计时，飞轮的直径不宜选得过大</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D.飞轮设计时，由于只考虑轮缘部分的转动惯量，所以使机械运转速度的调节达不到要求</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4单选(2分)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等效力矩的值   A   。</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A.可以等于零</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B.一定不等于零</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C.一定不小于零</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D.一定大于零</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5单选(2分)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机器中安装飞轮后，可以   B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A.增大机器的转速</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B.调节周期性速度波动</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C.调节非周期性速度波动</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D.使驱动力和阻力保持平衡</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6</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机器的启动和停车阶段，驱动功与阻抗功不相等。（  T  ）</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7</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为了减少飞轮的重量和尺寸，应将飞轮装在低速轴上。（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8</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用飞轮调节周期性速度波动时，可将机械的速度波动调为零。（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9</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一般飞轮应布置在转速较高的轴上。（    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10</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为了调节机械的非周期性速度波动，需要安装一个适当大小的飞轮。（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下列说法中正确的是   D   </w:t>
      </w:r>
      <w:r>
        <w:rPr>
          <w:rFonts w:hint="default" w:ascii="仿宋_GB2312" w:hAnsi="宋体" w:eastAsia="仿宋_GB2312" w:cs="宋体"/>
          <w:sz w:val="24"/>
          <w:szCs w:val="22"/>
          <w:lang w:val="en-US" w:eastAsia="zh-CN"/>
        </w:rPr>
        <w:t>。</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得分/总分</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在结构允许的条件下，飞轮一般装在低速轴上</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装飞轮是为了增加机械的重量，从而使机械运转均匀</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机械的运转速度不均匀系数的许用值[</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选得越小越好，这样可以使机械的速度波动较小</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在结构允许的条件下，飞轮一般装在高速轴上</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机器速度波动的程度通常用机器运转不均匀系数表示。（   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在机械系统中安装飞轮可使其周期性速度波动消除。（    F     ）</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为了调节机械的周期性速度波动，需要安装一个调速器。（     F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在机械系统中安装飞轮，</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D</w:t>
      </w:r>
      <w:r>
        <w:rPr>
          <w:rFonts w:hint="default" w:ascii="仿宋_GB2312" w:hAnsi="宋体" w:eastAsia="仿宋_GB2312" w:cs="宋体"/>
          <w:sz w:val="24"/>
          <w:szCs w:val="22"/>
          <w:lang w:val="en-US" w:eastAsia="zh-CN"/>
        </w:rPr>
        <w:t xml:space="preserve">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可以完全消除其非周期性速度波动</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可以完全消除其周期性速度波动</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可以完全消除其速度波动</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可以减小其周期性速度波动的幅度</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机械平衡研究的内容是   D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驱动力与阻力间的平衡</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各构件作用力间的平衡</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输入功率与输出功率间的平衡</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惯性力系间的平衡</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2</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刚性转子的静平衡条件为    A  。</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∑F = 0</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M = O</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M = O和</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F = 0 </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M = O或</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F = 0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对于结构尺寸</w:t>
      </w:r>
      <w:r>
        <w:rPr>
          <w:rFonts w:hint="default" w:ascii="仿宋_GB2312" w:hAnsi="宋体" w:eastAsia="仿宋_GB2312" w:cs="宋体"/>
          <w:sz w:val="24"/>
          <w:szCs w:val="22"/>
          <w:lang w:val="en-US" w:eastAsia="zh-CN"/>
        </w:rPr>
        <w:t>b/D&lt;0.2</w:t>
      </w:r>
      <w:r>
        <w:rPr>
          <w:rFonts w:hint="eastAsia" w:ascii="仿宋_GB2312" w:hAnsi="宋体" w:eastAsia="仿宋_GB2312" w:cs="宋体"/>
          <w:sz w:val="24"/>
          <w:szCs w:val="22"/>
          <w:lang w:val="en-US" w:eastAsia="zh-CN"/>
        </w:rPr>
        <w:t>的不平衡刚性转子，需进行   A   </w:t>
      </w:r>
      <w:r>
        <w:rPr>
          <w:rFonts w:hint="default" w:ascii="仿宋_GB2312" w:hAnsi="宋体" w:eastAsia="仿宋_GB2312" w:cs="宋体"/>
          <w:sz w:val="24"/>
          <w:szCs w:val="22"/>
          <w:lang w:val="en-US" w:eastAsia="zh-CN"/>
        </w:rPr>
        <w:t>。</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静平衡</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不用平衡</w:t>
      </w: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动平衡</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动平衡</w:t>
      </w:r>
      <w:r>
        <w:rPr>
          <w:rFonts w:hint="default" w:ascii="仿宋_GB2312" w:hAnsi="宋体" w:eastAsia="仿宋_GB2312" w:cs="宋体"/>
          <w:sz w:val="24"/>
          <w:szCs w:val="22"/>
          <w:lang w:val="en-US" w:eastAsia="zh-CN"/>
        </w:rPr>
        <w:t> 或</w:t>
      </w:r>
      <w:r>
        <w:rPr>
          <w:rFonts w:hint="eastAsia" w:ascii="仿宋_GB2312" w:hAnsi="宋体" w:eastAsia="仿宋_GB2312" w:cs="宋体"/>
          <w:sz w:val="24"/>
          <w:szCs w:val="22"/>
          <w:lang w:val="en-US" w:eastAsia="zh-CN"/>
        </w:rPr>
        <w:t>静平衡</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平面机构的平衡问题中，对“动不平衡”描述正确的是   A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动不平衡只有在转子运转的情况下才能表现出来</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使动不平衡转子的质心与回转轴心重合可实现平衡</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静不平衡针对轴尺寸较小的转子（转子轴向宽度</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与其直径</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之比</w:t>
      </w:r>
      <w:r>
        <w:rPr>
          <w:rFonts w:hint="default" w:ascii="仿宋_GB2312" w:hAnsi="宋体" w:eastAsia="仿宋_GB2312" w:cs="宋体"/>
          <w:sz w:val="24"/>
          <w:szCs w:val="22"/>
          <w:lang w:val="en-US" w:eastAsia="zh-CN"/>
        </w:rPr>
        <w:t>b/D&lt;0.2</w:t>
      </w:r>
      <w:r>
        <w:rPr>
          <w:rFonts w:hint="eastAsia" w:ascii="仿宋_GB2312" w:hAnsi="宋体" w:eastAsia="仿宋_GB2312" w:cs="宋体"/>
          <w:sz w:val="24"/>
          <w:szCs w:val="22"/>
          <w:lang w:val="en-US" w:eastAsia="zh-CN"/>
        </w:rPr>
        <w:t>）</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只要在一个平衡面内增加或出去一个平衡质量即可获得平衡</w:t>
      </w:r>
      <w:r>
        <w:rPr>
          <w:rFonts w:hint="default" w:ascii="仿宋_GB2312" w:hAnsi="宋体" w:eastAsia="仿宋_GB2312" w:cs="宋体"/>
          <w:sz w:val="24"/>
          <w:szCs w:val="22"/>
          <w:lang w:val="en-US" w:eastAsia="zh-CN"/>
        </w:rPr>
        <w: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b/>
          <w:bCs/>
          <w:color w:val="FF0000"/>
          <w:sz w:val="32"/>
          <w:szCs w:val="28"/>
          <w:lang w:val="en-US" w:eastAsia="zh-CN"/>
        </w:rPr>
      </w:pPr>
      <w:r>
        <w:rPr>
          <w:rFonts w:hint="eastAsia" w:ascii="仿宋_GB2312" w:hAnsi="宋体" w:eastAsia="仿宋_GB2312" w:cs="宋体"/>
          <w:sz w:val="24"/>
          <w:szCs w:val="22"/>
          <w:lang w:val="en-US" w:eastAsia="zh-CN"/>
        </w:rPr>
        <w:t>5.</w:t>
      </w:r>
      <w:r>
        <w:rPr>
          <w:rFonts w:hint="eastAsia" w:ascii="仿宋_GB2312" w:hAnsi="宋体" w:eastAsia="仿宋_GB2312" w:cs="宋体"/>
          <w:b/>
          <w:bCs/>
          <w:color w:val="FF0000"/>
          <w:sz w:val="32"/>
          <w:szCs w:val="28"/>
          <w:lang w:val="en-US" w:eastAsia="zh-CN"/>
        </w:rPr>
        <w:t>A</w:t>
      </w:r>
    </w:p>
    <w:p>
      <w:pPr>
        <w:keepNext w:val="0"/>
        <w:keepLines w:val="0"/>
        <w:widowControl/>
        <w:suppressLineNumbers w:val="0"/>
        <w:jc w:val="left"/>
        <w:rPr>
          <w:rFonts w:hint="default" w:ascii="仿宋_GB2312" w:hAnsi="宋体" w:eastAsia="仿宋_GB2312" w:cs="宋体"/>
          <w:sz w:val="24"/>
          <w:szCs w:val="22"/>
          <w:lang w:val="en-US" w:eastAsia="zh-CN"/>
        </w:rPr>
      </w:pPr>
      <w:r>
        <w:rPr>
          <w:rFonts w:ascii="宋体" w:hAnsi="宋体" w:eastAsia="宋体" w:cs="宋体"/>
          <w:kern w:val="0"/>
          <w:sz w:val="24"/>
          <w:szCs w:val="24"/>
          <w:lang w:val="en-US" w:eastAsia="zh-CN" w:bidi="ar"/>
        </w:rPr>
        <w:drawing>
          <wp:inline distT="0" distB="0" distL="114300" distR="114300">
            <wp:extent cx="4834255" cy="1388745"/>
            <wp:effectExtent l="0" t="0" r="444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834255" cy="1388745"/>
                    </a:xfrm>
                    <a:prstGeom prst="rect">
                      <a:avLst/>
                    </a:prstGeom>
                    <a:noFill/>
                    <a:ln w="9525">
                      <a:noFill/>
                    </a:ln>
                  </pic:spPr>
                </pic:pic>
              </a:graphicData>
            </a:graphic>
          </wp:inline>
        </w:drawing>
      </w:r>
    </w:p>
    <w:p>
      <w:pPr>
        <w:spacing w:line="320" w:lineRule="exact"/>
        <w:jc w:val="left"/>
      </w:pPr>
      <w:r>
        <w:rPr>
          <w:rFonts w:hint="default" w:ascii="仿宋_GB2312" w:hAnsi="宋体" w:eastAsia="仿宋_GB2312" w:cs="宋体"/>
          <w:b/>
          <w:bCs/>
          <w:color w:val="FF0000"/>
          <w:sz w:val="24"/>
          <w:szCs w:val="22"/>
          <w:lang w:val="en-US" w:eastAsia="zh-CN"/>
        </w:rPr>
        <w:t>A.</w:t>
      </w:r>
      <w:r>
        <w:rPr>
          <w:rFonts w:hint="eastAsia" w:ascii="仿宋_GB2312" w:hAnsi="宋体" w:eastAsia="仿宋_GB2312" w:cs="宋体"/>
          <w:b/>
          <w:bCs/>
          <w:color w:val="FF0000"/>
          <w:sz w:val="24"/>
          <w:szCs w:val="22"/>
          <w:lang w:val="en-US" w:eastAsia="zh-CN"/>
        </w:rPr>
        <w:t>静平衡</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静不平衡</w:t>
      </w:r>
      <w:r>
        <w:rPr>
          <w:rFonts w:hint="default" w:ascii="仿宋_GB2312" w:hAnsi="宋体" w:eastAsia="仿宋_GB2312" w:cs="宋体"/>
          <w:sz w:val="24"/>
          <w:szCs w:val="22"/>
          <w:lang w:val="en-US" w:eastAsia="zh-CN"/>
        </w:rPr>
        <w:t>  C.</w:t>
      </w:r>
      <w:r>
        <w:rPr>
          <w:rFonts w:hint="eastAsia" w:ascii="仿宋_GB2312" w:hAnsi="宋体" w:eastAsia="仿宋_GB2312" w:cs="宋体"/>
          <w:sz w:val="24"/>
          <w:szCs w:val="22"/>
          <w:lang w:val="en-US" w:eastAsia="zh-CN"/>
        </w:rPr>
        <w:t>动平衡</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完全不平衡</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6</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不论刚性回转体上有多少个不平衡质量，也不论它们如何分布，只需要在任意选定两个平面内，分别适当地加平衡质量即可达到动平衡。（ 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7</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刚性转子的许用不平衡量可用质径积或偏心距表示。T</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8</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绕过质心轴定轴等速转动的构件既无惯性力也无惯性力矩。F</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9</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只有作加速运动的转子才需要进行动平衡，因为这时转子将产生惯性力矩。（ F）</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10</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作往复运动或平面复合运动的构件可以采用附加平衡质量的方法使它的惯性力在构件内部得到平衡。 （  F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3</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平面机构的平衡问题中，对“动不平衡”描述正确的是    B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使动不平衡转子的质心与回转轴心重合可实现平衡</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动不平衡只有在转子运转的情况下才能表现出来</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只要在一个平衡面内增加或出去一个平衡质量即可获得平衡 </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静不平衡针对轴尺寸较小的转子（转子轴向宽度</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与其直径</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之比</w:t>
      </w:r>
      <w:r>
        <w:rPr>
          <w:rFonts w:hint="default" w:ascii="仿宋_GB2312" w:hAnsi="宋体" w:eastAsia="仿宋_GB2312" w:cs="宋体"/>
          <w:sz w:val="24"/>
          <w:szCs w:val="22"/>
          <w:lang w:val="en-US" w:eastAsia="zh-CN"/>
        </w:rPr>
        <w:t>b/D&lt;0.2</w:t>
      </w:r>
      <w:r>
        <w:rPr>
          <w:rFonts w:hint="eastAsia" w:ascii="仿宋_GB2312" w:hAnsi="宋体" w:eastAsia="仿宋_GB2312" w:cs="宋体"/>
          <w:sz w:val="24"/>
          <w:szCs w:val="22"/>
          <w:lang w:val="en-US" w:eastAsia="zh-CN"/>
        </w:rPr>
        <w:t>）</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达到静平衡的刚性回转件，其质心   D   位于回转轴线上。</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A.不确定</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不一定</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一定不</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一定</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经过动平衡的转子不需要再进行静平衡。（   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动平衡的转子  D    是静平衡。</w:t>
      </w:r>
    </w:p>
    <w:p>
      <w:pPr>
        <w:spacing w:line="320" w:lineRule="exact"/>
        <w:jc w:val="left"/>
        <w:rPr>
          <w:rFonts w:hint="eastAsia" w:ascii="仿宋_GB2312" w:hAnsi="宋体" w:eastAsia="仿宋_GB2312" w:cs="宋体"/>
          <w:sz w:val="24"/>
          <w:szCs w:val="22"/>
          <w:lang w:val="en-US" w:eastAsia="zh-CN"/>
        </w:rPr>
      </w:pPr>
    </w:p>
    <w:p>
      <w:pPr>
        <w:numPr>
          <w:ilvl w:val="0"/>
          <w:numId w:val="2"/>
        </w:num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不一定</w:t>
      </w:r>
    </w:p>
    <w:p>
      <w:pPr>
        <w:numPr>
          <w:ilvl w:val="0"/>
          <w:numId w:val="2"/>
        </w:num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B.可能</w:t>
      </w:r>
    </w:p>
    <w:p>
      <w:pPr>
        <w:numPr>
          <w:ilvl w:val="0"/>
          <w:numId w:val="2"/>
        </w:numPr>
        <w:tabs>
          <w:tab w:val="clear" w:pos="312"/>
        </w:tabs>
        <w:spacing w:line="320" w:lineRule="exact"/>
        <w:ind w:left="0" w:leftChars="0" w:firstLine="0" w:firstLineChars="0"/>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一定不</w:t>
      </w:r>
    </w:p>
    <w:p>
      <w:pPr>
        <w:numPr>
          <w:ilvl w:val="0"/>
          <w:numId w:val="2"/>
        </w:numPr>
        <w:tabs>
          <w:tab w:val="clear" w:pos="312"/>
        </w:tabs>
        <w:spacing w:line="320" w:lineRule="exact"/>
        <w:ind w:left="0" w:leftChars="0" w:firstLine="0" w:firstLineChars="0"/>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一定</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作往复运动或平面复合运动的构件可以采用附加平衡质量的方法使它的惯性力在构件内部得到平衡。 （ F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9</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经过动平衡校正的刚性转子，任一回转面内仍可能存在偏心质量 。（  T ）</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4</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单选(2分)</w:t>
      </w:r>
      <w:r>
        <w:rPr>
          <w:rFonts w:hint="eastAsia" w:ascii="仿宋_GB2312" w:hAnsi="宋体" w:eastAsia="仿宋_GB2312" w:cs="宋体"/>
          <w:b/>
          <w:bCs/>
          <w:color w:val="FF0000"/>
          <w:sz w:val="32"/>
          <w:szCs w:val="28"/>
          <w:lang w:val="en-US" w:eastAsia="zh-CN"/>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b w:val="0"/>
          <w:i w:val="0"/>
          <w:caps w:val="0"/>
          <w:color w:val="333333"/>
          <w:spacing w:val="0"/>
          <w:sz w:val="21"/>
          <w:szCs w:val="21"/>
          <w:shd w:val="clear" w:fill="FFFFFF"/>
        </w:rPr>
        <w:drawing>
          <wp:inline distT="0" distB="0" distL="114300" distR="114300">
            <wp:extent cx="4953000" cy="1506855"/>
            <wp:effectExtent l="0" t="0" r="0" b="171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4953000" cy="1506855"/>
                    </a:xfrm>
                    <a:prstGeom prst="rect">
                      <a:avLst/>
                    </a:prstGeom>
                    <a:noFill/>
                    <a:ln w="9525">
                      <a:noFill/>
                    </a:ln>
                  </pic:spPr>
                </pic:pic>
              </a:graphicData>
            </a:graphic>
          </wp:inline>
        </w:drawing>
      </w:r>
    </w:p>
    <w:p>
      <w:pPr>
        <w:spacing w:line="320" w:lineRule="exact"/>
        <w:jc w:val="left"/>
        <w:rPr>
          <w:rFonts w:hint="default" w:ascii="仿宋_GB2312" w:hAnsi="宋体" w:eastAsia="仿宋_GB2312" w:cs="宋体"/>
          <w:sz w:val="24"/>
          <w:szCs w:val="22"/>
          <w:lang w:val="en-US" w:eastAsia="zh-CN"/>
        </w:rPr>
      </w:pPr>
    </w:p>
    <w:p>
      <w:pPr>
        <w:numPr>
          <w:ilvl w:val="0"/>
          <w:numId w:val="3"/>
        </w:num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静不平衡</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完全不平衡</w:t>
      </w:r>
      <w:r>
        <w:rPr>
          <w:rFonts w:hint="default" w:ascii="仿宋_GB2312" w:hAnsi="宋体" w:eastAsia="仿宋_GB2312" w:cs="宋体"/>
          <w:b/>
          <w:bCs/>
          <w:color w:val="FF0000"/>
          <w:sz w:val="32"/>
          <w:szCs w:val="28"/>
          <w:lang w:val="en-US" w:eastAsia="zh-CN"/>
        </w:rPr>
        <w:t>C.</w:t>
      </w:r>
      <w:r>
        <w:rPr>
          <w:rFonts w:hint="eastAsia" w:ascii="仿宋_GB2312" w:hAnsi="宋体" w:eastAsia="仿宋_GB2312" w:cs="宋体"/>
          <w:b/>
          <w:bCs/>
          <w:color w:val="FF0000"/>
          <w:sz w:val="32"/>
          <w:szCs w:val="28"/>
          <w:lang w:val="en-US" w:eastAsia="zh-CN"/>
        </w:rPr>
        <w:t>动平衡</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静平衡</w:t>
      </w:r>
    </w:p>
    <w:p>
      <w:pPr>
        <w:numPr>
          <w:ilvl w:val="0"/>
          <w:numId w:val="0"/>
        </w:num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5</w:t>
      </w:r>
    </w:p>
    <w:p>
      <w:pPr>
        <w:spacing w:line="320" w:lineRule="exact"/>
        <w:jc w:val="left"/>
        <w:rPr>
          <w:rFonts w:hint="default" w:ascii="仿宋_GB2312" w:hAnsi="宋体" w:eastAsia="仿宋_GB2312" w:cs="宋体"/>
          <w:b/>
          <w:bCs/>
          <w:color w:val="FF0000"/>
          <w:sz w:val="36"/>
          <w:szCs w:val="32"/>
          <w:lang w:val="en-US" w:eastAsia="zh-CN"/>
        </w:rPr>
      </w:pPr>
      <w:r>
        <w:rPr>
          <w:rFonts w:hint="default" w:ascii="仿宋_GB2312" w:hAnsi="宋体" w:eastAsia="仿宋_GB2312" w:cs="宋体"/>
          <w:sz w:val="24"/>
          <w:szCs w:val="22"/>
          <w:lang w:val="en-US" w:eastAsia="zh-CN"/>
        </w:rPr>
        <w:t>单选(2分)</w:t>
      </w:r>
      <w:r>
        <w:rPr>
          <w:rFonts w:hint="eastAsia" w:ascii="仿宋_GB2312" w:hAnsi="宋体" w:eastAsia="仿宋_GB2312" w:cs="宋体"/>
          <w:b/>
          <w:bCs/>
          <w:color w:val="FF0000"/>
          <w:sz w:val="36"/>
          <w:szCs w:val="32"/>
          <w:lang w:val="en-US" w:eastAsia="zh-CN"/>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90" w:lineRule="atLeast"/>
        <w:ind w:left="0" w:right="0"/>
        <w:jc w:val="left"/>
      </w:pPr>
      <w:r>
        <w:rPr>
          <w:rFonts w:hint="default" w:ascii="Arial" w:hAnsi="Arial" w:cs="Arial"/>
          <w:b w:val="0"/>
          <w:i w:val="0"/>
          <w:caps w:val="0"/>
          <w:color w:val="333333"/>
          <w:spacing w:val="0"/>
          <w:sz w:val="21"/>
          <w:szCs w:val="21"/>
          <w:shd w:val="clear" w:fill="FFFFFF"/>
        </w:rPr>
        <w:drawing>
          <wp:inline distT="0" distB="0" distL="114300" distR="114300">
            <wp:extent cx="4953000" cy="1514475"/>
            <wp:effectExtent l="0" t="0" r="0" b="952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8"/>
                    <a:stretch>
                      <a:fillRect/>
                    </a:stretch>
                  </pic:blipFill>
                  <pic:spPr>
                    <a:xfrm>
                      <a:off x="0" y="0"/>
                      <a:ext cx="4953000" cy="1514475"/>
                    </a:xfrm>
                    <a:prstGeom prst="rect">
                      <a:avLst/>
                    </a:prstGeom>
                    <a:noFill/>
                    <a:ln w="9525">
                      <a:noFill/>
                    </a:ln>
                  </pic:spPr>
                </pic:pic>
              </a:graphicData>
            </a:graphic>
          </wp:inline>
        </w:drawing>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完全不平衡</w:t>
      </w:r>
      <w:r>
        <w:rPr>
          <w:rFonts w:hint="default" w:ascii="仿宋_GB2312" w:hAnsi="宋体" w:eastAsia="仿宋_GB2312" w:cs="宋体"/>
          <w:sz w:val="24"/>
          <w:szCs w:val="22"/>
          <w:lang w:val="en-US" w:eastAsia="zh-CN"/>
        </w:rPr>
        <w:t>B.</w:t>
      </w:r>
      <w:r>
        <w:rPr>
          <w:rFonts w:hint="eastAsia" w:ascii="仿宋_GB2312" w:hAnsi="宋体" w:eastAsia="仿宋_GB2312" w:cs="宋体"/>
          <w:sz w:val="24"/>
          <w:szCs w:val="22"/>
          <w:lang w:val="en-US" w:eastAsia="zh-CN"/>
        </w:rPr>
        <w:t>静不平衡</w:t>
      </w:r>
      <w:r>
        <w:rPr>
          <w:rFonts w:hint="default" w:ascii="仿宋_GB2312" w:hAnsi="宋体" w:eastAsia="仿宋_GB2312" w:cs="宋体"/>
          <w:b/>
          <w:bCs/>
          <w:color w:val="FF0000"/>
          <w:sz w:val="32"/>
          <w:szCs w:val="28"/>
          <w:lang w:val="en-US" w:eastAsia="zh-CN"/>
        </w:rPr>
        <w:t>C.</w:t>
      </w:r>
      <w:r>
        <w:rPr>
          <w:rFonts w:hint="eastAsia" w:ascii="仿宋_GB2312" w:hAnsi="宋体" w:eastAsia="仿宋_GB2312" w:cs="宋体"/>
          <w:b/>
          <w:bCs/>
          <w:color w:val="FF0000"/>
          <w:sz w:val="32"/>
          <w:szCs w:val="28"/>
          <w:lang w:val="en-US" w:eastAsia="zh-CN"/>
        </w:rPr>
        <w:t>动平衡</w:t>
      </w: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静平衡</w:t>
      </w:r>
      <w:r>
        <w:rPr>
          <w:rFonts w:hint="default" w:ascii="仿宋_GB2312" w:hAnsi="宋体" w:eastAsia="仿宋_GB2312" w:cs="宋体"/>
          <w:sz w:val="24"/>
          <w:szCs w:val="22"/>
          <w:lang w:val="en-US" w:eastAsia="zh-CN"/>
        </w:rPr>
        <w:t>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1单选(2分)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刚性转子的动平衡条件为   D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A.</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M = O或</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F = 0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B. </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M = O </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C.</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F = 0</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D.</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M = O 和</w:t>
      </w:r>
      <w:r>
        <w:rPr>
          <w:rFonts w:hint="eastAsia" w:ascii="仿宋_GB2312" w:hAnsi="宋体" w:eastAsia="仿宋_GB2312" w:cs="宋体"/>
          <w:sz w:val="24"/>
          <w:szCs w:val="22"/>
          <w:lang w:val="en-US" w:eastAsia="zh-CN"/>
        </w:rPr>
        <w:t>∑</w:t>
      </w:r>
      <w:r>
        <w:rPr>
          <w:rFonts w:hint="default" w:ascii="仿宋_GB2312" w:hAnsi="宋体" w:eastAsia="仿宋_GB2312" w:cs="宋体"/>
          <w:sz w:val="24"/>
          <w:szCs w:val="22"/>
          <w:lang w:val="en-US" w:eastAsia="zh-CN"/>
        </w:rPr>
        <w:t>F = 0  </w:t>
      </w:r>
    </w:p>
    <w:p>
      <w:pPr>
        <w:spacing w:line="320" w:lineRule="exact"/>
        <w:jc w:val="left"/>
        <w:rPr>
          <w:rFonts w:hint="default"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由静平衡原理可知，静平衡回转件的质心偏离回转轴线，产生静力矩。（</w:t>
      </w:r>
      <w:r>
        <w:rPr>
          <w:rFonts w:hint="default" w:ascii="仿宋_GB2312" w:hAnsi="宋体" w:eastAsia="仿宋_GB2312" w:cs="宋体"/>
          <w:sz w:val="24"/>
          <w:szCs w:val="22"/>
          <w:lang w:val="en-US" w:eastAsia="zh-CN"/>
        </w:rPr>
        <w:t> </w:t>
      </w:r>
      <w:r>
        <w:rPr>
          <w:rFonts w:hint="eastAsia" w:ascii="仿宋_GB2312" w:hAnsi="宋体" w:eastAsia="仿宋_GB2312" w:cs="宋体"/>
          <w:sz w:val="24"/>
          <w:szCs w:val="22"/>
          <w:lang w:val="en-US" w:eastAsia="zh-CN"/>
        </w:rPr>
        <w:t>F</w:t>
      </w:r>
      <w:r>
        <w:rPr>
          <w:rFonts w:hint="default" w:ascii="仿宋_GB2312" w:hAnsi="宋体" w:eastAsia="仿宋_GB2312" w:cs="宋体"/>
          <w:sz w:val="24"/>
          <w:szCs w:val="22"/>
          <w:lang w:val="en-US" w:eastAsia="zh-CN"/>
        </w:rPr>
        <w:t xml:space="preserve">  </w:t>
      </w:r>
      <w:r>
        <w:rPr>
          <w:rFonts w:hint="eastAsia" w:ascii="仿宋_GB2312" w:hAnsi="宋体" w:eastAsia="仿宋_GB2312" w:cs="宋体"/>
          <w:sz w:val="24"/>
          <w:szCs w:val="22"/>
          <w:lang w:val="en-US" w:eastAsia="zh-CN"/>
        </w:rPr>
        <w:t>）</w:t>
      </w:r>
    </w:p>
    <w:p>
      <w:pPr>
        <w:spacing w:line="320" w:lineRule="exact"/>
        <w:jc w:val="left"/>
        <w:rPr>
          <w:rFonts w:hint="eastAsia" w:ascii="仿宋_GB2312" w:hAnsi="宋体" w:eastAsia="仿宋_GB2312" w:cs="宋体"/>
          <w:sz w:val="24"/>
          <w:szCs w:val="22"/>
          <w:lang w:val="en-US" w:eastAsia="zh-CN"/>
        </w:rPr>
      </w:pP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8判断(2分)</w:t>
      </w:r>
    </w:p>
    <w:p>
      <w:pPr>
        <w:spacing w:line="320" w:lineRule="exact"/>
        <w:jc w:val="left"/>
        <w:rPr>
          <w:rFonts w:hint="default"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绕过质心轴定轴等速转动的构件既无惯性力也无惯性力矩。F</w:t>
      </w:r>
    </w:p>
    <w:p>
      <w:pPr>
        <w:spacing w:line="320" w:lineRule="exact"/>
        <w:jc w:val="left"/>
        <w:rPr>
          <w:rFonts w:hint="eastAsia"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7</w:t>
      </w:r>
    </w:p>
    <w:p>
      <w:pPr>
        <w:spacing w:line="320" w:lineRule="exact"/>
        <w:jc w:val="left"/>
        <w:rPr>
          <w:rFonts w:hint="default" w:ascii="仿宋_GB2312" w:hAnsi="宋体" w:eastAsia="仿宋_GB2312" w:cs="宋体"/>
          <w:sz w:val="24"/>
          <w:szCs w:val="22"/>
          <w:lang w:val="en-US" w:eastAsia="zh-CN"/>
        </w:rPr>
      </w:pPr>
      <w:r>
        <w:rPr>
          <w:rFonts w:hint="default" w:ascii="仿宋_GB2312" w:hAnsi="宋体" w:eastAsia="仿宋_GB2312" w:cs="宋体"/>
          <w:sz w:val="24"/>
          <w:szCs w:val="22"/>
          <w:lang w:val="en-US" w:eastAsia="zh-CN"/>
        </w:rPr>
        <w:t>判断(2分)</w:t>
      </w:r>
    </w:p>
    <w:p>
      <w:pPr>
        <w:spacing w:line="320" w:lineRule="exact"/>
        <w:jc w:val="left"/>
        <w:rPr>
          <w:rFonts w:hint="eastAsia" w:ascii="仿宋_GB2312" w:hAnsi="宋体" w:eastAsia="仿宋_GB2312" w:cs="宋体"/>
          <w:sz w:val="24"/>
          <w:szCs w:val="22"/>
          <w:lang w:val="en-US" w:eastAsia="zh-CN"/>
        </w:rPr>
      </w:pPr>
      <w:r>
        <w:rPr>
          <w:rFonts w:hint="eastAsia" w:ascii="仿宋_GB2312" w:hAnsi="宋体" w:eastAsia="仿宋_GB2312" w:cs="宋体"/>
          <w:sz w:val="24"/>
          <w:szCs w:val="22"/>
          <w:lang w:val="en-US" w:eastAsia="zh-CN"/>
        </w:rPr>
        <w:t>动平衡的转子一定满足静平衡条件。（   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000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95131"/>
    <w:multiLevelType w:val="singleLevel"/>
    <w:tmpl w:val="85595131"/>
    <w:lvl w:ilvl="0" w:tentative="0">
      <w:start w:val="1"/>
      <w:numFmt w:val="upperLetter"/>
      <w:lvlText w:val="%1."/>
      <w:lvlJc w:val="left"/>
      <w:pPr>
        <w:tabs>
          <w:tab w:val="left" w:pos="312"/>
        </w:tabs>
      </w:pPr>
    </w:lvl>
  </w:abstractNum>
  <w:abstractNum w:abstractNumId="1">
    <w:nsid w:val="AADD6D6F"/>
    <w:multiLevelType w:val="singleLevel"/>
    <w:tmpl w:val="AADD6D6F"/>
    <w:lvl w:ilvl="0" w:tentative="0">
      <w:start w:val="1"/>
      <w:numFmt w:val="upperLetter"/>
      <w:lvlText w:val="%1."/>
      <w:lvlJc w:val="left"/>
      <w:pPr>
        <w:tabs>
          <w:tab w:val="left" w:pos="312"/>
        </w:tabs>
      </w:pPr>
    </w:lvl>
  </w:abstractNum>
  <w:abstractNum w:abstractNumId="2">
    <w:nsid w:val="CD571918"/>
    <w:multiLevelType w:val="singleLevel"/>
    <w:tmpl w:val="CD571918"/>
    <w:lvl w:ilvl="0" w:tentative="0">
      <w:start w:val="1"/>
      <w:numFmt w:val="upperLetter"/>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72BBE"/>
    <w:rsid w:val="018D1D7E"/>
    <w:rsid w:val="04466F92"/>
    <w:rsid w:val="0EE74B88"/>
    <w:rsid w:val="17D16B57"/>
    <w:rsid w:val="199154FC"/>
    <w:rsid w:val="1A172BBE"/>
    <w:rsid w:val="1DB07869"/>
    <w:rsid w:val="3C123BFF"/>
    <w:rsid w:val="41D60250"/>
    <w:rsid w:val="43AB7D3C"/>
    <w:rsid w:val="46B36974"/>
    <w:rsid w:val="46D27C63"/>
    <w:rsid w:val="4AF612EE"/>
    <w:rsid w:val="505E00CC"/>
    <w:rsid w:val="5A9F296A"/>
    <w:rsid w:val="5B736829"/>
    <w:rsid w:val="5C6C3D14"/>
    <w:rsid w:val="6D7A5D7A"/>
    <w:rsid w:val="73111C7C"/>
    <w:rsid w:val="7726741E"/>
    <w:rsid w:val="7922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7305</Words>
  <Characters>7848</Characters>
  <Lines>0</Lines>
  <Paragraphs>0</Paragraphs>
  <TotalTime>83</TotalTime>
  <ScaleCrop>false</ScaleCrop>
  <LinksUpToDate>false</LinksUpToDate>
  <CharactersWithSpaces>9191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2018-06-11T15:32:00Z</dcterms:created>
  <dc:creator>℡Chasing_Dreams_〤</dc:creator>
  <cp:lastModifiedBy>℡Chasing_Dreams_〤</cp:lastModifiedBy>
  <dcterms:modified xsi:type="dcterms:W3CDTF">2018-06-14T10:56:55Z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