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ED0" w:rsidRDefault="005B5ED0" w:rsidP="005B5ED0">
      <w:pPr>
        <w:jc w:val="center"/>
        <w:rPr>
          <w:rFonts w:ascii="黑体" w:eastAsia="黑体" w:hAnsi="黑体"/>
          <w:sz w:val="36"/>
          <w:szCs w:val="36"/>
        </w:rPr>
      </w:pPr>
      <w:r>
        <w:rPr>
          <w:rFonts w:ascii="黑体" w:eastAsia="黑体" w:hAnsi="黑体" w:hint="eastAsia"/>
          <w:sz w:val="36"/>
          <w:szCs w:val="36"/>
        </w:rPr>
        <w:t>答辩记录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50"/>
        <w:gridCol w:w="1314"/>
        <w:gridCol w:w="1314"/>
        <w:gridCol w:w="1314"/>
        <w:gridCol w:w="1314"/>
        <w:gridCol w:w="1315"/>
      </w:tblGrid>
      <w:tr w:rsidR="005B5ED0" w:rsidTr="005B5ED0">
        <w:trPr>
          <w:trHeight w:val="496"/>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cs="宋体" w:hint="eastAsia"/>
                <w:kern w:val="0"/>
                <w:sz w:val="22"/>
                <w:szCs w:val="24"/>
              </w:rPr>
              <w:t>题目</w:t>
            </w:r>
          </w:p>
        </w:tc>
        <w:tc>
          <w:tcPr>
            <w:tcW w:w="7421" w:type="dxa"/>
            <w:gridSpan w:val="6"/>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基于YOLOv</w:t>
            </w:r>
            <w:r>
              <w:rPr>
                <w:rFonts w:ascii="宋体" w:hAnsi="宋体"/>
                <w:sz w:val="22"/>
                <w:szCs w:val="24"/>
              </w:rPr>
              <w:t>2目标检测器的行人检测</w:t>
            </w:r>
          </w:p>
        </w:tc>
      </w:tr>
      <w:tr w:rsidR="005B5ED0" w:rsidTr="005B5ED0">
        <w:trPr>
          <w:trHeight w:val="574"/>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学院</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软件学院</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专业</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软件工程</w:t>
            </w:r>
          </w:p>
        </w:tc>
      </w:tr>
      <w:tr w:rsidR="005B5ED0" w:rsidTr="005B5ED0">
        <w:trPr>
          <w:trHeight w:val="553"/>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学生姓名</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赵惠</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学号</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24320132202527</w:t>
            </w:r>
          </w:p>
        </w:tc>
      </w:tr>
      <w:tr w:rsidR="005B5ED0" w:rsidTr="005B5ED0">
        <w:trPr>
          <w:trHeight w:val="547"/>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指导教师</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郑艳</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职称</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讲师</w:t>
            </w:r>
          </w:p>
        </w:tc>
      </w:tr>
      <w:tr w:rsidR="005B5ED0" w:rsidTr="005B5ED0">
        <w:trPr>
          <w:trHeight w:val="555"/>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答辩日期</w:t>
            </w:r>
          </w:p>
        </w:tc>
        <w:tc>
          <w:tcPr>
            <w:tcW w:w="3478" w:type="dxa"/>
            <w:gridSpan w:val="3"/>
            <w:tcBorders>
              <w:top w:val="single" w:sz="4" w:space="0" w:color="auto"/>
              <w:left w:val="single" w:sz="4" w:space="0" w:color="auto"/>
              <w:bottom w:val="single" w:sz="4" w:space="0" w:color="auto"/>
              <w:right w:val="single" w:sz="4" w:space="0" w:color="auto"/>
            </w:tcBorders>
            <w:vAlign w:val="center"/>
            <w:hideMark/>
          </w:tcPr>
          <w:p w:rsidR="005B5ED0" w:rsidRDefault="005B5ED0" w:rsidP="009C4C2F">
            <w:pPr>
              <w:ind w:firstLineChars="100" w:firstLine="220"/>
              <w:jc w:val="left"/>
              <w:rPr>
                <w:rFonts w:ascii="宋体" w:hAnsi="宋体"/>
                <w:b/>
                <w:bCs/>
                <w:sz w:val="22"/>
                <w:szCs w:val="24"/>
              </w:rPr>
            </w:pPr>
            <w:r>
              <w:rPr>
                <w:rFonts w:ascii="宋体" w:hAnsi="宋体" w:hint="eastAsia"/>
                <w:sz w:val="22"/>
                <w:szCs w:val="24"/>
                <w:u w:val="single"/>
              </w:rPr>
              <w:t xml:space="preserve">  </w:t>
            </w:r>
            <w:r w:rsidR="009C4C2F">
              <w:rPr>
                <w:rFonts w:ascii="宋体" w:hAnsi="宋体"/>
                <w:sz w:val="22"/>
                <w:szCs w:val="24"/>
                <w:u w:val="single"/>
              </w:rPr>
              <w:t>2017</w:t>
            </w:r>
            <w:r>
              <w:rPr>
                <w:rFonts w:ascii="宋体" w:hAnsi="宋体" w:hint="eastAsia"/>
                <w:sz w:val="22"/>
                <w:szCs w:val="24"/>
                <w:u w:val="single"/>
              </w:rPr>
              <w:t xml:space="preserve"> </w:t>
            </w:r>
            <w:r>
              <w:rPr>
                <w:rFonts w:ascii="宋体" w:hAnsi="宋体" w:hint="eastAsia"/>
                <w:sz w:val="22"/>
                <w:szCs w:val="24"/>
              </w:rPr>
              <w:t>年</w:t>
            </w:r>
            <w:r>
              <w:rPr>
                <w:rFonts w:ascii="宋体" w:hAnsi="宋体" w:hint="eastAsia"/>
                <w:sz w:val="22"/>
                <w:szCs w:val="24"/>
                <w:u w:val="single"/>
              </w:rPr>
              <w:t xml:space="preserve">  </w:t>
            </w:r>
            <w:r w:rsidR="009C4C2F">
              <w:rPr>
                <w:rFonts w:ascii="宋体" w:hAnsi="宋体"/>
                <w:sz w:val="22"/>
                <w:szCs w:val="24"/>
                <w:u w:val="single"/>
              </w:rPr>
              <w:t>5</w:t>
            </w:r>
            <w:r>
              <w:rPr>
                <w:rFonts w:ascii="宋体" w:hAnsi="宋体" w:hint="eastAsia"/>
                <w:sz w:val="22"/>
                <w:szCs w:val="24"/>
                <w:u w:val="single"/>
              </w:rPr>
              <w:t xml:space="preserve"> </w:t>
            </w:r>
            <w:r>
              <w:rPr>
                <w:rFonts w:ascii="宋体" w:hAnsi="宋体" w:hint="eastAsia"/>
                <w:sz w:val="22"/>
                <w:szCs w:val="24"/>
              </w:rPr>
              <w:t>月</w:t>
            </w:r>
            <w:r>
              <w:rPr>
                <w:rFonts w:ascii="宋体" w:hAnsi="宋体" w:hint="eastAsia"/>
                <w:sz w:val="22"/>
                <w:szCs w:val="24"/>
                <w:u w:val="single"/>
              </w:rPr>
              <w:t xml:space="preserve">  </w:t>
            </w:r>
            <w:r w:rsidR="009C4C2F">
              <w:rPr>
                <w:rFonts w:ascii="宋体" w:hAnsi="宋体"/>
                <w:sz w:val="22"/>
                <w:szCs w:val="24"/>
                <w:u w:val="single"/>
              </w:rPr>
              <w:t>23</w:t>
            </w:r>
            <w:r>
              <w:rPr>
                <w:rFonts w:ascii="宋体" w:hAnsi="宋体" w:hint="eastAsia"/>
                <w:sz w:val="22"/>
                <w:szCs w:val="24"/>
                <w:u w:val="single"/>
              </w:rPr>
              <w:t xml:space="preserve"> </w:t>
            </w:r>
            <w:r>
              <w:rPr>
                <w:rFonts w:ascii="宋体" w:hAnsi="宋体" w:hint="eastAsia"/>
                <w:sz w:val="22"/>
                <w:szCs w:val="24"/>
              </w:rPr>
              <w:t>日</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答辩地点</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9C4C2F">
            <w:pPr>
              <w:jc w:val="left"/>
              <w:rPr>
                <w:rFonts w:ascii="宋体" w:hAnsi="宋体"/>
                <w:sz w:val="22"/>
                <w:szCs w:val="24"/>
              </w:rPr>
            </w:pPr>
            <w:r>
              <w:rPr>
                <w:rFonts w:ascii="宋体" w:hAnsi="宋体" w:hint="eastAsia"/>
                <w:sz w:val="22"/>
                <w:szCs w:val="24"/>
              </w:rPr>
              <w:t>实验楼206</w:t>
            </w:r>
          </w:p>
        </w:tc>
      </w:tr>
      <w:tr w:rsidR="005B5ED0" w:rsidTr="005B5ED0">
        <w:trPr>
          <w:trHeight w:val="549"/>
        </w:trPr>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答辩小组</w:t>
            </w:r>
          </w:p>
        </w:tc>
        <w:tc>
          <w:tcPr>
            <w:tcW w:w="850"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姓名</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林坤辉</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龙</w:t>
            </w:r>
            <w:r w:rsidR="00FC383E">
              <w:rPr>
                <w:rFonts w:ascii="宋体" w:hAnsi="宋体" w:hint="eastAsia"/>
                <w:sz w:val="22"/>
                <w:szCs w:val="24"/>
              </w:rPr>
              <w:t xml:space="preserve"> </w:t>
            </w:r>
            <w:r w:rsidR="00FC383E">
              <w:rPr>
                <w:rFonts w:ascii="宋体" w:hAnsi="宋体"/>
                <w:sz w:val="22"/>
                <w:szCs w:val="24"/>
              </w:rPr>
              <w:t xml:space="preserve"> </w:t>
            </w:r>
            <w:r w:rsidR="00FC383E">
              <w:rPr>
                <w:rFonts w:ascii="宋体" w:hAnsi="宋体" w:hint="eastAsia"/>
                <w:sz w:val="22"/>
                <w:szCs w:val="24"/>
              </w:rPr>
              <w:t xml:space="preserve"> </w:t>
            </w:r>
            <w:r>
              <w:rPr>
                <w:rFonts w:ascii="宋体" w:hAnsi="宋体" w:hint="eastAsia"/>
                <w:sz w:val="22"/>
                <w:szCs w:val="24"/>
              </w:rPr>
              <w:t>飞</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林</w:t>
            </w:r>
            <w:r w:rsidR="00FC383E">
              <w:rPr>
                <w:rFonts w:ascii="宋体" w:hAnsi="宋体" w:hint="eastAsia"/>
                <w:sz w:val="22"/>
                <w:szCs w:val="24"/>
              </w:rPr>
              <w:t xml:space="preserve">   </w:t>
            </w:r>
            <w:r>
              <w:rPr>
                <w:rFonts w:ascii="宋体" w:hAnsi="宋体" w:hint="eastAsia"/>
                <w:sz w:val="22"/>
                <w:szCs w:val="24"/>
              </w:rPr>
              <w:t>凡</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齐官红</w:t>
            </w:r>
          </w:p>
        </w:tc>
        <w:tc>
          <w:tcPr>
            <w:tcW w:w="1315"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罗</w:t>
            </w:r>
            <w:r w:rsidR="00FC383E">
              <w:rPr>
                <w:rFonts w:ascii="宋体" w:hAnsi="宋体" w:hint="eastAsia"/>
                <w:sz w:val="22"/>
                <w:szCs w:val="24"/>
              </w:rPr>
              <w:t xml:space="preserve">   </w:t>
            </w:r>
            <w:r>
              <w:rPr>
                <w:rFonts w:ascii="宋体" w:hAnsi="宋体" w:hint="eastAsia"/>
                <w:sz w:val="22"/>
                <w:szCs w:val="24"/>
              </w:rPr>
              <w:t>斌</w:t>
            </w:r>
          </w:p>
        </w:tc>
      </w:tr>
      <w:tr w:rsidR="005B5ED0" w:rsidTr="005B5ED0">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5ED0" w:rsidRDefault="005B5ED0">
            <w:pPr>
              <w:widowControl/>
              <w:jc w:val="left"/>
              <w:rPr>
                <w:rFonts w:ascii="宋体" w:hAnsi="宋体"/>
                <w:sz w:val="22"/>
                <w:szCs w:val="24"/>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职称</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副教授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副教授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助教</w:t>
            </w:r>
          </w:p>
        </w:tc>
        <w:tc>
          <w:tcPr>
            <w:tcW w:w="1315"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工程师</w:t>
            </w:r>
          </w:p>
        </w:tc>
      </w:tr>
      <w:tr w:rsidR="005B5ED0" w:rsidTr="005B5ED0">
        <w:trPr>
          <w:cantSplit/>
          <w:trHeight w:val="8934"/>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hAnsi="宋体"/>
                <w:sz w:val="24"/>
                <w:szCs w:val="24"/>
              </w:rPr>
            </w:pPr>
            <w:r>
              <w:rPr>
                <w:rFonts w:ascii="宋体" w:hAnsi="宋体" w:hint="eastAsia"/>
                <w:sz w:val="22"/>
                <w:szCs w:val="24"/>
              </w:rPr>
              <w:t>答辩记录</w:t>
            </w:r>
          </w:p>
        </w:tc>
        <w:tc>
          <w:tcPr>
            <w:tcW w:w="7421" w:type="dxa"/>
            <w:gridSpan w:val="6"/>
            <w:tcBorders>
              <w:top w:val="single" w:sz="4" w:space="0" w:color="auto"/>
              <w:left w:val="single" w:sz="4" w:space="0" w:color="auto"/>
              <w:bottom w:val="single" w:sz="4" w:space="0" w:color="auto"/>
              <w:right w:val="single" w:sz="4" w:space="0" w:color="auto"/>
            </w:tcBorders>
            <w:hideMark/>
          </w:tcPr>
          <w:p w:rsidR="005B5ED0" w:rsidRPr="00617E61" w:rsidRDefault="00000AA9" w:rsidP="00231E9A">
            <w:pPr>
              <w:spacing w:line="360" w:lineRule="auto"/>
              <w:ind w:firstLineChars="200" w:firstLine="440"/>
              <w:jc w:val="left"/>
              <w:rPr>
                <w:rFonts w:ascii="宋体" w:hAnsi="宋体"/>
                <w:sz w:val="22"/>
              </w:rPr>
            </w:pPr>
            <w:r w:rsidRPr="00617E61">
              <w:rPr>
                <w:rFonts w:ascii="宋体" w:hAnsi="宋体" w:hint="eastAsia"/>
                <w:sz w:val="22"/>
              </w:rPr>
              <w:t>问：加入了背景样本，效果为什么会不好？</w:t>
            </w:r>
          </w:p>
          <w:p w:rsidR="00000AA9" w:rsidRPr="00617E61" w:rsidRDefault="00000AA9" w:rsidP="00231E9A">
            <w:pPr>
              <w:spacing w:line="360" w:lineRule="auto"/>
              <w:ind w:firstLineChars="200" w:firstLine="440"/>
              <w:jc w:val="left"/>
              <w:rPr>
                <w:rFonts w:ascii="宋体" w:hAnsi="宋体"/>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这和损失函数有关</w:t>
            </w:r>
            <w:r w:rsidRPr="00617E61">
              <w:rPr>
                <w:rFonts w:ascii="宋体" w:hAnsi="宋体" w:hint="eastAsia"/>
                <w:sz w:val="22"/>
              </w:rPr>
              <w:t>。</w:t>
            </w:r>
            <w:r w:rsidRPr="00617E61">
              <w:rPr>
                <w:rFonts w:ascii="宋体" w:hAnsi="宋体"/>
                <w:sz w:val="22"/>
              </w:rPr>
              <w:t>YOLOv2目标检测器对每个网格单元预测B个边界框位置和置信分数</w:t>
            </w:r>
            <w:r w:rsidRPr="00617E61">
              <w:rPr>
                <w:rFonts w:ascii="宋体" w:hAnsi="宋体" w:hint="eastAsia"/>
                <w:sz w:val="22"/>
              </w:rPr>
              <w:t>，</w:t>
            </w:r>
            <w:r w:rsidRPr="00617E61">
              <w:rPr>
                <w:rFonts w:ascii="宋体" w:hAnsi="宋体"/>
                <w:sz w:val="22"/>
              </w:rPr>
              <w:t>置信分数表示这个网格单元有物体的概率</w:t>
            </w:r>
            <w:r w:rsidRPr="00617E61">
              <w:rPr>
                <w:rFonts w:ascii="宋体" w:hAnsi="宋体" w:hint="eastAsia"/>
                <w:sz w:val="22"/>
              </w:rPr>
              <w:t>。</w:t>
            </w:r>
            <w:r w:rsidRPr="00617E61">
              <w:rPr>
                <w:rFonts w:ascii="宋体" w:hAnsi="宋体"/>
                <w:sz w:val="22"/>
              </w:rPr>
              <w:t>每个网格单元还预测C个条件类别概率</w:t>
            </w:r>
            <w:r w:rsidRPr="00617E61">
              <w:rPr>
                <w:rFonts w:ascii="宋体" w:hAnsi="宋体" w:hint="eastAsia"/>
                <w:sz w:val="22"/>
              </w:rPr>
              <w:t>，</w:t>
            </w:r>
            <w:r w:rsidRPr="00617E61">
              <w:rPr>
                <w:rFonts w:ascii="宋体" w:hAnsi="宋体"/>
                <w:sz w:val="22"/>
              </w:rPr>
              <w:t>条件类别概率表示这个网格单元有物体的情况下</w:t>
            </w:r>
            <w:r w:rsidRPr="00617E61">
              <w:rPr>
                <w:rFonts w:ascii="宋体" w:hAnsi="宋体" w:hint="eastAsia"/>
                <w:sz w:val="22"/>
              </w:rPr>
              <w:t>，</w:t>
            </w:r>
            <w:r w:rsidRPr="00617E61">
              <w:rPr>
                <w:rFonts w:ascii="宋体" w:hAnsi="宋体"/>
                <w:sz w:val="22"/>
              </w:rPr>
              <w:t>这个物体属于某个类别的概率</w:t>
            </w:r>
            <w:r w:rsidRPr="00617E61">
              <w:rPr>
                <w:rFonts w:ascii="宋体" w:hAnsi="宋体" w:hint="eastAsia"/>
                <w:sz w:val="22"/>
              </w:rPr>
              <w:t>。</w:t>
            </w:r>
            <w:r w:rsidRPr="00617E61">
              <w:rPr>
                <w:rFonts w:ascii="宋体" w:hAnsi="宋体"/>
                <w:sz w:val="22"/>
              </w:rPr>
              <w:t>每个边界框的置信分数和条件类别概率相乘就得到这个边界框属于某个类别的概率</w:t>
            </w:r>
            <w:r w:rsidRPr="00617E61">
              <w:rPr>
                <w:rFonts w:ascii="宋体" w:hAnsi="宋体" w:hint="eastAsia"/>
                <w:sz w:val="22"/>
              </w:rPr>
              <w:t>。</w:t>
            </w:r>
            <w:r w:rsidRPr="00617E61">
              <w:rPr>
                <w:rFonts w:ascii="宋体" w:hAnsi="宋体"/>
                <w:sz w:val="22"/>
              </w:rPr>
              <w:t>如果只设置行人类别</w:t>
            </w:r>
            <w:r w:rsidRPr="00617E61">
              <w:rPr>
                <w:rFonts w:ascii="宋体" w:hAnsi="宋体" w:hint="eastAsia"/>
                <w:sz w:val="22"/>
              </w:rPr>
              <w:t>，</w:t>
            </w:r>
            <w:r w:rsidRPr="00617E61">
              <w:rPr>
                <w:rFonts w:ascii="宋体" w:hAnsi="宋体"/>
                <w:sz w:val="22"/>
              </w:rPr>
              <w:t>这个就退化成如果检测到这个网格单元里有物体</w:t>
            </w:r>
            <w:r w:rsidRPr="00617E61">
              <w:rPr>
                <w:rFonts w:ascii="宋体" w:hAnsi="宋体" w:hint="eastAsia"/>
                <w:sz w:val="22"/>
              </w:rPr>
              <w:t>，</w:t>
            </w:r>
            <w:r w:rsidRPr="00617E61">
              <w:rPr>
                <w:rFonts w:ascii="宋体" w:hAnsi="宋体"/>
                <w:sz w:val="22"/>
              </w:rPr>
              <w:t>这个物体就是行人</w:t>
            </w:r>
            <w:r w:rsidRPr="00617E61">
              <w:rPr>
                <w:rFonts w:ascii="宋体" w:hAnsi="宋体" w:hint="eastAsia"/>
                <w:sz w:val="22"/>
              </w:rPr>
              <w:t>。</w:t>
            </w:r>
            <w:r w:rsidRPr="00617E61">
              <w:rPr>
                <w:rFonts w:ascii="宋体" w:hAnsi="宋体"/>
                <w:sz w:val="22"/>
              </w:rPr>
              <w:t>损失函数采用的是均方损失函数</w:t>
            </w:r>
            <w:r w:rsidRPr="00617E61">
              <w:rPr>
                <w:rFonts w:ascii="宋体" w:hAnsi="宋体" w:hint="eastAsia"/>
                <w:sz w:val="22"/>
              </w:rPr>
              <w:t>，</w:t>
            </w:r>
            <w:r w:rsidRPr="00617E61">
              <w:rPr>
                <w:rFonts w:ascii="宋体" w:hAnsi="宋体"/>
                <w:sz w:val="22"/>
              </w:rPr>
              <w:t>如果网格内没有物体</w:t>
            </w:r>
            <w:r w:rsidRPr="00617E61">
              <w:rPr>
                <w:rFonts w:ascii="宋体" w:hAnsi="宋体" w:hint="eastAsia"/>
                <w:sz w:val="22"/>
              </w:rPr>
              <w:t>，</w:t>
            </w:r>
            <w:r w:rsidRPr="00617E61">
              <w:rPr>
                <w:rFonts w:ascii="宋体" w:hAnsi="宋体"/>
                <w:sz w:val="22"/>
              </w:rPr>
              <w:t>不会计算坐标损失</w:t>
            </w:r>
            <w:r w:rsidRPr="00617E61">
              <w:rPr>
                <w:rFonts w:ascii="宋体" w:hAnsi="宋体" w:hint="eastAsia"/>
                <w:sz w:val="22"/>
              </w:rPr>
              <w:t>。如果加入背景样本，会把背景样本当做是物体，把背景样本的位置损失也计入在内，这不合理，所以效果不好。</w:t>
            </w:r>
          </w:p>
          <w:p w:rsidR="00231E9A" w:rsidRPr="00617E61" w:rsidRDefault="00231E9A" w:rsidP="00231E9A">
            <w:pPr>
              <w:spacing w:line="360" w:lineRule="auto"/>
              <w:ind w:firstLineChars="200" w:firstLine="440"/>
              <w:jc w:val="left"/>
              <w:rPr>
                <w:rFonts w:ascii="宋体" w:hAnsi="宋体"/>
                <w:sz w:val="22"/>
              </w:rPr>
            </w:pPr>
          </w:p>
          <w:p w:rsidR="00231E9A" w:rsidRPr="00617E61" w:rsidRDefault="00231E9A" w:rsidP="00231E9A">
            <w:pPr>
              <w:spacing w:line="360" w:lineRule="auto"/>
              <w:ind w:firstLineChars="200" w:firstLine="440"/>
              <w:jc w:val="left"/>
              <w:rPr>
                <w:rFonts w:ascii="宋体" w:hAnsi="宋体"/>
                <w:sz w:val="22"/>
              </w:rPr>
            </w:pPr>
            <w:r w:rsidRPr="00617E61">
              <w:rPr>
                <w:rFonts w:ascii="宋体" w:hAnsi="宋体"/>
                <w:sz w:val="22"/>
              </w:rPr>
              <w:t>问</w:t>
            </w:r>
            <w:r w:rsidRPr="00617E61">
              <w:rPr>
                <w:rFonts w:ascii="宋体" w:hAnsi="宋体" w:hint="eastAsia"/>
                <w:sz w:val="22"/>
              </w:rPr>
              <w:t>：</w:t>
            </w:r>
            <w:r w:rsidR="00FF5593" w:rsidRPr="00617E61">
              <w:rPr>
                <w:rFonts w:ascii="宋体" w:hAnsi="宋体"/>
                <w:sz w:val="22"/>
              </w:rPr>
              <w:t>仰角比较大</w:t>
            </w:r>
            <w:r w:rsidR="00FF5593" w:rsidRPr="00617E61">
              <w:rPr>
                <w:rFonts w:ascii="宋体" w:hAnsi="宋体" w:hint="eastAsia"/>
                <w:sz w:val="22"/>
              </w:rPr>
              <w:t>，</w:t>
            </w:r>
            <w:r w:rsidR="00FF5593" w:rsidRPr="00617E61">
              <w:rPr>
                <w:rFonts w:ascii="宋体" w:hAnsi="宋体"/>
                <w:sz w:val="22"/>
              </w:rPr>
              <w:t>遮挡比较严重的情况下</w:t>
            </w:r>
            <w:r w:rsidR="00FF5593" w:rsidRPr="00617E61">
              <w:rPr>
                <w:rFonts w:ascii="宋体" w:hAnsi="宋体" w:hint="eastAsia"/>
                <w:sz w:val="22"/>
              </w:rPr>
              <w:t>，</w:t>
            </w:r>
            <w:r w:rsidR="00FF5593" w:rsidRPr="00617E61">
              <w:rPr>
                <w:rFonts w:ascii="宋体" w:hAnsi="宋体"/>
                <w:sz w:val="22"/>
              </w:rPr>
              <w:t>为什么检测不到</w:t>
            </w:r>
            <w:r w:rsidR="00FF5593" w:rsidRPr="00617E61">
              <w:rPr>
                <w:rFonts w:ascii="宋体" w:hAnsi="宋体" w:hint="eastAsia"/>
                <w:sz w:val="22"/>
              </w:rPr>
              <w:t>？</w:t>
            </w:r>
          </w:p>
          <w:p w:rsidR="00FF5593" w:rsidRPr="00617E61" w:rsidRDefault="00FF5593" w:rsidP="00231E9A">
            <w:pPr>
              <w:spacing w:line="360" w:lineRule="auto"/>
              <w:ind w:firstLineChars="200" w:firstLine="440"/>
              <w:jc w:val="left"/>
              <w:rPr>
                <w:rFonts w:ascii="宋体" w:hAnsi="宋体"/>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这应该是训练样本的问题</w:t>
            </w:r>
            <w:r w:rsidRPr="00617E61">
              <w:rPr>
                <w:rFonts w:ascii="宋体" w:hAnsi="宋体" w:hint="eastAsia"/>
                <w:sz w:val="22"/>
              </w:rPr>
              <w:t>。我们只采用了60%可见的行人样本，而且行人都比较小。仰角比较大，遮挡比较严重的场景与训练集的场景相差比较大，所以检测不到。</w:t>
            </w:r>
          </w:p>
          <w:p w:rsidR="00FF5593" w:rsidRPr="00617E61" w:rsidRDefault="00FF5593" w:rsidP="00231E9A">
            <w:pPr>
              <w:spacing w:line="360" w:lineRule="auto"/>
              <w:ind w:firstLineChars="200" w:firstLine="440"/>
              <w:jc w:val="left"/>
              <w:rPr>
                <w:rFonts w:ascii="宋体" w:hAnsi="宋体"/>
                <w:sz w:val="22"/>
              </w:rPr>
            </w:pPr>
          </w:p>
          <w:p w:rsidR="00FF5593" w:rsidRPr="00617E61" w:rsidRDefault="00FF5593" w:rsidP="00231E9A">
            <w:pPr>
              <w:spacing w:line="360" w:lineRule="auto"/>
              <w:ind w:firstLineChars="200" w:firstLine="440"/>
              <w:jc w:val="left"/>
              <w:rPr>
                <w:rFonts w:ascii="宋体" w:hAnsi="宋体"/>
                <w:sz w:val="22"/>
              </w:rPr>
            </w:pPr>
            <w:r w:rsidRPr="00617E61">
              <w:rPr>
                <w:rFonts w:ascii="宋体" w:hAnsi="宋体" w:hint="eastAsia"/>
                <w:sz w:val="22"/>
              </w:rPr>
              <w:t>问：到底是我们的检测效果好，还是用VOC数据集训练出来的YOLOv</w:t>
            </w:r>
            <w:r w:rsidRPr="00617E61">
              <w:rPr>
                <w:rFonts w:ascii="宋体" w:hAnsi="宋体"/>
                <w:sz w:val="22"/>
              </w:rPr>
              <w:t>2目标检测器检测行人的效果好</w:t>
            </w:r>
            <w:r w:rsidRPr="00617E61">
              <w:rPr>
                <w:rFonts w:ascii="宋体" w:hAnsi="宋体" w:hint="eastAsia"/>
                <w:sz w:val="22"/>
              </w:rPr>
              <w:t>？</w:t>
            </w:r>
          </w:p>
        </w:tc>
      </w:tr>
      <w:tr w:rsidR="005B5ED0" w:rsidTr="005B5ED0">
        <w:trPr>
          <w:cantSplit/>
          <w:trHeight w:val="3959"/>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4"/>
                <w:szCs w:val="24"/>
              </w:rPr>
            </w:pPr>
            <w:r>
              <w:rPr>
                <w:rFonts w:ascii="宋体" w:hAnsi="宋体" w:hint="eastAsia"/>
                <w:sz w:val="22"/>
                <w:szCs w:val="24"/>
              </w:rPr>
              <w:lastRenderedPageBreak/>
              <w:t>答辩记录</w:t>
            </w:r>
          </w:p>
        </w:tc>
        <w:tc>
          <w:tcPr>
            <w:tcW w:w="7421" w:type="dxa"/>
            <w:gridSpan w:val="6"/>
            <w:tcBorders>
              <w:top w:val="single" w:sz="4" w:space="0" w:color="auto"/>
              <w:left w:val="single" w:sz="4" w:space="0" w:color="auto"/>
              <w:bottom w:val="single" w:sz="4" w:space="0" w:color="auto"/>
              <w:right w:val="single" w:sz="4" w:space="0" w:color="auto"/>
            </w:tcBorders>
            <w:hideMark/>
          </w:tcPr>
          <w:p w:rsidR="005B5ED0" w:rsidRPr="00617E61" w:rsidRDefault="00FF5593" w:rsidP="00FF5593">
            <w:pPr>
              <w:spacing w:line="360" w:lineRule="auto"/>
              <w:ind w:firstLineChars="200" w:firstLine="440"/>
              <w:jc w:val="left"/>
              <w:rPr>
                <w:rFonts w:ascii="宋体" w:hAnsi="宋体"/>
                <w:sz w:val="22"/>
              </w:rPr>
            </w:pPr>
            <w:r w:rsidRPr="00617E61">
              <w:rPr>
                <w:rFonts w:ascii="宋体" w:hAnsi="宋体" w:hint="eastAsia"/>
                <w:sz w:val="22"/>
              </w:rPr>
              <w:t>答：在标准行人数据集上，我们的效果比较好，那是行人比较小</w:t>
            </w:r>
            <w:r w:rsidR="00CB76E7" w:rsidRPr="00617E61">
              <w:rPr>
                <w:rFonts w:ascii="宋体" w:hAnsi="宋体" w:hint="eastAsia"/>
                <w:sz w:val="22"/>
              </w:rPr>
              <w:t>的场景，但在仰角大，行人遮挡严重的情况下，VOC数据集训练出来的比较好，因为这比较像VOC数据集中的行人。</w:t>
            </w:r>
          </w:p>
          <w:p w:rsidR="00617E61" w:rsidRPr="00617E61" w:rsidRDefault="00617E61" w:rsidP="00FF5593">
            <w:pPr>
              <w:spacing w:line="360" w:lineRule="auto"/>
              <w:ind w:firstLineChars="200" w:firstLine="440"/>
              <w:jc w:val="left"/>
              <w:rPr>
                <w:rFonts w:ascii="宋体" w:hAnsi="宋体"/>
                <w:sz w:val="22"/>
              </w:rPr>
            </w:pPr>
          </w:p>
          <w:p w:rsidR="00617E61" w:rsidRPr="00617E61" w:rsidRDefault="00617E61" w:rsidP="00FF5593">
            <w:pPr>
              <w:spacing w:line="360" w:lineRule="auto"/>
              <w:ind w:firstLineChars="200" w:firstLine="440"/>
              <w:jc w:val="left"/>
              <w:rPr>
                <w:rFonts w:ascii="宋体" w:hAnsi="宋体"/>
                <w:sz w:val="22"/>
              </w:rPr>
            </w:pPr>
            <w:r w:rsidRPr="00617E61">
              <w:rPr>
                <w:rFonts w:ascii="宋体" w:hAnsi="宋体"/>
                <w:sz w:val="22"/>
              </w:rPr>
              <w:t>问</w:t>
            </w:r>
            <w:r w:rsidRPr="00617E61">
              <w:rPr>
                <w:rFonts w:ascii="宋体" w:hAnsi="宋体" w:hint="eastAsia"/>
                <w:sz w:val="22"/>
              </w:rPr>
              <w:t>：</w:t>
            </w:r>
            <w:r w:rsidRPr="00617E61">
              <w:rPr>
                <w:rFonts w:ascii="宋体" w:hAnsi="宋体"/>
                <w:sz w:val="22"/>
              </w:rPr>
              <w:t>文献</w:t>
            </w:r>
            <w:r w:rsidRPr="00617E61">
              <w:rPr>
                <w:rFonts w:ascii="宋体" w:hAnsi="宋体" w:hint="eastAsia"/>
                <w:sz w:val="22"/>
              </w:rPr>
              <w:t>[</w:t>
            </w:r>
            <w:r w:rsidRPr="00617E61">
              <w:rPr>
                <w:rFonts w:ascii="宋体" w:hAnsi="宋体"/>
                <w:sz w:val="22"/>
              </w:rPr>
              <w:t>18</w:t>
            </w:r>
            <w:r w:rsidRPr="00617E61">
              <w:rPr>
                <w:rFonts w:ascii="宋体" w:hAnsi="宋体" w:hint="eastAsia"/>
                <w:sz w:val="22"/>
              </w:rPr>
              <w:t>]讲了什么，好像和用的地方不太匹配。</w:t>
            </w:r>
          </w:p>
          <w:p w:rsidR="00617E61" w:rsidRPr="00617E61" w:rsidRDefault="00617E61" w:rsidP="00FF5593">
            <w:pPr>
              <w:spacing w:line="360" w:lineRule="auto"/>
              <w:ind w:firstLineChars="200" w:firstLine="440"/>
              <w:jc w:val="left"/>
              <w:rPr>
                <w:rFonts w:ascii="仿宋" w:eastAsia="仿宋" w:hAnsi="仿宋"/>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文献</w:t>
            </w:r>
            <w:r w:rsidRPr="00617E61">
              <w:rPr>
                <w:rFonts w:ascii="宋体" w:hAnsi="宋体" w:hint="eastAsia"/>
                <w:sz w:val="22"/>
              </w:rPr>
              <w:t>[</w:t>
            </w:r>
            <w:r w:rsidRPr="00617E61">
              <w:rPr>
                <w:rFonts w:ascii="宋体" w:hAnsi="宋体"/>
                <w:sz w:val="22"/>
              </w:rPr>
              <w:t>18</w:t>
            </w:r>
            <w:r w:rsidRPr="00617E61">
              <w:rPr>
                <w:rFonts w:ascii="宋体" w:hAnsi="宋体" w:hint="eastAsia"/>
                <w:sz w:val="22"/>
              </w:rPr>
              <w:t>]介绍的是</w:t>
            </w:r>
            <w:r w:rsidR="002C17F3">
              <w:rPr>
                <w:rFonts w:ascii="宋体" w:hAnsi="宋体" w:hint="eastAsia"/>
                <w:sz w:val="22"/>
              </w:rPr>
              <w:t>Caltech</w:t>
            </w:r>
            <w:r w:rsidR="007A6E40">
              <w:rPr>
                <w:rFonts w:ascii="宋体" w:hAnsi="宋体" w:hint="eastAsia"/>
                <w:sz w:val="22"/>
              </w:rPr>
              <w:t>数据库，它</w:t>
            </w:r>
            <w:bookmarkStart w:id="0" w:name="_GoBack"/>
            <w:bookmarkEnd w:id="0"/>
            <w:r w:rsidR="002C17F3">
              <w:rPr>
                <w:rFonts w:ascii="宋体" w:hAnsi="宋体" w:hint="eastAsia"/>
                <w:sz w:val="22"/>
              </w:rPr>
              <w:t>是比较大，难度较高的行人数据库。我们论文中用的就是这个数据库。论文中引用这篇文献是在介绍这个数据库的基本情况。</w:t>
            </w:r>
          </w:p>
        </w:tc>
      </w:tr>
      <w:tr w:rsidR="005B5ED0" w:rsidTr="005B5ED0">
        <w:trPr>
          <w:cantSplit/>
          <w:trHeight w:val="4379"/>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2"/>
                <w:szCs w:val="24"/>
              </w:rPr>
            </w:pPr>
            <w:r>
              <w:rPr>
                <w:rFonts w:ascii="宋体" w:hAnsi="宋体" w:hint="eastAsia"/>
                <w:sz w:val="22"/>
                <w:szCs w:val="24"/>
              </w:rPr>
              <w:t>答辩小组意见</w:t>
            </w:r>
          </w:p>
        </w:tc>
        <w:tc>
          <w:tcPr>
            <w:tcW w:w="7421" w:type="dxa"/>
            <w:gridSpan w:val="6"/>
            <w:tcBorders>
              <w:top w:val="single" w:sz="4" w:space="0" w:color="auto"/>
              <w:left w:val="single" w:sz="4" w:space="0" w:color="auto"/>
              <w:bottom w:val="single" w:sz="4" w:space="0" w:color="auto"/>
              <w:right w:val="single" w:sz="4" w:space="0" w:color="auto"/>
            </w:tcBorders>
            <w:vAlign w:val="bottom"/>
            <w:hideMark/>
          </w:tcPr>
          <w:p w:rsidR="005B5ED0" w:rsidRDefault="005B5ED0">
            <w:pPr>
              <w:spacing w:line="720" w:lineRule="auto"/>
              <w:rPr>
                <w:sz w:val="22"/>
                <w:szCs w:val="24"/>
              </w:rPr>
            </w:pPr>
            <w:r>
              <w:rPr>
                <w:rFonts w:ascii="宋体" w:hAnsi="宋体" w:hint="eastAsia"/>
                <w:spacing w:val="20"/>
                <w:sz w:val="22"/>
              </w:rPr>
              <w:t>是否通过答辩：□是   □否</w:t>
            </w:r>
          </w:p>
          <w:p w:rsidR="005B5ED0" w:rsidRDefault="005B5ED0">
            <w:pPr>
              <w:spacing w:line="720" w:lineRule="auto"/>
              <w:rPr>
                <w:sz w:val="22"/>
                <w:szCs w:val="24"/>
              </w:rPr>
            </w:pPr>
            <w:r>
              <w:rPr>
                <w:rFonts w:hint="eastAsia"/>
                <w:sz w:val="22"/>
                <w:szCs w:val="24"/>
              </w:rPr>
              <w:t>答辩成绩：</w:t>
            </w:r>
          </w:p>
          <w:p w:rsidR="005B5ED0" w:rsidRDefault="005B5ED0">
            <w:pPr>
              <w:spacing w:line="720" w:lineRule="auto"/>
              <w:rPr>
                <w:rFonts w:ascii="宋体" w:hAnsi="宋体"/>
                <w:sz w:val="22"/>
                <w:szCs w:val="24"/>
                <w:u w:val="single"/>
              </w:rPr>
            </w:pPr>
            <w:r>
              <w:rPr>
                <w:rFonts w:ascii="宋体" w:hAnsi="宋体" w:hint="eastAsia"/>
                <w:sz w:val="22"/>
                <w:szCs w:val="24"/>
              </w:rPr>
              <w:t>组长签名：</w:t>
            </w:r>
          </w:p>
          <w:p w:rsidR="005B5ED0" w:rsidRDefault="005B5ED0">
            <w:pPr>
              <w:spacing w:line="720" w:lineRule="auto"/>
              <w:rPr>
                <w:rFonts w:ascii="宋体" w:hAnsi="宋体"/>
                <w:sz w:val="22"/>
                <w:szCs w:val="24"/>
                <w:u w:val="single"/>
              </w:rPr>
            </w:pPr>
            <w:r>
              <w:rPr>
                <w:rFonts w:ascii="宋体" w:hAnsi="宋体" w:hint="eastAsia"/>
                <w:sz w:val="22"/>
                <w:szCs w:val="24"/>
              </w:rPr>
              <w:t>成员签名：</w:t>
            </w:r>
          </w:p>
          <w:p w:rsidR="005B5ED0" w:rsidRDefault="005B5ED0">
            <w:pPr>
              <w:spacing w:line="720" w:lineRule="auto"/>
              <w:rPr>
                <w:rFonts w:ascii="仿宋" w:eastAsia="仿宋" w:hAnsi="仿宋"/>
                <w:sz w:val="22"/>
                <w:szCs w:val="21"/>
              </w:rPr>
            </w:pPr>
            <w:r>
              <w:rPr>
                <w:rFonts w:ascii="宋体" w:hAnsi="宋体" w:hint="eastAsia"/>
                <w:sz w:val="22"/>
                <w:szCs w:val="24"/>
              </w:rPr>
              <w:t>秘书签名：                                         年    月    日</w:t>
            </w:r>
          </w:p>
        </w:tc>
      </w:tr>
    </w:tbl>
    <w:p w:rsidR="005B5ED0" w:rsidRDefault="005B5ED0" w:rsidP="005B5ED0">
      <w:pPr>
        <w:spacing w:beforeLines="100" w:before="312"/>
        <w:rPr>
          <w:rFonts w:ascii="仿宋" w:eastAsia="仿宋" w:hAnsi="仿宋"/>
          <w:color w:val="FF0000"/>
          <w:w w:val="95"/>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7222"/>
      </w:tblGrid>
      <w:tr w:rsidR="005B5ED0" w:rsidTr="005B5ED0">
        <w:trPr>
          <w:cantSplit/>
          <w:trHeight w:val="3676"/>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4"/>
                <w:szCs w:val="24"/>
              </w:rPr>
            </w:pPr>
            <w:r>
              <w:rPr>
                <w:rFonts w:ascii="宋体" w:hAnsi="宋体" w:hint="eastAsia"/>
                <w:sz w:val="22"/>
                <w:szCs w:val="24"/>
              </w:rPr>
              <w:t>论文总评成绩</w:t>
            </w:r>
          </w:p>
        </w:tc>
        <w:tc>
          <w:tcPr>
            <w:tcW w:w="7421" w:type="dxa"/>
            <w:tcBorders>
              <w:top w:val="single" w:sz="4" w:space="0" w:color="auto"/>
              <w:left w:val="single" w:sz="4" w:space="0" w:color="auto"/>
              <w:bottom w:val="single" w:sz="4" w:space="0" w:color="auto"/>
              <w:right w:val="single" w:sz="4" w:space="0" w:color="auto"/>
            </w:tcBorders>
            <w:vAlign w:val="bottom"/>
          </w:tcPr>
          <w:p w:rsidR="005B5ED0" w:rsidRDefault="005B5ED0">
            <w:pPr>
              <w:adjustRightInd w:val="0"/>
              <w:snapToGrid w:val="0"/>
              <w:spacing w:line="480" w:lineRule="auto"/>
              <w:rPr>
                <w:rFonts w:ascii="宋体" w:hAnsi="宋体"/>
                <w:sz w:val="22"/>
                <w:szCs w:val="24"/>
              </w:rPr>
            </w:pPr>
            <w:r>
              <w:rPr>
                <w:rFonts w:ascii="宋体" w:hAnsi="宋体" w:hint="eastAsia"/>
                <w:sz w:val="22"/>
                <w:szCs w:val="24"/>
              </w:rPr>
              <w:t>总评成绩评定规则：</w:t>
            </w:r>
            <w:r w:rsidR="00DA2541">
              <w:rPr>
                <w:rFonts w:ascii="宋体" w:hAnsi="宋体" w:hint="eastAsia"/>
                <w:sz w:val="22"/>
                <w:szCs w:val="24"/>
              </w:rPr>
              <w:t>总评成绩=导师拟评成绩*60%+答辩成绩*</w:t>
            </w:r>
            <w:r w:rsidR="00DA2541">
              <w:rPr>
                <w:rFonts w:ascii="宋体" w:hAnsi="宋体"/>
                <w:sz w:val="22"/>
                <w:szCs w:val="24"/>
              </w:rPr>
              <w:t>40</w:t>
            </w:r>
            <w:r w:rsidR="00DA2541">
              <w:rPr>
                <w:rFonts w:ascii="宋体" w:hAnsi="宋体" w:hint="eastAsia"/>
                <w:sz w:val="22"/>
                <w:szCs w:val="24"/>
              </w:rPr>
              <w:t>%</w:t>
            </w:r>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2"/>
                <w:szCs w:val="24"/>
              </w:rPr>
            </w:pPr>
            <w:r>
              <w:rPr>
                <w:rFonts w:ascii="宋体" w:hAnsi="宋体" w:hint="eastAsia"/>
                <w:sz w:val="22"/>
                <w:szCs w:val="24"/>
              </w:rPr>
              <w:t xml:space="preserve">总评成绩：            </w:t>
            </w:r>
          </w:p>
          <w:p w:rsidR="005B5ED0" w:rsidRDefault="005B5ED0">
            <w:pPr>
              <w:jc w:val="left"/>
              <w:rPr>
                <w:rFonts w:ascii="宋体" w:hAnsi="宋体"/>
                <w:sz w:val="22"/>
                <w:szCs w:val="24"/>
              </w:rPr>
            </w:pPr>
          </w:p>
          <w:p w:rsidR="005B5ED0" w:rsidRDefault="005B5ED0">
            <w:pPr>
              <w:spacing w:beforeLines="100" w:before="312"/>
              <w:ind w:firstLineChars="1250" w:firstLine="2750"/>
              <w:rPr>
                <w:rFonts w:ascii="仿宋" w:eastAsia="仿宋" w:hAnsi="仿宋"/>
                <w:color w:val="FF0000"/>
                <w:w w:val="95"/>
                <w:sz w:val="24"/>
                <w:szCs w:val="24"/>
              </w:rPr>
            </w:pPr>
            <w:r>
              <w:rPr>
                <w:rFonts w:ascii="宋体" w:hAnsi="宋体" w:hint="eastAsia"/>
                <w:sz w:val="22"/>
                <w:szCs w:val="24"/>
              </w:rPr>
              <w:t>院长（系主任）签名：</w:t>
            </w:r>
            <w:r>
              <w:rPr>
                <w:rFonts w:ascii="宋体" w:hAnsi="宋体" w:hint="eastAsia"/>
                <w:bCs/>
                <w:sz w:val="22"/>
                <w:szCs w:val="24"/>
              </w:rPr>
              <w:t xml:space="preserve">        </w:t>
            </w:r>
            <w:r>
              <w:rPr>
                <w:rFonts w:ascii="宋体" w:hAnsi="宋体" w:hint="eastAsia"/>
                <w:sz w:val="22"/>
                <w:szCs w:val="24"/>
              </w:rPr>
              <w:t>年   月   日</w:t>
            </w:r>
          </w:p>
        </w:tc>
      </w:tr>
    </w:tbl>
    <w:p w:rsidR="005B5ED0" w:rsidRDefault="005B5ED0" w:rsidP="005B5ED0">
      <w:pPr>
        <w:adjustRightInd w:val="0"/>
        <w:snapToGrid w:val="0"/>
        <w:spacing w:line="440" w:lineRule="exact"/>
        <w:jc w:val="left"/>
        <w:rPr>
          <w:rFonts w:ascii="仿宋" w:eastAsia="仿宋" w:hAnsi="仿宋"/>
          <w:szCs w:val="21"/>
        </w:rPr>
      </w:pPr>
    </w:p>
    <w:sectPr w:rsidR="005B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633" w:rsidRDefault="003B4633" w:rsidP="007A6E40">
      <w:r>
        <w:separator/>
      </w:r>
    </w:p>
  </w:endnote>
  <w:endnote w:type="continuationSeparator" w:id="0">
    <w:p w:rsidR="003B4633" w:rsidRDefault="003B4633" w:rsidP="007A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633" w:rsidRDefault="003B4633" w:rsidP="007A6E40">
      <w:r>
        <w:separator/>
      </w:r>
    </w:p>
  </w:footnote>
  <w:footnote w:type="continuationSeparator" w:id="0">
    <w:p w:rsidR="003B4633" w:rsidRDefault="003B4633" w:rsidP="007A6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FB"/>
    <w:rsid w:val="00000AA9"/>
    <w:rsid w:val="00040A44"/>
    <w:rsid w:val="00231E9A"/>
    <w:rsid w:val="0026447F"/>
    <w:rsid w:val="002C17F3"/>
    <w:rsid w:val="003B4633"/>
    <w:rsid w:val="005543B0"/>
    <w:rsid w:val="005B5ED0"/>
    <w:rsid w:val="00617E61"/>
    <w:rsid w:val="007A6E40"/>
    <w:rsid w:val="009067C7"/>
    <w:rsid w:val="009C4C2F"/>
    <w:rsid w:val="00C84CFB"/>
    <w:rsid w:val="00C945DD"/>
    <w:rsid w:val="00CB76E7"/>
    <w:rsid w:val="00DA2541"/>
    <w:rsid w:val="00FC383E"/>
    <w:rsid w:val="00FF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43E5E-F464-49AD-981E-62ADFFA2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ED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6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6E40"/>
    <w:rPr>
      <w:rFonts w:ascii="Calibri" w:eastAsia="宋体" w:hAnsi="Calibri" w:cs="Times New Roman"/>
      <w:sz w:val="18"/>
      <w:szCs w:val="18"/>
    </w:rPr>
  </w:style>
  <w:style w:type="paragraph" w:styleId="a4">
    <w:name w:val="footer"/>
    <w:basedOn w:val="a"/>
    <w:link w:val="Char0"/>
    <w:uiPriority w:val="99"/>
    <w:unhideWhenUsed/>
    <w:rsid w:val="007A6E40"/>
    <w:pPr>
      <w:tabs>
        <w:tab w:val="center" w:pos="4153"/>
        <w:tab w:val="right" w:pos="8306"/>
      </w:tabs>
      <w:snapToGrid w:val="0"/>
      <w:jc w:val="left"/>
    </w:pPr>
    <w:rPr>
      <w:sz w:val="18"/>
      <w:szCs w:val="18"/>
    </w:rPr>
  </w:style>
  <w:style w:type="character" w:customStyle="1" w:styleId="Char0">
    <w:name w:val="页脚 Char"/>
    <w:basedOn w:val="a0"/>
    <w:link w:val="a4"/>
    <w:uiPriority w:val="99"/>
    <w:rsid w:val="007A6E4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9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153</Words>
  <Characters>878</Characters>
  <Application>Microsoft Office Word</Application>
  <DocSecurity>0</DocSecurity>
  <Lines>7</Lines>
  <Paragraphs>2</Paragraphs>
  <ScaleCrop>false</ScaleCrop>
  <Company>Microsoft</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2017-05-23T06:17:00Z</dcterms:created>
  <dcterms:modified xsi:type="dcterms:W3CDTF">2017-05-25T01:07:00Z</dcterms:modified>
</cp:coreProperties>
</file>