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303FB">
      <w:pPr>
        <w:pStyle w:val="3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 各区一模试题——名著阅读</w:t>
      </w:r>
    </w:p>
    <w:p w14:paraId="7A450A58">
      <w:pPr>
        <w:pStyle w:val="3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【</w:t>
      </w:r>
      <w:r>
        <w:rPr>
          <w:rFonts w:hint="eastAsia"/>
          <w:b/>
          <w:bCs/>
          <w:color w:val="FF0000"/>
          <w:lang w:val="en-US" w:eastAsia="zh-CN"/>
        </w:rPr>
        <w:t xml:space="preserve">2024 </w:t>
      </w:r>
      <w:r>
        <w:rPr>
          <w:b/>
          <w:bCs/>
          <w:color w:val="FF0000"/>
        </w:rPr>
        <w:t>朝阳</w:t>
      </w:r>
      <w:r>
        <w:rPr>
          <w:rFonts w:hint="eastAsia"/>
          <w:b/>
          <w:bCs/>
          <w:color w:val="FF0000"/>
          <w:lang w:val="en-US" w:eastAsia="zh-CN"/>
        </w:rPr>
        <w:t>一模</w:t>
      </w:r>
      <w:r>
        <w:rPr>
          <w:b/>
          <w:bCs/>
          <w:color w:val="FF0000"/>
        </w:rPr>
        <w:t>】</w:t>
      </w:r>
    </w:p>
    <w:p w14:paraId="6B1B3525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1"/>
          <w:szCs w:val="21"/>
        </w:rPr>
        <w:t>12．阅读经典，我们常被这样一些人物打动：他们内心强大，能在困境中直面人生。请从《红星照耀中国》《钢铁是怎样炼成的》《水浒传》《儒林外史》《简·爱》中选择一个人物，结合作品内容，说说你的理解。（100字左右）</w:t>
      </w:r>
    </w:p>
    <w:p w14:paraId="6791DB86">
      <w:pPr>
        <w:pStyle w:val="3"/>
        <w:keepNext w:val="0"/>
        <w:keepLines w:val="0"/>
        <w:widowControl/>
        <w:suppressLineNumbers w:val="0"/>
        <w:rPr>
          <w:rStyle w:val="6"/>
          <w:rFonts w:hint="eastAsia" w:ascii="楷体" w:hAnsi="楷体" w:eastAsia="楷体" w:cs="楷体"/>
          <w:sz w:val="21"/>
          <w:szCs w:val="21"/>
        </w:rPr>
      </w:pPr>
      <w:r>
        <w:rPr>
          <w:rStyle w:val="6"/>
          <w:rFonts w:hint="eastAsia" w:ascii="楷体" w:hAnsi="楷体" w:eastAsia="楷体" w:cs="楷体"/>
          <w:sz w:val="21"/>
          <w:szCs w:val="21"/>
        </w:rPr>
        <w:t>（共</w:t>
      </w:r>
      <w:r>
        <w:rPr>
          <w:rStyle w:val="6"/>
          <w:rFonts w:hint="default" w:ascii="楷体" w:hAnsi="楷体" w:eastAsia="楷体" w:cs="楷体"/>
          <w:sz w:val="21"/>
          <w:szCs w:val="21"/>
        </w:rPr>
        <w:t>5</w:t>
      </w:r>
      <w:r>
        <w:rPr>
          <w:rStyle w:val="6"/>
          <w:rFonts w:hint="eastAsia" w:ascii="楷体" w:hAnsi="楷体" w:eastAsia="楷体" w:cs="楷体"/>
          <w:sz w:val="21"/>
          <w:szCs w:val="21"/>
        </w:rPr>
        <w:t>分。选择人物，</w:t>
      </w:r>
      <w:r>
        <w:rPr>
          <w:rStyle w:val="6"/>
          <w:rFonts w:hint="default" w:ascii="楷体" w:hAnsi="楷体" w:eastAsia="楷体" w:cs="楷体"/>
          <w:sz w:val="21"/>
          <w:szCs w:val="21"/>
        </w:rPr>
        <w:t>1</w:t>
      </w:r>
      <w:r>
        <w:rPr>
          <w:rStyle w:val="6"/>
          <w:rFonts w:hint="eastAsia" w:ascii="楷体" w:hAnsi="楷体" w:eastAsia="楷体" w:cs="楷体"/>
          <w:sz w:val="21"/>
          <w:szCs w:val="21"/>
        </w:rPr>
        <w:t>分；内容，</w:t>
      </w:r>
      <w:r>
        <w:rPr>
          <w:rStyle w:val="6"/>
          <w:rFonts w:hint="default" w:ascii="楷体" w:hAnsi="楷体" w:eastAsia="楷体" w:cs="楷体"/>
          <w:sz w:val="21"/>
          <w:szCs w:val="21"/>
        </w:rPr>
        <w:t>2</w:t>
      </w:r>
      <w:r>
        <w:rPr>
          <w:rStyle w:val="6"/>
          <w:rFonts w:hint="eastAsia" w:ascii="楷体" w:hAnsi="楷体" w:eastAsia="楷体" w:cs="楷体"/>
          <w:sz w:val="21"/>
          <w:szCs w:val="21"/>
        </w:rPr>
        <w:t>分；分析合理，</w:t>
      </w:r>
      <w:r>
        <w:rPr>
          <w:rStyle w:val="6"/>
          <w:rFonts w:hint="default" w:ascii="楷体" w:hAnsi="楷体" w:eastAsia="楷体" w:cs="楷体"/>
          <w:sz w:val="21"/>
          <w:szCs w:val="21"/>
        </w:rPr>
        <w:t>2</w:t>
      </w:r>
      <w:r>
        <w:rPr>
          <w:rStyle w:val="6"/>
          <w:rFonts w:hint="eastAsia" w:ascii="楷体" w:hAnsi="楷体" w:eastAsia="楷体" w:cs="楷体"/>
          <w:sz w:val="21"/>
          <w:szCs w:val="21"/>
        </w:rPr>
        <w:t>分）</w:t>
      </w:r>
    </w:p>
    <w:p w14:paraId="423D0CB0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【2024 大兴一模】</w:t>
      </w:r>
    </w:p>
    <w:p w14:paraId="3BEB077D">
      <w:pPr>
        <w:pStyle w:val="3"/>
        <w:keepNext w:val="0"/>
        <w:keepLines w:val="0"/>
        <w:widowControl/>
        <w:suppressLineNumbers w:val="0"/>
      </w:pPr>
      <w:r>
        <w:t>16. </w:t>
      </w:r>
      <w:r>
        <w:rPr>
          <w:rFonts w:hint="eastAsia" w:ascii="宋体" w:hAnsi="宋体" w:eastAsia="宋体" w:cs="宋体"/>
        </w:rPr>
        <w:t>学校电子图书馆对名著中的典型人物进行了如下的分类。请你选择一类，从下列备选名著中任选</w:t>
      </w:r>
      <w:r>
        <w:t>两部，并分别从中选取</w:t>
      </w:r>
      <w:r>
        <w:rPr>
          <w:rFonts w:hint="eastAsia" w:ascii="宋体" w:hAnsi="宋体" w:eastAsia="宋体" w:cs="宋体"/>
        </w:rPr>
        <w:t>一个典型人物，结合原著内容说明你归类的依据。（100字</w:t>
      </w:r>
      <w:r>
        <w:t>左右）</w:t>
      </w:r>
    </w:p>
    <w:p w14:paraId="7D98102B">
      <w:pPr>
        <w:pStyle w:val="3"/>
        <w:keepNext w:val="0"/>
        <w:keepLines w:val="0"/>
        <w:widowControl/>
        <w:suppressLineNumbers w:val="0"/>
      </w:pPr>
      <w:r>
        <w:t>①《朝花夕拾》      ②《西游记》     ③《海底两万里》   ④《红星照耀中国》</w:t>
      </w:r>
    </w:p>
    <w:p w14:paraId="576DABF1">
      <w:pPr>
        <w:pStyle w:val="3"/>
        <w:keepNext w:val="0"/>
        <w:keepLines w:val="0"/>
        <w:widowControl/>
        <w:suppressLineNumbers w:val="0"/>
      </w:pPr>
      <w:r>
        <w:t>⑤《钢铁是怎样炼成的》 ⑥</w:t>
      </w:r>
      <w:r>
        <w:rPr>
          <w:rFonts w:ascii="楷体" w:hAnsi="楷体" w:eastAsia="楷体" w:cs="楷体"/>
        </w:rPr>
        <w:t>《水浒传》</w:t>
      </w:r>
      <w:r>
        <w:t xml:space="preserve">     </w:t>
      </w:r>
      <w:r>
        <w:rPr>
          <w:rFonts w:hint="eastAsia" w:ascii="楷体" w:hAnsi="楷体" w:eastAsia="楷体" w:cs="楷体"/>
        </w:rPr>
        <w:t>⑦《儒林外史》  </w:t>
      </w:r>
      <w:r>
        <w:t>   ⑧《简·爱》</w:t>
      </w:r>
    </w:p>
    <w:p w14:paraId="34CB60B7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 w:ascii="楷体" w:hAnsi="楷体" w:eastAsia="楷体" w:cs="楷体"/>
          <w:sz w:val="21"/>
          <w:szCs w:val="21"/>
        </w:rPr>
        <w:t>（共5分。归类正确1分，人物正确2分，情节合理2分）</w:t>
      </w:r>
    </w:p>
    <w:p w14:paraId="1BA2D10E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【2024 门头沟一模】</w:t>
      </w:r>
    </w:p>
    <w:p w14:paraId="6ED973C8">
      <w:pPr>
        <w:pStyle w:val="3"/>
        <w:keepNext w:val="0"/>
        <w:keepLines w:val="0"/>
        <w:widowControl/>
        <w:suppressLineNumbers w:val="0"/>
      </w:pPr>
      <w:r>
        <w:rPr>
          <w:rFonts w:hint="eastAsia" w:ascii="黑体" w:hAnsi="宋体" w:eastAsia="黑体" w:cs="黑体"/>
          <w:sz w:val="21"/>
          <w:szCs w:val="21"/>
        </w:rPr>
        <w:t>16.</w:t>
      </w:r>
      <w:r>
        <w:rPr>
          <w:rFonts w:hint="eastAsia" w:ascii="宋体" w:hAnsi="宋体" w:eastAsia="宋体" w:cs="宋体"/>
          <w:sz w:val="21"/>
          <w:szCs w:val="21"/>
        </w:rPr>
        <w:t>在你阅读过的名著中，有许多女性形象。请选择一位，为她写一则简介。要求写出人物的主要经历、人物的个性特点以及你对她的评价。</w:t>
      </w:r>
      <w:r>
        <w:rPr>
          <w:rFonts w:hint="eastAsia" w:ascii="黑体" w:hAnsi="宋体" w:eastAsia="黑体" w:cs="黑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（100字左右）</w:t>
      </w:r>
    </w:p>
    <w:p w14:paraId="20038B9E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【2024 石景山一模】</w:t>
      </w:r>
    </w:p>
    <w:p w14:paraId="26A7BB9A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6</w:t>
      </w:r>
      <w:r>
        <w:rPr>
          <w:rFonts w:hint="eastAsia" w:ascii="宋体" w:hAnsi="宋体" w:eastAsia="宋体" w:cs="宋体"/>
        </w:rPr>
        <w:t>．</w:t>
      </w:r>
      <w:r>
        <w:t>一个精彩的故事，会让读者拍案叫绝，百读不厌。从《西游记》《水浒传》《骆驼祥子》《海底两万里》《儒林外史》《简爱》中选择一个故事，</w:t>
      </w:r>
      <w:r>
        <w:rPr>
          <w:rFonts w:hint="eastAsia" w:ascii="宋体" w:hAnsi="宋体" w:eastAsia="宋体" w:cs="宋体"/>
        </w:rPr>
        <w:t>说说“精彩”背后作者的巧妙构思。（</w:t>
      </w:r>
      <w:r>
        <w:rPr>
          <w:rFonts w:hint="default" w:ascii="Times New Roman" w:hAnsi="Times New Roman" w:cs="Times New Roman"/>
        </w:rPr>
        <w:t>100</w:t>
      </w:r>
      <w:r>
        <w:rPr>
          <w:rFonts w:hint="eastAsia" w:ascii="宋体" w:hAnsi="宋体" w:eastAsia="宋体" w:cs="宋体"/>
        </w:rPr>
        <w:t>字左右）</w:t>
      </w:r>
    </w:p>
    <w:p w14:paraId="22C08CF1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【2024 顺义一模】</w:t>
      </w:r>
    </w:p>
    <w:p w14:paraId="4320492C"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1</w:t>
      </w:r>
      <w:r>
        <w:t>6</w:t>
      </w:r>
      <w:r>
        <w:rPr>
          <w:rFonts w:hint="default" w:ascii="Calibri" w:hAnsi="Calibri" w:cs="Calibri"/>
        </w:rPr>
        <w:t>.</w:t>
      </w:r>
      <w:r>
        <w:rPr>
          <w:rFonts w:hint="eastAsia" w:ascii="宋体" w:hAnsi="宋体" w:eastAsia="宋体" w:cs="宋体"/>
        </w:rPr>
        <w:t>人应当不媚恶劣世俗和权贵，追求人格独立、有尊严地活着，这在很多文学名著中都有表现。请你从《西游记》《水浒传》《骆驼祥子》《简爱》等名著中任选一部，概述书中人物在追求人格、尊严方面的典型事例。（</w:t>
      </w:r>
      <w:r>
        <w:rPr>
          <w:rFonts w:hint="default" w:ascii="Calibri" w:hAnsi="Calibri" w:cs="Calibri"/>
        </w:rPr>
        <w:t>100</w:t>
      </w:r>
      <w:r>
        <w:rPr>
          <w:rFonts w:hint="eastAsia" w:ascii="宋体" w:hAnsi="宋体" w:eastAsia="宋体" w:cs="宋体"/>
        </w:rPr>
        <w:t>字左右）</w:t>
      </w:r>
    </w:p>
    <w:p w14:paraId="2F782882"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【2024 通州一模】</w:t>
      </w:r>
    </w:p>
    <w:p w14:paraId="16EF5E7A">
      <w:pPr>
        <w:pStyle w:val="3"/>
        <w:keepNext w:val="0"/>
        <w:keepLines w:val="0"/>
        <w:widowControl/>
        <w:suppressLineNumbers w:val="0"/>
        <w:rPr>
          <w:highlight w:val="yellow"/>
        </w:rPr>
      </w:pPr>
      <w:r>
        <w:rPr>
          <w:shd w:val="clear" w:fill="FFFFFF"/>
        </w:rPr>
        <w:t>16.在阅读名</w:t>
      </w:r>
      <w:r>
        <w:rPr>
          <w:rFonts w:hint="eastAsia" w:ascii="宋体" w:hAnsi="宋体" w:eastAsia="宋体" w:cs="宋体"/>
          <w:shd w:val="clear" w:fill="FFFFFF"/>
        </w:rPr>
        <w:t>著的</w:t>
      </w:r>
      <w:r>
        <w:rPr>
          <w:shd w:val="clear" w:fill="FFFFFF"/>
        </w:rPr>
        <w:t>过</w:t>
      </w:r>
      <w:r>
        <w:rPr>
          <w:rFonts w:hint="eastAsia" w:ascii="宋体" w:hAnsi="宋体" w:eastAsia="宋体" w:cs="宋体"/>
          <w:shd w:val="clear" w:fill="FFFFFF"/>
        </w:rPr>
        <w:t>程中</w:t>
      </w:r>
      <w:r>
        <w:rPr>
          <w:shd w:val="clear" w:fill="FFFFFF"/>
        </w:rPr>
        <w:t>，</w:t>
      </w:r>
      <w:r>
        <w:rPr>
          <w:rFonts w:hint="eastAsia" w:ascii="宋体" w:hAnsi="宋体" w:eastAsia="宋体" w:cs="宋体"/>
          <w:shd w:val="clear" w:fill="FFFFFF"/>
        </w:rPr>
        <w:t>你是如何</w:t>
      </w:r>
      <w:r>
        <w:rPr>
          <w:shd w:val="clear" w:fill="FFFFFF"/>
        </w:rPr>
        <w:t>达到</w:t>
      </w:r>
      <w:r>
        <w:rPr>
          <w:rFonts w:hint="eastAsia" w:ascii="宋体" w:hAnsi="宋体" w:eastAsia="宋体" w:cs="宋体"/>
          <w:shd w:val="clear" w:fill="FFFFFF"/>
        </w:rPr>
        <w:t>对</w:t>
      </w:r>
      <w:r>
        <w:rPr>
          <w:shd w:val="clear" w:fill="FFFFFF"/>
        </w:rPr>
        <w:t>其中的人物有完</w:t>
      </w:r>
      <w:r>
        <w:rPr>
          <w:rFonts w:hint="eastAsia" w:ascii="宋体" w:hAnsi="宋体" w:eastAsia="宋体" w:cs="宋体"/>
          <w:shd w:val="clear" w:fill="FFFFFF"/>
        </w:rPr>
        <w:t>整、</w:t>
      </w:r>
      <w:r>
        <w:rPr>
          <w:shd w:val="clear" w:fill="FFFFFF"/>
        </w:rPr>
        <w:t>深入的认识和理解的</w:t>
      </w:r>
      <w:r>
        <w:rPr>
          <w:rFonts w:hint="eastAsia" w:ascii="宋体" w:hAnsi="宋体" w:eastAsia="宋体" w:cs="宋体"/>
          <w:shd w:val="clear" w:fill="FFFFFF"/>
        </w:rPr>
        <w:t>？</w:t>
      </w:r>
      <w:r>
        <w:rPr>
          <w:shd w:val="clear" w:fill="FFFFFF"/>
        </w:rPr>
        <w:t>请你任选一位名著中的人物，结合内容，为</w:t>
      </w:r>
      <w:r>
        <w:rPr>
          <w:rFonts w:hint="eastAsia" w:ascii="宋体" w:hAnsi="宋体" w:eastAsia="宋体" w:cs="宋体"/>
          <w:shd w:val="clear" w:fill="FFFFFF"/>
        </w:rPr>
        <w:t>同学们</w:t>
      </w:r>
      <w:r>
        <w:rPr>
          <w:shd w:val="clear" w:fill="FFFFFF"/>
        </w:rPr>
        <w:t>作阅</w:t>
      </w:r>
      <w:r>
        <w:rPr>
          <w:rFonts w:hint="eastAsia" w:ascii="宋体" w:hAnsi="宋体" w:eastAsia="宋体" w:cs="宋体"/>
          <w:shd w:val="clear" w:fill="FFFFFF"/>
        </w:rPr>
        <w:t>读</w:t>
      </w:r>
      <w:r>
        <w:rPr>
          <w:shd w:val="clear" w:fill="FFFFFF"/>
        </w:rPr>
        <w:t>经</w:t>
      </w:r>
      <w:r>
        <w:rPr>
          <w:rFonts w:hint="eastAsia" w:ascii="宋体" w:hAnsi="宋体" w:eastAsia="宋体" w:cs="宋体"/>
          <w:shd w:val="clear" w:fill="FFFFFF"/>
        </w:rPr>
        <w:t>验介绍</w:t>
      </w:r>
      <w:r>
        <w:rPr>
          <w:shd w:val="clear" w:fill="FFFFFF"/>
        </w:rPr>
        <w:t>。（要</w:t>
      </w:r>
      <w:r>
        <w:rPr>
          <w:rFonts w:hint="eastAsia" w:ascii="宋体" w:hAnsi="宋体" w:eastAsia="宋体" w:cs="宋体"/>
          <w:shd w:val="clear" w:fill="FFFFFF"/>
        </w:rPr>
        <w:t>求：</w:t>
      </w:r>
      <w:r>
        <w:rPr>
          <w:shd w:val="clear" w:fill="FFFFFF"/>
        </w:rPr>
        <w:t>介绍</w:t>
      </w:r>
      <w:r>
        <w:rPr>
          <w:rFonts w:hint="eastAsia" w:ascii="宋体" w:hAnsi="宋体" w:eastAsia="宋体" w:cs="宋体"/>
          <w:shd w:val="clear" w:fill="FFFFFF"/>
        </w:rPr>
        <w:t>中应该包</w:t>
      </w:r>
      <w:r>
        <w:rPr>
          <w:shd w:val="clear" w:fill="FFFFFF"/>
        </w:rPr>
        <w:t>含</w:t>
      </w:r>
      <w:r>
        <w:rPr>
          <w:rFonts w:hint="eastAsia" w:ascii="宋体" w:hAnsi="宋体" w:eastAsia="宋体" w:cs="宋体"/>
          <w:shd w:val="clear" w:fill="FFFFFF"/>
        </w:rPr>
        <w:t>你对人物的认识</w:t>
      </w:r>
      <w:r>
        <w:rPr>
          <w:shd w:val="clear" w:fill="FFFFFF"/>
        </w:rPr>
        <w:t>和</w:t>
      </w:r>
      <w:r>
        <w:rPr>
          <w:rFonts w:hint="eastAsia" w:ascii="宋体" w:hAnsi="宋体" w:eastAsia="宋体" w:cs="宋体"/>
          <w:shd w:val="clear" w:fill="FFFFFF"/>
        </w:rPr>
        <w:t>理解，</w:t>
      </w:r>
      <w:r>
        <w:rPr>
          <w:rFonts w:hint="default" w:ascii="Times New Roman" w:hAnsi="Times New Roman" w:cs="Times New Roman"/>
          <w:shd w:val="clear" w:fill="FFFFFF"/>
        </w:rPr>
        <w:t>100</w:t>
      </w:r>
      <w:r>
        <w:rPr>
          <w:rFonts w:hint="eastAsia" w:ascii="宋体" w:hAnsi="宋体" w:eastAsia="宋体" w:cs="宋体"/>
          <w:shd w:val="clear" w:fill="FFFFFF"/>
        </w:rPr>
        <w:t>字左右）</w:t>
      </w:r>
    </w:p>
    <w:p w14:paraId="3A1C527F">
      <w:pPr>
        <w:widowControl w:val="0"/>
        <w:adjustRightInd/>
        <w:snapToGrid/>
        <w:spacing w:after="0" w:line="360" w:lineRule="auto"/>
        <w:ind w:firstLine="1687" w:firstLineChars="600"/>
        <w:jc w:val="both"/>
        <w:textAlignment w:val="center"/>
      </w:pP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2</w:t>
      </w:r>
      <w:r>
        <w:rPr>
          <w:rFonts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023</w:t>
      </w: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-</w:t>
      </w:r>
      <w:r>
        <w:rPr>
          <w:rFonts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2024</w:t>
      </w: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学年</w:t>
      </w: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  <w:lang w:val="en-US" w:eastAsia="zh-CN"/>
        </w:rPr>
        <w:t xml:space="preserve">   </w:t>
      </w: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</w:rPr>
        <w:t>北京市各区初三语文二模</w:t>
      </w:r>
      <w:r>
        <w:rPr>
          <w:rFonts w:hint="eastAsia" w:ascii="黑体" w:hAnsi="黑体" w:eastAsia="黑体" w:cs="楷体"/>
          <w:b/>
          <w:bCs/>
          <w:kern w:val="2"/>
          <w:sz w:val="28"/>
          <w:szCs w:val="28"/>
          <w:shd w:val="clear" w:color="auto" w:fill="FFFFFF"/>
          <w:lang w:val="en-US" w:eastAsia="zh-CN"/>
        </w:rPr>
        <w:t xml:space="preserve">   </w:t>
      </w:r>
    </w:p>
    <w:p w14:paraId="1ECE4DE2">
      <w:pPr>
        <w:rPr>
          <w:rFonts w:ascii="Times New Roman" w:hAnsi="Times New Roman" w:eastAsia="宋体" w:cs="Times New Roman"/>
          <w:kern w:val="2"/>
          <w:sz w:val="21"/>
        </w:rPr>
      </w:pPr>
      <w:r>
        <w:rPr>
          <w:rFonts w:hint="eastAsia"/>
        </w:rPr>
        <w:t>【朝阳区】</w:t>
      </w:r>
      <w:r>
        <w:rPr>
          <w:rFonts w:hint="eastAsia" w:ascii="宋体" w:hAnsi="宋体" w:eastAsia="宋体" w:cs="Times New Roman"/>
          <w:kern w:val="2"/>
          <w:sz w:val="21"/>
        </w:rPr>
        <w:t>13．阅读经典作品，我们会浸润在书籍的营养中，认知不断提升，视野逐渐开阔，内心更加从容……请你从读过的名著中选择一部，结合作品内容，说说你是如何获得某种阅读体验的。(100字左右）</w:t>
      </w:r>
    </w:p>
    <w:p w14:paraId="44635FBC">
      <w:pPr>
        <w:widowControl w:val="0"/>
        <w:adjustRightInd/>
        <w:snapToGrid/>
        <w:spacing w:after="0" w:line="420" w:lineRule="exact"/>
        <w:ind w:firstLine="638" w:firstLineChars="304"/>
        <w:jc w:val="both"/>
        <w:rPr>
          <w:rFonts w:ascii="Times New Roman" w:hAnsi="Times New Roman" w:eastAsia="宋体" w:cs="Times New Roman"/>
          <w:kern w:val="2"/>
          <w:sz w:val="21"/>
        </w:rPr>
      </w:pPr>
      <w:r>
        <w:rPr>
          <w:rFonts w:hint="eastAsia" w:ascii="Times New Roman" w:hAnsi="Times New Roman" w:eastAsia="宋体" w:cs="Times New Roman"/>
          <w:kern w:val="2"/>
          <w:sz w:val="21"/>
        </w:rPr>
        <w:t>（共5分。选择作品，1分；内容，2分；阅读体验，2分）</w:t>
      </w:r>
    </w:p>
    <w:p w14:paraId="3E7E2921">
      <w:pPr>
        <w:rPr>
          <w:rFonts w:ascii="宋体" w:hAnsi="宋体" w:eastAsia="宋体"/>
          <w:kern w:val="2"/>
          <w:sz w:val="21"/>
          <w:szCs w:val="24"/>
        </w:rPr>
      </w:pPr>
      <w:r>
        <w:rPr>
          <w:rFonts w:hint="eastAsia"/>
        </w:rPr>
        <w:t>【大兴区】</w:t>
      </w:r>
      <w:r>
        <w:rPr>
          <w:rFonts w:hint="eastAsia" w:ascii="宋体" w:hAnsi="宋体" w:eastAsia="宋体" w:cs="宋体"/>
          <w:kern w:val="2"/>
          <w:sz w:val="21"/>
          <w:szCs w:val="21"/>
        </w:rPr>
        <w:t>14.</w:t>
      </w:r>
      <w:r>
        <w:rPr>
          <w:rFonts w:hint="eastAsia" w:ascii="宋体" w:hAnsi="宋体" w:eastAsia="宋体"/>
          <w:kern w:val="2"/>
          <w:sz w:val="21"/>
          <w:szCs w:val="24"/>
        </w:rPr>
        <w:t xml:space="preserve"> 初中生活即将结束，同学们一起回顾了三年的阅读经历，开展了一系列阅读分享活动。在“推荐我最喜爱的名著”活动中，同</w:t>
      </w:r>
      <w:bookmarkStart w:id="4" w:name="_GoBack"/>
      <w:bookmarkEnd w:id="4"/>
      <w:r>
        <w:rPr>
          <w:rFonts w:hint="eastAsia" w:ascii="宋体" w:hAnsi="宋体" w:eastAsia="宋体"/>
          <w:kern w:val="2"/>
          <w:sz w:val="21"/>
          <w:szCs w:val="24"/>
        </w:rPr>
        <w:t>学们从不同角度撰写了推荐理由，请你从写作手法（想象、对比、象征</w:t>
      </w:r>
      <w:r>
        <w:rPr>
          <w:rFonts w:ascii="宋体" w:hAnsi="宋体" w:eastAsia="宋体"/>
          <w:kern w:val="2"/>
          <w:sz w:val="21"/>
          <w:szCs w:val="24"/>
        </w:rPr>
        <w:t>、讽刺、</w:t>
      </w:r>
      <w:r>
        <w:rPr>
          <w:rFonts w:hint="eastAsia" w:ascii="宋体" w:hAnsi="宋体" w:eastAsia="宋体"/>
          <w:kern w:val="2"/>
          <w:sz w:val="21"/>
          <w:szCs w:val="24"/>
        </w:rPr>
        <w:t>设悬念、埋伏笔等）的角度</w:t>
      </w:r>
      <w:r>
        <w:rPr>
          <w:rFonts w:ascii="宋体" w:hAnsi="宋体" w:eastAsia="宋体"/>
          <w:kern w:val="2"/>
          <w:sz w:val="21"/>
          <w:szCs w:val="24"/>
        </w:rPr>
        <w:t>协助完成</w:t>
      </w:r>
      <w:r>
        <w:rPr>
          <w:rFonts w:hint="eastAsia" w:ascii="宋体" w:hAnsi="宋体" w:eastAsia="宋体"/>
          <w:kern w:val="2"/>
          <w:sz w:val="21"/>
          <w:szCs w:val="24"/>
        </w:rPr>
        <w:t>表格内容</w:t>
      </w:r>
      <w:r>
        <w:rPr>
          <w:rFonts w:ascii="宋体" w:hAnsi="宋体" w:eastAsia="宋体"/>
          <w:kern w:val="2"/>
          <w:sz w:val="21"/>
          <w:szCs w:val="24"/>
        </w:rPr>
        <w:t>。</w:t>
      </w:r>
      <w:r>
        <w:rPr>
          <w:rFonts w:hint="eastAsia" w:ascii="宋体" w:hAnsi="宋体" w:eastAsia="宋体"/>
          <w:kern w:val="2"/>
          <w:sz w:val="21"/>
          <w:szCs w:val="24"/>
        </w:rPr>
        <w:t>（100字左右）</w:t>
      </w:r>
    </w:p>
    <w:tbl>
      <w:tblPr>
        <w:tblStyle w:val="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4"/>
        <w:gridCol w:w="7342"/>
      </w:tblGrid>
      <w:tr w14:paraId="1C92BC0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993" w:type="dxa"/>
          </w:tcPr>
          <w:p w14:paraId="4A555895">
            <w:pPr>
              <w:widowControl w:val="0"/>
              <w:adjustRightInd/>
              <w:snapToGrid/>
              <w:spacing w:after="0"/>
              <w:jc w:val="center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推荐角度</w:t>
            </w:r>
          </w:p>
        </w:tc>
        <w:tc>
          <w:tcPr>
            <w:tcW w:w="7391" w:type="dxa"/>
            <w:vAlign w:val="center"/>
          </w:tcPr>
          <w:p w14:paraId="7DF8130B">
            <w:pPr>
              <w:widowControl w:val="0"/>
              <w:adjustRightInd/>
              <w:snapToGrid/>
              <w:spacing w:after="0"/>
              <w:ind w:firstLine="3150" w:firstLineChars="150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推荐理由</w:t>
            </w:r>
          </w:p>
        </w:tc>
      </w:tr>
      <w:tr w14:paraId="6253081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7" w:hRule="atLeast"/>
        </w:trPr>
        <w:tc>
          <w:tcPr>
            <w:tcW w:w="993" w:type="dxa"/>
          </w:tcPr>
          <w:p w14:paraId="5CEBE3E8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5143C529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55C56996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人物形象</w:t>
            </w:r>
          </w:p>
        </w:tc>
        <w:tc>
          <w:tcPr>
            <w:tcW w:w="7391" w:type="dxa"/>
            <w:vAlign w:val="center"/>
          </w:tcPr>
          <w:p w14:paraId="3494D658">
            <w:pPr>
              <w:widowControl w:val="0"/>
              <w:adjustRightInd/>
              <w:snapToGrid/>
              <w:spacing w:after="120"/>
              <w:ind w:firstLine="210" w:firstLineChars="100"/>
              <w:rPr>
                <w:rFonts w:ascii="楷体" w:hAnsi="楷体" w:eastAsia="楷体"/>
                <w:kern w:val="2"/>
                <w:sz w:val="21"/>
                <w:szCs w:val="24"/>
              </w:rPr>
            </w:pPr>
            <w:r>
              <w:rPr>
                <w:rFonts w:hint="eastAsia" w:ascii="楷体" w:hAnsi="楷体" w:eastAsia="楷体"/>
                <w:kern w:val="2"/>
                <w:sz w:val="21"/>
                <w:szCs w:val="24"/>
              </w:rPr>
              <w:t>《简爱》中的简爱上了与她地位悬殊的男主人罗切斯特，她敢于追求爱情，坚信每个人在精神和人格上都是平等的，得知罗切斯特疯了的妻子还活着时，她毅然离开了先生，因为她要的是有尊严的爱。这样一个人格独立、心灵强大的女性形象令我佩服。</w:t>
            </w:r>
          </w:p>
        </w:tc>
      </w:tr>
      <w:tr w14:paraId="58F65E8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36" w:hRule="atLeast"/>
        </w:trPr>
        <w:tc>
          <w:tcPr>
            <w:tcW w:w="993" w:type="dxa"/>
          </w:tcPr>
          <w:p w14:paraId="0F14890B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45877F1D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2CAA3FA3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作品主题</w:t>
            </w:r>
          </w:p>
        </w:tc>
        <w:tc>
          <w:tcPr>
            <w:tcW w:w="7391" w:type="dxa"/>
            <w:vAlign w:val="center"/>
          </w:tcPr>
          <w:p w14:paraId="4CB7ABF0">
            <w:pPr>
              <w:widowControl w:val="0"/>
              <w:adjustRightInd/>
              <w:snapToGrid/>
              <w:spacing w:after="0"/>
              <w:ind w:firstLine="210" w:firstLineChars="100"/>
              <w:jc w:val="both"/>
              <w:rPr>
                <w:rFonts w:ascii="楷体" w:hAnsi="楷体" w:eastAsia="楷体"/>
                <w:kern w:val="2"/>
                <w:sz w:val="21"/>
              </w:rPr>
            </w:pPr>
            <w:r>
              <w:rPr>
                <w:rFonts w:hint="eastAsia" w:ascii="楷体" w:hAnsi="楷体" w:eastAsia="楷体"/>
                <w:kern w:val="2"/>
                <w:sz w:val="21"/>
              </w:rPr>
              <w:t>《钢铁是怎样练成》中保尔因伤病失去了健康，却仍然不向命运屈服，克服种种困难，以顽强的毅力坚持写作，以另一种方式践行他生命的誓言。作品诠释了青年人应为理想而奋斗的主题，读起来令人振奋。</w:t>
            </w:r>
          </w:p>
        </w:tc>
      </w:tr>
      <w:tr w14:paraId="4A51BDFB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3" w:hRule="atLeast"/>
        </w:trPr>
        <w:tc>
          <w:tcPr>
            <w:tcW w:w="993" w:type="dxa"/>
          </w:tcPr>
          <w:p w14:paraId="7BAF65C7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2091EAD3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作品语言</w:t>
            </w:r>
          </w:p>
        </w:tc>
        <w:tc>
          <w:tcPr>
            <w:tcW w:w="7391" w:type="dxa"/>
            <w:vAlign w:val="center"/>
          </w:tcPr>
          <w:p w14:paraId="4C572DBB">
            <w:pPr>
              <w:widowControl w:val="0"/>
              <w:adjustRightInd/>
              <w:snapToGrid/>
              <w:spacing w:after="0"/>
              <w:ind w:firstLine="210" w:firstLineChars="100"/>
              <w:jc w:val="both"/>
              <w:rPr>
                <w:rFonts w:ascii="楷体" w:hAnsi="楷体" w:eastAsia="楷体"/>
                <w:kern w:val="2"/>
                <w:sz w:val="21"/>
              </w:rPr>
            </w:pPr>
            <w:r>
              <w:rPr>
                <w:rFonts w:hint="eastAsia" w:ascii="楷体" w:hAnsi="楷体" w:eastAsia="楷体"/>
                <w:kern w:val="2"/>
                <w:sz w:val="21"/>
              </w:rPr>
              <w:t>《昆虫记》的语言诙谐幽默。作者笔下，杨柳天牛像个吝啬鬼，身穿一件似乎“缺了布料”的短身燕尾礼服，其他昆虫也被作者拟人化，赋予了昆虫以人类的灵动，拉近了读者与昆虫的距离，使枯燥的科学探究读起来生动有趣。</w:t>
            </w:r>
          </w:p>
        </w:tc>
      </w:tr>
      <w:tr w14:paraId="65CEDD7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70" w:hRule="atLeast"/>
        </w:trPr>
        <w:tc>
          <w:tcPr>
            <w:tcW w:w="993" w:type="dxa"/>
          </w:tcPr>
          <w:p w14:paraId="0D0C5891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71068219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</w:p>
          <w:p w14:paraId="12345666">
            <w:pPr>
              <w:widowControl w:val="0"/>
              <w:adjustRightInd/>
              <w:snapToGrid/>
              <w:spacing w:after="0"/>
              <w:jc w:val="both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写作手法</w:t>
            </w:r>
          </w:p>
        </w:tc>
        <w:tc>
          <w:tcPr>
            <w:tcW w:w="7391" w:type="dxa"/>
            <w:vAlign w:val="center"/>
          </w:tcPr>
          <w:p w14:paraId="7F3CB2F5">
            <w:pPr>
              <w:widowControl w:val="0"/>
              <w:adjustRightInd/>
              <w:snapToGrid/>
              <w:spacing w:after="0"/>
              <w:jc w:val="center"/>
              <w:rPr>
                <w:rFonts w:asciiTheme="minorHAnsi" w:hAnsiTheme="minorHAnsi" w:eastAsiaTheme="minorEastAsia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/>
                <w:kern w:val="2"/>
                <w:sz w:val="21"/>
              </w:rPr>
              <w:t>________</w:t>
            </w:r>
          </w:p>
        </w:tc>
      </w:tr>
    </w:tbl>
    <w:p w14:paraId="75B6ADA6">
      <w:pPr>
        <w:widowControl w:val="0"/>
        <w:adjustRightInd/>
        <w:snapToGrid/>
        <w:spacing w:after="0" w:line="480" w:lineRule="exact"/>
        <w:jc w:val="both"/>
        <w:rPr>
          <w:rFonts w:ascii="宋体" w:hAnsi="宋体" w:eastAsia="宋体" w:cs="Times New Roman"/>
          <w:kern w:val="2"/>
          <w:sz w:val="21"/>
        </w:rPr>
      </w:pPr>
    </w:p>
    <w:p w14:paraId="5BBD2F67">
      <w:pPr>
        <w:widowControl w:val="0"/>
        <w:adjustRightInd/>
        <w:snapToGrid/>
        <w:spacing w:after="0" w:line="480" w:lineRule="exact"/>
        <w:ind w:firstLine="316" w:firstLineChars="150"/>
        <w:rPr>
          <w:rFonts w:ascii="楷体" w:hAnsi="楷体" w:eastAsia="楷体" w:cs="Times New Roman"/>
          <w:b/>
          <w:bCs/>
          <w:color w:val="000000"/>
          <w:kern w:val="2"/>
          <w:sz w:val="21"/>
        </w:rPr>
      </w:pPr>
      <w:r>
        <w:rPr>
          <w:rFonts w:hint="eastAsia" w:ascii="楷体" w:hAnsi="楷体" w:eastAsia="楷体" w:cs="Times New Roman"/>
          <w:b/>
          <w:bCs/>
          <w:color w:val="000000"/>
          <w:kern w:val="2"/>
          <w:sz w:val="21"/>
        </w:rPr>
        <w:t>（共5分。写作手法1分，内容2分，分析2分）</w:t>
      </w:r>
    </w:p>
    <w:p w14:paraId="17456F44"/>
    <w:p w14:paraId="37C68869">
      <w:pPr>
        <w:rPr>
          <w:rFonts w:ascii="宋体" w:hAnsi="宋体" w:eastAsia="宋体" w:cs="Times New Roman"/>
          <w:kern w:val="2"/>
          <w:sz w:val="24"/>
          <w:szCs w:val="24"/>
        </w:rPr>
      </w:pPr>
      <w:r>
        <w:t>【</w:t>
      </w:r>
      <w:r>
        <w:rPr>
          <w:rFonts w:hint="eastAsia"/>
        </w:rPr>
        <w:t>东城区</w:t>
      </w:r>
      <w:r>
        <w:t>】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16.名著往往在语言、形象、主题等方面有着极高的价值。请概括出其中一个方面的价值，并结合下表中一部或两部名著的内容加以说明。</w:t>
      </w:r>
      <w:r>
        <w:rPr>
          <w:rFonts w:hint="eastAsia" w:ascii="宋体" w:hAnsi="宋体" w:eastAsia="宋体" w:cs="Times New Roman"/>
          <w:kern w:val="2"/>
          <w:sz w:val="24"/>
          <w:szCs w:val="24"/>
          <w:shd w:val="clear" w:color="FFFFFF" w:fill="D9D9D9"/>
        </w:rPr>
        <w:t>（1</w:t>
      </w:r>
      <w:r>
        <w:rPr>
          <w:rFonts w:ascii="宋体" w:hAnsi="宋体" w:eastAsia="宋体" w:cs="Times New Roman"/>
          <w:kern w:val="2"/>
          <w:sz w:val="24"/>
          <w:szCs w:val="24"/>
          <w:shd w:val="clear" w:color="FFFFFF" w:fill="D9D9D9"/>
        </w:rPr>
        <w:t>0</w:t>
      </w:r>
      <w:r>
        <w:rPr>
          <w:rFonts w:ascii="宋体" w:hAnsi="宋体" w:eastAsia="宋体" w:cs="Times New Roman"/>
          <w:kern w:val="2"/>
          <w:sz w:val="24"/>
          <w:szCs w:val="24"/>
        </w:rPr>
        <w:t>0字左右）</w:t>
      </w:r>
    </w:p>
    <w:tbl>
      <w:tblPr>
        <w:tblStyle w:val="7"/>
        <w:tblpPr w:leftFromText="180" w:rightFromText="180" w:vertAnchor="text" w:horzAnchor="page" w:tblpX="2220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6863"/>
      </w:tblGrid>
      <w:tr w14:paraId="19D18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 w14:paraId="58B5D24E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七年级</w:t>
            </w:r>
          </w:p>
        </w:tc>
        <w:tc>
          <w:tcPr>
            <w:tcW w:w="6863" w:type="dxa"/>
          </w:tcPr>
          <w:p w14:paraId="5CBA803C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国标楷体" w:hAnsi="国标楷体" w:eastAsia="国标楷体" w:cs="国标楷体"/>
                <w:sz w:val="24"/>
                <w:szCs w:val="24"/>
                <w:lang w:bidi="ar"/>
              </w:rPr>
              <w:t>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朝花夕拾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西游记</w:t>
            </w:r>
            <w:r>
              <w:rPr>
                <w:rFonts w:hint="eastAsia" w:ascii="国标楷体" w:hAnsi="国标楷体" w:eastAsia="国标楷体" w:cs="国标楷体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骆驼祥子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海底两万里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</w:t>
            </w:r>
          </w:p>
        </w:tc>
      </w:tr>
      <w:tr w14:paraId="61D16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 w14:paraId="5561F77F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八年级</w:t>
            </w:r>
          </w:p>
        </w:tc>
        <w:tc>
          <w:tcPr>
            <w:tcW w:w="6863" w:type="dxa"/>
          </w:tcPr>
          <w:p w14:paraId="7FFB2F3D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国标楷体" w:hAnsi="国标楷体" w:eastAsia="国标楷体" w:cs="国标楷体"/>
                <w:sz w:val="24"/>
                <w:szCs w:val="24"/>
                <w:lang w:bidi="ar"/>
              </w:rPr>
              <w:t>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红星照耀中国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昆虫记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经典常谈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钢铁是怎样炼成的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</w:t>
            </w:r>
          </w:p>
        </w:tc>
      </w:tr>
      <w:tr w14:paraId="15BF9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 w14:paraId="3120FBB1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九年级</w:t>
            </w:r>
          </w:p>
        </w:tc>
        <w:tc>
          <w:tcPr>
            <w:tcW w:w="6863" w:type="dxa"/>
          </w:tcPr>
          <w:p w14:paraId="44AB93D2">
            <w:pPr>
              <w:overflowPunct w:val="0"/>
              <w:adjustRightInd/>
              <w:snapToGrid/>
              <w:spacing w:after="0" w:line="360" w:lineRule="exact"/>
              <w:textAlignment w:val="center"/>
              <w:rPr>
                <w:rFonts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国标楷体" w:hAnsi="国标楷体" w:eastAsia="国标楷体" w:cs="国标楷体"/>
                <w:sz w:val="24"/>
                <w:szCs w:val="24"/>
                <w:lang w:bidi="ar"/>
              </w:rPr>
              <w:t>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艾青诗选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水浒传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儒林外史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》《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简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•</w:t>
            </w:r>
            <w:r>
              <w:rPr>
                <w:rFonts w:hint="eastAsia" w:ascii="微软雅黑" w:hAnsi="微软雅黑" w:cs="微软雅黑"/>
                <w:sz w:val="24"/>
                <w:szCs w:val="24"/>
                <w:lang w:bidi="ar"/>
              </w:rPr>
              <w:t>爱</w:t>
            </w:r>
            <w:r>
              <w:rPr>
                <w:rFonts w:hint="eastAsia" w:ascii="Malgun Gothic Semilight" w:hAnsi="Malgun Gothic Semilight" w:eastAsia="Malgun Gothic Semilight" w:cs="Malgun Gothic Semilight"/>
                <w:sz w:val="24"/>
                <w:szCs w:val="24"/>
                <w:lang w:bidi="ar"/>
              </w:rPr>
              <w:t>》</w:t>
            </w:r>
          </w:p>
        </w:tc>
      </w:tr>
    </w:tbl>
    <w:p w14:paraId="72E5B52D">
      <w:pPr>
        <w:widowControl w:val="0"/>
        <w:adjustRightInd/>
        <w:snapToGrid/>
        <w:spacing w:after="0" w:line="380" w:lineRule="exact"/>
        <w:rPr>
          <w:rFonts w:ascii="宋体" w:hAnsi="宋体" w:eastAsia="宋体" w:cs="Times New Roman"/>
          <w:kern w:val="2"/>
          <w:sz w:val="24"/>
          <w:szCs w:val="24"/>
        </w:rPr>
      </w:pPr>
    </w:p>
    <w:p w14:paraId="62A90143">
      <w:pPr>
        <w:widowControl w:val="0"/>
        <w:adjustRightInd/>
        <w:snapToGrid/>
        <w:spacing w:after="0" w:line="380" w:lineRule="exact"/>
        <w:ind w:firstLine="240" w:firstLineChars="100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（共5分。价值，1分；内容，3分；表达，1分）</w:t>
      </w:r>
    </w:p>
    <w:p w14:paraId="0B78E1F5"/>
    <w:p w14:paraId="2DC32CF2">
      <w:pPr>
        <w:rPr>
          <w:rFonts w:ascii="宋体" w:hAnsi="宋体" w:eastAsia="宋体" w:cs="Times New Roman"/>
          <w:kern w:val="2"/>
          <w:sz w:val="21"/>
          <w:szCs w:val="21"/>
        </w:rPr>
      </w:pPr>
      <w:r>
        <w:rPr>
          <w:rFonts w:hint="eastAsia"/>
        </w:rPr>
        <w:t>【房山区】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16．读书，如同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一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场文字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中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的旅行，有效的读书方法就像攻略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一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样必不可少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。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比如，跳读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与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精读相结合，既可以使人快速了解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作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品的梗概，还可以让人全面把握人形象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深刻理解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作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品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主旨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；圈点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与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批注相结合，既可以使人明确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作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品的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重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点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难点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与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疑点，还可以把我们的思考引向精深的境地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。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此外，还有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选择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性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阅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读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、做摘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抄和笔记等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。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请结合某部名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著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的具体内容，谈谈你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运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用的读书方法及收获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。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>（100字</w:t>
      </w:r>
      <w:r>
        <w:rPr>
          <w:rFonts w:hint="eastAsia" w:ascii="宋体" w:hAnsi="宋体" w:eastAsia="宋体" w:cs="HGB1_CNKI"/>
          <w:color w:val="0D0D0D"/>
          <w:kern w:val="2"/>
          <w:sz w:val="21"/>
          <w:szCs w:val="21"/>
          <w:shd w:val="clear" w:color="auto" w:fill="FFFFFF"/>
        </w:rPr>
        <w:t>左</w:t>
      </w:r>
      <w:r>
        <w:rPr>
          <w:rFonts w:hint="eastAsia" w:ascii="宋体" w:hAnsi="宋体" w:eastAsia="宋体" w:cs="宋体"/>
          <w:color w:val="0D0D0D"/>
          <w:kern w:val="2"/>
          <w:sz w:val="21"/>
          <w:szCs w:val="21"/>
          <w:shd w:val="clear" w:color="auto" w:fill="FFFFFF"/>
        </w:rPr>
        <w:t xml:space="preserve">右） </w:t>
      </w:r>
    </w:p>
    <w:p w14:paraId="61F0768E">
      <w:pPr>
        <w:rPr>
          <w:rFonts w:hint="eastAsia"/>
        </w:rPr>
      </w:pPr>
    </w:p>
    <w:p w14:paraId="3AC45658">
      <w:pPr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/>
        </w:rPr>
        <w:t>【丰台区】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16</w:t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.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“寻求出路”是很多文学作品都会涉及的内容。请你从《西游记》《水浒传》《骆驼祥子》《海底两万里》《钢铁是怎样炼成的》中任选一部，结合人物寻求出路的原因、历程和结果，简要分析其中蕴含的写作意图。（要求：</w:t>
      </w:r>
      <w:r>
        <w:rPr>
          <w:rFonts w:ascii="宋体" w:hAnsi="宋体" w:eastAsia="宋体" w:cs="宋体"/>
          <w:color w:val="000000"/>
          <w:sz w:val="21"/>
          <w:szCs w:val="21"/>
        </w:rPr>
        <w:t>100字左右）</w:t>
      </w:r>
    </w:p>
    <w:p w14:paraId="470066F1">
      <w:pPr>
        <w:widowControl w:val="0"/>
        <w:adjustRightInd/>
        <w:snapToGrid/>
        <w:spacing w:after="0" w:line="288" w:lineRule="auto"/>
        <w:rPr>
          <w:rFonts w:ascii="Times New Roman" w:hAnsi="Times New Roman" w:eastAsia="宋体" w:cs="Times New Roman"/>
          <w:kern w:val="2"/>
          <w:sz w:val="21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</w:rPr>
        <w:t>（评分说明：人物寻求出路的原因、历程和结果各1分，写作意图1分，语言表达1分。）</w:t>
      </w:r>
    </w:p>
    <w:p w14:paraId="20B0D855">
      <w:pPr>
        <w:widowControl w:val="0"/>
        <w:spacing w:after="0" w:line="420" w:lineRule="exact"/>
        <w:jc w:val="both"/>
        <w:rPr>
          <w:rFonts w:ascii="Times New Roman" w:hAnsi="Times New Roman" w:eastAsia="仿宋_GB2312" w:cs="Times New Roman"/>
          <w:color w:val="000000"/>
          <w:kern w:val="2"/>
          <w:sz w:val="21"/>
          <w:szCs w:val="21"/>
        </w:rPr>
      </w:pPr>
    </w:p>
    <w:p w14:paraId="5C9E55E9">
      <w:pPr>
        <w:rPr>
          <w:rFonts w:ascii="宋体" w:hAnsi="宋体" w:eastAsia="宋体" w:cs="Times New Roman"/>
          <w:color w:val="000000"/>
          <w:kern w:val="2"/>
          <w:sz w:val="21"/>
          <w:szCs w:val="21"/>
        </w:rPr>
      </w:pPr>
      <w:r>
        <w:rPr>
          <w:rFonts w:hint="eastAsia"/>
        </w:rPr>
        <w:t>【门头沟区】</w:t>
      </w:r>
      <w:r>
        <w:rPr>
          <w:rFonts w:hint="eastAsia" w:ascii="宋体" w:hAnsi="宋体" w:eastAsia="宋体" w:cs="Times-Roman"/>
          <w:color w:val="000000"/>
          <w:kern w:val="2"/>
          <w:sz w:val="21"/>
          <w:szCs w:val="21"/>
        </w:rPr>
        <w:t>16. 校园文学社准备开设“经典人物大家谈”专栏。请你从读过的名著中选择一个经典人物</w:t>
      </w:r>
      <w:r>
        <w:rPr>
          <w:rFonts w:ascii="宋体" w:hAnsi="宋体" w:eastAsia="宋体" w:cs="Times-Roman"/>
          <w:color w:val="000000"/>
          <w:kern w:val="2"/>
          <w:sz w:val="21"/>
          <w:szCs w:val="21"/>
        </w:rPr>
        <w:t>,</w:t>
      </w:r>
      <w:r>
        <w:rPr>
          <w:rFonts w:hint="eastAsia" w:ascii="宋体" w:hAnsi="宋体" w:eastAsia="宋体" w:cs="Times-Roman"/>
          <w:color w:val="000000"/>
          <w:kern w:val="2"/>
          <w:sz w:val="21"/>
          <w:szCs w:val="21"/>
        </w:rPr>
        <w:t>如祥子、鲁达、孙悟空、保尔、尼摩船长等，结合自己的认识，写一段人物点评。</w:t>
      </w:r>
      <w:r>
        <w:rPr>
          <w:rFonts w:ascii="宋体" w:hAnsi="宋体" w:eastAsia="宋体" w:cs="Times-Roman"/>
          <w:color w:val="000000"/>
          <w:kern w:val="2"/>
          <w:sz w:val="21"/>
          <w:szCs w:val="21"/>
        </w:rPr>
        <w:t>(</w:t>
      </w:r>
      <w:r>
        <w:rPr>
          <w:rFonts w:hint="eastAsia" w:ascii="宋体" w:hAnsi="宋体" w:eastAsia="宋体" w:cs="Times-Roman"/>
          <w:color w:val="000000"/>
          <w:kern w:val="2"/>
          <w:sz w:val="21"/>
          <w:szCs w:val="21"/>
        </w:rPr>
        <w:t>要求：写出名著中的经典人物，简述与之相关的重要情节；结合情节进行点评，条理清晰，语言简洁。100字左右）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1"/>
        </w:rPr>
        <w:t xml:space="preserve"> </w:t>
      </w:r>
    </w:p>
    <w:p w14:paraId="1CFC9550">
      <w:pPr>
        <w:widowControl w:val="0"/>
        <w:adjustRightInd/>
        <w:snapToGrid/>
        <w:spacing w:after="0" w:line="288" w:lineRule="auto"/>
        <w:jc w:val="both"/>
        <w:rPr>
          <w:rFonts w:ascii="宋体" w:hAnsi="宋体" w:eastAsia="宋体" w:cs="Times New Roman"/>
          <w:color w:val="000000"/>
          <w:kern w:val="2"/>
          <w:sz w:val="21"/>
          <w:szCs w:val="21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1"/>
        </w:rPr>
        <w:t>（评分说明：人物点评2分，结合情节内容2分，语言表达1分。）</w:t>
      </w:r>
    </w:p>
    <w:p w14:paraId="0F83D4E4">
      <w:pPr>
        <w:rPr>
          <w:rFonts w:hint="eastAsia"/>
        </w:rPr>
      </w:pPr>
    </w:p>
    <w:p w14:paraId="599DBFFA">
      <w:pPr>
        <w:rPr>
          <w:rFonts w:ascii="宋体" w:hAnsi="宋体" w:eastAsia="宋体" w:cs="Times New Roman"/>
          <w:kern w:val="2"/>
          <w:sz w:val="21"/>
          <w:szCs w:val="21"/>
        </w:rPr>
      </w:pPr>
      <w:r>
        <w:rPr>
          <w:rFonts w:hint="eastAsia"/>
        </w:rPr>
        <w:t>【顺义区】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>16.阅读名著，从情节内容的角度或主要角色的成长（变化）角度去解读，都可获得有益人生成长的启示。请从上面两个角度中任选其一，结合读过的名著内容，简述你从中获得的人生启示。</w:t>
      </w:r>
    </w:p>
    <w:p w14:paraId="7C3233EA">
      <w:pPr>
        <w:rPr>
          <w:rFonts w:hint="eastAsia"/>
        </w:rPr>
      </w:pPr>
    </w:p>
    <w:p w14:paraId="657D1C5A">
      <w:pPr>
        <w:rPr>
          <w:rFonts w:ascii="宋体" w:hAnsi="宋体" w:eastAsia="宋体" w:cs="宋体"/>
          <w:kern w:val="2"/>
          <w:sz w:val="21"/>
          <w:szCs w:val="21"/>
          <w:shd w:val="clear" w:color="auto" w:fill="FFFFFF"/>
        </w:rPr>
      </w:pPr>
      <w:r>
        <w:rPr>
          <w:rFonts w:hint="eastAsia"/>
        </w:rPr>
        <w:t>【西城区】</w:t>
      </w:r>
      <w:r>
        <w:rPr>
          <w:rFonts w:ascii="Times New Roman" w:hAnsi="Times New Roman" w:eastAsia="宋体" w:cs="Times New Roman"/>
          <w:kern w:val="2"/>
          <w:sz w:val="21"/>
          <w:szCs w:val="21"/>
        </w:rPr>
        <w:t>14</w:t>
      </w:r>
      <w:r>
        <w:rPr>
          <w:rFonts w:hint="eastAsia" w:ascii="宋体" w:hAnsi="宋体" w:eastAsia="宋体" w:cs="Times New Roman"/>
          <w:kern w:val="2"/>
          <w:sz w:val="21"/>
          <w:szCs w:val="21"/>
        </w:rPr>
        <w:t>．</w:t>
      </w:r>
      <w:r>
        <w:rPr>
          <w:rFonts w:hint="eastAsia" w:ascii="宋体" w:hAnsi="宋体" w:eastAsia="宋体" w:cs="宋体"/>
          <w:kern w:val="2"/>
          <w:sz w:val="21"/>
          <w:szCs w:val="21"/>
          <w:shd w:val="clear" w:color="auto" w:fill="FFFFFF"/>
        </w:rPr>
        <w:t>书籍是人类知识和思想的结晶，是精神的最佳营养品。作为好书推荐官，请你根据小语或小文的困惑，写一段推荐语，向他推荐一部名著并说明理由。（</w:t>
      </w:r>
      <w:r>
        <w:rPr>
          <w:rFonts w:ascii="Times New Roman" w:hAnsi="Times New Roman" w:eastAsia="宋体" w:cs="Times New Roman"/>
          <w:kern w:val="2"/>
          <w:sz w:val="21"/>
          <w:szCs w:val="21"/>
          <w:shd w:val="clear" w:color="auto" w:fill="FFFFFF"/>
        </w:rPr>
        <w:t>100</w:t>
      </w:r>
      <w:r>
        <w:rPr>
          <w:rFonts w:hint="eastAsia" w:ascii="宋体" w:hAnsi="宋体" w:eastAsia="宋体" w:cs="宋体"/>
          <w:kern w:val="2"/>
          <w:sz w:val="21"/>
          <w:szCs w:val="21"/>
          <w:shd w:val="clear" w:color="auto" w:fill="FFFFFF"/>
        </w:rPr>
        <w:t>字左右）</w:t>
      </w:r>
    </w:p>
    <w:p w14:paraId="5AC1A429">
      <w:pPr>
        <w:widowControl w:val="0"/>
        <w:spacing w:after="0" w:line="324" w:lineRule="auto"/>
        <w:ind w:left="420" w:leftChars="200"/>
        <w:jc w:val="both"/>
        <w:rPr>
          <w:rFonts w:ascii="楷体" w:hAnsi="楷体" w:eastAsia="楷体" w:cs="楷体"/>
          <w:kern w:val="2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</w:rPr>
        <w:t>小语:我对未来有很多向往，但一遇到挫折就容易迷茫，丧失信心。</w:t>
      </w:r>
    </w:p>
    <w:p w14:paraId="461DA49F">
      <w:pPr>
        <w:widowControl w:val="0"/>
        <w:spacing w:after="0" w:line="324" w:lineRule="auto"/>
        <w:ind w:left="420" w:leftChars="200"/>
        <w:jc w:val="both"/>
        <w:rPr>
          <w:rFonts w:ascii="宋体" w:hAnsi="宋体" w:eastAsia="宋体" w:cs="宋体"/>
          <w:kern w:val="2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shd w:val="clear" w:color="auto" w:fill="FFFFFF"/>
        </w:rPr>
        <w:t>小文:我热爱写作，但总感觉自己写得不够生动，不能吸引人。</w:t>
      </w:r>
    </w:p>
    <w:p w14:paraId="4A379DF2">
      <w:pPr>
        <w:widowControl w:val="0"/>
        <w:adjustRightInd/>
        <w:snapToGrid/>
        <w:spacing w:after="0" w:line="360" w:lineRule="exact"/>
        <w:ind w:left="1470" w:leftChars="200" w:hanging="1050" w:hangingChars="500"/>
        <w:jc w:val="both"/>
        <w:rPr>
          <w:rFonts w:ascii="楷体" w:hAnsi="楷体" w:eastAsia="楷体" w:cs="宋体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评分标准：</w:t>
      </w:r>
      <w:r>
        <w:rPr>
          <w:rFonts w:hint="eastAsia" w:ascii="楷体" w:hAnsi="楷体" w:eastAsia="楷体" w:cs="Times New Roman"/>
          <w:sz w:val="21"/>
          <w:szCs w:val="21"/>
        </w:rPr>
        <w:t>共5</w:t>
      </w:r>
      <w:r>
        <w:rPr>
          <w:rFonts w:ascii="楷体" w:hAnsi="楷体" w:eastAsia="楷体" w:cs="Times New Roman"/>
          <w:sz w:val="21"/>
          <w:szCs w:val="21"/>
        </w:rPr>
        <w:t>分</w:t>
      </w:r>
      <w:r>
        <w:rPr>
          <w:rFonts w:hint="eastAsia" w:ascii="楷体" w:hAnsi="楷体" w:eastAsia="楷体" w:cs="宋体"/>
          <w:sz w:val="21"/>
          <w:szCs w:val="21"/>
        </w:rPr>
        <w:t>。针对困惑选择恰当的作品1分，结合内容说明理由3分，有推荐语意味1分，意思对即可。</w:t>
      </w:r>
    </w:p>
    <w:p w14:paraId="5CD5F507">
      <w:pPr>
        <w:rPr>
          <w:rFonts w:hint="eastAsia"/>
        </w:rPr>
      </w:pPr>
    </w:p>
    <w:p w14:paraId="7DAE08AB">
      <w:pPr>
        <w:spacing w:line="276" w:lineRule="auto"/>
        <w:jc w:val="center"/>
      </w:pPr>
      <w:r>
        <w:rPr>
          <w:rFonts w:hint="eastAsia" w:ascii="黑体" w:hAnsi="黑体" w:eastAsia="黑体" w:cs="Times New Roman"/>
          <w:sz w:val="32"/>
          <w:szCs w:val="32"/>
        </w:rPr>
        <w:t>2</w:t>
      </w:r>
      <w:r>
        <w:rPr>
          <w:rFonts w:ascii="黑体" w:hAnsi="黑体" w:eastAsia="黑体" w:cs="Times New Roman"/>
          <w:sz w:val="32"/>
          <w:szCs w:val="32"/>
        </w:rPr>
        <w:t>022</w:t>
      </w:r>
      <w:r>
        <w:rPr>
          <w:rFonts w:hint="eastAsia" w:ascii="黑体" w:hAnsi="黑体" w:eastAsia="黑体" w:cs="Times New Roman"/>
          <w:sz w:val="32"/>
          <w:szCs w:val="32"/>
        </w:rPr>
        <w:t>年 各区期末试题</w:t>
      </w:r>
      <w:r>
        <w:rPr>
          <w:rFonts w:hint="eastAsia" w:ascii="黑体" w:hAnsi="黑体" w:eastAsia="黑体" w:cs="Times New Roman"/>
          <w:sz w:val="32"/>
          <w:szCs w:val="32"/>
          <w:lang w:eastAsia="zh-CN"/>
        </w:rPr>
        <w:t>——</w:t>
      </w:r>
      <w:r>
        <w:rPr>
          <w:rFonts w:hint="eastAsia" w:ascii="仿宋_GB2312" w:hAnsi="黑体" w:eastAsia="仿宋_GB2312" w:cs="Times New Roman"/>
          <w:sz w:val="28"/>
          <w:szCs w:val="28"/>
        </w:rPr>
        <w:t>名著阅读</w:t>
      </w:r>
    </w:p>
    <w:p w14:paraId="188F9597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东城期末</w:t>
      </w:r>
      <w:r>
        <w:rPr>
          <w:rFonts w:hint="eastAsia"/>
          <w:color w:val="FF0000"/>
          <w:sz w:val="24"/>
          <w:szCs w:val="24"/>
        </w:rPr>
        <w:t>】</w:t>
      </w:r>
    </w:p>
    <w:p w14:paraId="5F6CD564">
      <w:pPr>
        <w:spacing w:line="276" w:lineRule="auto"/>
        <w:rPr>
          <w:rFonts w:ascii="宋体" w:hAnsi="宋体" w:eastAsia="宋体"/>
        </w:rPr>
      </w:pPr>
      <w:bookmarkStart w:id="0" w:name="_Hlk504601636"/>
      <w:r>
        <w:rPr>
          <w:rFonts w:hint="eastAsia" w:ascii="Times New Roman" w:eastAsia="黑体"/>
        </w:rPr>
        <w:t>三</w:t>
      </w:r>
      <w:r>
        <w:rPr>
          <w:rFonts w:hint="eastAsia" w:ascii="Times New Roman" w:eastAsia="宋体"/>
        </w:rPr>
        <w:t>、</w:t>
      </w:r>
      <w:r>
        <w:rPr>
          <w:rFonts w:hint="eastAsia" w:ascii="Times New Roman" w:eastAsia="黑体"/>
        </w:rPr>
        <w:t>名著阅读</w:t>
      </w:r>
      <w:r>
        <w:rPr>
          <w:rFonts w:hint="eastAsia" w:ascii="宋体" w:hAnsi="宋体" w:eastAsia="宋体"/>
        </w:rPr>
        <w:t>（</w:t>
      </w:r>
      <w:r>
        <w:rPr>
          <w:rFonts w:ascii="Times New Roman" w:hAnsi="Times New Roman" w:eastAsia="黑体"/>
        </w:rPr>
        <w:t>4</w:t>
      </w:r>
      <w:r>
        <w:rPr>
          <w:rFonts w:hint="eastAsia" w:ascii="宋体" w:hAnsi="宋体" w:eastAsia="宋体"/>
        </w:rPr>
        <w:t>分）</w:t>
      </w:r>
    </w:p>
    <w:p w14:paraId="6D4353F0">
      <w:pPr>
        <w:spacing w:line="276" w:lineRule="auto"/>
        <w:ind w:left="283" w:hanging="283" w:hangingChars="135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0.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根据自己的阅读情况，从以下题目中任选一题作答。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80</w:t>
      </w:r>
      <w:r>
        <w:rPr>
          <w:rFonts w:hint="eastAsia" w:ascii="宋体" w:hAnsi="宋体" w:eastAsia="宋体"/>
        </w:rPr>
        <w:t>～</w:t>
      </w:r>
      <w:r>
        <w:rPr>
          <w:rFonts w:hint="eastAsia" w:ascii="宋体" w:hAnsi="宋体" w:eastAsia="宋体" w:cs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150字，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4分）</w:t>
      </w:r>
    </w:p>
    <w:p w14:paraId="290972CD">
      <w:pPr>
        <w:spacing w:line="276" w:lineRule="auto"/>
        <w:ind w:left="493" w:leftChars="135" w:hanging="210" w:hangingChars="100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⑵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《水浒传》是一部英雄传奇，不同版本的译名有差异。结合小说的情节、人物或主题，说说下面所列译名哪个更好，并简要阐明理由。</w:t>
      </w:r>
    </w:p>
    <w:p w14:paraId="121ADB6C">
      <w:pPr>
        <w:spacing w:line="276" w:lineRule="auto"/>
        <w:ind w:left="420" w:leftChars="200" w:firstLine="420" w:firstLineChars="200"/>
        <w:rPr>
          <w:rFonts w:ascii="黑体" w:hAnsi="黑体" w:eastAsia="黑体" w:cs="Times New Roman"/>
          <w:b/>
          <w:color w:val="0000C0"/>
          <w:szCs w:val="21"/>
        </w:rPr>
      </w:pPr>
      <w:r>
        <w:rPr>
          <w:rFonts w:hint="eastAsia" w:ascii="楷体" w:hAnsi="楷体" w:eastAsia="楷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法文译名有“中国的勇士们”，英文译名有“在河边发生的故事”，美国女作家赛珍珠将书名翻译为“四海之内皆兄弟”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bookmarkEnd w:id="0"/>
    </w:p>
    <w:p w14:paraId="2D486E6E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海淀期末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】</w:t>
      </w:r>
    </w:p>
    <w:p w14:paraId="7644FC54">
      <w:pPr>
        <w:spacing w:line="276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三、名著阅读</w:t>
      </w:r>
      <w:r>
        <w:rPr>
          <w:rFonts w:hint="eastAsia" w:ascii="宋体" w:hAnsi="宋体"/>
        </w:rPr>
        <w:t>（</w:t>
      </w:r>
      <w:r>
        <w:t>5</w:t>
      </w:r>
      <w:r>
        <w:rPr>
          <w:rFonts w:hint="eastAsia" w:ascii="宋体" w:hAnsi="宋体"/>
        </w:rPr>
        <w:t>分）</w:t>
      </w:r>
    </w:p>
    <w:p w14:paraId="4F910D4A">
      <w:pPr>
        <w:spacing w:line="276" w:lineRule="auto"/>
        <w:ind w:left="420" w:hanging="420" w:hangingChars="200"/>
        <w:rPr>
          <w:rFonts w:ascii="宋体" w:hAnsi="宋体"/>
        </w:rPr>
      </w:pPr>
      <w:r>
        <w:t>14</w:t>
      </w:r>
      <w:r>
        <w:rPr>
          <w:rFonts w:hint="eastAsia" w:ascii="宋体" w:hAnsi="宋体"/>
        </w:rPr>
        <w:t>．在品味小说魅力的分享会上，你准备选择“曲折情节成就经典人物”这一话题和同学们分享。请从你读过的名著中选择具体内容加以阐述。（1</w:t>
      </w:r>
      <w:r>
        <w:rPr>
          <w:rFonts w:ascii="宋体" w:hAnsi="宋体"/>
        </w:rPr>
        <w:t>00</w:t>
      </w:r>
      <w:r>
        <w:rPr>
          <w:rFonts w:hint="eastAsia" w:ascii="宋体" w:hAnsi="宋体"/>
        </w:rPr>
        <w:t>字左右）</w:t>
      </w:r>
    </w:p>
    <w:p w14:paraId="61FF5D18">
      <w:pPr>
        <w:spacing w:line="276" w:lineRule="auto"/>
        <w:ind w:left="424" w:leftChars="200" w:hanging="4" w:hangingChars="2"/>
        <w:rPr>
          <w:rFonts w:ascii="黑体" w:hAnsi="黑体" w:eastAsia="黑体" w:cs="Times New Roman"/>
          <w:b/>
          <w:color w:val="0000C0"/>
          <w:szCs w:val="21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14:paraId="52CD2491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朝阳期末】</w:t>
      </w:r>
    </w:p>
    <w:p w14:paraId="7382969A">
      <w:pPr>
        <w:spacing w:line="276" w:lineRule="auto"/>
        <w:rPr>
          <w:szCs w:val="21"/>
        </w:rPr>
      </w:pPr>
      <w:r>
        <w:rPr>
          <w:rFonts w:hint="eastAsia" w:eastAsia="黑体"/>
        </w:rPr>
        <w:t>三</w:t>
      </w:r>
      <w:r>
        <w:rPr>
          <w:rFonts w:eastAsia="黑体"/>
        </w:rPr>
        <w:t>、</w:t>
      </w:r>
      <w:r>
        <w:rPr>
          <w:rFonts w:hint="eastAsia" w:eastAsia="黑体"/>
        </w:rPr>
        <w:t>名著阅读</w:t>
      </w:r>
      <w:r>
        <w:rPr>
          <w:rFonts w:ascii="宋体" w:hAnsi="宋体" w:eastAsia="宋体"/>
        </w:rPr>
        <w:t>（5分）</w:t>
      </w:r>
    </w:p>
    <w:p w14:paraId="73D888DB">
      <w:pPr>
        <w:spacing w:line="276" w:lineRule="auto"/>
        <w:ind w:left="420" w:hanging="420" w:hanging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</w:rPr>
        <w:t>12．</w:t>
      </w:r>
      <w:bookmarkStart w:id="1" w:name="_Hlk59355537"/>
      <w:r>
        <w:rPr>
          <w:rFonts w:hint="eastAsia" w:ascii="宋体" w:hAnsi="宋体" w:eastAsia="宋体"/>
        </w:rPr>
        <w:t>胡适说：“重兴水浒，</w:t>
      </w:r>
      <w:r>
        <w:rPr>
          <w:rFonts w:ascii="宋体" w:hAnsi="宋体" w:eastAsia="宋体"/>
        </w:rPr>
        <w:t>再造梁山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画出十来个永不</w:t>
      </w:r>
      <w:r>
        <w:rPr>
          <w:rFonts w:hint="eastAsia" w:ascii="宋体" w:hAnsi="宋体" w:eastAsia="宋体"/>
        </w:rPr>
        <w:t>会</w:t>
      </w:r>
      <w:r>
        <w:rPr>
          <w:rFonts w:ascii="宋体" w:hAnsi="宋体" w:eastAsia="宋体"/>
        </w:rPr>
        <w:t>磨灭的英雄人物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造</w:t>
      </w:r>
      <w:r>
        <w:rPr>
          <w:rFonts w:hint="eastAsia" w:ascii="宋体" w:hAnsi="宋体" w:eastAsia="宋体"/>
        </w:rPr>
        <w:t>出</w:t>
      </w:r>
      <w:r>
        <w:rPr>
          <w:rFonts w:ascii="宋体" w:hAnsi="宋体" w:eastAsia="宋体"/>
        </w:rPr>
        <w:t>一部永不</w:t>
      </w:r>
      <w:r>
        <w:rPr>
          <w:rFonts w:hint="eastAsia" w:ascii="宋体" w:hAnsi="宋体" w:eastAsia="宋体"/>
        </w:rPr>
        <w:t>会</w:t>
      </w:r>
      <w:r>
        <w:rPr>
          <w:rFonts w:ascii="宋体" w:hAnsi="宋体" w:eastAsia="宋体"/>
        </w:rPr>
        <w:t>磨灭的奇书。</w:t>
      </w:r>
      <w:r>
        <w:rPr>
          <w:rFonts w:hint="eastAsia" w:ascii="宋体" w:hAnsi="宋体" w:eastAsia="宋体"/>
        </w:rPr>
        <w:t>”谁是你心中“永不会磨灭的英雄人物”？选择《水浒传》中的一位梁山好汉，结合本书内容，谈谈你的理解。（100字左右）</w:t>
      </w:r>
    </w:p>
    <w:p w14:paraId="55071D96">
      <w:pPr>
        <w:spacing w:line="276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答：</w:t>
      </w:r>
      <w:r>
        <w:rPr>
          <w:rFonts w:hint="eastAsia" w:ascii="宋体" w:hAnsi="宋体" w:eastAsia="宋体"/>
          <w:szCs w:val="21"/>
          <w:u w:val="single"/>
        </w:rPr>
        <w:t xml:space="preserve">       </w:t>
      </w:r>
      <w:r>
        <w:rPr>
          <w:rFonts w:hint="eastAsia" w:ascii="宋体" w:hAnsi="宋体" w:eastAsia="宋体"/>
          <w:szCs w:val="21"/>
        </w:rPr>
        <w:t xml:space="preserve"> </w:t>
      </w:r>
    </w:p>
    <w:bookmarkEnd w:id="1"/>
    <w:p w14:paraId="49B3DF1F">
      <w:pPr>
        <w:adjustRightInd w:val="0"/>
        <w:snapToGrid w:val="0"/>
        <w:spacing w:line="276" w:lineRule="auto"/>
        <w:rPr>
          <w:rFonts w:asciiTheme="minorEastAsia" w:hAnsiTheme="minorEastAsia"/>
        </w:rPr>
      </w:pPr>
    </w:p>
    <w:p w14:paraId="14837AFC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丰台期末】</w:t>
      </w:r>
    </w:p>
    <w:p w14:paraId="62A944EF">
      <w:pPr>
        <w:spacing w:line="276" w:lineRule="auto"/>
        <w:rPr>
          <w:rFonts w:asciiTheme="minorEastAsia" w:hAnsiTheme="minorEastAsia"/>
        </w:rPr>
      </w:pPr>
      <w:r>
        <w:rPr>
          <w:rFonts w:hint="eastAsia" w:ascii="Times New Roman" w:eastAsia="黑体"/>
        </w:rPr>
        <w:t>三</w:t>
      </w:r>
      <w:r>
        <w:rPr>
          <w:rFonts w:hint="eastAsia" w:ascii="Times New Roman" w:eastAsia="宋体"/>
        </w:rPr>
        <w:t>、</w:t>
      </w:r>
      <w:r>
        <w:rPr>
          <w:rFonts w:hint="eastAsia" w:ascii="Times New Roman" w:eastAsia="黑体"/>
        </w:rPr>
        <w:t>名著阅读</w:t>
      </w:r>
      <w:r>
        <w:rPr>
          <w:rFonts w:hint="eastAsia" w:asciiTheme="minorEastAsia" w:hAnsiTheme="minorEastAsia"/>
        </w:rPr>
        <w:t>（5分）</w:t>
      </w:r>
    </w:p>
    <w:p w14:paraId="12C680D5">
      <w:pPr>
        <w:spacing w:line="276" w:lineRule="auto"/>
        <w:ind w:left="420" w:hanging="420" w:hanging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</w:rPr>
        <w:t>13.“志不求易，事不避难。”意思是说立志当高远，应知难而进。结合这句话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，你能联想到《西游记》或《水浒传》中的哪一个人物，请结合名著内容说明理由。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（100字左右）</w:t>
      </w:r>
    </w:p>
    <w:p w14:paraId="02EEEDF2">
      <w:pPr>
        <w:spacing w:line="276" w:lineRule="auto"/>
        <w:ind w:firstLine="420" w:firstLineChars="200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Theme="minorEastAsia" w:hAnsiTheme="minor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</w:t>
      </w:r>
    </w:p>
    <w:p w14:paraId="03B57263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石景山期末】</w:t>
      </w:r>
    </w:p>
    <w:p w14:paraId="0663DC15">
      <w:pPr>
        <w:adjustRightInd w:val="0"/>
        <w:snapToGrid w:val="0"/>
        <w:spacing w:line="276" w:lineRule="auto"/>
        <w:jc w:val="left"/>
        <w:rPr>
          <w:rFonts w:ascii="黑体" w:hAnsi="黑体" w:eastAsia="黑体"/>
          <w:b/>
          <w:szCs w:val="21"/>
        </w:rPr>
      </w:pPr>
      <w:bookmarkStart w:id="2" w:name="_Hlk70809665"/>
      <w:r>
        <w:rPr>
          <w:rFonts w:hint="eastAsia" w:ascii="黑体" w:eastAsia="黑体"/>
          <w:b/>
          <w:szCs w:val="21"/>
        </w:rPr>
        <w:t>四、名著阅读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hint="eastAsia"/>
        </w:rPr>
        <w:t>5</w:t>
      </w:r>
      <w:r>
        <w:rPr>
          <w:rFonts w:hint="eastAsia" w:asciiTheme="minorEastAsia" w:hAnsiTheme="minorEastAsia"/>
          <w:szCs w:val="21"/>
        </w:rPr>
        <w:t>分）</w:t>
      </w:r>
    </w:p>
    <w:p w14:paraId="2BDC45D4">
      <w:pPr>
        <w:adjustRightInd w:val="0"/>
        <w:snapToGrid w:val="0"/>
        <w:spacing w:line="276" w:lineRule="auto"/>
        <w:ind w:left="420" w:hanging="420" w:hangingChars="200"/>
        <w:jc w:val="left"/>
        <w:rPr>
          <w:rFonts w:asciiTheme="minorEastAsia" w:hAnsiTheme="minorEastAsia"/>
        </w:rPr>
      </w:pPr>
      <w:r>
        <w:rPr>
          <w:rFonts w:ascii="Times New Roman" w:hAnsi="Times New Roman" w:eastAsia="宋体" w:cs="Times New Roman"/>
          <w:szCs w:val="21"/>
        </w:rPr>
        <w:t>22</w:t>
      </w:r>
      <w:r>
        <w:rPr>
          <w:rFonts w:ascii="Times New Roman" w:hAnsi="Times New Roman" w:eastAsia="宋体" w:cs="Times New Roman"/>
        </w:rPr>
        <w:t>．“一千个读者眼中有一千个哈姆雷特。” 同一个文学形象，每个人因理解不同而看法有异。请</w:t>
      </w:r>
      <w:r>
        <w:rPr>
          <w:rFonts w:ascii="Times New Roman" w:hAnsi="Times New Roman" w:eastAsia="宋体" w:cs="Times New Roman"/>
          <w:spacing w:val="-2"/>
        </w:rPr>
        <w:t>结合读过的一部长篇小说中的人物，谈谈对这句话的认识</w:t>
      </w:r>
      <w:r>
        <w:rPr>
          <w:rFonts w:ascii="Times New Roman" w:hAnsi="Times New Roman" w:eastAsia="宋体" w:cs="Times New Roman"/>
        </w:rPr>
        <w:t>。（100字左右）</w:t>
      </w:r>
    </w:p>
    <w:p w14:paraId="0B173627">
      <w:pPr>
        <w:spacing w:line="276" w:lineRule="auto"/>
        <w:rPr>
          <w:rFonts w:asciiTheme="minorEastAsia" w:hAnsiTheme="minorEastAsia"/>
        </w:rPr>
      </w:pPr>
    </w:p>
    <w:bookmarkEnd w:id="2"/>
    <w:p w14:paraId="3AA5FDCC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通州期末】</w:t>
      </w:r>
    </w:p>
    <w:p w14:paraId="5A636AF6">
      <w:pPr>
        <w:spacing w:line="276" w:lineRule="auto"/>
        <w:rPr>
          <w:rFonts w:ascii="宋体" w:hAnsi="宋体" w:eastAsia="宋体"/>
        </w:rPr>
      </w:pPr>
      <w:r>
        <w:rPr>
          <w:rFonts w:hint="eastAsia" w:ascii="黑体" w:hAnsi="黑体" w:eastAsia="黑体"/>
        </w:rPr>
        <w:t>三、名著阅读</w:t>
      </w:r>
      <w:r>
        <w:rPr>
          <w:rFonts w:hint="eastAsia" w:ascii="宋体" w:hAnsi="宋体" w:eastAsia="宋体"/>
        </w:rPr>
        <w:t>(共６分)</w:t>
      </w:r>
    </w:p>
    <w:p w14:paraId="330B384F">
      <w:pPr>
        <w:spacing w:line="276" w:lineRule="auto"/>
        <w:ind w:left="420" w:hanging="420" w:hanging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．“见义勇为”在«现代汉语词典»中解释为:看到正义的事情奋勇地去做。请结合«水浒传»中的相关情节及生活实际,谈谈你对“见义勇为”的理解。(1</w:t>
      </w:r>
      <w:r>
        <w:rPr>
          <w:rFonts w:ascii="宋体" w:hAnsi="宋体" w:eastAsia="宋体"/>
        </w:rPr>
        <w:t>00</w:t>
      </w:r>
      <w:r>
        <w:rPr>
          <w:rFonts w:hint="eastAsia" w:ascii="宋体" w:hAnsi="宋体" w:eastAsia="宋体"/>
        </w:rPr>
        <w:t>-</w:t>
      </w:r>
      <w:r>
        <w:rPr>
          <w:rFonts w:ascii="宋体" w:hAnsi="宋体" w:eastAsia="宋体"/>
        </w:rPr>
        <w:t>120</w:t>
      </w:r>
      <w:r>
        <w:rPr>
          <w:rFonts w:hint="eastAsia" w:ascii="宋体" w:hAnsi="宋体" w:eastAsia="宋体"/>
        </w:rPr>
        <w:t>字)</w:t>
      </w:r>
    </w:p>
    <w:p w14:paraId="53FF3AA8">
      <w:pPr>
        <w:spacing w:line="276" w:lineRule="auto"/>
        <w:ind w:firstLine="420" w:firstLineChars="200"/>
        <w:rPr>
          <w:rFonts w:ascii="黑体" w:hAnsi="黑体" w:eastAsia="黑体" w:cs="Times New Roman"/>
          <w:b/>
          <w:color w:val="0000C0"/>
          <w:szCs w:val="21"/>
        </w:rPr>
      </w:pPr>
      <w:r>
        <w:rPr>
          <w:rFonts w:hint="eastAsia" w:ascii="宋体" w:hAnsi="宋体" w:eastAsia="宋体"/>
        </w:rPr>
        <w:t>答:</w:t>
      </w:r>
      <w:r>
        <w:rPr>
          <w:rFonts w:ascii="宋体" w:hAnsi="宋体" w:eastAsia="宋体"/>
          <w:u w:val="single"/>
        </w:rPr>
        <w:t xml:space="preserve">              </w:t>
      </w:r>
    </w:p>
    <w:p w14:paraId="2EEF8017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密云期末】</w:t>
      </w:r>
    </w:p>
    <w:p w14:paraId="5ECF5157">
      <w:pPr>
        <w:spacing w:line="276" w:lineRule="auto"/>
        <w:rPr>
          <w:rFonts w:ascii="宋体" w:hAnsi="宋体" w:eastAsia="宋体"/>
          <w:szCs w:val="21"/>
        </w:rPr>
      </w:pPr>
      <w:bookmarkStart w:id="3" w:name="_Hlk526640524"/>
      <w:r>
        <w:rPr>
          <w:rFonts w:hint="eastAsia" w:ascii="黑体" w:hAnsi="黑体" w:eastAsia="黑体"/>
          <w:szCs w:val="21"/>
        </w:rPr>
        <w:t>三、名著阅读</w:t>
      </w:r>
      <w:r>
        <w:rPr>
          <w:rFonts w:hint="eastAsia" w:ascii="宋体" w:hAnsi="宋体" w:eastAsia="宋体"/>
          <w:szCs w:val="21"/>
        </w:rPr>
        <w:t>（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分）</w:t>
      </w:r>
      <w:bookmarkEnd w:id="3"/>
    </w:p>
    <w:p w14:paraId="52705E28">
      <w:pPr>
        <w:spacing w:line="276" w:lineRule="auto"/>
        <w:ind w:left="283" w:hanging="283" w:hangingChars="135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4.</w:t>
      </w:r>
      <w:r>
        <w:rPr>
          <w:rFonts w:hint="eastAsia" w:ascii="宋体" w:hAnsi="宋体" w:eastAsia="宋体"/>
          <w:szCs w:val="21"/>
        </w:rPr>
        <w:t>“勾连式阅读”是一种阅读方法，可以在阅读时勾连不同的人物、情节，</w:t>
      </w:r>
      <w:r>
        <w:rPr>
          <w:rFonts w:ascii="宋体" w:hAnsi="宋体" w:eastAsia="宋体"/>
          <w:szCs w:val="21"/>
        </w:rPr>
        <w:t>勾连</w:t>
      </w:r>
      <w:r>
        <w:rPr>
          <w:rFonts w:hint="eastAsia" w:ascii="宋体" w:hAnsi="宋体" w:eastAsia="宋体"/>
          <w:szCs w:val="21"/>
        </w:rPr>
        <w:t>不同的作品，</w:t>
      </w:r>
      <w:r>
        <w:rPr>
          <w:rFonts w:ascii="宋体" w:hAnsi="宋体" w:eastAsia="宋体"/>
          <w:szCs w:val="21"/>
        </w:rPr>
        <w:t>还可以</w:t>
      </w:r>
      <w:r>
        <w:rPr>
          <w:rFonts w:hint="eastAsia" w:ascii="宋体" w:hAnsi="宋体" w:eastAsia="宋体"/>
          <w:szCs w:val="21"/>
        </w:rPr>
        <w:t>勾连自己的阅读经验和知识储备……以拓宽思路，加深理解。</w:t>
      </w:r>
      <w:r>
        <w:rPr>
          <w:rFonts w:hint="eastAsia" w:ascii="宋体" w:hAnsi="宋体" w:eastAsia="宋体" w:cs="Arial"/>
          <w:szCs w:val="21"/>
          <w:shd w:val="clear" w:color="auto" w:fill="FFFFFF"/>
        </w:rPr>
        <w:t>请结合你阅读过的名著，谈谈对此阅读方法的体会。</w:t>
      </w:r>
      <w:r>
        <w:rPr>
          <w:rFonts w:hint="eastAsia" w:ascii="宋体" w:hAnsi="宋体" w:eastAsia="宋体"/>
          <w:szCs w:val="21"/>
        </w:rPr>
        <w:t>（100字左右）</w:t>
      </w:r>
    </w:p>
    <w:p w14:paraId="0A35B867">
      <w:pPr>
        <w:spacing w:line="276" w:lineRule="auto"/>
        <w:ind w:left="283" w:leftChars="135"/>
        <w:rPr>
          <w:rFonts w:asciiTheme="minorEastAsia" w:hAnsiTheme="minorEastAsia"/>
        </w:rPr>
      </w:pPr>
      <w:r>
        <w:rPr>
          <w:rFonts w:hint="eastAsia" w:ascii="宋体" w:hAnsi="宋体" w:eastAsia="宋体"/>
          <w:szCs w:val="21"/>
        </w:rPr>
        <w:t>答：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</w:t>
      </w:r>
    </w:p>
    <w:p w14:paraId="49F004C9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平谷期末】</w:t>
      </w:r>
    </w:p>
    <w:p w14:paraId="317FFF6E">
      <w:pPr>
        <w:spacing w:line="276" w:lineRule="auto"/>
        <w:rPr>
          <w:rFonts w:ascii="宋体" w:hAnsi="宋体" w:eastAsia="宋体"/>
          <w:szCs w:val="21"/>
        </w:rPr>
      </w:pPr>
      <w:r>
        <w:rPr>
          <w:rFonts w:hint="eastAsia" w:ascii="Times New Roman" w:eastAsia="黑体"/>
          <w:szCs w:val="21"/>
        </w:rPr>
        <w:t>三</w:t>
      </w:r>
      <w:r>
        <w:rPr>
          <w:rFonts w:hint="eastAsia" w:ascii="Times New Roman" w:eastAsia="宋体"/>
          <w:szCs w:val="21"/>
        </w:rPr>
        <w:t>、</w:t>
      </w:r>
      <w:r>
        <w:rPr>
          <w:rFonts w:hint="eastAsia" w:ascii="Times New Roman" w:eastAsia="黑体"/>
          <w:szCs w:val="21"/>
        </w:rPr>
        <w:t>名著阅读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Times New Roman" w:hAnsi="Times New Roman" w:eastAsia="黑体"/>
          <w:szCs w:val="21"/>
        </w:rPr>
        <w:t>5</w:t>
      </w:r>
      <w:r>
        <w:rPr>
          <w:rFonts w:hint="eastAsia" w:ascii="宋体" w:hAnsi="宋体" w:eastAsia="宋体"/>
          <w:szCs w:val="21"/>
        </w:rPr>
        <w:t>分）</w:t>
      </w:r>
    </w:p>
    <w:p w14:paraId="39BA0A4F">
      <w:pPr>
        <w:widowControl/>
        <w:shd w:val="clear" w:color="auto" w:fill="FFFFFF"/>
        <w:spacing w:line="276" w:lineRule="auto"/>
        <w:ind w:left="420" w:hanging="420" w:hangingChars="200"/>
      </w:pPr>
      <w:r>
        <w:rPr>
          <w:rFonts w:hint="eastAsia" w:ascii="宋体" w:hAnsi="宋体" w:eastAsia="宋体"/>
          <w:szCs w:val="21"/>
        </w:rPr>
        <w:t>13．</w:t>
      </w:r>
      <w:r>
        <w:rPr>
          <w:rFonts w:hint="eastAsia" w:cs="Arial" w:asciiTheme="minorEastAsia" w:hAnsiTheme="minorEastAsia"/>
          <w:color w:val="333333"/>
          <w:spacing w:val="8"/>
          <w:kern w:val="0"/>
          <w:szCs w:val="21"/>
        </w:rPr>
        <w:t>中国古典小说，在情节的设计上，善于设置悬念、误会，追求离奇巧合。请你结合一部古典名著，分析作者是怎样设置悬念来吸引读者的。</w:t>
      </w:r>
    </w:p>
    <w:p w14:paraId="0A6897CB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大兴期末】</w:t>
      </w:r>
    </w:p>
    <w:p w14:paraId="3AC419A2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名著阅读（</w:t>
      </w:r>
      <w:r>
        <w:rPr>
          <w:rFonts w:hint="eastAsia"/>
          <w:sz w:val="21"/>
          <w:szCs w:val="21"/>
          <w:shd w:val="clear" w:color="auto" w:fill="FFFFFF"/>
        </w:rPr>
        <w:t>共5分</w:t>
      </w:r>
      <w:r>
        <w:rPr>
          <w:sz w:val="21"/>
          <w:szCs w:val="21"/>
          <w:shd w:val="clear" w:color="auto" w:fill="FFFFFF"/>
        </w:rPr>
        <w:t>）</w:t>
      </w:r>
    </w:p>
    <w:p w14:paraId="101836BE">
      <w:pPr>
        <w:pStyle w:val="8"/>
        <w:shd w:val="clear" w:color="auto" w:fill="FFFFFF"/>
        <w:spacing w:before="0" w:beforeAutospacing="0" w:after="0" w:afterAutospacing="0" w:line="276" w:lineRule="auto"/>
        <w:ind w:left="210" w:hanging="210" w:hangingChars="100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10.有人说</w:t>
      </w:r>
      <w:r>
        <w:rPr>
          <w:sz w:val="21"/>
          <w:szCs w:val="21"/>
          <w:shd w:val="clear" w:color="auto" w:fill="FFFFFF"/>
        </w:rPr>
        <w:t>，性格会决定命运；也有人说，经历会</w:t>
      </w:r>
      <w:r>
        <w:rPr>
          <w:rFonts w:hint="eastAsia"/>
          <w:sz w:val="21"/>
          <w:szCs w:val="21"/>
          <w:shd w:val="clear" w:color="auto" w:fill="FFFFFF"/>
        </w:rPr>
        <w:t>影响</w:t>
      </w:r>
      <w:r>
        <w:rPr>
          <w:sz w:val="21"/>
          <w:szCs w:val="21"/>
          <w:shd w:val="clear" w:color="auto" w:fill="FFFFFF"/>
        </w:rPr>
        <w:t>性格</w:t>
      </w:r>
      <w:r>
        <w:rPr>
          <w:rFonts w:hint="eastAsia"/>
          <w:sz w:val="21"/>
          <w:szCs w:val="21"/>
          <w:shd w:val="clear" w:color="auto" w:fill="FFFFFF"/>
        </w:rPr>
        <w:t>。请你</w:t>
      </w:r>
      <w:r>
        <w:rPr>
          <w:sz w:val="21"/>
          <w:szCs w:val="21"/>
          <w:shd w:val="clear" w:color="auto" w:fill="FFFFFF"/>
        </w:rPr>
        <w:t>从</w:t>
      </w:r>
      <w:r>
        <w:rPr>
          <w:rFonts w:hint="eastAsia"/>
          <w:sz w:val="21"/>
          <w:szCs w:val="21"/>
          <w:shd w:val="clear" w:color="auto" w:fill="FFFFFF"/>
        </w:rPr>
        <w:t>两个</w:t>
      </w:r>
      <w:r>
        <w:rPr>
          <w:sz w:val="21"/>
          <w:szCs w:val="21"/>
          <w:shd w:val="clear" w:color="auto" w:fill="FFFFFF"/>
        </w:rPr>
        <w:t>观点中</w:t>
      </w:r>
      <w:r>
        <w:rPr>
          <w:sz w:val="21"/>
          <w:szCs w:val="21"/>
          <w:shd w:val="clear" w:color="auto" w:fill="FFFFFF"/>
          <w:em w:val="dot"/>
        </w:rPr>
        <w:t>任选</w:t>
      </w:r>
      <w:r>
        <w:rPr>
          <w:rFonts w:hint="eastAsia"/>
          <w:sz w:val="21"/>
          <w:szCs w:val="21"/>
          <w:shd w:val="clear" w:color="auto" w:fill="FFFFFF"/>
          <w:em w:val="dot"/>
        </w:rPr>
        <w:t>其一</w:t>
      </w:r>
      <w:r>
        <w:rPr>
          <w:sz w:val="21"/>
          <w:szCs w:val="21"/>
          <w:shd w:val="clear" w:color="auto" w:fill="FFFFFF"/>
        </w:rPr>
        <w:t>，</w:t>
      </w:r>
      <w:r>
        <w:rPr>
          <w:rFonts w:hint="eastAsia"/>
          <w:sz w:val="21"/>
          <w:szCs w:val="21"/>
          <w:shd w:val="clear" w:color="auto" w:fill="FFFFFF"/>
        </w:rPr>
        <w:t>选取《水浒传》或</w:t>
      </w:r>
      <w:r>
        <w:rPr>
          <w:sz w:val="21"/>
          <w:szCs w:val="21"/>
          <w:shd w:val="clear" w:color="auto" w:fill="FFFFFF"/>
        </w:rPr>
        <w:t>《</w:t>
      </w:r>
      <w:r>
        <w:rPr>
          <w:rFonts w:hint="eastAsia"/>
          <w:sz w:val="21"/>
          <w:szCs w:val="21"/>
          <w:shd w:val="clear" w:color="auto" w:fill="FFFFFF"/>
        </w:rPr>
        <w:t>骆驼</w:t>
      </w:r>
      <w:r>
        <w:rPr>
          <w:sz w:val="21"/>
          <w:szCs w:val="21"/>
          <w:shd w:val="clear" w:color="auto" w:fill="FFFFFF"/>
        </w:rPr>
        <w:t>祥子》</w:t>
      </w:r>
      <w:r>
        <w:rPr>
          <w:rFonts w:hint="eastAsia"/>
          <w:sz w:val="21"/>
          <w:szCs w:val="21"/>
          <w:shd w:val="clear" w:color="auto" w:fill="FFFFFF"/>
        </w:rPr>
        <w:t>中</w:t>
      </w:r>
      <w:r>
        <w:rPr>
          <w:sz w:val="21"/>
          <w:szCs w:val="21"/>
          <w:shd w:val="clear" w:color="auto" w:fill="FFFFFF"/>
        </w:rPr>
        <w:t>的一个人物，结合</w:t>
      </w:r>
      <w:r>
        <w:rPr>
          <w:rFonts w:hint="eastAsia"/>
          <w:sz w:val="21"/>
          <w:szCs w:val="21"/>
          <w:shd w:val="clear" w:color="auto" w:fill="FFFFFF"/>
        </w:rPr>
        <w:t>情节说说</w:t>
      </w:r>
      <w:r>
        <w:rPr>
          <w:sz w:val="21"/>
          <w:szCs w:val="21"/>
          <w:shd w:val="clear" w:color="auto" w:fill="FFFFFF"/>
        </w:rPr>
        <w:t>你的理</w:t>
      </w:r>
      <w:r>
        <w:rPr>
          <w:rFonts w:hint="eastAsia"/>
          <w:sz w:val="21"/>
          <w:szCs w:val="21"/>
          <w:shd w:val="clear" w:color="auto" w:fill="FFFFFF"/>
        </w:rPr>
        <w:t>解</w:t>
      </w:r>
      <w:r>
        <w:rPr>
          <w:sz w:val="21"/>
          <w:szCs w:val="21"/>
          <w:shd w:val="clear" w:color="auto" w:fill="FFFFFF"/>
        </w:rPr>
        <w:t>。</w:t>
      </w:r>
      <w:r>
        <w:rPr>
          <w:rFonts w:hint="eastAsia"/>
          <w:sz w:val="21"/>
          <w:szCs w:val="21"/>
          <w:shd w:val="clear" w:color="auto" w:fill="FFFFFF"/>
        </w:rPr>
        <w:t>（100字</w:t>
      </w:r>
      <w:r>
        <w:rPr>
          <w:sz w:val="21"/>
          <w:szCs w:val="21"/>
          <w:shd w:val="clear" w:color="auto" w:fill="FFFFFF"/>
        </w:rPr>
        <w:t>左右</w:t>
      </w:r>
      <w:r>
        <w:rPr>
          <w:rFonts w:hint="eastAsia"/>
          <w:sz w:val="21"/>
          <w:szCs w:val="21"/>
          <w:shd w:val="clear" w:color="auto" w:fill="FFFFFF"/>
        </w:rPr>
        <w:t>）</w:t>
      </w:r>
    </w:p>
    <w:p w14:paraId="46DFE6B6">
      <w:pPr>
        <w:pStyle w:val="8"/>
        <w:shd w:val="clear" w:color="auto" w:fill="FFFFFF"/>
        <w:spacing w:before="0" w:beforeAutospacing="0" w:after="0" w:afterAutospacing="0" w:line="276" w:lineRule="auto"/>
        <w:ind w:firstLine="210" w:firstLineChars="100"/>
      </w:pPr>
      <w:r>
        <w:rPr>
          <w:rFonts w:hint="eastAsia"/>
          <w:sz w:val="21"/>
          <w:szCs w:val="21"/>
          <w:shd w:val="clear" w:color="auto" w:fill="FFFFFF"/>
        </w:rPr>
        <w:t>答</w:t>
      </w:r>
      <w:r>
        <w:rPr>
          <w:sz w:val="21"/>
          <w:szCs w:val="21"/>
          <w:shd w:val="clear" w:color="auto" w:fill="FFFFFF"/>
        </w:rPr>
        <w:t>：</w:t>
      </w:r>
      <w:r>
        <w:rPr>
          <w:rFonts w:hint="eastAsia"/>
          <w:sz w:val="21"/>
          <w:szCs w:val="21"/>
          <w:u w:val="single"/>
          <w:shd w:val="clear" w:color="auto" w:fill="FFFFFF"/>
        </w:rPr>
        <w:t xml:space="preserve">     </w:t>
      </w:r>
    </w:p>
    <w:p w14:paraId="16A2B17B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门头沟期末</w:t>
      </w:r>
      <w:r>
        <w:rPr>
          <w:rFonts w:hint="eastAsia"/>
          <w:color w:val="FF0000"/>
          <w:sz w:val="24"/>
          <w:szCs w:val="24"/>
        </w:rPr>
        <w:t>】</w:t>
      </w:r>
    </w:p>
    <w:p w14:paraId="07ADCF46">
      <w:pPr>
        <w:spacing w:line="276" w:lineRule="auto"/>
        <w:rPr>
          <w:rFonts w:ascii="黑体" w:hAnsi="黑体" w:eastAsia="黑体" w:cs="Times New Roman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三、名著阅读（</w:t>
      </w:r>
      <w:r>
        <w:rPr>
          <w:rFonts w:hint="eastAsia" w:cs="Times New Roman" w:asciiTheme="minorEastAsia" w:hAnsiTheme="minorEastAsia"/>
          <w:bCs/>
          <w:szCs w:val="21"/>
        </w:rPr>
        <w:t>5分</w:t>
      </w:r>
      <w:r>
        <w:rPr>
          <w:rFonts w:hint="eastAsia" w:ascii="黑体" w:hAnsi="黑体" w:eastAsia="黑体" w:cs="Times New Roman"/>
          <w:bCs/>
          <w:szCs w:val="21"/>
        </w:rPr>
        <w:t>）</w:t>
      </w:r>
    </w:p>
    <w:p w14:paraId="7BCF6B2F">
      <w:pPr>
        <w:spacing w:line="276" w:lineRule="auto"/>
        <w:ind w:left="420" w:hanging="420" w:hangingChars="200"/>
        <w:rPr>
          <w:rFonts w:ascii="宋体" w:hAnsi="宋体" w:eastAsia="宋体" w:cs="Times New Roman"/>
          <w:bCs/>
          <w:szCs w:val="21"/>
        </w:rPr>
      </w:pPr>
      <w:r>
        <w:rPr>
          <w:rFonts w:hint="eastAsia" w:ascii="宋体" w:hAnsi="宋体" w:eastAsia="宋体" w:cs="Times New Roman"/>
          <w:bCs/>
          <w:szCs w:val="21"/>
        </w:rPr>
        <w:t>15．孔子云：“勇者无惧。”请从你阅读过的名著中任选一部，结合具体人物和具体事件，谈一谈 “勇者无惧”在他（他们）身上是如何体现出来的。（不少于100字）（5分）</w:t>
      </w:r>
    </w:p>
    <w:p w14:paraId="3C83F83B">
      <w:pPr>
        <w:spacing w:line="276" w:lineRule="auto"/>
        <w:ind w:firstLine="420" w:firstLineChars="200"/>
        <w:rPr>
          <w:rFonts w:ascii="黑体" w:hAnsi="黑体" w:eastAsia="黑体" w:cs="Times New Roman"/>
          <w:b/>
          <w:color w:val="0000C0"/>
          <w:szCs w:val="21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</w:p>
    <w:p w14:paraId="7C382A11">
      <w:pPr>
        <w:spacing w:line="276" w:lineRule="auto"/>
        <w:rPr>
          <w:rFonts w:ascii="黑体" w:hAnsi="黑体" w:eastAsia="黑体" w:cs="Times New Roman"/>
          <w:b/>
          <w:color w:val="FF000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>【20</w:t>
      </w:r>
      <w:r>
        <w:rPr>
          <w:rFonts w:ascii="黑体" w:hAnsi="黑体" w:eastAsia="黑体" w:cs="Times New Roman"/>
          <w:b/>
          <w:color w:val="FF0000"/>
          <w:sz w:val="24"/>
          <w:szCs w:val="24"/>
        </w:rPr>
        <w:t>22</w:t>
      </w:r>
      <w:r>
        <w:rPr>
          <w:rFonts w:hint="eastAsia" w:ascii="黑体" w:hAnsi="黑体" w:eastAsia="黑体" w:cs="Times New Roman"/>
          <w:b/>
          <w:color w:val="FF0000"/>
          <w:sz w:val="24"/>
          <w:szCs w:val="24"/>
        </w:rPr>
        <w:t xml:space="preserve"> 房山期末】</w:t>
      </w:r>
    </w:p>
    <w:p w14:paraId="15AE522B">
      <w:pPr>
        <w:widowControl/>
        <w:shd w:val="clear" w:color="auto" w:fill="FFFFFF"/>
        <w:spacing w:line="276" w:lineRule="auto"/>
        <w:rPr>
          <w:rFonts w:ascii="黑体xp" w:hAnsi="宋体" w:eastAsia="黑体xp" w:cs="宋体"/>
          <w:color w:val="333333"/>
          <w:kern w:val="0"/>
          <w:szCs w:val="21"/>
        </w:rPr>
      </w:pPr>
      <w:r>
        <w:rPr>
          <w:rFonts w:hint="eastAsia" w:ascii="黑体" w:hAnsi="黑体" w:eastAsia="黑体" w:cs="宋体"/>
          <w:color w:val="333333"/>
          <w:kern w:val="0"/>
          <w:szCs w:val="21"/>
        </w:rPr>
        <w:t>三、名著阅读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（5分）</w:t>
      </w:r>
    </w:p>
    <w:p w14:paraId="5B92E86D">
      <w:pPr>
        <w:widowControl/>
        <w:shd w:val="clear" w:color="auto" w:fill="FFFFFF"/>
        <w:spacing w:line="276" w:lineRule="auto"/>
        <w:ind w:left="420" w:hanging="420" w:hangingChars="200"/>
        <w:rPr>
          <w:rFonts w:ascii="方正书宋简体" w:hAnsi="宋体" w:cs="宋体"/>
          <w:kern w:val="0"/>
          <w:szCs w:val="21"/>
        </w:rPr>
      </w:pPr>
      <w:r>
        <w:rPr>
          <w:rFonts w:hint="eastAsia" w:ascii="方正书宋简体" w:hAnsi="宋体" w:cs="宋体"/>
          <w:kern w:val="0"/>
          <w:szCs w:val="21"/>
        </w:rPr>
        <w:t>13．教材中说，《水浒传》通过写众多草莽英雄的人生经历和反抗道路，表现了“官逼民反”的主题。</w:t>
      </w:r>
      <w:r>
        <w:rPr>
          <w:rFonts w:ascii="方正书宋简体" w:hAnsi="宋体" w:cs="宋体"/>
          <w:kern w:val="0"/>
          <w:szCs w:val="21"/>
        </w:rPr>
        <w:t>请</w:t>
      </w:r>
      <w:r>
        <w:rPr>
          <w:rFonts w:hint="eastAsia" w:ascii="方正书宋简体" w:hAnsi="宋体" w:cs="宋体"/>
          <w:kern w:val="0"/>
          <w:szCs w:val="21"/>
        </w:rPr>
        <w:t>你</w:t>
      </w:r>
      <w:r>
        <w:rPr>
          <w:rFonts w:ascii="方正书宋简体" w:hAnsi="宋体" w:cs="宋体"/>
          <w:kern w:val="0"/>
          <w:szCs w:val="21"/>
        </w:rPr>
        <w:t>用这部小说中某个人物的故事简要证明这一观点</w:t>
      </w:r>
      <w:r>
        <w:rPr>
          <w:rFonts w:hint="eastAsia" w:ascii="方正书宋简体" w:hAnsi="宋体" w:cs="宋体"/>
          <w:kern w:val="0"/>
          <w:szCs w:val="21"/>
        </w:rPr>
        <w:t>。（150字以内）</w:t>
      </w:r>
    </w:p>
    <w:p w14:paraId="73EC1C7D">
      <w:pPr>
        <w:widowControl/>
        <w:shd w:val="clear" w:color="auto" w:fill="FFFFFF"/>
        <w:spacing w:line="276" w:lineRule="auto"/>
        <w:ind w:firstLine="420" w:firstLineChars="200"/>
        <w:rPr>
          <w:rFonts w:ascii="黑体" w:hAnsi="黑体" w:eastAsia="黑体" w:cs="Times New Roman"/>
          <w:b/>
          <w:color w:val="0000C0"/>
          <w:szCs w:val="21"/>
        </w:rPr>
      </w:pPr>
      <w:r>
        <w:rPr>
          <w:rFonts w:ascii="方正书宋简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7583170</wp:posOffset>
                </wp:positionH>
                <wp:positionV relativeFrom="page">
                  <wp:posOffset>8428990</wp:posOffset>
                </wp:positionV>
                <wp:extent cx="5000625" cy="586740"/>
                <wp:effectExtent l="0" t="0" r="13335" b="7620"/>
                <wp:wrapNone/>
                <wp:docPr id="55" name="文本框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0062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B0D3">
                            <w:pPr>
                              <w:ind w:left="748" w:firstLine="315"/>
                              <w:jc w:val="center"/>
                              <w:rPr>
                                <w:rFonts w:eastAsia="汉仪楷体简"/>
                              </w:rPr>
                            </w:pPr>
                            <w:r>
                              <w:rPr>
                                <w:rFonts w:hint="eastAsia" w:eastAsia="汉仪楷体简"/>
                                <w:szCs w:val="21"/>
                              </w:rPr>
                              <w:t>九</w:t>
                            </w:r>
                            <w:r>
                              <w:rPr>
                                <w:rFonts w:eastAsia="汉仪楷体简"/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 w:eastAsia="汉仪楷体简"/>
                                <w:szCs w:val="21"/>
                              </w:rPr>
                              <w:t>语文</w:t>
                            </w:r>
                            <w:r>
                              <w:rPr>
                                <w:rFonts w:eastAsia="汉仪楷体简"/>
                                <w:szCs w:val="21"/>
                              </w:rPr>
                              <w:t>试卷第6页（共</w:t>
                            </w:r>
                            <w:r>
                              <w:rPr>
                                <w:rFonts w:hint="eastAsia" w:eastAsia="汉仪楷体简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eastAsia="汉仪楷体简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eastAsia="汉仪楷体简"/>
                                <w:szCs w:val="21"/>
                              </w:rPr>
                              <w:t>页）</w:t>
                            </w:r>
                          </w:p>
                          <w:p w14:paraId="61226664">
                            <w:pPr>
                              <w:ind w:firstLine="315"/>
                              <w:rPr>
                                <w:rFonts w:eastAsia="汉仪楷体简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7.1pt;margin-top:663.7pt;height:46.2pt;width:393.75pt;mso-position-horizontal-relative:page;mso-position-vertical-relative:page;z-index:251659264;mso-width-relative:page;mso-height-relative:page;" fillcolor="#FFFFFF" filled="t" stroked="f" coordsize="21600,21600" o:gfxdata="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Nolz2QAAAA8BAAAPAAAAAAAAAAEAIAAAACIAAABkcnMvZG93bnJldi54&#10;bWxQSwECFAAUAAAACACHTuJAa3q2LjICAABTBAAADgAAAAAAAAABACAAAAAoAQAAZHJzL2Uyb0Rv&#10;Yy54bWxQSwUGAAAAAAYABgBZAQAAzAUAAAAA&#10;">
                <v:fill on="t" focussize="0,0"/>
                <v:stroke on="f"/>
                <v:imagedata o:title=""/>
                <o:lock v:ext="edit" aspectratio="t"/>
                <v:textbox>
                  <w:txbxContent>
                    <w:p w14:paraId="348EB0D3">
                      <w:pPr>
                        <w:ind w:left="748" w:firstLine="315"/>
                        <w:jc w:val="center"/>
                        <w:rPr>
                          <w:rFonts w:eastAsia="汉仪楷体简"/>
                        </w:rPr>
                      </w:pPr>
                      <w:r>
                        <w:rPr>
                          <w:rFonts w:hint="eastAsia" w:eastAsia="汉仪楷体简"/>
                          <w:szCs w:val="21"/>
                        </w:rPr>
                        <w:t>九</w:t>
                      </w:r>
                      <w:r>
                        <w:rPr>
                          <w:rFonts w:eastAsia="汉仪楷体简"/>
                          <w:szCs w:val="21"/>
                        </w:rPr>
                        <w:t>年级</w:t>
                      </w:r>
                      <w:r>
                        <w:rPr>
                          <w:rFonts w:hint="eastAsia" w:eastAsia="汉仪楷体简"/>
                          <w:szCs w:val="21"/>
                        </w:rPr>
                        <w:t>语文</w:t>
                      </w:r>
                      <w:r>
                        <w:rPr>
                          <w:rFonts w:eastAsia="汉仪楷体简"/>
                          <w:szCs w:val="21"/>
                        </w:rPr>
                        <w:t>试卷第6页（共</w:t>
                      </w:r>
                      <w:r>
                        <w:rPr>
                          <w:rFonts w:hint="eastAsia" w:eastAsia="汉仪楷体简"/>
                          <w:szCs w:val="24"/>
                        </w:rPr>
                        <w:t>1</w:t>
                      </w:r>
                      <w:r>
                        <w:rPr>
                          <w:rFonts w:eastAsia="汉仪楷体简"/>
                          <w:szCs w:val="24"/>
                        </w:rPr>
                        <w:t>2</w:t>
                      </w:r>
                      <w:r>
                        <w:rPr>
                          <w:rFonts w:eastAsia="汉仪楷体简"/>
                          <w:szCs w:val="21"/>
                        </w:rPr>
                        <w:t>页）</w:t>
                      </w:r>
                    </w:p>
                    <w:p w14:paraId="61226664">
                      <w:pPr>
                        <w:ind w:firstLine="315"/>
                        <w:rPr>
                          <w:rFonts w:eastAsia="汉仪楷体简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方正书宋简体" w:hAnsi="宋体" w:cs="宋体"/>
          <w:kern w:val="0"/>
          <w:szCs w:val="21"/>
        </w:rPr>
        <w:t>答：</w:t>
      </w:r>
      <w:r>
        <w:rPr>
          <w:rFonts w:hint="eastAsia" w:ascii="方正书宋简体" w:hAnsi="宋体" w:cs="宋体"/>
          <w:kern w:val="0"/>
          <w:szCs w:val="21"/>
          <w:u w:val="single"/>
        </w:rPr>
        <w:t xml:space="preserve">                  </w:t>
      </w:r>
    </w:p>
    <w:p w14:paraId="6F00FB6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国标楷体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60007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HGB1_CNKI">
    <w:altName w:val="宋体"/>
    <w:panose1 w:val="02000500000000000000"/>
    <w:charset w:val="86"/>
    <w:family w:val="auto"/>
    <w:pitch w:val="default"/>
    <w:sig w:usb0="00000000" w:usb1="00000000" w:usb2="00000010" w:usb3="00000000" w:csb0="00040003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黑体xp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等线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汉仪楷体简">
    <w:altName w:val="微软雅黑"/>
    <w:panose1 w:val="00000000000000000000"/>
    <w:charset w:val="86"/>
    <w:family w:val="auto"/>
    <w:pitch w:val="default"/>
    <w:sig w:usb0="00000000" w:usb1="00000000" w:usb2="0000000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E0091"/>
    <w:multiLevelType w:val="multilevel"/>
    <w:tmpl w:val="54EE0091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xYjc4OTE1MTc1MzAzY2Q0YjU1ZTUxYzc1NmE2ZDAifQ=="/>
  </w:docVars>
  <w:rsids>
    <w:rsidRoot w:val="00000000"/>
    <w:rsid w:val="02A5476D"/>
    <w:rsid w:val="0A024810"/>
    <w:rsid w:val="158A611A"/>
    <w:rsid w:val="1D187DD7"/>
    <w:rsid w:val="32C26D2C"/>
    <w:rsid w:val="4A7E5BCB"/>
    <w:rsid w:val="611261C4"/>
    <w:rsid w:val="62465F36"/>
    <w:rsid w:val="6804655B"/>
    <w:rsid w:val="725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网格型2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_Style 31"/>
    <w:basedOn w:val="1"/>
    <w:next w:val="10"/>
    <w:qFormat/>
    <w:uiPriority w:val="34"/>
    <w:pPr>
      <w:ind w:firstLine="420" w:firstLineChars="200"/>
    </w:pPr>
    <w:rPr>
      <w:rFonts w:ascii="等线" w:hAnsi="等线" w:eastAsia="等线" w:cs="Times New Roman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9124</Words>
  <Characters>9354</Characters>
  <Lines>0</Lines>
  <Paragraphs>0</Paragraphs>
  <TotalTime>5</TotalTime>
  <ScaleCrop>false</ScaleCrop>
  <LinksUpToDate>false</LinksUpToDate>
  <CharactersWithSpaces>9502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2024-11-24T06:39:00Z</dcterms:created>
  <dc:creator>admin</dc:creator>
  <cp:lastModifiedBy>WPS</cp:lastModifiedBy>
  <dcterms:modified xsi:type="dcterms:W3CDTF">2024-11-24T08:41:27Z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7BDB536955204BC393E5BC44091F7911_12</vt:lpwstr>
  </property>
</Properties>
</file>