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7605D" w14:textId="3228C473" w:rsidR="005937CD" w:rsidRPr="00BB1F7F" w:rsidRDefault="00BB1F7F" w:rsidP="00BB1F7F">
      <w:pPr>
        <w:rPr>
          <w:rFonts w:hint="eastAsia"/>
          <w:sz w:val="52"/>
          <w:szCs w:val="52"/>
        </w:rPr>
      </w:pPr>
      <w:r w:rsidRPr="00BB1F7F">
        <w:rPr>
          <w:rFonts w:hint="eastAsia"/>
          <w:sz w:val="52"/>
          <w:szCs w:val="52"/>
        </w:rPr>
        <w:t>柴进人物评传</w:t>
      </w:r>
    </w:p>
    <w:p w14:paraId="21D4F05C" w14:textId="53540EA3" w:rsidR="005937CD" w:rsidRDefault="005937CD" w:rsidP="00BB1F7F">
      <w:pPr>
        <w:ind w:firstLineChars="200" w:firstLine="420"/>
      </w:pPr>
      <w:r>
        <w:rPr>
          <w:rFonts w:hint="eastAsia"/>
        </w:rPr>
        <w:t>外号：小旋风</w:t>
      </w:r>
    </w:p>
    <w:p w14:paraId="4664EDEE" w14:textId="6105427F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柴进</w:t>
      </w:r>
      <w:r>
        <w:rPr>
          <w:rFonts w:hint="eastAsia"/>
        </w:rPr>
        <w:t>是</w:t>
      </w:r>
      <w:r>
        <w:rPr>
          <w:rFonts w:hint="eastAsia"/>
        </w:rPr>
        <w:t>《水浒传》中的一位重要人物，</w:t>
      </w:r>
      <w:r>
        <w:rPr>
          <w:rFonts w:hint="eastAsia"/>
        </w:rPr>
        <w:t>他</w:t>
      </w:r>
      <w:r>
        <w:rPr>
          <w:rFonts w:hint="eastAsia"/>
        </w:rPr>
        <w:t>出身显赫，乃后周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宗柴荣的嫡派子孙，拥有太祖皇帝御赐的丹书铁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，身份</w:t>
      </w:r>
      <w:r w:rsidR="004724B1">
        <w:rPr>
          <w:rFonts w:hint="eastAsia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78CDE15" wp14:editId="282BC30D">
            <wp:simplePos x="0" y="0"/>
            <wp:positionH relativeFrom="column">
              <wp:align>left</wp:align>
            </wp:positionH>
            <wp:positionV relativeFrom="paragraph">
              <wp:posOffset>1111250</wp:posOffset>
            </wp:positionV>
            <wp:extent cx="2258695" cy="2392680"/>
            <wp:effectExtent l="0" t="0" r="8255" b="7620"/>
            <wp:wrapTight wrapText="bothSides">
              <wp:wrapPolygon edited="0">
                <wp:start x="0" y="0"/>
                <wp:lineTo x="0" y="21497"/>
                <wp:lineTo x="21497" y="21497"/>
                <wp:lineTo x="21497" y="0"/>
                <wp:lineTo x="0" y="0"/>
              </wp:wrapPolygon>
            </wp:wrapTight>
            <wp:docPr id="873197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尊贵无比。他居住于沧州，家中富甲一方，因仗义疏财、喜好结交四方英雄，被誉为当世孟尝君。</w:t>
      </w:r>
    </w:p>
    <w:p w14:paraId="217EE6AD" w14:textId="4B7B4911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柴进的侠义性格在小说中得到了淋漓尽致的展现。如林冲被高</w:t>
      </w:r>
      <w:proofErr w:type="gramStart"/>
      <w:r>
        <w:rPr>
          <w:rFonts w:hint="eastAsia"/>
        </w:rPr>
        <w:t>俅</w:t>
      </w:r>
      <w:proofErr w:type="gramEnd"/>
      <w:r>
        <w:rPr>
          <w:rFonts w:hint="eastAsia"/>
        </w:rPr>
        <w:t>陷害，刺配沧州时，柴</w:t>
      </w:r>
      <w:proofErr w:type="gramStart"/>
      <w:r>
        <w:rPr>
          <w:rFonts w:hint="eastAsia"/>
        </w:rPr>
        <w:t>进不仅</w:t>
      </w:r>
      <w:proofErr w:type="gramEnd"/>
      <w:r>
        <w:rPr>
          <w:rFonts w:hint="eastAsia"/>
        </w:rPr>
        <w:t>热情款待，还赠予金银财物，助其渡过难关。武松因替兄报仇被发配孟州，亦得柴进庇护。这些典型示例，无不彰显了柴进慷慨解囊、扶危济困的侠义精神。</w:t>
      </w:r>
    </w:p>
    <w:p w14:paraId="27A32114" w14:textId="53C8F68F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在征讨方腊的战役中，柴进化名柯引，潜入方腊军中卧底，展现了他的智勇双全。他凭借过人的胆识和智慧，成功获取了方腊的信任，为梁山好汉的胜利立下了汗马功劳。</w:t>
      </w:r>
    </w:p>
    <w:p w14:paraId="74D6E9CB" w14:textId="11A747B4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然而，柴进在政治上却显得缺乏远见。在梁山好汉接受招安后，他虽被封为沧州都统制，但并未能识破朝廷的奸臣之计，最终因担心被谗害而选择辞官归隐。这反映出他在政治上的单纯和缺乏防范之心。</w:t>
      </w:r>
    </w:p>
    <w:p w14:paraId="111D4764" w14:textId="3DB3F432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柴进的命运充满了悲剧色彩。他虽出身尊贵，却因卷入江湖纷争而历经坎坷。最终，他虽得以善终，但那份对江湖的留恋和对正义的执着，却让人深感惋惜。</w:t>
      </w:r>
    </w:p>
    <w:p w14:paraId="28FA6109" w14:textId="37D30A84" w:rsidR="00BB1F7F" w:rsidRDefault="00BB1F7F" w:rsidP="00BB1F7F">
      <w:pPr>
        <w:ind w:firstLineChars="200" w:firstLine="420"/>
        <w:rPr>
          <w:rFonts w:hint="eastAsia"/>
        </w:rPr>
      </w:pPr>
      <w:r>
        <w:rPr>
          <w:rFonts w:hint="eastAsia"/>
        </w:rPr>
        <w:t>柴进的文学形象丰满而立体，他既是一个仗义疏财的豪杰，又是一个智勇双全的将领，更是一个命运多舛的悲剧人物。他的形象塑造，不仅丰富了《水浒传》的人物群像，也深化了小说的主题内涵。</w:t>
      </w:r>
    </w:p>
    <w:p w14:paraId="1B9A997A" w14:textId="667A3B82" w:rsidR="00E13453" w:rsidRDefault="00BB1F7F" w:rsidP="00BB1F7F">
      <w:pPr>
        <w:ind w:firstLineChars="200" w:firstLine="420"/>
      </w:pPr>
      <w:r>
        <w:rPr>
          <w:rFonts w:hint="eastAsia"/>
        </w:rPr>
        <w:t>柴进这一人物形象对后世产生了深远的影响。他的侠义精神、智勇品质以及悲剧命运，都成为后世文学和艺术创作的重要题材。同时，他也成为了人们心中一个永恒的英雄形象，激励着人们追求正义、勇敢前行。</w:t>
      </w:r>
    </w:p>
    <w:p w14:paraId="71A7095B" w14:textId="71CF21D8" w:rsidR="00BB1F7F" w:rsidRDefault="00BB1F7F" w:rsidP="008B6747">
      <w:pPr>
        <w:ind w:firstLineChars="6600" w:firstLine="13860"/>
        <w:rPr>
          <w:rFonts w:hint="eastAsia"/>
        </w:rPr>
      </w:pPr>
      <w:r>
        <w:rPr>
          <w:rFonts w:hint="eastAsia"/>
        </w:rPr>
        <w:t xml:space="preserve">高 </w:t>
      </w:r>
      <w:proofErr w:type="gramStart"/>
      <w:r>
        <w:rPr>
          <w:rFonts w:hint="eastAsia"/>
        </w:rPr>
        <w:t>翊</w:t>
      </w:r>
      <w:proofErr w:type="gramEnd"/>
      <w:r>
        <w:rPr>
          <w:rFonts w:hint="eastAsia"/>
        </w:rPr>
        <w:t xml:space="preserve"> 9.14</w:t>
      </w:r>
    </w:p>
    <w:sectPr w:rsidR="00BB1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9"/>
    <w:rsid w:val="000B454D"/>
    <w:rsid w:val="004724B1"/>
    <w:rsid w:val="005937CD"/>
    <w:rsid w:val="005E0B76"/>
    <w:rsid w:val="008B6747"/>
    <w:rsid w:val="008F1B39"/>
    <w:rsid w:val="00BB1F7F"/>
    <w:rsid w:val="00E13453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E87C"/>
  <w15:chartTrackingRefBased/>
  <w15:docId w15:val="{7D288C3C-D049-4551-8668-5181BDEF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05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5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5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5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5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5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5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5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5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5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5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05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05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05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05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05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5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05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5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05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5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5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05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5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亚斌 高</dc:creator>
  <cp:keywords/>
  <dc:description/>
  <cp:lastModifiedBy>亚斌 高</cp:lastModifiedBy>
  <cp:revision>5</cp:revision>
  <dcterms:created xsi:type="dcterms:W3CDTF">2024-11-23T13:18:00Z</dcterms:created>
  <dcterms:modified xsi:type="dcterms:W3CDTF">2024-11-24T10:34:00Z</dcterms:modified>
</cp:coreProperties>
</file>