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C2472B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-40640</wp:posOffset>
            </wp:positionH>
            <wp:positionV relativeFrom="paragraph">
              <wp:posOffset>3810</wp:posOffset>
            </wp:positionV>
            <wp:extent cx="1134110" cy="1544320"/>
            <wp:effectExtent l="0" t="0" r="8890" b="8255"/>
            <wp:wrapSquare wrapText="bothSides"/>
            <wp:docPr id="1" name="图片 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无标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zh-CN"/>
        </w:rPr>
        <w:t>人名：潘金莲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典型语言：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”眉似初春柳叶，常含着雨恨云愁；脸如三月桃花，暗藏着风情月意。纤腰袅娜，拘束的燕懒莺慵；檀口轻盈，勾引得蜂狂蝶乱。玉貌妖娆花解语，芳容窈窕玉生香。”</w:t>
      </w:r>
    </w:p>
    <w:p w14:paraId="738541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潘金莲是《水浒传》中的女性角色，作为武大郎的妻子，她生活在一个封建社会，受到家庭与社会双重压迫。尽管原本是一个家中贤良淑德的妻子，却因对丈夫武大郎的厌倦和对英俊的西门庆的迷恋，最终决定背叛丈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最终导致了武大郎的死亡。</w:t>
      </w:r>
    </w:p>
    <w:p w14:paraId="21DE53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在武大郎被杀后，潘金莲的命运也因此受到影响，最终，潘金莲被灭口，成为了悲剧的牺牲品。</w:t>
      </w:r>
    </w:p>
    <w:p w14:paraId="5D615623">
      <w:pPr>
        <w:rPr>
          <w:rFonts w:hint="default"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形象</w:t>
      </w:r>
      <w:r>
        <w:rPr>
          <w:rFonts w:hint="eastAsia"/>
          <w:b/>
          <w:bCs/>
          <w:i/>
          <w:iCs/>
          <w:lang w:val="en-US" w:eastAsia="zh-CN"/>
        </w:rPr>
        <w:t>:</w:t>
      </w:r>
      <w:r>
        <w:rPr>
          <w:rFonts w:hint="default"/>
          <w:lang w:val="en-US" w:eastAsia="zh-CN"/>
        </w:rPr>
        <w:t>美艳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矛盾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困境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悲剧</w:t>
      </w:r>
      <w:r>
        <w:rPr>
          <w:rFonts w:hint="eastAsia"/>
          <w:lang w:val="en-US" w:eastAsia="zh-CN"/>
        </w:rPr>
        <w:t xml:space="preserve">  </w:t>
      </w:r>
    </w:p>
    <w:p w14:paraId="7D4A5FE6">
      <w:pPr>
        <w:rPr>
          <w:rFonts w:hint="default"/>
          <w:b/>
          <w:bCs/>
          <w:i/>
          <w:iCs/>
          <w:lang w:val="en-US" w:eastAsia="zh-CN"/>
        </w:rPr>
      </w:pPr>
      <w:r>
        <w:rPr>
          <w:rFonts w:hint="default"/>
          <w:b/>
          <w:bCs/>
          <w:i/>
          <w:iCs/>
          <w:lang w:val="en-US" w:eastAsia="zh-CN"/>
        </w:rPr>
        <w:t>评传</w:t>
      </w:r>
    </w:p>
    <w:p w14:paraId="1C019DA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潘金莲是《水浒传》中颇具争议性的人物，作为武大郎的妻子，她的形象充满了复杂性</w:t>
      </w:r>
      <w:r>
        <w:rPr>
          <w:rFonts w:hint="eastAsia"/>
          <w:lang w:val="en-US" w:eastAsia="zh-CN"/>
        </w:rPr>
        <w:t>.</w:t>
      </w:r>
    </w:p>
    <w:p w14:paraId="6DEB8755">
      <w:pPr>
        <w:rPr>
          <w:rFonts w:hint="default"/>
          <w:lang w:val="en-US" w:eastAsia="zh-CN"/>
        </w:rPr>
      </w:pPr>
    </w:p>
    <w:p w14:paraId="2B1FCE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潘金莲的选择却把她推向了更加深渊的苦果。她与西门庆的私情使得她成为了众矢之的，最终导致了武大郎的悲惨死亡。虽然她的行为被社会道德所谴责</w:t>
      </w:r>
      <w:r>
        <w:rPr>
          <w:rFonts w:hint="eastAsia"/>
          <w:lang w:val="en-US" w:eastAsia="zh-CN"/>
        </w:rPr>
        <w:t>.</w:t>
      </w:r>
    </w:p>
    <w:p w14:paraId="2B4599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的来说，潘金莲是一个在冲突与痛苦中追求自由和爱的女性，她的故事不仅是个人的悲剧，也是对封建社会对女性压迫的深刻反思。虽然她的行为受到批评，但同情与理解她的人生遭遇，能够让我们更深刻地理解那个时代女性的无奈与孤独。</w:t>
      </w:r>
    </w:p>
    <w:p w14:paraId="1124A97C"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朋友：</w:t>
      </w:r>
    </w:p>
    <w:p w14:paraId="6F6F47DF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西门庆</w:t>
      </w:r>
    </w:p>
    <w:p w14:paraId="56E1E0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敌人：</w:t>
      </w:r>
    </w:p>
    <w:p w14:paraId="43C68839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武大郎</w:t>
      </w:r>
    </w:p>
    <w:p w14:paraId="2C8504B5"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B7DFA"/>
    <w:rsid w:val="31D24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2024-11-22T14:05:56Z</dcterms:created>
  <dc:creator>yeyuc</dc:creator>
  <cp:lastModifiedBy>竹叶青</cp:lastModifiedBy>
  <dcterms:modified xsi:type="dcterms:W3CDTF">2024-11-22T14:13:39Z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237B17AF713D4A78B78BFB01A5BD911F_12</vt:lpwstr>
  </property>
</Properties>
</file>