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于哲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项充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绰号“八臂哪吒”。徐州沛县人氏，原为芒砀山寨主，与樊瑞、李衮扬言要吞并梁山，结果遭到宋江的征剿，被公孙胜降服，遂归顺梁山。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梁山大聚义时，排第六十四位，上应地飞星，担任步军将校。征方腊时战死于睦州，追封义节郎。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“铁帽深遮顶，铜环半掩腮。傍牌悬兽面，飞刃插龙胎。脚到如风火，身先降祸灾。那吒号八臂，此是项充来。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项充是徐州沛县人氏，原为芒砀山寨主，与樊瑞、李衮结为兄弟，一同占据芒砀山，聚集三千兵马，以打家劫舍为生。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项充归顺梁山后，担任步军将校，排第六十四位，星号地飞星。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项充与李逵、鲍旭、李衮组成“杀人四人组”，在战场上屡建奇功。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在征讨方腊的睦州之战中，项充被乱军剁成肉泥，战死沙场，后追封为义节郎。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勇猛好战：他手持团牌和标枪，擅长使用飞刀，战斗力强。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忠诚义气：他对朋友忠诚，对梁山事业尽心尽力。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悲剧色彩：最终战死沙场，具有悲壮的英雄色彩。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樊瑞：项充的搭档和好友，同为芒砀山寨主，后一同归顺梁山。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李衮：与项充一同占据芒砀山，结为兄弟，后同样归顺梁山。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宋江 项充的敌对人物后成为首领，芒砀山扬言吞并梁山后，项充与宋江交战并最终归顺。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公孙胜：梁山好汉之一，摆下八阵图降服项充。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​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488</Words>
  <Characters>488</Characters>
  <Application>WPS Office</Application>
  <Paragraphs>34</Paragraphs>
  <CharactersWithSpaces>509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2024-11-24T10:49:58Z</dcterms:created>
  <dc:creator>2311DRK48C</dc:creator>
  <lastModifiedBy>2311DRK48C</lastModifiedBy>
  <dcterms:modified xsi:type="dcterms:W3CDTF">2024-11-24T10:57:34Z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076248c3cb1c4187bcadbaa452b34047_21</vt:lpwstr>
  </property>
</Properties>
</file>