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1A7BC" w14:textId="77777777" w:rsidR="008F778E" w:rsidRDefault="008F778E" w:rsidP="008F778E">
      <w:pPr>
        <w:spacing w:after="60"/>
        <w:jc w:val="center"/>
      </w:pPr>
      <w:r w:rsidRPr="007C6D9A">
        <w:rPr>
          <w:noProof/>
        </w:rPr>
        <w:drawing>
          <wp:inline distT="0" distB="0" distL="0" distR="0" wp14:anchorId="2178A37C" wp14:editId="2C2480B9">
            <wp:extent cx="3459480" cy="716280"/>
            <wp:effectExtent l="0" t="0" r="7620" b="7620"/>
            <wp:docPr id="17569936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9480" cy="716280"/>
                    </a:xfrm>
                    <a:prstGeom prst="rect">
                      <a:avLst/>
                    </a:prstGeom>
                    <a:noFill/>
                    <a:ln>
                      <a:noFill/>
                    </a:ln>
                  </pic:spPr>
                </pic:pic>
              </a:graphicData>
            </a:graphic>
          </wp:inline>
        </w:drawing>
      </w:r>
    </w:p>
    <w:p w14:paraId="285C8B39" w14:textId="77777777" w:rsidR="008F778E" w:rsidRDefault="008F778E" w:rsidP="008F778E">
      <w:pPr>
        <w:pBdr>
          <w:bottom w:val="single" w:sz="6" w:space="1" w:color="2E75B6"/>
        </w:pBdr>
        <w:spacing w:before="60" w:after="60"/>
      </w:pPr>
    </w:p>
    <w:p w14:paraId="0155DED4" w14:textId="77777777" w:rsidR="008F778E" w:rsidRDefault="008F778E" w:rsidP="008F778E">
      <w:pPr>
        <w:spacing w:after="90"/>
        <w:jc w:val="both"/>
      </w:pPr>
    </w:p>
    <w:p w14:paraId="56522BAD" w14:textId="055BF1E4" w:rsidR="008F778E" w:rsidRPr="008F778E" w:rsidRDefault="008F778E" w:rsidP="008F778E">
      <w:pPr>
        <w:spacing w:after="80"/>
        <w:jc w:val="center"/>
        <w:rPr>
          <w:sz w:val="36"/>
          <w:szCs w:val="36"/>
        </w:rPr>
      </w:pPr>
      <w:r w:rsidRPr="008F778E">
        <w:rPr>
          <w:b/>
          <w:bCs/>
          <w:caps/>
          <w:color w:val="1F3864"/>
          <w:sz w:val="48"/>
          <w:szCs w:val="48"/>
        </w:rPr>
        <w:t>RAPPORT DE</w:t>
      </w:r>
      <w:r w:rsidRPr="008F778E">
        <w:rPr>
          <w:b/>
          <w:bCs/>
          <w:caps/>
          <w:color w:val="1F3864"/>
          <w:sz w:val="48"/>
          <w:szCs w:val="48"/>
        </w:rPr>
        <w:t>s</w:t>
      </w:r>
      <w:r w:rsidRPr="008F778E">
        <w:rPr>
          <w:b/>
          <w:bCs/>
          <w:caps/>
          <w:color w:val="1F3864"/>
          <w:sz w:val="48"/>
          <w:szCs w:val="48"/>
        </w:rPr>
        <w:t xml:space="preserve"> TRAVAUX PRATIQUES MSP</w:t>
      </w:r>
    </w:p>
    <w:p w14:paraId="296282B0" w14:textId="77777777" w:rsidR="008F778E" w:rsidRDefault="008F778E" w:rsidP="008F778E">
      <w:pPr>
        <w:pBdr>
          <w:bottom w:val="single" w:sz="6" w:space="1" w:color="2E75B6"/>
        </w:pBdr>
        <w:spacing w:before="60" w:after="60"/>
      </w:pPr>
    </w:p>
    <w:p w14:paraId="433C5C06" w14:textId="77777777" w:rsidR="008F778E" w:rsidRDefault="008F778E" w:rsidP="008F778E">
      <w:pPr>
        <w:spacing w:after="90"/>
        <w:jc w:val="both"/>
      </w:pPr>
    </w:p>
    <w:p w14:paraId="7DA333F5" w14:textId="6E17916F" w:rsidR="008F778E" w:rsidRPr="008F778E" w:rsidRDefault="008F778E" w:rsidP="008F778E">
      <w:pPr>
        <w:spacing w:after="60"/>
        <w:jc w:val="center"/>
        <w:rPr>
          <w:sz w:val="36"/>
          <w:szCs w:val="36"/>
        </w:rPr>
      </w:pPr>
      <w:r w:rsidRPr="008F778E">
        <w:rPr>
          <w:b/>
          <w:bCs/>
          <w:color w:val="2E75B6"/>
          <w:sz w:val="44"/>
          <w:szCs w:val="44"/>
        </w:rPr>
        <w:t>TP 1 &amp; 2</w:t>
      </w:r>
    </w:p>
    <w:p w14:paraId="790D3FC7" w14:textId="77777777" w:rsidR="008F778E" w:rsidRPr="008F778E" w:rsidRDefault="008F778E" w:rsidP="008F778E">
      <w:pPr>
        <w:jc w:val="center"/>
        <w:rPr>
          <w:sz w:val="36"/>
          <w:szCs w:val="36"/>
        </w:rPr>
      </w:pPr>
      <w:r w:rsidRPr="008F778E">
        <w:rPr>
          <w:i/>
          <w:iCs/>
          <w:color w:val="555555"/>
          <w:sz w:val="36"/>
          <w:szCs w:val="36"/>
        </w:rPr>
        <w:t>Maîtrise Statistique des Procédés (MSP/SPC)</w:t>
      </w:r>
    </w:p>
    <w:p w14:paraId="0C54A637" w14:textId="77777777" w:rsidR="008F778E" w:rsidRDefault="008F778E" w:rsidP="008F778E">
      <w:pPr>
        <w:spacing w:after="360"/>
        <w:jc w:val="both"/>
      </w:pPr>
    </w:p>
    <w:p w14:paraId="26793545" w14:textId="77777777" w:rsidR="008F778E" w:rsidRPr="008F778E" w:rsidRDefault="008F778E" w:rsidP="008F778E">
      <w:pPr>
        <w:spacing w:after="40"/>
        <w:rPr>
          <w:sz w:val="24"/>
          <w:szCs w:val="24"/>
        </w:rPr>
      </w:pPr>
      <w:r w:rsidRPr="008F778E">
        <w:rPr>
          <w:b/>
          <w:bCs/>
          <w:sz w:val="24"/>
          <w:szCs w:val="24"/>
        </w:rPr>
        <w:t>FILIERE : IADT-SI</w:t>
      </w:r>
      <w:r w:rsidRPr="008F778E">
        <w:rPr>
          <w:sz w:val="24"/>
          <w:szCs w:val="24"/>
        </w:rPr>
        <w:t xml:space="preserve">          4ème Année</w:t>
      </w:r>
    </w:p>
    <w:p w14:paraId="12FD4EC4" w14:textId="77777777" w:rsidR="008F778E" w:rsidRPr="008F778E" w:rsidRDefault="008F778E" w:rsidP="008F778E">
      <w:pPr>
        <w:spacing w:after="40"/>
        <w:rPr>
          <w:sz w:val="24"/>
          <w:szCs w:val="24"/>
        </w:rPr>
      </w:pPr>
      <w:r w:rsidRPr="008F778E">
        <w:rPr>
          <w:b/>
          <w:bCs/>
          <w:sz w:val="24"/>
          <w:szCs w:val="24"/>
        </w:rPr>
        <w:t>GROUPE : 102</w:t>
      </w:r>
    </w:p>
    <w:p w14:paraId="1AC37F9C" w14:textId="77777777" w:rsidR="008F778E" w:rsidRDefault="008F778E" w:rsidP="008F778E">
      <w:pPr>
        <w:spacing w:after="90"/>
        <w:jc w:val="both"/>
      </w:pPr>
    </w:p>
    <w:p w14:paraId="5903454F" w14:textId="77777777" w:rsidR="008F778E" w:rsidRPr="008F778E" w:rsidRDefault="008F778E" w:rsidP="008F778E">
      <w:pPr>
        <w:spacing w:after="40"/>
        <w:rPr>
          <w:sz w:val="48"/>
          <w:szCs w:val="48"/>
        </w:rPr>
      </w:pPr>
      <w:r w:rsidRPr="008F778E">
        <w:rPr>
          <w:b/>
          <w:bCs/>
          <w:color w:val="1F3864"/>
          <w:sz w:val="56"/>
          <w:szCs w:val="56"/>
        </w:rPr>
        <w:t>YASSINE MOKASS</w:t>
      </w:r>
    </w:p>
    <w:p w14:paraId="6D86C608" w14:textId="77777777" w:rsidR="008F778E" w:rsidRPr="008F778E" w:rsidRDefault="008F778E" w:rsidP="008F778E">
      <w:pPr>
        <w:rPr>
          <w:sz w:val="48"/>
          <w:szCs w:val="48"/>
        </w:rPr>
      </w:pPr>
      <w:r w:rsidRPr="008F778E">
        <w:rPr>
          <w:b/>
          <w:bCs/>
          <w:color w:val="1F3864"/>
          <w:sz w:val="56"/>
          <w:szCs w:val="56"/>
        </w:rPr>
        <w:t>DJERI-ALASSANI OUBENOUPOU</w:t>
      </w:r>
    </w:p>
    <w:p w14:paraId="6668150B" w14:textId="77777777" w:rsidR="008F778E" w:rsidRDefault="008F778E" w:rsidP="008F778E">
      <w:pPr>
        <w:spacing w:after="360"/>
        <w:jc w:val="both"/>
      </w:pPr>
    </w:p>
    <w:p w14:paraId="13B62449" w14:textId="609E5E71" w:rsidR="008F778E" w:rsidRDefault="008F778E" w:rsidP="008F778E">
      <w:pPr>
        <w:spacing w:after="360"/>
        <w:jc w:val="both"/>
      </w:pPr>
    </w:p>
    <w:p w14:paraId="4D9AC88E" w14:textId="77777777" w:rsidR="008F778E" w:rsidRDefault="008F778E" w:rsidP="008F778E">
      <w:pPr>
        <w:spacing w:after="360"/>
        <w:jc w:val="both"/>
      </w:pPr>
    </w:p>
    <w:p w14:paraId="7C91C44C" w14:textId="77777777" w:rsidR="008F778E" w:rsidRDefault="008F778E" w:rsidP="008F778E">
      <w:pPr>
        <w:spacing w:after="360"/>
        <w:jc w:val="both"/>
      </w:pPr>
    </w:p>
    <w:p w14:paraId="4B688740" w14:textId="77777777" w:rsidR="008F778E" w:rsidRDefault="008F778E" w:rsidP="008F778E">
      <w:pPr>
        <w:spacing w:after="360"/>
        <w:jc w:val="both"/>
      </w:pPr>
    </w:p>
    <w:p w14:paraId="2E004865" w14:textId="77777777" w:rsidR="008F778E" w:rsidRDefault="008F778E" w:rsidP="008F778E">
      <w:pPr>
        <w:spacing w:after="360"/>
        <w:jc w:val="both"/>
      </w:pPr>
    </w:p>
    <w:p w14:paraId="5BE60B81" w14:textId="77777777" w:rsidR="008F778E" w:rsidRDefault="008F778E" w:rsidP="008F778E">
      <w:pPr>
        <w:spacing w:after="360"/>
        <w:jc w:val="both"/>
      </w:pPr>
    </w:p>
    <w:p w14:paraId="23543246" w14:textId="77777777" w:rsidR="008F778E" w:rsidRDefault="008F778E" w:rsidP="008F778E">
      <w:pPr>
        <w:pBdr>
          <w:bottom w:val="single" w:sz="6" w:space="1" w:color="2E75B6"/>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F778E" w14:paraId="2F11DCA3" w14:textId="77777777" w:rsidTr="006D3BA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0197C2C" w14:textId="77777777" w:rsidR="008F778E" w:rsidRDefault="008F778E" w:rsidP="006D3BA9">
            <w:r>
              <w:rPr>
                <w:b/>
                <w:bCs/>
                <w:color w:val="1F3864"/>
              </w:rPr>
              <w:t>Logiciel utilisé</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D8E89" w14:textId="77777777" w:rsidR="008F778E" w:rsidRDefault="008F778E" w:rsidP="006D3BA9">
            <w:r>
              <w:t xml:space="preserve">IBM SPSS </w:t>
            </w:r>
            <w:proofErr w:type="spellStart"/>
            <w:r>
              <w:t>Statistics</w:t>
            </w:r>
            <w:proofErr w:type="spellEnd"/>
          </w:p>
        </w:tc>
      </w:tr>
      <w:tr w:rsidR="008F778E" w14:paraId="0D3C28A8" w14:textId="77777777" w:rsidTr="006D3BA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B4A1BE6" w14:textId="77777777" w:rsidR="008F778E" w:rsidRDefault="008F778E" w:rsidP="006D3BA9">
            <w:r>
              <w:rPr>
                <w:b/>
                <w:bCs/>
                <w:color w:val="1F3864"/>
              </w:rPr>
              <w:t>Thème</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D39B8" w14:textId="1EB9F9A2" w:rsidR="008F778E" w:rsidRDefault="008F778E" w:rsidP="008F778E">
            <w:r>
              <w:rPr>
                <w:i/>
                <w:iCs/>
                <w:color w:val="555555"/>
              </w:rPr>
              <w:t>Maîtrise Statistique des Procédés (MSP/SPC)</w:t>
            </w:r>
          </w:p>
        </w:tc>
      </w:tr>
      <w:tr w:rsidR="008F778E" w14:paraId="3CA0BEE0" w14:textId="77777777" w:rsidTr="006D3BA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7F05C38" w14:textId="77777777" w:rsidR="008F778E" w:rsidRDefault="008F778E" w:rsidP="006D3BA9">
            <w:r>
              <w:rPr>
                <w:b/>
                <w:bCs/>
                <w:color w:val="1F3864"/>
              </w:rPr>
              <w:t>Date</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0EAA1C" w14:textId="77777777" w:rsidR="008F778E" w:rsidRDefault="008F778E" w:rsidP="006D3BA9">
            <w:r>
              <w:t>10 mars 2026</w:t>
            </w:r>
          </w:p>
        </w:tc>
      </w:tr>
    </w:tbl>
    <w:p w14:paraId="7DC774E2" w14:textId="77777777" w:rsidR="008F778E" w:rsidRDefault="008F778E" w:rsidP="008F778E">
      <w:pPr>
        <w:spacing w:after="90"/>
        <w:jc w:val="both"/>
      </w:pPr>
    </w:p>
    <w:p w14:paraId="67DBF650" w14:textId="77777777" w:rsidR="008F778E" w:rsidRDefault="008F778E" w:rsidP="008F778E">
      <w:pPr>
        <w:pBdr>
          <w:bottom w:val="single" w:sz="6" w:space="1" w:color="2E75B6"/>
        </w:pBdr>
        <w:spacing w:before="60" w:after="60"/>
      </w:pPr>
    </w:p>
    <w:p w14:paraId="7C8550C5" w14:textId="77777777" w:rsidR="008F778E" w:rsidRDefault="008F778E" w:rsidP="008F778E">
      <w:r>
        <w:br w:type="page"/>
      </w:r>
    </w:p>
    <w:p w14:paraId="28921A8F" w14:textId="77777777" w:rsidR="008F778E" w:rsidRDefault="008F778E" w:rsidP="008F778E">
      <w:pPr>
        <w:spacing w:after="60"/>
      </w:pPr>
    </w:p>
    <w:p w14:paraId="2EAE5366" w14:textId="617D8CDE" w:rsidR="003526C6" w:rsidRDefault="007C6D9A" w:rsidP="008F778E">
      <w:pPr>
        <w:spacing w:after="60"/>
      </w:pPr>
      <w:r w:rsidRPr="007C6D9A">
        <w:rPr>
          <w:noProof/>
        </w:rPr>
        <w:drawing>
          <wp:anchor distT="0" distB="0" distL="114300" distR="114300" simplePos="0" relativeHeight="251658240" behindDoc="0" locked="0" layoutInCell="1" allowOverlap="1" wp14:anchorId="506B5896" wp14:editId="5EB305FB">
            <wp:simplePos x="2049780" y="632460"/>
            <wp:positionH relativeFrom="column">
              <wp:posOffset>2049780</wp:posOffset>
            </wp:positionH>
            <wp:positionV relativeFrom="paragraph">
              <wp:align>top</wp:align>
            </wp:positionV>
            <wp:extent cx="3459480" cy="716280"/>
            <wp:effectExtent l="0" t="0" r="7620" b="7620"/>
            <wp:wrapSquare wrapText="bothSides"/>
            <wp:docPr id="578508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9480" cy="716280"/>
                    </a:xfrm>
                    <a:prstGeom prst="rect">
                      <a:avLst/>
                    </a:prstGeom>
                    <a:noFill/>
                    <a:ln>
                      <a:noFill/>
                    </a:ln>
                  </pic:spPr>
                </pic:pic>
              </a:graphicData>
            </a:graphic>
          </wp:anchor>
        </w:drawing>
      </w:r>
      <w:r w:rsidR="008F778E">
        <w:br w:type="textWrapping" w:clear="all"/>
      </w:r>
    </w:p>
    <w:p w14:paraId="70C239EE" w14:textId="77777777" w:rsidR="003526C6" w:rsidRDefault="003526C6">
      <w:pPr>
        <w:pBdr>
          <w:bottom w:val="single" w:sz="6" w:space="1" w:color="2E75B6"/>
        </w:pBdr>
        <w:spacing w:before="60" w:after="60"/>
      </w:pPr>
    </w:p>
    <w:p w14:paraId="66356368" w14:textId="77777777" w:rsidR="003526C6" w:rsidRDefault="003526C6">
      <w:pPr>
        <w:spacing w:after="90"/>
        <w:jc w:val="both"/>
      </w:pPr>
    </w:p>
    <w:p w14:paraId="2933880A" w14:textId="77777777" w:rsidR="003526C6" w:rsidRDefault="00000000">
      <w:pPr>
        <w:spacing w:after="80"/>
        <w:jc w:val="center"/>
      </w:pPr>
      <w:r>
        <w:rPr>
          <w:b/>
          <w:bCs/>
          <w:caps/>
          <w:color w:val="1F3864"/>
          <w:sz w:val="34"/>
          <w:szCs w:val="34"/>
        </w:rPr>
        <w:t>RAPPORT DE TRAVAUX PRATIQUES MSP</w:t>
      </w:r>
    </w:p>
    <w:p w14:paraId="38F6B9C1" w14:textId="77777777" w:rsidR="003526C6" w:rsidRDefault="003526C6">
      <w:pPr>
        <w:pBdr>
          <w:bottom w:val="single" w:sz="6" w:space="1" w:color="2E75B6"/>
        </w:pBdr>
        <w:spacing w:before="60" w:after="60"/>
      </w:pPr>
    </w:p>
    <w:p w14:paraId="6C40FDF2" w14:textId="77777777" w:rsidR="003526C6" w:rsidRDefault="003526C6">
      <w:pPr>
        <w:spacing w:after="90"/>
        <w:jc w:val="both"/>
      </w:pPr>
    </w:p>
    <w:p w14:paraId="145B2F24" w14:textId="77777777" w:rsidR="003526C6" w:rsidRDefault="00000000">
      <w:pPr>
        <w:spacing w:after="60"/>
        <w:jc w:val="center"/>
      </w:pPr>
      <w:r>
        <w:rPr>
          <w:b/>
          <w:bCs/>
          <w:color w:val="2E75B6"/>
          <w:sz w:val="28"/>
          <w:szCs w:val="28"/>
        </w:rPr>
        <w:t>TP1 : Contrôle Statistique de la Qualité</w:t>
      </w:r>
    </w:p>
    <w:p w14:paraId="092C463B" w14:textId="77777777" w:rsidR="003526C6" w:rsidRDefault="00000000">
      <w:pPr>
        <w:jc w:val="center"/>
      </w:pPr>
      <w:r>
        <w:rPr>
          <w:i/>
          <w:iCs/>
          <w:color w:val="555555"/>
        </w:rPr>
        <w:t>Maîtrise Statistique des Procédés (MSP/SPC)</w:t>
      </w:r>
    </w:p>
    <w:p w14:paraId="028F0A39" w14:textId="77777777" w:rsidR="003526C6" w:rsidRDefault="003526C6">
      <w:pPr>
        <w:spacing w:after="360"/>
        <w:jc w:val="both"/>
      </w:pPr>
    </w:p>
    <w:p w14:paraId="4487D671" w14:textId="77777777" w:rsidR="003526C6" w:rsidRDefault="00000000">
      <w:pPr>
        <w:spacing w:after="40"/>
      </w:pPr>
      <w:r>
        <w:rPr>
          <w:b/>
          <w:bCs/>
        </w:rPr>
        <w:t>FILIERE : IADT-SI</w:t>
      </w:r>
      <w:r>
        <w:t xml:space="preserve">          4ème Année</w:t>
      </w:r>
    </w:p>
    <w:p w14:paraId="2A3A8D90" w14:textId="77777777" w:rsidR="003526C6" w:rsidRDefault="00000000">
      <w:pPr>
        <w:spacing w:after="40"/>
      </w:pPr>
      <w:r>
        <w:rPr>
          <w:b/>
          <w:bCs/>
        </w:rPr>
        <w:t>GROUPE : 102</w:t>
      </w:r>
    </w:p>
    <w:p w14:paraId="235595FF" w14:textId="77777777" w:rsidR="003526C6" w:rsidRDefault="003526C6">
      <w:pPr>
        <w:spacing w:after="90"/>
        <w:jc w:val="both"/>
      </w:pPr>
    </w:p>
    <w:p w14:paraId="25681275" w14:textId="608387CA" w:rsidR="003526C6" w:rsidRPr="00B614CC" w:rsidRDefault="00000000">
      <w:pPr>
        <w:spacing w:after="40"/>
        <w:rPr>
          <w:sz w:val="40"/>
          <w:szCs w:val="40"/>
        </w:rPr>
      </w:pPr>
      <w:r w:rsidRPr="00B614CC">
        <w:rPr>
          <w:b/>
          <w:bCs/>
          <w:color w:val="1F3864"/>
          <w:sz w:val="48"/>
          <w:szCs w:val="48"/>
        </w:rPr>
        <w:t>YASSIN</w:t>
      </w:r>
      <w:r w:rsidR="00B614CC" w:rsidRPr="00B614CC">
        <w:rPr>
          <w:b/>
          <w:bCs/>
          <w:color w:val="1F3864"/>
          <w:sz w:val="48"/>
          <w:szCs w:val="48"/>
        </w:rPr>
        <w:t>E</w:t>
      </w:r>
      <w:r w:rsidRPr="00B614CC">
        <w:rPr>
          <w:b/>
          <w:bCs/>
          <w:color w:val="1F3864"/>
          <w:sz w:val="48"/>
          <w:szCs w:val="48"/>
        </w:rPr>
        <w:t xml:space="preserve"> MOKASS</w:t>
      </w:r>
    </w:p>
    <w:p w14:paraId="2498DC89" w14:textId="77777777" w:rsidR="003526C6" w:rsidRPr="00B614CC" w:rsidRDefault="00000000">
      <w:pPr>
        <w:rPr>
          <w:sz w:val="40"/>
          <w:szCs w:val="40"/>
        </w:rPr>
      </w:pPr>
      <w:r w:rsidRPr="00B614CC">
        <w:rPr>
          <w:b/>
          <w:bCs/>
          <w:color w:val="1F3864"/>
          <w:sz w:val="48"/>
          <w:szCs w:val="48"/>
        </w:rPr>
        <w:t>DJERI-ALASSANI OUBENOUPOU</w:t>
      </w:r>
    </w:p>
    <w:p w14:paraId="175138EE" w14:textId="77777777" w:rsidR="003526C6" w:rsidRDefault="003526C6">
      <w:pPr>
        <w:spacing w:after="360"/>
        <w:jc w:val="both"/>
      </w:pPr>
    </w:p>
    <w:p w14:paraId="1D16BE12" w14:textId="77777777" w:rsidR="007C6D9A" w:rsidRDefault="007C6D9A">
      <w:pPr>
        <w:spacing w:after="360"/>
        <w:jc w:val="both"/>
      </w:pPr>
    </w:p>
    <w:p w14:paraId="1FF6B01E" w14:textId="30FD44D3" w:rsidR="007C6D9A" w:rsidRDefault="00B614CC">
      <w:pPr>
        <w:spacing w:after="360"/>
        <w:jc w:val="both"/>
      </w:pPr>
      <w:r>
        <w:t xml:space="preserve"> </w:t>
      </w:r>
    </w:p>
    <w:p w14:paraId="3DF29FD0" w14:textId="77777777" w:rsidR="00B614CC" w:rsidRDefault="00B614CC">
      <w:pPr>
        <w:spacing w:after="360"/>
        <w:jc w:val="both"/>
      </w:pPr>
    </w:p>
    <w:p w14:paraId="67AB5E39" w14:textId="77777777" w:rsidR="00B614CC" w:rsidRDefault="00B614CC">
      <w:pPr>
        <w:spacing w:after="360"/>
        <w:jc w:val="both"/>
      </w:pPr>
    </w:p>
    <w:p w14:paraId="36861481" w14:textId="77777777" w:rsidR="00B614CC" w:rsidRDefault="00B614CC">
      <w:pPr>
        <w:spacing w:after="360"/>
        <w:jc w:val="both"/>
      </w:pPr>
    </w:p>
    <w:p w14:paraId="08A294D1" w14:textId="77777777" w:rsidR="007C6D9A" w:rsidRDefault="007C6D9A">
      <w:pPr>
        <w:spacing w:after="360"/>
        <w:jc w:val="both"/>
      </w:pPr>
    </w:p>
    <w:p w14:paraId="7F0F87F4" w14:textId="77777777" w:rsidR="007C6D9A" w:rsidRDefault="007C6D9A">
      <w:pPr>
        <w:spacing w:after="360"/>
        <w:jc w:val="both"/>
      </w:pPr>
    </w:p>
    <w:p w14:paraId="2201CF0A" w14:textId="77777777" w:rsidR="003526C6" w:rsidRDefault="003526C6">
      <w:pPr>
        <w:pBdr>
          <w:bottom w:val="single" w:sz="6" w:space="1" w:color="2E75B6"/>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526C6" w14:paraId="5C063D3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A707E89" w14:textId="77777777" w:rsidR="003526C6" w:rsidRDefault="00000000">
            <w:r>
              <w:rPr>
                <w:b/>
                <w:bCs/>
                <w:color w:val="1F3864"/>
              </w:rPr>
              <w:t>Logiciel utilisé</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327B0" w14:textId="77777777" w:rsidR="003526C6" w:rsidRDefault="00000000">
            <w:r>
              <w:t xml:space="preserve">IBM SPSS </w:t>
            </w:r>
            <w:proofErr w:type="spellStart"/>
            <w:r>
              <w:t>Statistics</w:t>
            </w:r>
            <w:proofErr w:type="spellEnd"/>
          </w:p>
        </w:tc>
      </w:tr>
      <w:tr w:rsidR="003526C6" w14:paraId="37A8408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6673C3F" w14:textId="77777777" w:rsidR="003526C6" w:rsidRDefault="00000000">
            <w:r>
              <w:rPr>
                <w:b/>
                <w:bCs/>
                <w:color w:val="1F3864"/>
              </w:rPr>
              <w:t>Thème</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F31D9" w14:textId="77777777" w:rsidR="003526C6" w:rsidRDefault="00000000">
            <w:r>
              <w:t>Cartes de contrôle X̄ et R — Processus de remplissage</w:t>
            </w:r>
          </w:p>
        </w:tc>
      </w:tr>
      <w:tr w:rsidR="003526C6" w14:paraId="607DF83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CBF5347" w14:textId="77777777" w:rsidR="003526C6" w:rsidRDefault="00000000">
            <w:r>
              <w:rPr>
                <w:b/>
                <w:bCs/>
                <w:color w:val="1F3864"/>
              </w:rPr>
              <w:t>Date</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AB065" w14:textId="77777777" w:rsidR="003526C6" w:rsidRDefault="00000000">
            <w:r>
              <w:t>10 mars 2026</w:t>
            </w:r>
          </w:p>
        </w:tc>
      </w:tr>
    </w:tbl>
    <w:p w14:paraId="5BA85AE7" w14:textId="77777777" w:rsidR="003526C6" w:rsidRDefault="003526C6">
      <w:pPr>
        <w:spacing w:after="90"/>
        <w:jc w:val="both"/>
      </w:pPr>
    </w:p>
    <w:p w14:paraId="64B43299" w14:textId="77777777" w:rsidR="003526C6" w:rsidRDefault="003526C6">
      <w:pPr>
        <w:pBdr>
          <w:bottom w:val="single" w:sz="6" w:space="1" w:color="2E75B6"/>
        </w:pBdr>
        <w:spacing w:before="60" w:after="60"/>
      </w:pPr>
    </w:p>
    <w:p w14:paraId="30505F4B" w14:textId="7F248FB7" w:rsidR="003526C6" w:rsidRDefault="003526C6"/>
    <w:p w14:paraId="16649465" w14:textId="77777777" w:rsidR="003526C6" w:rsidRDefault="00000000">
      <w:pPr>
        <w:spacing w:before="360" w:after="160"/>
      </w:pPr>
      <w:r>
        <w:rPr>
          <w:b/>
          <w:bCs/>
          <w:color w:val="1F3864"/>
          <w:sz w:val="28"/>
          <w:szCs w:val="28"/>
          <w:u w:val="single" w:color="2E75B6"/>
        </w:rPr>
        <w:lastRenderedPageBreak/>
        <w:t>1. Introduction et Contexte Théorique</w:t>
      </w:r>
    </w:p>
    <w:p w14:paraId="2B9D997F" w14:textId="77777777" w:rsidR="003526C6" w:rsidRDefault="003526C6">
      <w:pPr>
        <w:pBdr>
          <w:bottom w:val="single" w:sz="6" w:space="1" w:color="2E75B6"/>
        </w:pBdr>
        <w:spacing w:before="60" w:after="60"/>
      </w:pPr>
    </w:p>
    <w:p w14:paraId="58165675" w14:textId="77777777" w:rsidR="003526C6" w:rsidRDefault="00000000">
      <w:pPr>
        <w:spacing w:before="220" w:after="100"/>
      </w:pPr>
      <w:r>
        <w:rPr>
          <w:b/>
          <w:bCs/>
          <w:color w:val="2E75B6"/>
          <w:sz w:val="24"/>
          <w:szCs w:val="24"/>
        </w:rPr>
        <w:t xml:space="preserve">1.1 Origines historiques — Walter A. </w:t>
      </w:r>
      <w:proofErr w:type="spellStart"/>
      <w:r>
        <w:rPr>
          <w:b/>
          <w:bCs/>
          <w:color w:val="2E75B6"/>
          <w:sz w:val="24"/>
          <w:szCs w:val="24"/>
        </w:rPr>
        <w:t>Shewhart</w:t>
      </w:r>
      <w:proofErr w:type="spellEnd"/>
    </w:p>
    <w:p w14:paraId="6BFF9E9E" w14:textId="77777777" w:rsidR="003526C6" w:rsidRDefault="00000000">
      <w:pPr>
        <w:spacing w:after="100"/>
        <w:jc w:val="both"/>
      </w:pPr>
      <w:r>
        <w:t xml:space="preserve">La Maîtrise Statistique des Procédés (MSP) est née des travaux de Walter A. </w:t>
      </w:r>
      <w:proofErr w:type="spellStart"/>
      <w:r>
        <w:t>Shewhart</w:t>
      </w:r>
      <w:proofErr w:type="spellEnd"/>
      <w:r>
        <w:t xml:space="preserve">, ingénieur aux Bell </w:t>
      </w:r>
      <w:proofErr w:type="spellStart"/>
      <w:r>
        <w:t>Laboratories</w:t>
      </w:r>
      <w:proofErr w:type="spellEnd"/>
      <w:r>
        <w:t>, qui développa en 1924 le premier outil de contrôle statistique : la carte de contrôle. Son apport fondamental réside dans la distinction entre les causes communes de variation (aléatoires, inhérentes au système) et les causes spéciales (assignables, détectables et corrigeables). Cette distinction permet de décider rationnellement quand il faut intervenir sur un processus et quand il vaut mieux ne pas le faire.</w:t>
      </w:r>
    </w:p>
    <w:p w14:paraId="4875049D" w14:textId="77777777" w:rsidR="003526C6" w:rsidRDefault="00000000">
      <w:pPr>
        <w:spacing w:after="100"/>
        <w:jc w:val="both"/>
      </w:pPr>
      <w:r>
        <w:t>Ses travaux ont ensuite été diffusés mondialement par W. Edwards Deming, notamment au Japon dans les années 1950, donnant naissance au célèbre cycle PDCA et à la philosophie de l'amélioration continue (Kaizen).</w:t>
      </w:r>
    </w:p>
    <w:p w14:paraId="4C3EE68F" w14:textId="77777777" w:rsidR="003526C6" w:rsidRDefault="003526C6">
      <w:pPr>
        <w:spacing w:after="90"/>
        <w:jc w:val="both"/>
      </w:pPr>
    </w:p>
    <w:p w14:paraId="241FC887" w14:textId="77777777" w:rsidR="003526C6" w:rsidRDefault="00000000">
      <w:pPr>
        <w:spacing w:before="220" w:after="100"/>
      </w:pPr>
      <w:r>
        <w:rPr>
          <w:b/>
          <w:bCs/>
          <w:color w:val="2E75B6"/>
          <w:sz w:val="24"/>
          <w:szCs w:val="24"/>
        </w:rPr>
        <w:t>1.2 Définition de la MSP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C6" w14:paraId="4F8CC4A8"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5FF"/>
            <w:tcMar>
              <w:top w:w="100" w:type="dxa"/>
              <w:left w:w="200" w:type="dxa"/>
              <w:bottom w:w="100" w:type="dxa"/>
              <w:right w:w="200" w:type="dxa"/>
            </w:tcMar>
          </w:tcPr>
          <w:p w14:paraId="725CAEF1" w14:textId="77777777" w:rsidR="003526C6" w:rsidRDefault="00000000">
            <w:pPr>
              <w:spacing w:after="60"/>
              <w:jc w:val="both"/>
            </w:pPr>
            <w:r>
              <w:rPr>
                <w:b/>
                <w:bCs/>
                <w:color w:val="1F3864"/>
              </w:rPr>
              <w:t>Définition (AFNOR FD X 06-030) :</w:t>
            </w:r>
          </w:p>
          <w:p w14:paraId="68B053D3" w14:textId="77777777" w:rsidR="003526C6" w:rsidRDefault="00000000">
            <w:pPr>
              <w:jc w:val="both"/>
            </w:pPr>
            <w:r>
              <w:rPr>
                <w:i/>
                <w:iCs/>
                <w:color w:val="1F3864"/>
                <w:sz w:val="21"/>
                <w:szCs w:val="21"/>
              </w:rPr>
              <w:t xml:space="preserve">« On appelle Maîtrise Statistique de Processus (MSP), ou en anglais </w:t>
            </w:r>
            <w:proofErr w:type="spellStart"/>
            <w:r>
              <w:rPr>
                <w:i/>
                <w:iCs/>
                <w:color w:val="1F3864"/>
                <w:sz w:val="21"/>
                <w:szCs w:val="21"/>
              </w:rPr>
              <w:t>Statistical</w:t>
            </w:r>
            <w:proofErr w:type="spellEnd"/>
            <w:r>
              <w:rPr>
                <w:i/>
                <w:iCs/>
                <w:color w:val="1F3864"/>
                <w:sz w:val="21"/>
                <w:szCs w:val="21"/>
              </w:rPr>
              <w:t xml:space="preserve"> Process Control (SPC), l'ensemble des méthodes et des actions permettant d'évaluer de façon statistique les performances d'un processus de production (au sens large), et de décider de le régler, si nécessaire, pour maintenir les caractéristiques des produits stables et conformes aux spécifications retenues. C'est un des éléments dynamiques du système qualité qui concourt à l'amélioration permanente des productions. »</w:t>
            </w:r>
          </w:p>
        </w:tc>
      </w:tr>
    </w:tbl>
    <w:p w14:paraId="6661364C" w14:textId="77777777" w:rsidR="003526C6" w:rsidRDefault="003526C6">
      <w:pPr>
        <w:spacing w:after="90"/>
        <w:jc w:val="both"/>
      </w:pPr>
    </w:p>
    <w:p w14:paraId="3A6CF693" w14:textId="77777777" w:rsidR="003526C6" w:rsidRDefault="00000000">
      <w:pPr>
        <w:spacing w:before="220" w:after="100"/>
      </w:pPr>
      <w:r>
        <w:rPr>
          <w:b/>
          <w:bCs/>
          <w:color w:val="2E75B6"/>
          <w:sz w:val="24"/>
          <w:szCs w:val="24"/>
        </w:rPr>
        <w:t>1.3 Objectifs de la MSP</w:t>
      </w:r>
    </w:p>
    <w:p w14:paraId="013C2DA3" w14:textId="77777777" w:rsidR="003526C6" w:rsidRDefault="00000000">
      <w:pPr>
        <w:pStyle w:val="Paragraphedeliste"/>
        <w:numPr>
          <w:ilvl w:val="0"/>
          <w:numId w:val="2"/>
        </w:numPr>
        <w:spacing w:after="80"/>
      </w:pPr>
      <w:r>
        <w:t>Obtenir une production stable avec un minimum de non-conformes.</w:t>
      </w:r>
    </w:p>
    <w:p w14:paraId="7CAF7D95" w14:textId="77777777" w:rsidR="003526C6" w:rsidRDefault="00000000">
      <w:pPr>
        <w:pStyle w:val="Paragraphedeliste"/>
        <w:numPr>
          <w:ilvl w:val="0"/>
          <w:numId w:val="2"/>
        </w:numPr>
        <w:spacing w:after="80"/>
      </w:pPr>
      <w:r>
        <w:t>Assurer un contrôle dynamique et continu dans le temps (contrairement au contrôle par lot).</w:t>
      </w:r>
    </w:p>
    <w:p w14:paraId="7371C63F" w14:textId="77777777" w:rsidR="003526C6" w:rsidRDefault="00000000">
      <w:pPr>
        <w:pStyle w:val="Paragraphedeliste"/>
        <w:numPr>
          <w:ilvl w:val="0"/>
          <w:numId w:val="2"/>
        </w:numPr>
        <w:spacing w:after="80"/>
      </w:pPr>
      <w:r>
        <w:t>Obtenir une production centrée et la moins dispersée possible.</w:t>
      </w:r>
    </w:p>
    <w:p w14:paraId="6ECF53B3" w14:textId="77777777" w:rsidR="003526C6" w:rsidRDefault="003526C6">
      <w:pPr>
        <w:spacing w:after="90"/>
        <w:jc w:val="both"/>
      </w:pPr>
    </w:p>
    <w:p w14:paraId="22CADAC3" w14:textId="77777777" w:rsidR="003526C6" w:rsidRDefault="00000000">
      <w:pPr>
        <w:spacing w:before="220" w:after="100"/>
      </w:pPr>
      <w:r>
        <w:rPr>
          <w:b/>
          <w:bCs/>
          <w:color w:val="2E75B6"/>
          <w:sz w:val="24"/>
          <w:szCs w:val="24"/>
        </w:rPr>
        <w:t>1.4 Objectifs du TP</w:t>
      </w:r>
    </w:p>
    <w:p w14:paraId="5B37317F" w14:textId="77777777" w:rsidR="003526C6" w:rsidRDefault="00000000">
      <w:pPr>
        <w:spacing w:after="100"/>
        <w:jc w:val="both"/>
      </w:pPr>
      <w:r>
        <w:t xml:space="preserve">L'objectif de ce travail pratique est d'appliquer les outils de la MSP à un cas concret de processus de remplissage de contenants, en utilisant le logiciel IBM SPSS </w:t>
      </w:r>
      <w:proofErr w:type="spellStart"/>
      <w:r>
        <w:t>Statistics</w:t>
      </w:r>
      <w:proofErr w:type="spellEnd"/>
      <w:r>
        <w:t>. Le TP couvre l'ensemble de la démarche :</w:t>
      </w:r>
    </w:p>
    <w:p w14:paraId="6F72B9FD" w14:textId="77777777" w:rsidR="003526C6" w:rsidRDefault="00000000">
      <w:pPr>
        <w:pStyle w:val="Paragraphedeliste"/>
        <w:numPr>
          <w:ilvl w:val="0"/>
          <w:numId w:val="2"/>
        </w:numPr>
        <w:spacing w:after="80"/>
      </w:pPr>
      <w:r>
        <w:t>Analyse statistique des données de poids collectées en production.</w:t>
      </w:r>
    </w:p>
    <w:p w14:paraId="1F560B7C" w14:textId="77777777" w:rsidR="003526C6" w:rsidRDefault="00000000">
      <w:pPr>
        <w:pStyle w:val="Paragraphedeliste"/>
        <w:numPr>
          <w:ilvl w:val="0"/>
          <w:numId w:val="2"/>
        </w:numPr>
        <w:spacing w:after="80"/>
      </w:pPr>
      <w:r>
        <w:t>Construction et interprétation des cartes de contrôle X̄ (moyenne) et R (étendue).</w:t>
      </w:r>
    </w:p>
    <w:p w14:paraId="43034F2A" w14:textId="77777777" w:rsidR="003526C6" w:rsidRDefault="00000000">
      <w:pPr>
        <w:pStyle w:val="Paragraphedeliste"/>
        <w:numPr>
          <w:ilvl w:val="0"/>
          <w:numId w:val="2"/>
        </w:numPr>
        <w:spacing w:after="80"/>
      </w:pPr>
      <w:r>
        <w:t>Calcul des indices de capabilité et évaluation de la conformité aux spécifications.</w:t>
      </w:r>
    </w:p>
    <w:p w14:paraId="7100E428" w14:textId="77777777" w:rsidR="003526C6" w:rsidRDefault="00000000">
      <w:pPr>
        <w:pStyle w:val="Paragraphedeliste"/>
        <w:numPr>
          <w:ilvl w:val="0"/>
          <w:numId w:val="2"/>
        </w:numPr>
        <w:spacing w:after="80"/>
      </w:pPr>
      <w:r>
        <w:t>Analyse des effets d'une amélioration technique du processus.</w:t>
      </w:r>
    </w:p>
    <w:p w14:paraId="4A3DD3EF" w14:textId="77777777" w:rsidR="003526C6" w:rsidRDefault="003526C6">
      <w:pPr>
        <w:spacing w:after="9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C6" w14:paraId="2B1A09C1"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5FF"/>
            <w:tcMar>
              <w:top w:w="100" w:type="dxa"/>
              <w:left w:w="200" w:type="dxa"/>
              <w:bottom w:w="100" w:type="dxa"/>
              <w:right w:w="200" w:type="dxa"/>
            </w:tcMar>
          </w:tcPr>
          <w:p w14:paraId="40F845FA" w14:textId="50EDE09F" w:rsidR="003526C6" w:rsidRDefault="00000000">
            <w:pPr>
              <w:spacing w:after="60"/>
              <w:jc w:val="both"/>
            </w:pPr>
            <w:r>
              <w:rPr>
                <w:b/>
                <w:bCs/>
                <w:color w:val="1F3864"/>
              </w:rPr>
              <w:t>Note terminologique — UCL / LCL vs LSC / LIC</w:t>
            </w:r>
          </w:p>
          <w:p w14:paraId="0FA14C9C" w14:textId="77777777" w:rsidR="003526C6" w:rsidRDefault="00000000">
            <w:pPr>
              <w:spacing w:after="40"/>
              <w:jc w:val="both"/>
            </w:pPr>
            <w:r>
              <w:rPr>
                <w:sz w:val="21"/>
                <w:szCs w:val="21"/>
              </w:rPr>
              <w:t>Dans la littérature anglophone et dans IBM SPSS, les limites de contrôle sont notées :</w:t>
            </w:r>
          </w:p>
          <w:p w14:paraId="3A04A668" w14:textId="77777777" w:rsidR="003526C6" w:rsidRDefault="00000000">
            <w:pPr>
              <w:pStyle w:val="Paragraphedeliste"/>
              <w:numPr>
                <w:ilvl w:val="0"/>
                <w:numId w:val="2"/>
              </w:numPr>
              <w:spacing w:after="80"/>
            </w:pPr>
            <w:r>
              <w:t>UCL (Upper Control Limit)</w:t>
            </w:r>
            <w:r>
              <w:rPr>
                <w:sz w:val="21"/>
                <w:szCs w:val="21"/>
              </w:rPr>
              <w:t xml:space="preserve"> = LSC (Limite Supérieure de Contrôle) en français.</w:t>
            </w:r>
          </w:p>
          <w:p w14:paraId="5F70C44A" w14:textId="77777777" w:rsidR="003526C6" w:rsidRDefault="00000000">
            <w:pPr>
              <w:pStyle w:val="Paragraphedeliste"/>
              <w:numPr>
                <w:ilvl w:val="0"/>
                <w:numId w:val="2"/>
              </w:numPr>
              <w:spacing w:after="80"/>
            </w:pPr>
            <w:r>
              <w:t>LCL (Lower Control Limit)</w:t>
            </w:r>
            <w:r>
              <w:rPr>
                <w:sz w:val="21"/>
                <w:szCs w:val="21"/>
              </w:rPr>
              <w:t xml:space="preserve"> = LIC (Limite Inférieure de Contrôle) en français.</w:t>
            </w:r>
          </w:p>
          <w:p w14:paraId="042722ED" w14:textId="77777777" w:rsidR="003526C6" w:rsidRDefault="00000000">
            <w:pPr>
              <w:pStyle w:val="Paragraphedeliste"/>
              <w:numPr>
                <w:ilvl w:val="0"/>
                <w:numId w:val="2"/>
              </w:numPr>
              <w:spacing w:after="80"/>
            </w:pPr>
            <w:r>
              <w:t>CL (Center Line)</w:t>
            </w:r>
            <w:r>
              <w:rPr>
                <w:sz w:val="21"/>
                <w:szCs w:val="21"/>
              </w:rPr>
              <w:t xml:space="preserve"> = Ligne centrale (moyenne du processus).</w:t>
            </w:r>
          </w:p>
          <w:p w14:paraId="6C73A1FB" w14:textId="77777777" w:rsidR="003526C6" w:rsidRDefault="00000000">
            <w:pPr>
              <w:jc w:val="both"/>
            </w:pPr>
            <w:r>
              <w:rPr>
                <w:i/>
                <w:iCs/>
                <w:sz w:val="21"/>
                <w:szCs w:val="21"/>
              </w:rPr>
              <w:t>Ces deux notations désignent exactement les mêmes grandeurs. Nous utiliserons la notation SPSS (UCL/LCL) dans ce rapport, tout en précisant les équivalents francophones LSC/LIC.</w:t>
            </w:r>
          </w:p>
        </w:tc>
      </w:tr>
    </w:tbl>
    <w:p w14:paraId="20F4F66D" w14:textId="77777777" w:rsidR="003526C6" w:rsidRDefault="003526C6">
      <w:pPr>
        <w:spacing w:after="180"/>
        <w:jc w:val="both"/>
      </w:pPr>
    </w:p>
    <w:p w14:paraId="709E67BF" w14:textId="77777777" w:rsidR="003526C6" w:rsidRDefault="00000000">
      <w:pPr>
        <w:spacing w:before="360" w:after="160"/>
      </w:pPr>
      <w:r>
        <w:rPr>
          <w:b/>
          <w:bCs/>
          <w:color w:val="1F3864"/>
          <w:sz w:val="28"/>
          <w:szCs w:val="28"/>
          <w:u w:val="single" w:color="2E75B6"/>
        </w:rPr>
        <w:t>2. Présentation des Données</w:t>
      </w:r>
    </w:p>
    <w:p w14:paraId="07FEF46A" w14:textId="77777777" w:rsidR="003526C6" w:rsidRDefault="003526C6">
      <w:pPr>
        <w:pBdr>
          <w:bottom w:val="single" w:sz="6" w:space="1" w:color="2E75B6"/>
        </w:pBdr>
        <w:spacing w:before="60" w:after="60"/>
      </w:pPr>
    </w:p>
    <w:p w14:paraId="5AF33AE2" w14:textId="77777777" w:rsidR="003526C6" w:rsidRDefault="00000000">
      <w:pPr>
        <w:spacing w:after="100"/>
        <w:jc w:val="both"/>
      </w:pPr>
      <w:r>
        <w:t>Les données sont issues d'un processus de remplissage de contenants, mesurées en grammes sur une journée de production. Deux postes sont distingués : horaire de jour et horaire de soir. La valeur nominale est fixée à 450 g.</w:t>
      </w:r>
    </w:p>
    <w:p w14:paraId="4026C8AB" w14:textId="77777777" w:rsidR="003526C6" w:rsidRDefault="003526C6">
      <w:pPr>
        <w:spacing w:after="9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6C6" w14:paraId="6A4521DC" w14:textId="77777777">
        <w:tblPrEx>
          <w:tblCellMar>
            <w:top w:w="0" w:type="dxa"/>
            <w:bottom w:w="0" w:type="dxa"/>
          </w:tblCellMar>
        </w:tblPrEx>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AED166C" w14:textId="77777777" w:rsidR="003526C6" w:rsidRDefault="00000000">
            <w:pPr>
              <w:jc w:val="center"/>
            </w:pPr>
            <w:r>
              <w:rPr>
                <w:b/>
                <w:bCs/>
                <w:color w:val="FFFFFF"/>
                <w:sz w:val="20"/>
                <w:szCs w:val="20"/>
              </w:rPr>
              <w:t>Paramètre</w:t>
            </w:r>
          </w:p>
        </w:tc>
        <w:tc>
          <w:tcPr>
            <w:tcW w:w="55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481FFF4" w14:textId="77777777" w:rsidR="003526C6" w:rsidRDefault="00000000">
            <w:pPr>
              <w:jc w:val="center"/>
            </w:pPr>
            <w:r>
              <w:rPr>
                <w:b/>
                <w:bCs/>
                <w:color w:val="FFFFFF"/>
                <w:sz w:val="20"/>
                <w:szCs w:val="20"/>
              </w:rPr>
              <w:t>Valeur</w:t>
            </w:r>
          </w:p>
        </w:tc>
      </w:tr>
      <w:tr w:rsidR="003526C6" w14:paraId="3D84CE3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7930D62D" w14:textId="77777777" w:rsidR="003526C6" w:rsidRDefault="00000000">
            <w:pPr>
              <w:jc w:val="center"/>
            </w:pPr>
            <w:r>
              <w:rPr>
                <w:sz w:val="20"/>
                <w:szCs w:val="20"/>
              </w:rPr>
              <w:t>Valeur nominale cible</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9573B5" w14:textId="77777777" w:rsidR="003526C6" w:rsidRDefault="00000000">
            <w:pPr>
              <w:jc w:val="center"/>
            </w:pPr>
            <w:r>
              <w:rPr>
                <w:sz w:val="20"/>
                <w:szCs w:val="20"/>
              </w:rPr>
              <w:t>450 g</w:t>
            </w:r>
          </w:p>
        </w:tc>
      </w:tr>
      <w:tr w:rsidR="003526C6" w14:paraId="75C4C37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2AE8815B" w14:textId="77777777" w:rsidR="003526C6" w:rsidRDefault="00000000">
            <w:pPr>
              <w:jc w:val="center"/>
            </w:pPr>
            <w:r>
              <w:rPr>
                <w:sz w:val="20"/>
                <w:szCs w:val="20"/>
              </w:rPr>
              <w:t>Limite Inférieure de Spécification (LIS / LSL)</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B74452" w14:textId="77777777" w:rsidR="003526C6" w:rsidRDefault="00000000">
            <w:pPr>
              <w:jc w:val="center"/>
            </w:pPr>
            <w:r>
              <w:rPr>
                <w:sz w:val="20"/>
                <w:szCs w:val="20"/>
              </w:rPr>
              <w:t>425 g</w:t>
            </w:r>
          </w:p>
        </w:tc>
      </w:tr>
      <w:tr w:rsidR="003526C6" w14:paraId="3A00D31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188BCFF4" w14:textId="77777777" w:rsidR="003526C6" w:rsidRDefault="00000000">
            <w:pPr>
              <w:jc w:val="center"/>
            </w:pPr>
            <w:r>
              <w:rPr>
                <w:sz w:val="20"/>
                <w:szCs w:val="20"/>
              </w:rPr>
              <w:t>Limite Supérieure de Spécification (LSS / USL)</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B572C5" w14:textId="77777777" w:rsidR="003526C6" w:rsidRDefault="00000000">
            <w:pPr>
              <w:jc w:val="center"/>
            </w:pPr>
            <w:r>
              <w:rPr>
                <w:sz w:val="20"/>
                <w:szCs w:val="20"/>
              </w:rPr>
              <w:t>475 g</w:t>
            </w:r>
          </w:p>
        </w:tc>
      </w:tr>
      <w:tr w:rsidR="003526C6" w14:paraId="1FB6D4C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4CAE3BC5" w14:textId="77777777" w:rsidR="003526C6" w:rsidRDefault="00000000">
            <w:pPr>
              <w:jc w:val="center"/>
            </w:pPr>
            <w:r>
              <w:rPr>
                <w:sz w:val="20"/>
                <w:szCs w:val="20"/>
              </w:rPr>
              <w:t>Intervalle de tolérance</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37D36D" w14:textId="77777777" w:rsidR="003526C6" w:rsidRDefault="00000000">
            <w:pPr>
              <w:jc w:val="center"/>
            </w:pPr>
            <w:r>
              <w:rPr>
                <w:sz w:val="20"/>
                <w:szCs w:val="20"/>
              </w:rPr>
              <w:t>50 g (± 25 g)</w:t>
            </w:r>
          </w:p>
        </w:tc>
      </w:tr>
      <w:tr w:rsidR="003526C6" w:rsidRPr="007C6D9A" w14:paraId="0208075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440E1B34" w14:textId="77777777" w:rsidR="003526C6" w:rsidRDefault="00000000">
            <w:pPr>
              <w:jc w:val="center"/>
            </w:pPr>
            <w:r>
              <w:rPr>
                <w:sz w:val="20"/>
                <w:szCs w:val="20"/>
              </w:rPr>
              <w:t>Nouvelles spécifications (après Q10)</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368137" w14:textId="77777777" w:rsidR="003526C6" w:rsidRPr="007C6D9A" w:rsidRDefault="00000000">
            <w:pPr>
              <w:jc w:val="center"/>
              <w:rPr>
                <w:lang w:val="en-US"/>
              </w:rPr>
            </w:pPr>
            <w:r w:rsidRPr="007C6D9A">
              <w:rPr>
                <w:sz w:val="20"/>
                <w:szCs w:val="20"/>
                <w:lang w:val="en-US"/>
              </w:rPr>
              <w:t xml:space="preserve">450 g ± 15 </w:t>
            </w:r>
            <w:proofErr w:type="gramStart"/>
            <w:r w:rsidRPr="007C6D9A">
              <w:rPr>
                <w:sz w:val="20"/>
                <w:szCs w:val="20"/>
                <w:lang w:val="en-US"/>
              </w:rPr>
              <w:t>g  →</w:t>
            </w:r>
            <w:proofErr w:type="gramEnd"/>
            <w:r w:rsidRPr="007C6D9A">
              <w:rPr>
                <w:sz w:val="20"/>
                <w:szCs w:val="20"/>
                <w:lang w:val="en-US"/>
              </w:rPr>
              <w:t xml:space="preserve">  LSL* = 435 </w:t>
            </w:r>
            <w:proofErr w:type="gramStart"/>
            <w:r w:rsidRPr="007C6D9A">
              <w:rPr>
                <w:sz w:val="20"/>
                <w:szCs w:val="20"/>
                <w:lang w:val="en-US"/>
              </w:rPr>
              <w:t>g ;</w:t>
            </w:r>
            <w:proofErr w:type="gramEnd"/>
            <w:r w:rsidRPr="007C6D9A">
              <w:rPr>
                <w:sz w:val="20"/>
                <w:szCs w:val="20"/>
                <w:lang w:val="en-US"/>
              </w:rPr>
              <w:t xml:space="preserve"> USL* = 465 g</w:t>
            </w:r>
          </w:p>
        </w:tc>
      </w:tr>
    </w:tbl>
    <w:p w14:paraId="090DEE2C" w14:textId="77777777" w:rsidR="003526C6" w:rsidRDefault="00000000">
      <w:pPr>
        <w:spacing w:after="180"/>
        <w:jc w:val="center"/>
      </w:pPr>
      <w:r>
        <w:rPr>
          <w:i/>
          <w:iCs/>
          <w:color w:val="555555"/>
          <w:sz w:val="18"/>
          <w:szCs w:val="18"/>
        </w:rPr>
        <w:t>Tableau 1 — Spécifications du processus de remplissage</w:t>
      </w:r>
    </w:p>
    <w:p w14:paraId="7676BA7E" w14:textId="77777777" w:rsidR="003526C6" w:rsidRDefault="003526C6">
      <w:pPr>
        <w:spacing w:after="180"/>
        <w:jc w:val="both"/>
      </w:pPr>
    </w:p>
    <w:p w14:paraId="43DD608F" w14:textId="77777777" w:rsidR="003526C6" w:rsidRDefault="00000000">
      <w:pPr>
        <w:spacing w:before="360" w:after="160"/>
      </w:pPr>
      <w:r>
        <w:rPr>
          <w:b/>
          <w:bCs/>
          <w:color w:val="1F3864"/>
          <w:sz w:val="28"/>
          <w:szCs w:val="28"/>
          <w:u w:val="single" w:color="2E75B6"/>
        </w:rPr>
        <w:t>3. Question 1 — Surplus Moyen par rapport à la Valeur Nominale</w:t>
      </w:r>
    </w:p>
    <w:p w14:paraId="1ECE3521" w14:textId="77777777" w:rsidR="003526C6" w:rsidRDefault="003526C6">
      <w:pPr>
        <w:pBdr>
          <w:bottom w:val="single" w:sz="6" w:space="1" w:color="2E75B6"/>
        </w:pBdr>
        <w:spacing w:before="60" w:after="60"/>
      </w:pPr>
    </w:p>
    <w:p w14:paraId="67D8EB08" w14:textId="77777777" w:rsidR="003526C6" w:rsidRDefault="00000000">
      <w:pPr>
        <w:spacing w:after="100"/>
        <w:jc w:val="both"/>
      </w:pPr>
      <w:r>
        <w:t>Pour calculer le surplus moyen, on compare la moyenne observée X̄ à la valeur nominale souhaitée de 450 g. Les statistiques descriptives ont été obtenues sous IBM SPSS :</w:t>
      </w:r>
    </w:p>
    <w:p w14:paraId="07BD8D04" w14:textId="77777777" w:rsidR="003526C6" w:rsidRDefault="003526C6">
      <w:pPr>
        <w:spacing w:after="90"/>
        <w:jc w:val="both"/>
      </w:pPr>
    </w:p>
    <w:p w14:paraId="0DD796A4" w14:textId="77777777" w:rsidR="003526C6" w:rsidRDefault="00000000">
      <w:pPr>
        <w:spacing w:before="120" w:after="80"/>
        <w:jc w:val="center"/>
      </w:pPr>
      <w:r>
        <w:rPr>
          <w:noProof/>
        </w:rPr>
        <w:drawing>
          <wp:inline distT="0" distB="0" distL="0" distR="0" wp14:anchorId="604F9B93" wp14:editId="69102F1E">
            <wp:extent cx="4191000" cy="1000125"/>
            <wp:effectExtent l="0" t="0" r="0" b="0"/>
            <wp:docPr id="1586448943" name="Image 158644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1000125"/>
                    </a:xfrm>
                    <a:prstGeom prst="rect">
                      <a:avLst/>
                    </a:prstGeom>
                  </pic:spPr>
                </pic:pic>
              </a:graphicData>
            </a:graphic>
          </wp:inline>
        </w:drawing>
      </w:r>
    </w:p>
    <w:p w14:paraId="22BAD04C" w14:textId="77777777" w:rsidR="003526C6" w:rsidRDefault="00000000">
      <w:pPr>
        <w:spacing w:after="180"/>
        <w:jc w:val="center"/>
      </w:pPr>
      <w:r>
        <w:rPr>
          <w:i/>
          <w:iCs/>
          <w:color w:val="555555"/>
          <w:sz w:val="18"/>
          <w:szCs w:val="18"/>
        </w:rPr>
        <w:t>Figure 1 — Statistiques descriptives calculées sous IBM SPSS</w:t>
      </w:r>
    </w:p>
    <w:p w14:paraId="73D5A85B" w14:textId="77777777" w:rsidR="003526C6" w:rsidRDefault="003526C6">
      <w:pPr>
        <w:spacing w:after="90"/>
        <w:jc w:val="both"/>
      </w:pPr>
    </w:p>
    <w:p w14:paraId="66A8A677" w14:textId="77777777" w:rsidR="003526C6" w:rsidRDefault="00000000">
      <w:pPr>
        <w:spacing w:before="220" w:after="100"/>
      </w:pPr>
      <w:r>
        <w:rPr>
          <w:b/>
          <w:bCs/>
          <w:color w:val="2E75B6"/>
          <w:sz w:val="24"/>
          <w:szCs w:val="24"/>
        </w:rPr>
        <w:t>1.</w:t>
      </w:r>
      <w:proofErr w:type="gramStart"/>
      <w:r>
        <w:rPr>
          <w:b/>
          <w:bCs/>
          <w:color w:val="2E75B6"/>
          <w:sz w:val="24"/>
          <w:szCs w:val="24"/>
        </w:rPr>
        <w:t>a</w:t>
      </w:r>
      <w:proofErr w:type="gramEnd"/>
      <w:r>
        <w:rPr>
          <w:b/>
          <w:bCs/>
          <w:color w:val="2E75B6"/>
          <w:sz w:val="24"/>
          <w:szCs w:val="24"/>
        </w:rPr>
        <w:t xml:space="preserve"> Durant l'horaire du jour</w:t>
      </w:r>
    </w:p>
    <w:p w14:paraId="6F07035C" w14:textId="77777777" w:rsidR="003526C6" w:rsidRDefault="00000000">
      <w:pPr>
        <w:spacing w:after="80"/>
        <w:jc w:val="both"/>
      </w:pPr>
      <w:r>
        <w:t xml:space="preserve">Données SPSS : N = 52 mesures, </w:t>
      </w:r>
      <w:proofErr w:type="spellStart"/>
      <w:r>
        <w:rPr>
          <w:b/>
          <w:bCs/>
        </w:rPr>
        <w:t>X̄_jour</w:t>
      </w:r>
      <w:proofErr w:type="spellEnd"/>
      <w:r>
        <w:rPr>
          <w:b/>
          <w:bCs/>
        </w:rPr>
        <w:t xml:space="preserve"> = 452,54 g</w:t>
      </w:r>
      <w:r>
        <w:t xml:space="preserve">, </w:t>
      </w:r>
      <w:proofErr w:type="spellStart"/>
      <w:r>
        <w:t>σ_jour</w:t>
      </w:r>
      <w:proofErr w:type="spellEnd"/>
      <w:r>
        <w:t xml:space="preserve"> = 7,76 g, Min = 428 g, Max = 468 g</w:t>
      </w:r>
    </w:p>
    <w:p w14:paraId="7B18E258" w14:textId="77777777" w:rsidR="003526C6" w:rsidRDefault="00000000">
      <w:pPr>
        <w:spacing w:before="80" w:after="80"/>
        <w:jc w:val="center"/>
      </w:pPr>
      <w:proofErr w:type="spellStart"/>
      <w:r>
        <w:rPr>
          <w:b/>
          <w:bCs/>
          <w:color w:val="1F3864"/>
        </w:rPr>
        <w:t>Surplus_jour</w:t>
      </w:r>
      <w:proofErr w:type="spellEnd"/>
      <w:r>
        <w:rPr>
          <w:b/>
          <w:bCs/>
          <w:color w:val="1F3864"/>
        </w:rPr>
        <w:t xml:space="preserve"> = </w:t>
      </w:r>
      <w:proofErr w:type="spellStart"/>
      <w:r>
        <w:rPr>
          <w:b/>
          <w:bCs/>
          <w:color w:val="1F3864"/>
        </w:rPr>
        <w:t>X̄_jour</w:t>
      </w:r>
      <w:proofErr w:type="spellEnd"/>
      <w:r>
        <w:rPr>
          <w:b/>
          <w:bCs/>
          <w:color w:val="1F3864"/>
        </w:rPr>
        <w:t xml:space="preserve"> − Valeur nominale</w:t>
      </w:r>
    </w:p>
    <w:p w14:paraId="04B048FA" w14:textId="77777777" w:rsidR="003526C6" w:rsidRDefault="00000000">
      <w:pPr>
        <w:spacing w:before="80" w:after="80"/>
        <w:jc w:val="center"/>
      </w:pPr>
      <w:proofErr w:type="spellStart"/>
      <w:r>
        <w:rPr>
          <w:b/>
          <w:bCs/>
          <w:color w:val="1F3864"/>
        </w:rPr>
        <w:t>Surplus_jour</w:t>
      </w:r>
      <w:proofErr w:type="spellEnd"/>
      <w:r>
        <w:rPr>
          <w:b/>
          <w:bCs/>
          <w:color w:val="1F3864"/>
        </w:rPr>
        <w:t xml:space="preserve"> = 452,54 − 450</w:t>
      </w:r>
    </w:p>
    <w:p w14:paraId="79EC4DCC" w14:textId="77777777" w:rsidR="003526C6" w:rsidRDefault="00000000">
      <w:pPr>
        <w:spacing w:before="80" w:after="80"/>
        <w:jc w:val="center"/>
      </w:pPr>
      <w:proofErr w:type="spellStart"/>
      <w:r>
        <w:rPr>
          <w:b/>
          <w:bCs/>
          <w:color w:val="1F3864"/>
        </w:rPr>
        <w:t>Surplus_jour</w:t>
      </w:r>
      <w:proofErr w:type="spellEnd"/>
      <w:r>
        <w:rPr>
          <w:b/>
          <w:bCs/>
          <w:color w:val="1F3864"/>
        </w:rPr>
        <w:t xml:space="preserve"> = +2,54 g</w:t>
      </w:r>
    </w:p>
    <w:p w14:paraId="7971870A" w14:textId="77777777" w:rsidR="003526C6" w:rsidRDefault="00000000">
      <w:pPr>
        <w:spacing w:after="100"/>
        <w:jc w:val="both"/>
      </w:pPr>
      <w:r>
        <w:t>Interprétation : Le processus remplit en moyenne 2,54 g de plus que la valeur nominale durant l'horaire du jour. Ce léger sur-remplissage, bien que limité, représente un coût matière non négligeable cumulé sur la journée entière.</w:t>
      </w:r>
    </w:p>
    <w:p w14:paraId="13567542" w14:textId="77777777" w:rsidR="003526C6" w:rsidRDefault="003526C6">
      <w:pPr>
        <w:spacing w:after="90"/>
        <w:jc w:val="both"/>
      </w:pPr>
    </w:p>
    <w:p w14:paraId="76DD2ABB" w14:textId="77777777" w:rsidR="003526C6" w:rsidRDefault="00000000">
      <w:pPr>
        <w:spacing w:before="220" w:after="100"/>
      </w:pPr>
      <w:r>
        <w:rPr>
          <w:b/>
          <w:bCs/>
          <w:color w:val="2E75B6"/>
          <w:sz w:val="24"/>
          <w:szCs w:val="24"/>
        </w:rPr>
        <w:t>1.b Durant l'horaire du soir</w:t>
      </w:r>
    </w:p>
    <w:p w14:paraId="1DBD4C42" w14:textId="77777777" w:rsidR="003526C6" w:rsidRDefault="00000000">
      <w:pPr>
        <w:spacing w:after="80"/>
        <w:jc w:val="both"/>
      </w:pPr>
      <w:r>
        <w:t xml:space="preserve">Données SPSS : N = 48 mesures, </w:t>
      </w:r>
      <w:proofErr w:type="spellStart"/>
      <w:r>
        <w:rPr>
          <w:b/>
          <w:bCs/>
        </w:rPr>
        <w:t>X̄_soir</w:t>
      </w:r>
      <w:proofErr w:type="spellEnd"/>
      <w:r>
        <w:rPr>
          <w:b/>
          <w:bCs/>
        </w:rPr>
        <w:t xml:space="preserve"> = 455,25 g</w:t>
      </w:r>
      <w:r>
        <w:t xml:space="preserve">, </w:t>
      </w:r>
      <w:proofErr w:type="spellStart"/>
      <w:r>
        <w:t>σ_soir</w:t>
      </w:r>
      <w:proofErr w:type="spellEnd"/>
      <w:r>
        <w:t xml:space="preserve"> = 8,56 g, Min = 438 g, Max = 468 g</w:t>
      </w:r>
    </w:p>
    <w:p w14:paraId="0223516D" w14:textId="77777777" w:rsidR="003526C6" w:rsidRDefault="00000000">
      <w:pPr>
        <w:spacing w:before="80" w:after="80"/>
        <w:jc w:val="center"/>
      </w:pPr>
      <w:proofErr w:type="spellStart"/>
      <w:r>
        <w:rPr>
          <w:b/>
          <w:bCs/>
          <w:color w:val="1F3864"/>
        </w:rPr>
        <w:lastRenderedPageBreak/>
        <w:t>Surplus_soir</w:t>
      </w:r>
      <w:proofErr w:type="spellEnd"/>
      <w:r>
        <w:rPr>
          <w:b/>
          <w:bCs/>
          <w:color w:val="1F3864"/>
        </w:rPr>
        <w:t xml:space="preserve"> = </w:t>
      </w:r>
      <w:proofErr w:type="spellStart"/>
      <w:r>
        <w:rPr>
          <w:b/>
          <w:bCs/>
          <w:color w:val="1F3864"/>
        </w:rPr>
        <w:t>X̄_soir</w:t>
      </w:r>
      <w:proofErr w:type="spellEnd"/>
      <w:r>
        <w:rPr>
          <w:b/>
          <w:bCs/>
          <w:color w:val="1F3864"/>
        </w:rPr>
        <w:t xml:space="preserve"> − Valeur nominale</w:t>
      </w:r>
    </w:p>
    <w:p w14:paraId="1FF78716" w14:textId="77777777" w:rsidR="003526C6" w:rsidRDefault="00000000">
      <w:pPr>
        <w:spacing w:before="80" w:after="80"/>
        <w:jc w:val="center"/>
      </w:pPr>
      <w:proofErr w:type="spellStart"/>
      <w:r>
        <w:rPr>
          <w:b/>
          <w:bCs/>
          <w:color w:val="1F3864"/>
        </w:rPr>
        <w:t>Surplus_soir</w:t>
      </w:r>
      <w:proofErr w:type="spellEnd"/>
      <w:r>
        <w:rPr>
          <w:b/>
          <w:bCs/>
          <w:color w:val="1F3864"/>
        </w:rPr>
        <w:t xml:space="preserve"> = 455,25 − 450</w:t>
      </w:r>
    </w:p>
    <w:p w14:paraId="76060B37" w14:textId="77777777" w:rsidR="003526C6" w:rsidRDefault="00000000">
      <w:pPr>
        <w:spacing w:before="80" w:after="80"/>
        <w:jc w:val="center"/>
      </w:pPr>
      <w:proofErr w:type="spellStart"/>
      <w:r>
        <w:rPr>
          <w:b/>
          <w:bCs/>
          <w:color w:val="1F3864"/>
        </w:rPr>
        <w:t>Surplus_soir</w:t>
      </w:r>
      <w:proofErr w:type="spellEnd"/>
      <w:r>
        <w:rPr>
          <w:b/>
          <w:bCs/>
          <w:color w:val="1F3864"/>
        </w:rPr>
        <w:t xml:space="preserve"> = +5,25 g</w:t>
      </w:r>
    </w:p>
    <w:p w14:paraId="60E944F9" w14:textId="77777777" w:rsidR="003526C6" w:rsidRDefault="00000000">
      <w:pPr>
        <w:spacing w:after="100"/>
        <w:jc w:val="both"/>
      </w:pPr>
      <w:r>
        <w:t>Interprétation : Le surplus du soir est nettement plus élevé (+5,25 g vs +2,54 g le jour). De plus, la variabilité est plus grande (σ = 8,56 g vs 7,76 g). Cela traduit une dérive progressive du processus en cours de journée, probablement liée à la fatigue des opérateurs ou à une dérive thermique/mécanique de la machine de remplissage.</w:t>
      </w:r>
    </w:p>
    <w:p w14:paraId="7007F85E" w14:textId="77777777" w:rsidR="003526C6" w:rsidRDefault="003526C6">
      <w:pPr>
        <w:spacing w:after="90"/>
        <w:jc w:val="both"/>
      </w:pPr>
    </w:p>
    <w:p w14:paraId="7CD02E46" w14:textId="77777777" w:rsidR="003526C6" w:rsidRDefault="00000000">
      <w:pPr>
        <w:spacing w:before="220" w:after="100"/>
      </w:pPr>
      <w:r>
        <w:rPr>
          <w:b/>
          <w:bCs/>
          <w:color w:val="2E75B6"/>
          <w:sz w:val="24"/>
          <w:szCs w:val="24"/>
        </w:rPr>
        <w:t>1.c Pour l'ensemble de la journée</w:t>
      </w:r>
    </w:p>
    <w:p w14:paraId="598C24A5" w14:textId="77777777" w:rsidR="003526C6" w:rsidRDefault="00000000">
      <w:pPr>
        <w:spacing w:after="100"/>
        <w:jc w:val="both"/>
      </w:pPr>
      <w:r>
        <w:t xml:space="preserve">La moyenne globale est lue directement sur la carte de contrôle X̄ générée par SPSS (CL = </w:t>
      </w:r>
      <w:proofErr w:type="spellStart"/>
      <w:r>
        <w:t>X̄_global</w:t>
      </w:r>
      <w:proofErr w:type="spellEnd"/>
      <w:r>
        <w:t xml:space="preserve"> = 453,84 g). On peut également la calculer par moyenne pondérée :</w:t>
      </w:r>
    </w:p>
    <w:p w14:paraId="7066B976" w14:textId="77777777" w:rsidR="003526C6" w:rsidRDefault="00000000">
      <w:pPr>
        <w:spacing w:before="80" w:after="80"/>
        <w:jc w:val="center"/>
      </w:pPr>
      <w:proofErr w:type="spellStart"/>
      <w:r>
        <w:rPr>
          <w:b/>
          <w:bCs/>
          <w:color w:val="1F3864"/>
        </w:rPr>
        <w:t>X̄_global</w:t>
      </w:r>
      <w:proofErr w:type="spellEnd"/>
      <w:r>
        <w:rPr>
          <w:b/>
          <w:bCs/>
          <w:color w:val="1F3864"/>
        </w:rPr>
        <w:t xml:space="preserve"> = (</w:t>
      </w:r>
      <w:proofErr w:type="spellStart"/>
      <w:r>
        <w:rPr>
          <w:b/>
          <w:bCs/>
          <w:color w:val="1F3864"/>
        </w:rPr>
        <w:t>N_jour</w:t>
      </w:r>
      <w:proofErr w:type="spellEnd"/>
      <w:r>
        <w:rPr>
          <w:b/>
          <w:bCs/>
          <w:color w:val="1F3864"/>
        </w:rPr>
        <w:t xml:space="preserve"> × </w:t>
      </w:r>
      <w:proofErr w:type="spellStart"/>
      <w:r>
        <w:rPr>
          <w:b/>
          <w:bCs/>
          <w:color w:val="1F3864"/>
        </w:rPr>
        <w:t>X̄_jour</w:t>
      </w:r>
      <w:proofErr w:type="spellEnd"/>
      <w:r>
        <w:rPr>
          <w:b/>
          <w:bCs/>
          <w:color w:val="1F3864"/>
        </w:rPr>
        <w:t xml:space="preserve"> + </w:t>
      </w:r>
      <w:proofErr w:type="spellStart"/>
      <w:r>
        <w:rPr>
          <w:b/>
          <w:bCs/>
          <w:color w:val="1F3864"/>
        </w:rPr>
        <w:t>N_soir</w:t>
      </w:r>
      <w:proofErr w:type="spellEnd"/>
      <w:r>
        <w:rPr>
          <w:b/>
          <w:bCs/>
          <w:color w:val="1F3864"/>
        </w:rPr>
        <w:t xml:space="preserve"> × </w:t>
      </w:r>
      <w:proofErr w:type="spellStart"/>
      <w:r>
        <w:rPr>
          <w:b/>
          <w:bCs/>
          <w:color w:val="1F3864"/>
        </w:rPr>
        <w:t>X̄_soir</w:t>
      </w:r>
      <w:proofErr w:type="spellEnd"/>
      <w:r>
        <w:rPr>
          <w:b/>
          <w:bCs/>
          <w:color w:val="1F3864"/>
        </w:rPr>
        <w:t>) / (</w:t>
      </w:r>
      <w:proofErr w:type="spellStart"/>
      <w:r>
        <w:rPr>
          <w:b/>
          <w:bCs/>
          <w:color w:val="1F3864"/>
        </w:rPr>
        <w:t>N_jour</w:t>
      </w:r>
      <w:proofErr w:type="spellEnd"/>
      <w:r>
        <w:rPr>
          <w:b/>
          <w:bCs/>
          <w:color w:val="1F3864"/>
        </w:rPr>
        <w:t xml:space="preserve"> + </w:t>
      </w:r>
      <w:proofErr w:type="spellStart"/>
      <w:r>
        <w:rPr>
          <w:b/>
          <w:bCs/>
          <w:color w:val="1F3864"/>
        </w:rPr>
        <w:t>N_soir</w:t>
      </w:r>
      <w:proofErr w:type="spellEnd"/>
      <w:r>
        <w:rPr>
          <w:b/>
          <w:bCs/>
          <w:color w:val="1F3864"/>
        </w:rPr>
        <w:t>)</w:t>
      </w:r>
    </w:p>
    <w:p w14:paraId="2FE5D6CF" w14:textId="77777777" w:rsidR="003526C6" w:rsidRPr="007C6D9A" w:rsidRDefault="00000000">
      <w:pPr>
        <w:spacing w:before="80" w:after="80"/>
        <w:jc w:val="center"/>
        <w:rPr>
          <w:lang w:val="en-US"/>
        </w:rPr>
      </w:pPr>
      <w:proofErr w:type="spellStart"/>
      <w:r w:rsidRPr="007C6D9A">
        <w:rPr>
          <w:b/>
          <w:bCs/>
          <w:color w:val="1F3864"/>
          <w:lang w:val="en-US"/>
        </w:rPr>
        <w:t>X̄_global</w:t>
      </w:r>
      <w:proofErr w:type="spellEnd"/>
      <w:r w:rsidRPr="007C6D9A">
        <w:rPr>
          <w:b/>
          <w:bCs/>
          <w:color w:val="1F3864"/>
          <w:lang w:val="en-US"/>
        </w:rPr>
        <w:t xml:space="preserve"> = (52 × 452,54 + 48 × 455,25) / (52 + 48)</w:t>
      </w:r>
    </w:p>
    <w:p w14:paraId="1F6E8F41" w14:textId="77777777" w:rsidR="003526C6" w:rsidRPr="007C6D9A" w:rsidRDefault="00000000">
      <w:pPr>
        <w:spacing w:before="80" w:after="80"/>
        <w:jc w:val="center"/>
        <w:rPr>
          <w:lang w:val="en-US"/>
        </w:rPr>
      </w:pPr>
      <w:proofErr w:type="spellStart"/>
      <w:r w:rsidRPr="007C6D9A">
        <w:rPr>
          <w:b/>
          <w:bCs/>
          <w:color w:val="1F3864"/>
          <w:lang w:val="en-US"/>
        </w:rPr>
        <w:t>X̄_global</w:t>
      </w:r>
      <w:proofErr w:type="spellEnd"/>
      <w:r w:rsidRPr="007C6D9A">
        <w:rPr>
          <w:b/>
          <w:bCs/>
          <w:color w:val="1F3864"/>
          <w:lang w:val="en-US"/>
        </w:rPr>
        <w:t xml:space="preserve"> = (23 532,08 + 21 852) / </w:t>
      </w:r>
      <w:proofErr w:type="gramStart"/>
      <w:r w:rsidRPr="007C6D9A">
        <w:rPr>
          <w:b/>
          <w:bCs/>
          <w:color w:val="1F3864"/>
          <w:lang w:val="en-US"/>
        </w:rPr>
        <w:t>100  =</w:t>
      </w:r>
      <w:proofErr w:type="gramEnd"/>
      <w:r w:rsidRPr="007C6D9A">
        <w:rPr>
          <w:b/>
          <w:bCs/>
          <w:color w:val="1F3864"/>
          <w:lang w:val="en-US"/>
        </w:rPr>
        <w:t xml:space="preserve">  45 384,08 / 100</w:t>
      </w:r>
    </w:p>
    <w:p w14:paraId="6F7A7219" w14:textId="77777777" w:rsidR="003526C6" w:rsidRPr="007C6D9A" w:rsidRDefault="00000000">
      <w:pPr>
        <w:spacing w:before="80" w:after="80"/>
        <w:jc w:val="center"/>
        <w:rPr>
          <w:lang w:val="en-US"/>
        </w:rPr>
      </w:pPr>
      <w:proofErr w:type="spellStart"/>
      <w:r w:rsidRPr="007C6D9A">
        <w:rPr>
          <w:b/>
          <w:bCs/>
          <w:color w:val="1F3864"/>
          <w:lang w:val="en-US"/>
        </w:rPr>
        <w:t>X̄_global</w:t>
      </w:r>
      <w:proofErr w:type="spellEnd"/>
      <w:r w:rsidRPr="007C6D9A">
        <w:rPr>
          <w:b/>
          <w:bCs/>
          <w:color w:val="1F3864"/>
          <w:lang w:val="en-US"/>
        </w:rPr>
        <w:t xml:space="preserve"> ≈ 453,84 g</w:t>
      </w:r>
    </w:p>
    <w:p w14:paraId="47781FD8" w14:textId="77777777" w:rsidR="003526C6" w:rsidRDefault="00000000">
      <w:pPr>
        <w:spacing w:before="80" w:after="80"/>
        <w:jc w:val="center"/>
      </w:pPr>
      <w:proofErr w:type="spellStart"/>
      <w:r>
        <w:rPr>
          <w:b/>
          <w:bCs/>
          <w:color w:val="1F3864"/>
        </w:rPr>
        <w:t>Surplus_global</w:t>
      </w:r>
      <w:proofErr w:type="spellEnd"/>
      <w:r>
        <w:rPr>
          <w:b/>
          <w:bCs/>
          <w:color w:val="1F3864"/>
        </w:rPr>
        <w:t xml:space="preserve"> = 453,84 − 450 = +3,84 g</w:t>
      </w:r>
    </w:p>
    <w:p w14:paraId="666A778F" w14:textId="77777777" w:rsidR="003526C6" w:rsidRDefault="003526C6">
      <w:pPr>
        <w:spacing w:after="9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900"/>
        <w:gridCol w:w="2926"/>
      </w:tblGrid>
      <w:tr w:rsidR="003526C6" w14:paraId="1B370FD2"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D799DD7" w14:textId="77777777" w:rsidR="003526C6" w:rsidRDefault="00000000">
            <w:pPr>
              <w:jc w:val="center"/>
            </w:pPr>
            <w:r>
              <w:rPr>
                <w:b/>
                <w:bCs/>
                <w:color w:val="FFFFFF"/>
                <w:sz w:val="20"/>
                <w:szCs w:val="20"/>
              </w:rPr>
              <w:t>Période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DA9025E" w14:textId="77777777" w:rsidR="003526C6" w:rsidRDefault="00000000">
            <w:pPr>
              <w:jc w:val="center"/>
            </w:pPr>
            <w:r>
              <w:rPr>
                <w:b/>
                <w:bCs/>
                <w:color w:val="FFFFFF"/>
                <w:sz w:val="20"/>
                <w:szCs w:val="20"/>
              </w:rPr>
              <w:t>Moyenne X̄ (g)</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7CCB201" w14:textId="77777777" w:rsidR="003526C6" w:rsidRDefault="00000000">
            <w:pPr>
              <w:jc w:val="center"/>
            </w:pPr>
            <w:r>
              <w:rPr>
                <w:b/>
                <w:bCs/>
                <w:color w:val="FFFFFF"/>
                <w:sz w:val="20"/>
                <w:szCs w:val="20"/>
              </w:rPr>
              <w:t>Écart-type σ (g)</w:t>
            </w:r>
          </w:p>
        </w:tc>
        <w:tc>
          <w:tcPr>
            <w:tcW w:w="29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2D5B2BF" w14:textId="77777777" w:rsidR="003526C6" w:rsidRDefault="00000000">
            <w:pPr>
              <w:jc w:val="center"/>
            </w:pPr>
            <w:r>
              <w:rPr>
                <w:b/>
                <w:bCs/>
                <w:color w:val="FFFFFF"/>
                <w:sz w:val="20"/>
                <w:szCs w:val="20"/>
              </w:rPr>
              <w:t>Surplus / 450 g</w:t>
            </w:r>
          </w:p>
        </w:tc>
      </w:tr>
      <w:tr w:rsidR="003526C6" w14:paraId="793C78E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2A66BB3D" w14:textId="77777777" w:rsidR="003526C6" w:rsidRDefault="00000000">
            <w:pPr>
              <w:jc w:val="center"/>
            </w:pPr>
            <w:r>
              <w:rPr>
                <w:sz w:val="20"/>
                <w:szCs w:val="20"/>
              </w:rPr>
              <w:t>Jour (N=52)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29E5BB" w14:textId="77777777" w:rsidR="003526C6" w:rsidRDefault="00000000">
            <w:pPr>
              <w:jc w:val="center"/>
            </w:pPr>
            <w:r>
              <w:rPr>
                <w:sz w:val="20"/>
                <w:szCs w:val="20"/>
              </w:rPr>
              <w:t>452,54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F1737" w14:textId="77777777" w:rsidR="003526C6" w:rsidRDefault="00000000">
            <w:pPr>
              <w:jc w:val="center"/>
            </w:pPr>
            <w:r>
              <w:rPr>
                <w:sz w:val="20"/>
                <w:szCs w:val="20"/>
              </w:rPr>
              <w:t>7,76</w:t>
            </w:r>
          </w:p>
        </w:tc>
        <w:tc>
          <w:tcPr>
            <w:tcW w:w="29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70A827B" w14:textId="77777777" w:rsidR="003526C6" w:rsidRDefault="00000000">
            <w:pPr>
              <w:jc w:val="center"/>
            </w:pPr>
            <w:r>
              <w:rPr>
                <w:sz w:val="20"/>
                <w:szCs w:val="20"/>
              </w:rPr>
              <w:t>+2,54 g ✓</w:t>
            </w:r>
          </w:p>
        </w:tc>
      </w:tr>
      <w:tr w:rsidR="003526C6" w14:paraId="1AC65F7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1FF830E8" w14:textId="77777777" w:rsidR="003526C6" w:rsidRDefault="00000000">
            <w:pPr>
              <w:jc w:val="center"/>
            </w:pPr>
            <w:r>
              <w:rPr>
                <w:sz w:val="20"/>
                <w:szCs w:val="20"/>
              </w:rPr>
              <w:t>Soir (N=48)</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79043C" w14:textId="77777777" w:rsidR="003526C6" w:rsidRDefault="00000000">
            <w:pPr>
              <w:jc w:val="center"/>
            </w:pPr>
            <w:r>
              <w:rPr>
                <w:sz w:val="20"/>
                <w:szCs w:val="20"/>
              </w:rPr>
              <w:t>455,25</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A41E01" w14:textId="77777777" w:rsidR="003526C6" w:rsidRDefault="00000000">
            <w:pPr>
              <w:jc w:val="center"/>
            </w:pPr>
            <w:r>
              <w:rPr>
                <w:sz w:val="20"/>
                <w:szCs w:val="20"/>
              </w:rPr>
              <w:t>8,56</w:t>
            </w:r>
          </w:p>
        </w:tc>
        <w:tc>
          <w:tcPr>
            <w:tcW w:w="2926"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231FECA6" w14:textId="77777777" w:rsidR="003526C6" w:rsidRDefault="00000000">
            <w:pPr>
              <w:jc w:val="center"/>
            </w:pPr>
            <w:r>
              <w:rPr>
                <w:sz w:val="20"/>
                <w:szCs w:val="20"/>
              </w:rPr>
              <w:t>+5,25 g ⚠</w:t>
            </w:r>
          </w:p>
        </w:tc>
      </w:tr>
      <w:tr w:rsidR="003526C6" w14:paraId="66F7509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4748424D" w14:textId="77777777" w:rsidR="003526C6" w:rsidRDefault="00000000">
            <w:pPr>
              <w:jc w:val="center"/>
            </w:pPr>
            <w:r>
              <w:rPr>
                <w:sz w:val="20"/>
                <w:szCs w:val="20"/>
              </w:rPr>
              <w:t>Global (N=100)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244C0E" w14:textId="77777777" w:rsidR="003526C6" w:rsidRDefault="00000000">
            <w:pPr>
              <w:jc w:val="center"/>
            </w:pPr>
            <w:r>
              <w:rPr>
                <w:sz w:val="20"/>
                <w:szCs w:val="20"/>
              </w:rPr>
              <w:t>453,84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8684E3" w14:textId="77777777" w:rsidR="003526C6" w:rsidRDefault="00000000">
            <w:pPr>
              <w:jc w:val="center"/>
            </w:pPr>
            <w:r>
              <w:rPr>
                <w:sz w:val="20"/>
                <w:szCs w:val="20"/>
              </w:rPr>
              <w:t>7,72 (estimé)</w:t>
            </w:r>
          </w:p>
        </w:tc>
        <w:tc>
          <w:tcPr>
            <w:tcW w:w="2926" w:type="dxa"/>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4CA4BD19" w14:textId="77777777" w:rsidR="003526C6" w:rsidRDefault="00000000">
            <w:pPr>
              <w:jc w:val="center"/>
            </w:pPr>
            <w:r>
              <w:rPr>
                <w:sz w:val="20"/>
                <w:szCs w:val="20"/>
              </w:rPr>
              <w:t>+3,84 g</w:t>
            </w:r>
          </w:p>
        </w:tc>
      </w:tr>
    </w:tbl>
    <w:p w14:paraId="38DC330F" w14:textId="77777777" w:rsidR="003526C6" w:rsidRDefault="00000000">
      <w:pPr>
        <w:spacing w:after="180"/>
        <w:jc w:val="center"/>
      </w:pPr>
      <w:r>
        <w:rPr>
          <w:i/>
          <w:iCs/>
          <w:color w:val="555555"/>
          <w:sz w:val="18"/>
          <w:szCs w:val="18"/>
        </w:rPr>
        <w:t>Tableau 2 — Récapitulatif des surplus moyens par horaire</w:t>
      </w:r>
    </w:p>
    <w:p w14:paraId="729F9DBD" w14:textId="77777777" w:rsidR="003526C6" w:rsidRDefault="003526C6">
      <w:pPr>
        <w:spacing w:after="180"/>
        <w:jc w:val="both"/>
      </w:pPr>
    </w:p>
    <w:p w14:paraId="70734CF3" w14:textId="77777777" w:rsidR="003526C6" w:rsidRDefault="00000000">
      <w:pPr>
        <w:spacing w:before="360" w:after="160"/>
      </w:pPr>
      <w:r>
        <w:rPr>
          <w:b/>
          <w:bCs/>
          <w:color w:val="1F3864"/>
          <w:sz w:val="28"/>
          <w:szCs w:val="28"/>
          <w:u w:val="single" w:color="2E75B6"/>
        </w:rPr>
        <w:t>4. Question 2 — Calcul des Limites Provisoires de Contrôle</w:t>
      </w:r>
    </w:p>
    <w:p w14:paraId="125BF8B2" w14:textId="77777777" w:rsidR="003526C6" w:rsidRDefault="003526C6">
      <w:pPr>
        <w:pBdr>
          <w:bottom w:val="single" w:sz="6" w:space="1" w:color="2E75B6"/>
        </w:pBdr>
        <w:spacing w:before="60" w:after="60"/>
      </w:pPr>
    </w:p>
    <w:p w14:paraId="6D608639" w14:textId="77777777" w:rsidR="003526C6" w:rsidRDefault="00000000">
      <w:pPr>
        <w:spacing w:after="100"/>
        <w:jc w:val="both"/>
      </w:pPr>
      <w:r>
        <w:t xml:space="preserve">Les cartes de contrôle X̄ et R (ou </w:t>
      </w:r>
      <w:proofErr w:type="spellStart"/>
      <w:r>
        <w:t>Shewhart</w:t>
      </w:r>
      <w:proofErr w:type="spellEnd"/>
      <w:r>
        <w:t xml:space="preserve">) sont construites à partir de k sous-groupes de taille n. Les limites de contrôle sont calculées à ± 3 </w:t>
      </w:r>
      <w:proofErr w:type="gramStart"/>
      <w:r>
        <w:t>sigma</w:t>
      </w:r>
      <w:proofErr w:type="gramEnd"/>
      <w:r>
        <w:t xml:space="preserve"> (niveau sigma 3), ce qui correspond à une probabilité de fausse alarme de 0,27 %.</w:t>
      </w:r>
    </w:p>
    <w:p w14:paraId="2B0A3670" w14:textId="77777777" w:rsidR="003526C6" w:rsidRDefault="003526C6">
      <w:pPr>
        <w:spacing w:after="90"/>
        <w:jc w:val="both"/>
      </w:pPr>
    </w:p>
    <w:p w14:paraId="41D738BC" w14:textId="77777777" w:rsidR="003526C6" w:rsidRDefault="00000000">
      <w:pPr>
        <w:spacing w:before="220" w:after="100"/>
      </w:pPr>
      <w:r>
        <w:rPr>
          <w:b/>
          <w:bCs/>
          <w:color w:val="2E75B6"/>
          <w:sz w:val="24"/>
          <w:szCs w:val="24"/>
        </w:rPr>
        <w:t>2.a Rappel des formules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C6" w14:paraId="09D772F2"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5FF"/>
            <w:tcMar>
              <w:top w:w="100" w:type="dxa"/>
              <w:left w:w="200" w:type="dxa"/>
              <w:bottom w:w="100" w:type="dxa"/>
              <w:right w:w="200" w:type="dxa"/>
            </w:tcMar>
          </w:tcPr>
          <w:p w14:paraId="78A85A29" w14:textId="77777777" w:rsidR="003526C6" w:rsidRDefault="00000000">
            <w:pPr>
              <w:spacing w:after="80"/>
              <w:jc w:val="both"/>
            </w:pPr>
            <w:r>
              <w:rPr>
                <w:b/>
                <w:bCs/>
                <w:color w:val="1F3864"/>
              </w:rPr>
              <w:t xml:space="preserve">Formules des limites de contrôle (avec constantes de </w:t>
            </w:r>
            <w:proofErr w:type="spellStart"/>
            <w:r>
              <w:rPr>
                <w:b/>
                <w:bCs/>
                <w:color w:val="1F3864"/>
              </w:rPr>
              <w:t>Shewhart</w:t>
            </w:r>
            <w:proofErr w:type="spellEnd"/>
            <w:r>
              <w:rPr>
                <w:b/>
                <w:bCs/>
                <w:color w:val="1F3864"/>
              </w:rPr>
              <w:t>) :</w:t>
            </w:r>
          </w:p>
          <w:p w14:paraId="6D97DD3D" w14:textId="77777777" w:rsidR="003526C6" w:rsidRDefault="00000000">
            <w:pPr>
              <w:spacing w:after="40"/>
              <w:jc w:val="both"/>
            </w:pPr>
            <w:r>
              <w:rPr>
                <w:b/>
                <w:bCs/>
              </w:rPr>
              <w:t>Carte X̄ :</w:t>
            </w:r>
          </w:p>
          <w:p w14:paraId="760F6139" w14:textId="77777777" w:rsidR="003526C6" w:rsidRDefault="00000000">
            <w:pPr>
              <w:spacing w:after="40"/>
              <w:jc w:val="both"/>
            </w:pPr>
            <w:r>
              <w:rPr>
                <w:b/>
                <w:bCs/>
                <w:color w:val="1F3864"/>
              </w:rPr>
              <w:t xml:space="preserve">  UCL (LSC) = X̄̄ + A₂ × R̄     /     LCL (LIC) = X̄̄ − A₂ × R̄</w:t>
            </w:r>
          </w:p>
          <w:p w14:paraId="4711AF7C" w14:textId="77777777" w:rsidR="003526C6" w:rsidRDefault="00000000">
            <w:pPr>
              <w:spacing w:after="40"/>
              <w:jc w:val="both"/>
            </w:pPr>
            <w:r>
              <w:rPr>
                <w:b/>
                <w:bCs/>
              </w:rPr>
              <w:t>Carte R :</w:t>
            </w:r>
          </w:p>
          <w:p w14:paraId="0C85F18E" w14:textId="77777777" w:rsidR="003526C6" w:rsidRDefault="00000000">
            <w:pPr>
              <w:spacing w:after="40"/>
              <w:jc w:val="both"/>
            </w:pPr>
            <w:r>
              <w:rPr>
                <w:b/>
                <w:bCs/>
                <w:color w:val="1F3864"/>
              </w:rPr>
              <w:t xml:space="preserve">  UCL (LSC_R) = D₄ × R̄          /     LCL (LIC_R) = D₃ × R̄</w:t>
            </w:r>
          </w:p>
          <w:p w14:paraId="09908F55" w14:textId="77777777" w:rsidR="003526C6" w:rsidRDefault="00000000">
            <w:pPr>
              <w:jc w:val="both"/>
            </w:pPr>
            <w:r>
              <w:rPr>
                <w:i/>
                <w:iCs/>
                <w:sz w:val="20"/>
                <w:szCs w:val="20"/>
              </w:rPr>
              <w:t>Où X̄̄ = moyenne des moyennes des sous-groupes, R̄ = moyenne des étendues, A₂, D₃, D₄ = constantes tabulées dépendant de n.</w:t>
            </w:r>
          </w:p>
        </w:tc>
      </w:tr>
    </w:tbl>
    <w:p w14:paraId="296150D5" w14:textId="77777777" w:rsidR="003526C6" w:rsidRDefault="003526C6">
      <w:pPr>
        <w:spacing w:after="90"/>
        <w:jc w:val="both"/>
      </w:pPr>
    </w:p>
    <w:p w14:paraId="1566C795" w14:textId="77777777" w:rsidR="003526C6" w:rsidRDefault="00000000">
      <w:pPr>
        <w:spacing w:before="220" w:after="100"/>
      </w:pPr>
      <w:r>
        <w:rPr>
          <w:b/>
          <w:bCs/>
          <w:color w:val="2E75B6"/>
          <w:sz w:val="24"/>
          <w:szCs w:val="24"/>
        </w:rPr>
        <w:t>2.b Valeurs lues sur les cartes SPSS</w:t>
      </w:r>
    </w:p>
    <w:p w14:paraId="23036E8E" w14:textId="77777777" w:rsidR="003526C6" w:rsidRDefault="00000000">
      <w:pPr>
        <w:spacing w:after="100"/>
        <w:jc w:val="both"/>
      </w:pPr>
      <w:r>
        <w:t>IBM SPSS calcule automatiquement ces limites à partir des données. Les valeurs provisoires obtenues sont :</w:t>
      </w:r>
    </w:p>
    <w:p w14:paraId="55B505BE" w14:textId="77777777" w:rsidR="003526C6" w:rsidRDefault="003526C6">
      <w:pPr>
        <w:spacing w:after="9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2826"/>
      </w:tblGrid>
      <w:tr w:rsidR="003526C6" w14:paraId="0E070300" w14:textId="77777777">
        <w:tblPrEx>
          <w:tblCellMar>
            <w:top w:w="0" w:type="dxa"/>
            <w:bottom w:w="0" w:type="dxa"/>
          </w:tblCellMar>
        </w:tblPrEx>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CAA20CB" w14:textId="77777777" w:rsidR="003526C6" w:rsidRDefault="00000000">
            <w:pPr>
              <w:jc w:val="center"/>
            </w:pPr>
            <w:r>
              <w:rPr>
                <w:b/>
                <w:bCs/>
                <w:color w:val="FFFFFF"/>
                <w:sz w:val="20"/>
                <w:szCs w:val="20"/>
              </w:rPr>
              <w:t>Carte</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5B8CC42" w14:textId="77777777" w:rsidR="003526C6" w:rsidRDefault="00000000">
            <w:pPr>
              <w:jc w:val="center"/>
            </w:pPr>
            <w:r>
              <w:rPr>
                <w:b/>
                <w:bCs/>
                <w:color w:val="FFFFFF"/>
                <w:sz w:val="20"/>
                <w:szCs w:val="20"/>
              </w:rPr>
              <w:t>LCL (LIC)</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D80E8E0" w14:textId="77777777" w:rsidR="003526C6" w:rsidRDefault="00000000">
            <w:pPr>
              <w:jc w:val="center"/>
            </w:pPr>
            <w:r>
              <w:rPr>
                <w:b/>
                <w:bCs/>
                <w:color w:val="FFFFFF"/>
                <w:sz w:val="20"/>
                <w:szCs w:val="20"/>
              </w:rPr>
              <w:t>CL (Moyenne)</w:t>
            </w:r>
          </w:p>
        </w:tc>
        <w:tc>
          <w:tcPr>
            <w:tcW w:w="28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572BE9B" w14:textId="77777777" w:rsidR="003526C6" w:rsidRDefault="00000000">
            <w:pPr>
              <w:jc w:val="center"/>
            </w:pPr>
            <w:r>
              <w:rPr>
                <w:b/>
                <w:bCs/>
                <w:color w:val="FFFFFF"/>
                <w:sz w:val="20"/>
                <w:szCs w:val="20"/>
              </w:rPr>
              <w:t>UCL (LSC)</w:t>
            </w:r>
          </w:p>
        </w:tc>
      </w:tr>
      <w:tr w:rsidR="003526C6" w14:paraId="1988501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3E0ABD70" w14:textId="77777777" w:rsidR="003526C6" w:rsidRDefault="00000000">
            <w:pPr>
              <w:jc w:val="center"/>
            </w:pPr>
            <w:proofErr w:type="gramStart"/>
            <w:r>
              <w:rPr>
                <w:sz w:val="20"/>
                <w:szCs w:val="20"/>
              </w:rPr>
              <w:t>X̄  (</w:t>
            </w:r>
            <w:proofErr w:type="gramEnd"/>
            <w:r>
              <w:rPr>
                <w:sz w:val="20"/>
                <w:szCs w:val="20"/>
              </w:rPr>
              <w:t>Moyenne)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12527F" w14:textId="77777777" w:rsidR="003526C6" w:rsidRDefault="00000000">
            <w:pPr>
              <w:jc w:val="center"/>
            </w:pPr>
            <w:r>
              <w:rPr>
                <w:sz w:val="20"/>
                <w:szCs w:val="20"/>
              </w:rPr>
              <w:t>LIC = 442,27 g</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F39FB1" w14:textId="77777777" w:rsidR="003526C6" w:rsidRDefault="00000000">
            <w:pPr>
              <w:jc w:val="center"/>
            </w:pPr>
            <w:r>
              <w:rPr>
                <w:sz w:val="20"/>
                <w:szCs w:val="20"/>
              </w:rPr>
              <w:t>X̄̄ = 453,84 g</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41FCB3" w14:textId="77777777" w:rsidR="003526C6" w:rsidRDefault="00000000">
            <w:pPr>
              <w:jc w:val="center"/>
            </w:pPr>
            <w:r>
              <w:rPr>
                <w:sz w:val="20"/>
                <w:szCs w:val="20"/>
              </w:rPr>
              <w:t>LSC = 465,41 g</w:t>
            </w:r>
          </w:p>
        </w:tc>
      </w:tr>
      <w:tr w:rsidR="003526C6" w14:paraId="2DD6EDC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1D759D3C" w14:textId="77777777" w:rsidR="003526C6" w:rsidRDefault="00000000">
            <w:pPr>
              <w:jc w:val="center"/>
            </w:pPr>
            <w:proofErr w:type="gramStart"/>
            <w:r>
              <w:rPr>
                <w:sz w:val="20"/>
                <w:szCs w:val="20"/>
              </w:rPr>
              <w:t>R  (</w:t>
            </w:r>
            <w:proofErr w:type="gramEnd"/>
            <w:r>
              <w:rPr>
                <w:sz w:val="20"/>
                <w:szCs w:val="20"/>
              </w:rPr>
              <w:t>Étendue)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1DCB95" w14:textId="77777777" w:rsidR="003526C6" w:rsidRDefault="00000000">
            <w:pPr>
              <w:jc w:val="center"/>
            </w:pPr>
            <w:r>
              <w:rPr>
                <w:sz w:val="20"/>
                <w:szCs w:val="20"/>
              </w:rPr>
              <w:t>LIC = 0,00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17E33A" w14:textId="77777777" w:rsidR="003526C6" w:rsidRDefault="00000000">
            <w:pPr>
              <w:jc w:val="center"/>
            </w:pPr>
            <w:r>
              <w:rPr>
                <w:sz w:val="20"/>
                <w:szCs w:val="20"/>
              </w:rPr>
              <w:t>R̄ = 15,88</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750895" w14:textId="77777777" w:rsidR="003526C6" w:rsidRDefault="00000000">
            <w:pPr>
              <w:jc w:val="center"/>
            </w:pPr>
            <w:r>
              <w:rPr>
                <w:sz w:val="20"/>
                <w:szCs w:val="20"/>
              </w:rPr>
              <w:t>LSC = 36,24</w:t>
            </w:r>
          </w:p>
        </w:tc>
      </w:tr>
    </w:tbl>
    <w:p w14:paraId="296DE216" w14:textId="77777777" w:rsidR="003526C6" w:rsidRDefault="00000000">
      <w:pPr>
        <w:spacing w:after="180"/>
        <w:jc w:val="center"/>
      </w:pPr>
      <w:r>
        <w:rPr>
          <w:i/>
          <w:iCs/>
          <w:color w:val="555555"/>
          <w:sz w:val="18"/>
          <w:szCs w:val="18"/>
        </w:rPr>
        <w:t>Tableau 3 — Limites provisoires de contrôle calculées par IBM SPSS</w:t>
      </w:r>
    </w:p>
    <w:p w14:paraId="77872F32" w14:textId="77777777" w:rsidR="003526C6" w:rsidRDefault="00000000">
      <w:pPr>
        <w:spacing w:after="100"/>
        <w:jc w:val="both"/>
      </w:pPr>
      <w:r>
        <w:t>Remarque : La LIC de la carte R est conventionnellement fixée à 0 (une étendue négative n'ayant aucun sens physique). Pour des sous-groupes de petite taille (n ≤ 6), la constante D₃ = 0, ce qui confirme cette convention.</w:t>
      </w:r>
    </w:p>
    <w:p w14:paraId="182A7CC4" w14:textId="77777777" w:rsidR="003526C6" w:rsidRDefault="003526C6">
      <w:pPr>
        <w:spacing w:after="180"/>
        <w:jc w:val="both"/>
      </w:pPr>
    </w:p>
    <w:p w14:paraId="31011863" w14:textId="77777777" w:rsidR="003526C6" w:rsidRDefault="00000000">
      <w:pPr>
        <w:spacing w:before="360" w:after="160"/>
      </w:pPr>
      <w:r>
        <w:rPr>
          <w:b/>
          <w:bCs/>
          <w:color w:val="1F3864"/>
          <w:sz w:val="28"/>
          <w:szCs w:val="28"/>
          <w:u w:val="single" w:color="2E75B6"/>
        </w:rPr>
        <w:t>5. Questions 3 &amp; 4 — Tracé et Analyse des Cartes X̄ et R</w:t>
      </w:r>
    </w:p>
    <w:p w14:paraId="121155C0" w14:textId="77777777" w:rsidR="003526C6" w:rsidRDefault="003526C6">
      <w:pPr>
        <w:pBdr>
          <w:bottom w:val="single" w:sz="6" w:space="1" w:color="2E75B6"/>
        </w:pBdr>
        <w:spacing w:before="60" w:after="60"/>
      </w:pPr>
    </w:p>
    <w:p w14:paraId="3E135AAD" w14:textId="77777777" w:rsidR="003526C6" w:rsidRDefault="00000000">
      <w:pPr>
        <w:spacing w:before="220" w:after="100"/>
      </w:pPr>
      <w:r>
        <w:rPr>
          <w:b/>
          <w:bCs/>
          <w:color w:val="2E75B6"/>
          <w:sz w:val="24"/>
          <w:szCs w:val="24"/>
        </w:rPr>
        <w:t>Q3 — Carte de contrôle R (Étendue / Intervalle)</w:t>
      </w:r>
    </w:p>
    <w:p w14:paraId="078A73F8" w14:textId="77777777" w:rsidR="003526C6" w:rsidRDefault="00000000">
      <w:pPr>
        <w:spacing w:before="120" w:after="80"/>
        <w:jc w:val="center"/>
      </w:pPr>
      <w:r>
        <w:rPr>
          <w:noProof/>
        </w:rPr>
        <w:drawing>
          <wp:inline distT="0" distB="0" distL="0" distR="0" wp14:anchorId="2CEC6E23" wp14:editId="0549FF33">
            <wp:extent cx="4095750" cy="2809875"/>
            <wp:effectExtent l="0" t="0" r="0" b="0"/>
            <wp:docPr id="1723770732" name="Image 172377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809875"/>
                    </a:xfrm>
                    <a:prstGeom prst="rect">
                      <a:avLst/>
                    </a:prstGeom>
                  </pic:spPr>
                </pic:pic>
              </a:graphicData>
            </a:graphic>
          </wp:inline>
        </w:drawing>
      </w:r>
    </w:p>
    <w:p w14:paraId="658FB1C1" w14:textId="77777777" w:rsidR="003526C6" w:rsidRDefault="00000000">
      <w:pPr>
        <w:spacing w:after="180"/>
        <w:jc w:val="center"/>
      </w:pPr>
      <w:r>
        <w:rPr>
          <w:i/>
          <w:iCs/>
          <w:color w:val="555555"/>
          <w:sz w:val="18"/>
          <w:szCs w:val="18"/>
        </w:rPr>
        <w:t>Figure 2 — Carte de contrôle R (Étendue) générée sous IBM SPSS</w:t>
      </w:r>
    </w:p>
    <w:p w14:paraId="54A32FF3" w14:textId="77777777" w:rsidR="003526C6" w:rsidRDefault="003526C6">
      <w:pPr>
        <w:spacing w:after="90"/>
        <w:jc w:val="both"/>
      </w:pPr>
    </w:p>
    <w:p w14:paraId="13735A44" w14:textId="77777777" w:rsidR="003526C6" w:rsidRDefault="00000000">
      <w:pPr>
        <w:spacing w:before="220" w:after="100"/>
      </w:pPr>
      <w:r>
        <w:rPr>
          <w:b/>
          <w:bCs/>
          <w:color w:val="2E75B6"/>
          <w:sz w:val="24"/>
          <w:szCs w:val="24"/>
        </w:rPr>
        <w:t>Q4 — Carte de contrôle X̄ (Moyennes)</w:t>
      </w:r>
    </w:p>
    <w:p w14:paraId="4B5AA623" w14:textId="77777777" w:rsidR="003526C6" w:rsidRDefault="00000000">
      <w:pPr>
        <w:spacing w:before="120" w:after="80"/>
        <w:jc w:val="center"/>
      </w:pPr>
      <w:r>
        <w:rPr>
          <w:noProof/>
        </w:rPr>
        <w:lastRenderedPageBreak/>
        <w:drawing>
          <wp:inline distT="0" distB="0" distL="0" distR="0" wp14:anchorId="02CFE9C6" wp14:editId="7D4804C7">
            <wp:extent cx="4095750" cy="2809875"/>
            <wp:effectExtent l="0" t="0" r="0" b="0"/>
            <wp:docPr id="556978330" name="Image 556978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809875"/>
                    </a:xfrm>
                    <a:prstGeom prst="rect">
                      <a:avLst/>
                    </a:prstGeom>
                  </pic:spPr>
                </pic:pic>
              </a:graphicData>
            </a:graphic>
          </wp:inline>
        </w:drawing>
      </w:r>
    </w:p>
    <w:p w14:paraId="6FA478D5" w14:textId="77777777" w:rsidR="003526C6" w:rsidRDefault="00000000">
      <w:pPr>
        <w:spacing w:after="180"/>
        <w:jc w:val="center"/>
      </w:pPr>
      <w:r>
        <w:rPr>
          <w:i/>
          <w:iCs/>
          <w:color w:val="555555"/>
          <w:sz w:val="18"/>
          <w:szCs w:val="18"/>
        </w:rPr>
        <w:t>Figure 3 — Carte X̄ avec limites de spécifications — IBM SPSS</w:t>
      </w:r>
    </w:p>
    <w:p w14:paraId="13BC87B5" w14:textId="77777777" w:rsidR="003526C6" w:rsidRDefault="003526C6">
      <w:pPr>
        <w:spacing w:after="90"/>
        <w:jc w:val="both"/>
      </w:pPr>
    </w:p>
    <w:p w14:paraId="42AED5D6" w14:textId="77777777" w:rsidR="003526C6" w:rsidRDefault="00000000">
      <w:pPr>
        <w:spacing w:before="220" w:after="100"/>
      </w:pPr>
      <w:r>
        <w:rPr>
          <w:b/>
          <w:bCs/>
          <w:color w:val="2E75B6"/>
          <w:sz w:val="24"/>
          <w:szCs w:val="24"/>
        </w:rPr>
        <w:t>Analyse — Points hors limites et observations (Question 4)</w:t>
      </w:r>
    </w:p>
    <w:p w14:paraId="484E5D97" w14:textId="77777777" w:rsidR="003526C6" w:rsidRDefault="00000000">
      <w:pPr>
        <w:spacing w:after="100"/>
        <w:jc w:val="both"/>
      </w:pPr>
      <w:r>
        <w:t>L'examen des deux cartes ne révèle aucun point franchissant les limites de contrôle (UCL ou LCL). Le processus est donc statistiquement sous contrôle à 3-sigma.</w:t>
      </w:r>
    </w:p>
    <w:p w14:paraId="01694473" w14:textId="77777777" w:rsidR="003526C6" w:rsidRDefault="00000000">
      <w:pPr>
        <w:spacing w:after="100"/>
        <w:jc w:val="both"/>
      </w:pPr>
      <w:r>
        <w:t>Cependant, une analyse plus fine selon les règles de Nelson / Western Electric révèle une tendance à la hausse dans les derniers sous-groupes (correspondant à l'horaire du soir), ce qui constitue un signal d'alarme non-aléatoire même si aucun point n'est hors limites.</w:t>
      </w:r>
    </w:p>
    <w:p w14:paraId="3E73940B" w14:textId="77777777" w:rsidR="003526C6" w:rsidRDefault="003526C6">
      <w:pPr>
        <w:spacing w:after="180"/>
        <w:jc w:val="both"/>
      </w:pPr>
    </w:p>
    <w:p w14:paraId="73034089" w14:textId="77777777" w:rsidR="003526C6" w:rsidRDefault="00000000">
      <w:pPr>
        <w:spacing w:before="360" w:after="160"/>
      </w:pPr>
      <w:r>
        <w:rPr>
          <w:b/>
          <w:bCs/>
          <w:color w:val="1F3864"/>
          <w:sz w:val="28"/>
          <w:szCs w:val="28"/>
          <w:u w:val="single" w:color="2E75B6"/>
        </w:rPr>
        <w:t>6. Question 5 — Dispersion sous Contrôle Statistique ?</w:t>
      </w:r>
    </w:p>
    <w:p w14:paraId="5ECFCB91" w14:textId="77777777" w:rsidR="003526C6" w:rsidRDefault="003526C6">
      <w:pPr>
        <w:pBdr>
          <w:bottom w:val="single" w:sz="6" w:space="1" w:color="2E75B6"/>
        </w:pBdr>
        <w:spacing w:before="60" w:after="60"/>
      </w:pPr>
    </w:p>
    <w:p w14:paraId="64C166FF" w14:textId="77777777" w:rsidR="003526C6" w:rsidRDefault="00000000">
      <w:pPr>
        <w:spacing w:after="100"/>
        <w:jc w:val="both"/>
      </w:pPr>
      <w:r>
        <w:t>La carte R permet de surveiller la variabilité interne des sous-groupes (dispersion à court terme). Pour conclure que la dispersion est sous contrôle, tous les points de la carte R doivent se situer à l'intérieur des limites :</w:t>
      </w:r>
    </w:p>
    <w:p w14:paraId="6A991EFF" w14:textId="77777777" w:rsidR="003526C6" w:rsidRDefault="00000000">
      <w:pPr>
        <w:spacing w:before="80" w:after="80"/>
        <w:jc w:val="center"/>
      </w:pPr>
      <w:r>
        <w:rPr>
          <w:b/>
          <w:bCs/>
          <w:color w:val="1F3864"/>
        </w:rPr>
        <w:t xml:space="preserve">LIC_R = 0   &lt;   tous les points </w:t>
      </w:r>
      <w:proofErr w:type="spellStart"/>
      <w:r>
        <w:rPr>
          <w:b/>
          <w:bCs/>
          <w:color w:val="1F3864"/>
        </w:rPr>
        <w:t>R_i</w:t>
      </w:r>
      <w:proofErr w:type="spellEnd"/>
      <w:r>
        <w:rPr>
          <w:b/>
          <w:bCs/>
          <w:color w:val="1F3864"/>
        </w:rPr>
        <w:t xml:space="preserve">   &lt;   LSC_R = 36,24</w:t>
      </w:r>
    </w:p>
    <w:p w14:paraId="0F471F17" w14:textId="77777777" w:rsidR="003526C6" w:rsidRDefault="00000000">
      <w:pPr>
        <w:spacing w:after="100"/>
        <w:jc w:val="both"/>
      </w:pPr>
      <w:r>
        <w:t>Lecture de la carte R (Figure 2) : Aucun des 25 points ne dépasse la LSC_R = 36,24 ni ne descend sous la LIC_R = 0. Tous les points fluctuent de manière aléatoire autour de R̄ = 15,88, sans tendance ni motif particulier.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C6" w14:paraId="6D3F29E1"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5FF"/>
            <w:tcMar>
              <w:top w:w="100" w:type="dxa"/>
              <w:left w:w="200" w:type="dxa"/>
              <w:bottom w:w="100" w:type="dxa"/>
              <w:right w:w="200" w:type="dxa"/>
            </w:tcMar>
          </w:tcPr>
          <w:p w14:paraId="368071E6" w14:textId="77777777" w:rsidR="003526C6" w:rsidRDefault="00000000">
            <w:pPr>
              <w:spacing w:after="40"/>
              <w:jc w:val="both"/>
            </w:pPr>
            <w:r>
              <w:rPr>
                <w:b/>
                <w:bCs/>
                <w:color w:val="1F3864"/>
              </w:rPr>
              <w:t>Conclusion : La dispersion du poids des contenants est sous contrôle statistique.</w:t>
            </w:r>
          </w:p>
          <w:p w14:paraId="789E5566" w14:textId="77777777" w:rsidR="003526C6" w:rsidRDefault="00000000">
            <w:pPr>
              <w:jc w:val="both"/>
            </w:pPr>
            <w:r>
              <w:rPr>
                <w:sz w:val="21"/>
                <w:szCs w:val="21"/>
              </w:rPr>
              <w:t>Le processus est stable en termes de variabilité interne. Il n'y a pas de cause spéciale affectant la dispersion.</w:t>
            </w:r>
          </w:p>
        </w:tc>
      </w:tr>
    </w:tbl>
    <w:p w14:paraId="2B369872" w14:textId="77777777" w:rsidR="003526C6" w:rsidRDefault="003526C6">
      <w:pPr>
        <w:spacing w:after="180"/>
        <w:jc w:val="both"/>
      </w:pPr>
    </w:p>
    <w:p w14:paraId="6883230E" w14:textId="77777777" w:rsidR="003526C6" w:rsidRDefault="00000000">
      <w:pPr>
        <w:spacing w:before="360" w:after="160"/>
      </w:pPr>
      <w:r>
        <w:rPr>
          <w:b/>
          <w:bCs/>
          <w:color w:val="1F3864"/>
          <w:sz w:val="28"/>
          <w:szCs w:val="28"/>
          <w:u w:val="single" w:color="2E75B6"/>
        </w:rPr>
        <w:t>7. Question 6 — Particularités de la Disposition des Points sur la Carte X̄</w:t>
      </w:r>
    </w:p>
    <w:p w14:paraId="09E4C188" w14:textId="77777777" w:rsidR="003526C6" w:rsidRDefault="003526C6">
      <w:pPr>
        <w:pBdr>
          <w:bottom w:val="single" w:sz="6" w:space="1" w:color="2E75B6"/>
        </w:pBdr>
        <w:spacing w:before="60" w:after="60"/>
      </w:pPr>
    </w:p>
    <w:p w14:paraId="27E13209" w14:textId="77777777" w:rsidR="003526C6" w:rsidRDefault="00000000">
      <w:pPr>
        <w:spacing w:after="100"/>
        <w:jc w:val="both"/>
      </w:pPr>
      <w:r>
        <w:t>Bien qu'aucun point ne soit hors limites, l'analyse visuelle de la carte X̄ (Figure 3) révèle plusieurs particularités :</w:t>
      </w:r>
    </w:p>
    <w:p w14:paraId="05493C85" w14:textId="77777777" w:rsidR="003526C6" w:rsidRDefault="00000000">
      <w:pPr>
        <w:pStyle w:val="Paragraphedeliste"/>
        <w:numPr>
          <w:ilvl w:val="0"/>
          <w:numId w:val="2"/>
        </w:numPr>
        <w:spacing w:after="80"/>
      </w:pPr>
      <w:r>
        <w:t>Décentrage systématique vers le haut : L'ensemble des points se situe au-dessus de 450 g (valeur nominale). La ligne centrale X̄̄ = 453,84 g confirme ce sur-remplissage chronique.</w:t>
      </w:r>
    </w:p>
    <w:p w14:paraId="65A36519" w14:textId="77777777" w:rsidR="003526C6" w:rsidRDefault="00000000">
      <w:pPr>
        <w:pStyle w:val="Paragraphedeliste"/>
        <w:numPr>
          <w:ilvl w:val="0"/>
          <w:numId w:val="2"/>
        </w:numPr>
        <w:spacing w:after="80"/>
      </w:pPr>
      <w:r>
        <w:lastRenderedPageBreak/>
        <w:t>Tendance à la hausse en fin de production : Les derniers sous-groupes (20 à 25, correspondant à l'horaire du soir) montrent une tendance progressive à la hausse, cohérente avec la dérive observée dans les statistiques descriptives.</w:t>
      </w:r>
    </w:p>
    <w:p w14:paraId="486A656B" w14:textId="77777777" w:rsidR="003526C6" w:rsidRDefault="00000000">
      <w:pPr>
        <w:pStyle w:val="Paragraphedeliste"/>
        <w:numPr>
          <w:ilvl w:val="0"/>
          <w:numId w:val="2"/>
        </w:numPr>
        <w:spacing w:after="80"/>
      </w:pPr>
      <w:r>
        <w:t>Asymétrie des limites par rapport aux spécifications : La LSC_X̄ = 465,41 g est très proche de la LSS = 475 g, ce qui laisse peu de marge de sécurité du côté supérieur.</w:t>
      </w:r>
    </w:p>
    <w:p w14:paraId="34C1A4F2" w14:textId="77777777" w:rsidR="003526C6" w:rsidRDefault="00000000">
      <w:pPr>
        <w:spacing w:after="100"/>
        <w:jc w:val="both"/>
      </w:pPr>
      <w:r>
        <w:t>Ces observations confirment la nécessité de recaler le processus vers 450 g et de surveiller la dérive du soir.</w:t>
      </w:r>
    </w:p>
    <w:p w14:paraId="03E1A10C" w14:textId="77777777" w:rsidR="003526C6" w:rsidRDefault="003526C6">
      <w:pPr>
        <w:spacing w:after="180"/>
        <w:jc w:val="both"/>
      </w:pPr>
    </w:p>
    <w:p w14:paraId="01EC07A1" w14:textId="77777777" w:rsidR="003526C6" w:rsidRDefault="00000000">
      <w:r>
        <w:br w:type="page"/>
      </w:r>
    </w:p>
    <w:p w14:paraId="56ED5CCA" w14:textId="77777777" w:rsidR="003526C6" w:rsidRDefault="00000000">
      <w:pPr>
        <w:spacing w:before="360" w:after="160"/>
      </w:pPr>
      <w:r>
        <w:rPr>
          <w:b/>
          <w:bCs/>
          <w:color w:val="1F3864"/>
          <w:sz w:val="28"/>
          <w:szCs w:val="28"/>
          <w:u w:val="single" w:color="2E75B6"/>
        </w:rPr>
        <w:lastRenderedPageBreak/>
        <w:t>8. Question 7 — Estimation de l'Écart-type du Processus</w:t>
      </w:r>
    </w:p>
    <w:p w14:paraId="6B0D9F27" w14:textId="77777777" w:rsidR="003526C6" w:rsidRDefault="003526C6">
      <w:pPr>
        <w:pBdr>
          <w:bottom w:val="single" w:sz="6" w:space="1" w:color="2E75B6"/>
        </w:pBdr>
        <w:spacing w:before="60" w:after="60"/>
      </w:pPr>
    </w:p>
    <w:p w14:paraId="049F8FFC" w14:textId="77777777" w:rsidR="003526C6" w:rsidRDefault="00000000">
      <w:pPr>
        <w:spacing w:after="100"/>
        <w:jc w:val="both"/>
      </w:pPr>
      <w:r>
        <w:t xml:space="preserve">L'écart-type du processus σ est estimé à partir de la moyenne des étendues R̄ et de la constante de </w:t>
      </w:r>
      <w:proofErr w:type="spellStart"/>
      <w:r>
        <w:t>Shewhart</w:t>
      </w:r>
      <w:proofErr w:type="spellEnd"/>
      <w:r>
        <w:t xml:space="preserve"> d₂ (qui dépend de la taille n des sous-groupes). Cette estimation est dite « à court terme » car elle reflète la variabilité interne des sous-groupes.</w:t>
      </w:r>
    </w:p>
    <w:p w14:paraId="786370EA" w14:textId="77777777" w:rsidR="003526C6" w:rsidRDefault="003526C6">
      <w:pPr>
        <w:spacing w:after="9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C6" w14:paraId="7B408152"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5FF"/>
            <w:tcMar>
              <w:top w:w="100" w:type="dxa"/>
              <w:left w:w="200" w:type="dxa"/>
              <w:bottom w:w="100" w:type="dxa"/>
              <w:right w:w="200" w:type="dxa"/>
            </w:tcMar>
          </w:tcPr>
          <w:p w14:paraId="19EFADF5" w14:textId="77777777" w:rsidR="003526C6" w:rsidRDefault="00000000">
            <w:pPr>
              <w:spacing w:after="60"/>
              <w:jc w:val="both"/>
            </w:pPr>
            <w:r>
              <w:rPr>
                <w:b/>
                <w:bCs/>
                <w:color w:val="1F3864"/>
              </w:rPr>
              <w:t>Formule d'estimation de σ :</w:t>
            </w:r>
          </w:p>
          <w:p w14:paraId="1AF147AE" w14:textId="77777777" w:rsidR="003526C6" w:rsidRDefault="00000000">
            <w:pPr>
              <w:spacing w:after="60"/>
              <w:jc w:val="center"/>
            </w:pPr>
            <w:proofErr w:type="gramStart"/>
            <w:r>
              <w:rPr>
                <w:b/>
                <w:bCs/>
                <w:color w:val="1F3864"/>
                <w:sz w:val="24"/>
                <w:szCs w:val="24"/>
              </w:rPr>
              <w:t>σ̂</w:t>
            </w:r>
            <w:proofErr w:type="gramEnd"/>
            <w:r>
              <w:rPr>
                <w:b/>
                <w:bCs/>
                <w:color w:val="1F3864"/>
                <w:sz w:val="24"/>
                <w:szCs w:val="24"/>
              </w:rPr>
              <w:t xml:space="preserve"> = R̄ / d₂</w:t>
            </w:r>
          </w:p>
          <w:p w14:paraId="3557901D" w14:textId="77777777" w:rsidR="003526C6" w:rsidRDefault="00000000">
            <w:pPr>
              <w:jc w:val="both"/>
            </w:pPr>
            <w:r>
              <w:rPr>
                <w:i/>
                <w:iCs/>
                <w:sz w:val="20"/>
                <w:szCs w:val="20"/>
              </w:rPr>
              <w:t>Où : R̄ = moyenne des étendues des sous-groupes   |   d₂ = constante dépendant de la taille n (pour n=5, d₂ = 2,326)</w:t>
            </w:r>
          </w:p>
        </w:tc>
      </w:tr>
    </w:tbl>
    <w:p w14:paraId="74AE305B" w14:textId="77777777" w:rsidR="003526C6" w:rsidRDefault="003526C6">
      <w:pPr>
        <w:spacing w:after="90"/>
        <w:jc w:val="both"/>
      </w:pPr>
    </w:p>
    <w:p w14:paraId="5981FFC7" w14:textId="77777777" w:rsidR="003526C6" w:rsidRDefault="00000000">
      <w:pPr>
        <w:spacing w:after="100"/>
        <w:jc w:val="both"/>
      </w:pPr>
      <w:r>
        <w:t>IBM SPSS estime σ directement à partir de R̄ = 15,88. On peut également le déduire des indices de capabilité. En utilisant la définition du Cp :</w:t>
      </w:r>
    </w:p>
    <w:p w14:paraId="6B3E64B6" w14:textId="77777777" w:rsidR="003526C6" w:rsidRDefault="00000000">
      <w:pPr>
        <w:spacing w:before="80" w:after="80"/>
        <w:jc w:val="center"/>
      </w:pPr>
      <w:r>
        <w:rPr>
          <w:b/>
          <w:bCs/>
          <w:color w:val="1F3864"/>
        </w:rPr>
        <w:t>Cp = (USL − LSL) / (6σ̂)</w:t>
      </w:r>
    </w:p>
    <w:p w14:paraId="53AA77C7" w14:textId="77777777" w:rsidR="003526C6" w:rsidRDefault="00000000">
      <w:pPr>
        <w:spacing w:before="80" w:after="80"/>
        <w:jc w:val="center"/>
      </w:pPr>
      <w:proofErr w:type="gramStart"/>
      <w:r>
        <w:rPr>
          <w:b/>
          <w:bCs/>
          <w:color w:val="1F3864"/>
        </w:rPr>
        <w:t>⟹  σ̂</w:t>
      </w:r>
      <w:proofErr w:type="gramEnd"/>
      <w:r>
        <w:rPr>
          <w:b/>
          <w:bCs/>
          <w:color w:val="1F3864"/>
        </w:rPr>
        <w:t xml:space="preserve"> = (USL − LSL) / (6 × Cp)</w:t>
      </w:r>
    </w:p>
    <w:p w14:paraId="4DC1E93B" w14:textId="77777777" w:rsidR="003526C6" w:rsidRDefault="00000000">
      <w:pPr>
        <w:spacing w:before="80" w:after="80"/>
        <w:jc w:val="center"/>
      </w:pPr>
      <w:proofErr w:type="gramStart"/>
      <w:r>
        <w:rPr>
          <w:b/>
          <w:bCs/>
          <w:color w:val="1F3864"/>
        </w:rPr>
        <w:t>σ̂</w:t>
      </w:r>
      <w:proofErr w:type="gramEnd"/>
      <w:r>
        <w:rPr>
          <w:b/>
          <w:bCs/>
          <w:color w:val="1F3864"/>
        </w:rPr>
        <w:t xml:space="preserve"> = (475 − 425) / (6 × 1,080)</w:t>
      </w:r>
    </w:p>
    <w:p w14:paraId="231D5168" w14:textId="77777777" w:rsidR="003526C6" w:rsidRDefault="00000000">
      <w:pPr>
        <w:spacing w:before="80" w:after="80"/>
        <w:jc w:val="center"/>
      </w:pPr>
      <w:proofErr w:type="gramStart"/>
      <w:r>
        <w:rPr>
          <w:b/>
          <w:bCs/>
          <w:color w:val="1F3864"/>
        </w:rPr>
        <w:t>σ̂</w:t>
      </w:r>
      <w:proofErr w:type="gramEnd"/>
      <w:r>
        <w:rPr>
          <w:b/>
          <w:bCs/>
          <w:color w:val="1F3864"/>
        </w:rPr>
        <w:t xml:space="preserve"> = 50 / 6,48</w:t>
      </w:r>
    </w:p>
    <w:p w14:paraId="36C8B582" w14:textId="77777777" w:rsidR="003526C6" w:rsidRDefault="00000000">
      <w:pPr>
        <w:spacing w:before="80" w:after="80"/>
        <w:jc w:val="center"/>
      </w:pPr>
      <w:proofErr w:type="gramStart"/>
      <w:r>
        <w:rPr>
          <w:b/>
          <w:bCs/>
          <w:color w:val="1F3864"/>
        </w:rPr>
        <w:t>σ̂</w:t>
      </w:r>
      <w:proofErr w:type="gramEnd"/>
      <w:r>
        <w:rPr>
          <w:b/>
          <w:bCs/>
          <w:color w:val="1F3864"/>
        </w:rPr>
        <w:t xml:space="preserve"> ≈ 7,72 g</w:t>
      </w:r>
    </w:p>
    <w:p w14:paraId="4CE814F1" w14:textId="77777777" w:rsidR="003526C6" w:rsidRDefault="00000000">
      <w:pPr>
        <w:spacing w:after="100"/>
        <w:jc w:val="both"/>
      </w:pPr>
      <w:r>
        <w:t>Cette valeur est parfaitement cohérente avec les écarts-types observés dans les statistiques descriptives (</w:t>
      </w:r>
      <w:proofErr w:type="spellStart"/>
      <w:r>
        <w:t>σ_jour</w:t>
      </w:r>
      <w:proofErr w:type="spellEnd"/>
      <w:r>
        <w:t xml:space="preserve"> = 7,76 g ; </w:t>
      </w:r>
      <w:proofErr w:type="spellStart"/>
      <w:r>
        <w:t>σ_soir</w:t>
      </w:r>
      <w:proofErr w:type="spellEnd"/>
      <w:r>
        <w:t xml:space="preserve"> = 8,56 g). Elle représente la variabilité naturelle du processus lorsqu'il est sous contrôle.</w:t>
      </w:r>
    </w:p>
    <w:p w14:paraId="7E783DC9" w14:textId="77777777" w:rsidR="003526C6" w:rsidRDefault="003526C6">
      <w:pPr>
        <w:spacing w:after="180"/>
        <w:jc w:val="both"/>
      </w:pPr>
    </w:p>
    <w:p w14:paraId="65E738DC" w14:textId="77777777" w:rsidR="003526C6" w:rsidRDefault="00000000">
      <w:pPr>
        <w:spacing w:before="360" w:after="160"/>
      </w:pPr>
      <w:r>
        <w:rPr>
          <w:b/>
          <w:bCs/>
          <w:color w:val="1F3864"/>
          <w:sz w:val="28"/>
          <w:szCs w:val="28"/>
          <w:u w:val="single" w:color="2E75B6"/>
        </w:rPr>
        <w:t>9. Question 8 — Capabilité du Procédé vs Spécifications</w:t>
      </w:r>
    </w:p>
    <w:p w14:paraId="727D3F0A" w14:textId="77777777" w:rsidR="003526C6" w:rsidRDefault="003526C6">
      <w:pPr>
        <w:pBdr>
          <w:bottom w:val="single" w:sz="6" w:space="1" w:color="2E75B6"/>
        </w:pBdr>
        <w:spacing w:before="60" w:after="60"/>
      </w:pPr>
    </w:p>
    <w:p w14:paraId="49E84AC8" w14:textId="77777777" w:rsidR="003526C6" w:rsidRDefault="00000000">
      <w:pPr>
        <w:spacing w:after="100"/>
        <w:jc w:val="both"/>
      </w:pPr>
      <w:r>
        <w:t xml:space="preserve">La capabilité mesure l'aptitude du processus à produire des pièces conformes aux spécifications. On utilise les indices Cp et </w:t>
      </w:r>
      <w:proofErr w:type="spellStart"/>
      <w:r>
        <w:t>Cpk</w:t>
      </w:r>
      <w:proofErr w:type="spellEnd"/>
      <w:r>
        <w:t>, calculés par IBM SPSS avec LSL = 425 g et USL = 475 g.</w:t>
      </w:r>
    </w:p>
    <w:p w14:paraId="6F89C713" w14:textId="77777777" w:rsidR="003526C6" w:rsidRDefault="003526C6">
      <w:pPr>
        <w:spacing w:after="90"/>
        <w:jc w:val="both"/>
      </w:pPr>
    </w:p>
    <w:p w14:paraId="13A71DBD" w14:textId="77777777" w:rsidR="003526C6" w:rsidRDefault="00000000">
      <w:pPr>
        <w:spacing w:before="120" w:after="80"/>
        <w:jc w:val="center"/>
      </w:pPr>
      <w:r>
        <w:rPr>
          <w:noProof/>
        </w:rPr>
        <w:drawing>
          <wp:inline distT="0" distB="0" distL="0" distR="0" wp14:anchorId="4EEC3ACF" wp14:editId="5798F2FC">
            <wp:extent cx="3714750" cy="1219200"/>
            <wp:effectExtent l="0" t="0" r="0" b="0"/>
            <wp:docPr id="54339281" name="Image 5433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14750" cy="1219200"/>
                    </a:xfrm>
                    <a:prstGeom prst="rect">
                      <a:avLst/>
                    </a:prstGeom>
                  </pic:spPr>
                </pic:pic>
              </a:graphicData>
            </a:graphic>
          </wp:inline>
        </w:drawing>
      </w:r>
    </w:p>
    <w:p w14:paraId="0D2C9CA0" w14:textId="77777777" w:rsidR="003526C6" w:rsidRDefault="00000000">
      <w:pPr>
        <w:spacing w:after="180"/>
        <w:jc w:val="center"/>
      </w:pPr>
      <w:r>
        <w:rPr>
          <w:i/>
          <w:iCs/>
          <w:color w:val="555555"/>
          <w:sz w:val="18"/>
          <w:szCs w:val="18"/>
        </w:rPr>
        <w:t>Figure 4 — Indices de capabilité calculés par IBM SPSS</w:t>
      </w:r>
    </w:p>
    <w:p w14:paraId="03816C1D" w14:textId="77777777" w:rsidR="003526C6" w:rsidRDefault="003526C6">
      <w:pPr>
        <w:spacing w:after="90"/>
        <w:jc w:val="both"/>
      </w:pPr>
    </w:p>
    <w:p w14:paraId="171D3AAD" w14:textId="77777777" w:rsidR="003526C6" w:rsidRDefault="00000000">
      <w:pPr>
        <w:spacing w:before="220" w:after="100"/>
      </w:pPr>
      <w:r>
        <w:rPr>
          <w:b/>
          <w:bCs/>
          <w:color w:val="2E75B6"/>
          <w:sz w:val="24"/>
          <w:szCs w:val="24"/>
        </w:rPr>
        <w:t>Formules — Définition des indices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C6" w14:paraId="22494E70"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5FF"/>
            <w:tcMar>
              <w:top w:w="100" w:type="dxa"/>
              <w:left w:w="200" w:type="dxa"/>
              <w:bottom w:w="100" w:type="dxa"/>
              <w:right w:w="200" w:type="dxa"/>
            </w:tcMar>
          </w:tcPr>
          <w:p w14:paraId="5760C3C8" w14:textId="77777777" w:rsidR="003526C6" w:rsidRDefault="00000000">
            <w:pPr>
              <w:spacing w:after="60"/>
              <w:jc w:val="both"/>
            </w:pPr>
            <w:proofErr w:type="gramStart"/>
            <w:r>
              <w:rPr>
                <w:sz w:val="21"/>
                <w:szCs w:val="21"/>
              </w:rPr>
              <w:t>Cp  (</w:t>
            </w:r>
            <w:proofErr w:type="gramEnd"/>
            <w:r>
              <w:rPr>
                <w:sz w:val="21"/>
                <w:szCs w:val="21"/>
              </w:rPr>
              <w:t>capabilité potentielle) = (USL − LSL) / (6</w:t>
            </w:r>
            <w:proofErr w:type="gramStart"/>
            <w:r>
              <w:rPr>
                <w:sz w:val="21"/>
                <w:szCs w:val="21"/>
              </w:rPr>
              <w:t xml:space="preserve">σ̂)   </w:t>
            </w:r>
            <w:proofErr w:type="gramEnd"/>
            <w:r>
              <w:rPr>
                <w:sz w:val="21"/>
                <w:szCs w:val="21"/>
              </w:rPr>
              <w:t xml:space="preserve"> — mesure la dispersion sans tenir compte du centrage</w:t>
            </w:r>
          </w:p>
          <w:p w14:paraId="3643ADB1" w14:textId="77777777" w:rsidR="003526C6" w:rsidRDefault="00000000">
            <w:pPr>
              <w:spacing w:after="60"/>
              <w:jc w:val="both"/>
            </w:pPr>
            <w:proofErr w:type="spellStart"/>
            <w:r>
              <w:rPr>
                <w:sz w:val="21"/>
                <w:szCs w:val="21"/>
              </w:rPr>
              <w:t>CpL</w:t>
            </w:r>
            <w:proofErr w:type="spellEnd"/>
            <w:r>
              <w:rPr>
                <w:sz w:val="21"/>
                <w:szCs w:val="21"/>
              </w:rPr>
              <w:t xml:space="preserve"> (capabilité inférieure) = (X̄̄ − LSL) / (3</w:t>
            </w:r>
            <w:proofErr w:type="gramStart"/>
            <w:r>
              <w:rPr>
                <w:sz w:val="21"/>
                <w:szCs w:val="21"/>
              </w:rPr>
              <w:t xml:space="preserve">σ̂)   </w:t>
            </w:r>
            <w:proofErr w:type="gramEnd"/>
            <w:r>
              <w:rPr>
                <w:sz w:val="21"/>
                <w:szCs w:val="21"/>
              </w:rPr>
              <w:t xml:space="preserve">    — marge disponible côté limite inférieure</w:t>
            </w:r>
          </w:p>
          <w:p w14:paraId="5D6B3791" w14:textId="77777777" w:rsidR="003526C6" w:rsidRDefault="00000000">
            <w:pPr>
              <w:spacing w:after="60"/>
              <w:jc w:val="both"/>
            </w:pPr>
            <w:proofErr w:type="spellStart"/>
            <w:r>
              <w:rPr>
                <w:sz w:val="21"/>
                <w:szCs w:val="21"/>
              </w:rPr>
              <w:t>CpU</w:t>
            </w:r>
            <w:proofErr w:type="spellEnd"/>
            <w:r>
              <w:rPr>
                <w:sz w:val="21"/>
                <w:szCs w:val="21"/>
              </w:rPr>
              <w:t xml:space="preserve"> (capabilité supérieure) = (USL − X̄̄) / (3</w:t>
            </w:r>
            <w:proofErr w:type="gramStart"/>
            <w:r>
              <w:rPr>
                <w:sz w:val="21"/>
                <w:szCs w:val="21"/>
              </w:rPr>
              <w:t xml:space="preserve">σ̂)   </w:t>
            </w:r>
            <w:proofErr w:type="gramEnd"/>
            <w:r>
              <w:rPr>
                <w:sz w:val="21"/>
                <w:szCs w:val="21"/>
              </w:rPr>
              <w:t xml:space="preserve">   — marge disponible côté limite supérieure</w:t>
            </w:r>
          </w:p>
          <w:p w14:paraId="753F8E76" w14:textId="77777777" w:rsidR="003526C6" w:rsidRDefault="00000000">
            <w:pPr>
              <w:jc w:val="both"/>
            </w:pPr>
            <w:proofErr w:type="spellStart"/>
            <w:r>
              <w:rPr>
                <w:sz w:val="21"/>
                <w:szCs w:val="21"/>
              </w:rPr>
              <w:t>Cpk</w:t>
            </w:r>
            <w:proofErr w:type="spellEnd"/>
            <w:r>
              <w:rPr>
                <w:sz w:val="21"/>
                <w:szCs w:val="21"/>
              </w:rPr>
              <w:t xml:space="preserve"> = </w:t>
            </w:r>
            <w:proofErr w:type="gramStart"/>
            <w:r>
              <w:rPr>
                <w:sz w:val="21"/>
                <w:szCs w:val="21"/>
              </w:rPr>
              <w:t>min(</w:t>
            </w:r>
            <w:proofErr w:type="spellStart"/>
            <w:proofErr w:type="gramEnd"/>
            <w:r>
              <w:rPr>
                <w:sz w:val="21"/>
                <w:szCs w:val="21"/>
              </w:rPr>
              <w:t>CpL</w:t>
            </w:r>
            <w:proofErr w:type="spellEnd"/>
            <w:r>
              <w:rPr>
                <w:sz w:val="21"/>
                <w:szCs w:val="21"/>
              </w:rPr>
              <w:t xml:space="preserve">, </w:t>
            </w:r>
            <w:proofErr w:type="spellStart"/>
            <w:proofErr w:type="gramStart"/>
            <w:r>
              <w:rPr>
                <w:sz w:val="21"/>
                <w:szCs w:val="21"/>
              </w:rPr>
              <w:t>CpU</w:t>
            </w:r>
            <w:proofErr w:type="spellEnd"/>
            <w:r>
              <w:rPr>
                <w:sz w:val="21"/>
                <w:szCs w:val="21"/>
              </w:rPr>
              <w:t xml:space="preserve">)   </w:t>
            </w:r>
            <w:proofErr w:type="gramEnd"/>
            <w:r>
              <w:rPr>
                <w:sz w:val="21"/>
                <w:szCs w:val="21"/>
              </w:rPr>
              <w:t xml:space="preserve">                                           — capabilité effective tenant compte du décentrage</w:t>
            </w:r>
          </w:p>
        </w:tc>
      </w:tr>
    </w:tbl>
    <w:p w14:paraId="7152E50B" w14:textId="77777777" w:rsidR="003526C6" w:rsidRDefault="003526C6">
      <w:pPr>
        <w:spacing w:after="90"/>
        <w:jc w:val="both"/>
      </w:pPr>
    </w:p>
    <w:p w14:paraId="1429C658" w14:textId="77777777" w:rsidR="003526C6" w:rsidRDefault="00000000">
      <w:pPr>
        <w:spacing w:before="220" w:after="100"/>
      </w:pPr>
      <w:r>
        <w:rPr>
          <w:b/>
          <w:bCs/>
          <w:color w:val="2E75B6"/>
          <w:sz w:val="24"/>
          <w:szCs w:val="24"/>
        </w:rPr>
        <w:lastRenderedPageBreak/>
        <w:t>Application — Calculs détaillés</w:t>
      </w:r>
    </w:p>
    <w:p w14:paraId="21AACE73" w14:textId="77777777" w:rsidR="003526C6" w:rsidRDefault="00000000">
      <w:pPr>
        <w:spacing w:before="80" w:after="80"/>
        <w:jc w:val="center"/>
      </w:pPr>
      <w:proofErr w:type="gramStart"/>
      <w:r>
        <w:rPr>
          <w:b/>
          <w:bCs/>
          <w:color w:val="1F3864"/>
        </w:rPr>
        <w:t>Cp  =</w:t>
      </w:r>
      <w:proofErr w:type="gramEnd"/>
      <w:r>
        <w:rPr>
          <w:b/>
          <w:bCs/>
          <w:color w:val="1F3864"/>
        </w:rPr>
        <w:t xml:space="preserve"> (475 − 425) / (6 × 7,72</w:t>
      </w:r>
      <w:proofErr w:type="gramStart"/>
      <w:r>
        <w:rPr>
          <w:b/>
          <w:bCs/>
          <w:color w:val="1F3864"/>
        </w:rPr>
        <w:t>)  =</w:t>
      </w:r>
      <w:proofErr w:type="gramEnd"/>
      <w:r>
        <w:rPr>
          <w:b/>
          <w:bCs/>
          <w:color w:val="1F3864"/>
        </w:rPr>
        <w:t xml:space="preserve">  50 / 46,</w:t>
      </w:r>
      <w:proofErr w:type="gramStart"/>
      <w:r>
        <w:rPr>
          <w:b/>
          <w:bCs/>
          <w:color w:val="1F3864"/>
        </w:rPr>
        <w:t>32  ≈</w:t>
      </w:r>
      <w:proofErr w:type="gramEnd"/>
      <w:r>
        <w:rPr>
          <w:b/>
          <w:bCs/>
          <w:color w:val="1F3864"/>
        </w:rPr>
        <w:t xml:space="preserve">  1,080</w:t>
      </w:r>
    </w:p>
    <w:p w14:paraId="30BED943" w14:textId="77777777" w:rsidR="003526C6" w:rsidRDefault="00000000">
      <w:pPr>
        <w:spacing w:before="80" w:after="80"/>
        <w:jc w:val="center"/>
      </w:pPr>
      <w:proofErr w:type="spellStart"/>
      <w:r>
        <w:rPr>
          <w:b/>
          <w:bCs/>
          <w:color w:val="1F3864"/>
        </w:rPr>
        <w:t>CpL</w:t>
      </w:r>
      <w:proofErr w:type="spellEnd"/>
      <w:r>
        <w:rPr>
          <w:b/>
          <w:bCs/>
          <w:color w:val="1F3864"/>
        </w:rPr>
        <w:t xml:space="preserve"> = (453,84 − 425) / (3 × 7,72</w:t>
      </w:r>
      <w:proofErr w:type="gramStart"/>
      <w:r>
        <w:rPr>
          <w:b/>
          <w:bCs/>
          <w:color w:val="1F3864"/>
        </w:rPr>
        <w:t>)  =</w:t>
      </w:r>
      <w:proofErr w:type="gramEnd"/>
      <w:r>
        <w:rPr>
          <w:b/>
          <w:bCs/>
          <w:color w:val="1F3864"/>
        </w:rPr>
        <w:t xml:space="preserve">  28,84 / 23,</w:t>
      </w:r>
      <w:proofErr w:type="gramStart"/>
      <w:r>
        <w:rPr>
          <w:b/>
          <w:bCs/>
          <w:color w:val="1F3864"/>
        </w:rPr>
        <w:t>16  ≈</w:t>
      </w:r>
      <w:proofErr w:type="gramEnd"/>
      <w:r>
        <w:rPr>
          <w:b/>
          <w:bCs/>
          <w:color w:val="1F3864"/>
        </w:rPr>
        <w:t xml:space="preserve">  1,246</w:t>
      </w:r>
    </w:p>
    <w:p w14:paraId="24A19DC2" w14:textId="77777777" w:rsidR="003526C6" w:rsidRDefault="00000000">
      <w:pPr>
        <w:spacing w:before="80" w:after="80"/>
        <w:jc w:val="center"/>
      </w:pPr>
      <w:proofErr w:type="spellStart"/>
      <w:r>
        <w:rPr>
          <w:b/>
          <w:bCs/>
          <w:color w:val="1F3864"/>
        </w:rPr>
        <w:t>CpU</w:t>
      </w:r>
      <w:proofErr w:type="spellEnd"/>
      <w:r>
        <w:rPr>
          <w:b/>
          <w:bCs/>
          <w:color w:val="1F3864"/>
        </w:rPr>
        <w:t xml:space="preserve"> = (475 − 453,84) / (3 × 7,72</w:t>
      </w:r>
      <w:proofErr w:type="gramStart"/>
      <w:r>
        <w:rPr>
          <w:b/>
          <w:bCs/>
          <w:color w:val="1F3864"/>
        </w:rPr>
        <w:t>)  =</w:t>
      </w:r>
      <w:proofErr w:type="gramEnd"/>
      <w:r>
        <w:rPr>
          <w:b/>
          <w:bCs/>
          <w:color w:val="1F3864"/>
        </w:rPr>
        <w:t xml:space="preserve">  21,16 / 23,</w:t>
      </w:r>
      <w:proofErr w:type="gramStart"/>
      <w:r>
        <w:rPr>
          <w:b/>
          <w:bCs/>
          <w:color w:val="1F3864"/>
        </w:rPr>
        <w:t>16  ≈</w:t>
      </w:r>
      <w:proofErr w:type="gramEnd"/>
      <w:r>
        <w:rPr>
          <w:b/>
          <w:bCs/>
          <w:color w:val="1F3864"/>
        </w:rPr>
        <w:t xml:space="preserve">  0,914</w:t>
      </w:r>
    </w:p>
    <w:p w14:paraId="672DDAB7" w14:textId="77777777" w:rsidR="003526C6" w:rsidRDefault="00000000">
      <w:pPr>
        <w:spacing w:before="80" w:after="80"/>
        <w:jc w:val="center"/>
      </w:pPr>
      <w:proofErr w:type="spellStart"/>
      <w:r>
        <w:rPr>
          <w:b/>
          <w:bCs/>
          <w:color w:val="1F3864"/>
        </w:rPr>
        <w:t>Cpk</w:t>
      </w:r>
      <w:proofErr w:type="spellEnd"/>
      <w:r>
        <w:rPr>
          <w:b/>
          <w:bCs/>
          <w:color w:val="1F3864"/>
        </w:rPr>
        <w:t xml:space="preserve"> = </w:t>
      </w:r>
      <w:proofErr w:type="gramStart"/>
      <w:r>
        <w:rPr>
          <w:b/>
          <w:bCs/>
          <w:color w:val="1F3864"/>
        </w:rPr>
        <w:t>min(</w:t>
      </w:r>
      <w:proofErr w:type="spellStart"/>
      <w:proofErr w:type="gramEnd"/>
      <w:r>
        <w:rPr>
          <w:b/>
          <w:bCs/>
          <w:color w:val="1F3864"/>
        </w:rPr>
        <w:t>CpL</w:t>
      </w:r>
      <w:proofErr w:type="spellEnd"/>
      <w:r>
        <w:rPr>
          <w:b/>
          <w:bCs/>
          <w:color w:val="1F3864"/>
        </w:rPr>
        <w:t xml:space="preserve"> ; </w:t>
      </w:r>
      <w:proofErr w:type="spellStart"/>
      <w:r>
        <w:rPr>
          <w:b/>
          <w:bCs/>
          <w:color w:val="1F3864"/>
        </w:rPr>
        <w:t>CpU</w:t>
      </w:r>
      <w:proofErr w:type="spellEnd"/>
      <w:r>
        <w:rPr>
          <w:b/>
          <w:bCs/>
          <w:color w:val="1F3864"/>
        </w:rPr>
        <w:t xml:space="preserve">) = </w:t>
      </w:r>
      <w:proofErr w:type="gramStart"/>
      <w:r>
        <w:rPr>
          <w:b/>
          <w:bCs/>
          <w:color w:val="1F3864"/>
        </w:rPr>
        <w:t>min(</w:t>
      </w:r>
      <w:proofErr w:type="gramEnd"/>
      <w:r>
        <w:rPr>
          <w:b/>
          <w:bCs/>
          <w:color w:val="1F3864"/>
        </w:rPr>
        <w:t>1,246 ; 0,914) = 0,914</w:t>
      </w:r>
    </w:p>
    <w:p w14:paraId="652C8402" w14:textId="77777777" w:rsidR="003526C6" w:rsidRDefault="003526C6">
      <w:pPr>
        <w:spacing w:after="9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900"/>
        <w:gridCol w:w="3826"/>
      </w:tblGrid>
      <w:tr w:rsidR="003526C6" w14:paraId="5636C037" w14:textId="77777777">
        <w:tblPrEx>
          <w:tblCellMar>
            <w:top w:w="0" w:type="dxa"/>
            <w:bottom w:w="0" w:type="dxa"/>
          </w:tblCellMar>
        </w:tblPrEx>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7D11F48" w14:textId="77777777" w:rsidR="003526C6" w:rsidRDefault="00000000">
            <w:pPr>
              <w:jc w:val="center"/>
            </w:pPr>
            <w:r>
              <w:rPr>
                <w:b/>
                <w:bCs/>
                <w:color w:val="FFFFFF"/>
                <w:sz w:val="20"/>
                <w:szCs w:val="20"/>
              </w:rPr>
              <w:t>Indice</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CAA1634" w14:textId="77777777" w:rsidR="003526C6" w:rsidRDefault="00000000">
            <w:pPr>
              <w:jc w:val="center"/>
            </w:pPr>
            <w:r>
              <w:rPr>
                <w:b/>
                <w:bCs/>
                <w:color w:val="FFFFFF"/>
                <w:sz w:val="20"/>
                <w:szCs w:val="20"/>
              </w:rPr>
              <w:t>Valeur SPSS</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42284E9" w14:textId="77777777" w:rsidR="003526C6" w:rsidRDefault="00000000">
            <w:pPr>
              <w:jc w:val="center"/>
            </w:pPr>
            <w:r>
              <w:rPr>
                <w:b/>
                <w:bCs/>
                <w:color w:val="FFFFFF"/>
                <w:sz w:val="20"/>
                <w:szCs w:val="20"/>
              </w:rPr>
              <w:t>Seuil industrie</w:t>
            </w:r>
          </w:p>
        </w:tc>
        <w:tc>
          <w:tcPr>
            <w:tcW w:w="38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B51A515" w14:textId="77777777" w:rsidR="003526C6" w:rsidRDefault="00000000">
            <w:pPr>
              <w:jc w:val="center"/>
            </w:pPr>
            <w:r>
              <w:rPr>
                <w:b/>
                <w:bCs/>
                <w:color w:val="FFFFFF"/>
                <w:sz w:val="20"/>
                <w:szCs w:val="20"/>
              </w:rPr>
              <w:t>Interprétation</w:t>
            </w:r>
          </w:p>
        </w:tc>
      </w:tr>
      <w:tr w:rsidR="003526C6" w14:paraId="4F20646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0D78D08E" w14:textId="77777777" w:rsidR="003526C6" w:rsidRDefault="00000000">
            <w:pPr>
              <w:jc w:val="center"/>
            </w:pPr>
            <w:r>
              <w:rPr>
                <w:sz w:val="20"/>
                <w:szCs w:val="20"/>
              </w:rPr>
              <w:t>Cp</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E59181" w14:textId="77777777" w:rsidR="003526C6" w:rsidRDefault="00000000">
            <w:pPr>
              <w:jc w:val="center"/>
            </w:pPr>
            <w:r>
              <w:rPr>
                <w:sz w:val="20"/>
                <w:szCs w:val="20"/>
              </w:rPr>
              <w:t>1,080</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0BEB5C" w14:textId="77777777" w:rsidR="003526C6" w:rsidRDefault="00000000">
            <w:pPr>
              <w:jc w:val="center"/>
            </w:pPr>
            <w:r>
              <w:rPr>
                <w:sz w:val="20"/>
                <w:szCs w:val="20"/>
              </w:rPr>
              <w:t>≥ 1,33</w:t>
            </w:r>
          </w:p>
        </w:tc>
        <w:tc>
          <w:tcPr>
            <w:tcW w:w="3826" w:type="dxa"/>
            <w:tcBorders>
              <w:top w:val="single" w:sz="1" w:space="0" w:color="AAAAAA"/>
              <w:left w:val="single" w:sz="1" w:space="0" w:color="AAAAAA"/>
              <w:bottom w:val="single" w:sz="1" w:space="0" w:color="AAAAAA"/>
              <w:right w:val="single" w:sz="1" w:space="0" w:color="AAAAAA"/>
            </w:tcBorders>
            <w:shd w:val="clear" w:color="auto" w:fill="FFF9C4"/>
            <w:tcMar>
              <w:top w:w="80" w:type="dxa"/>
              <w:left w:w="120" w:type="dxa"/>
              <w:bottom w:w="80" w:type="dxa"/>
              <w:right w:w="120" w:type="dxa"/>
            </w:tcMar>
            <w:vAlign w:val="center"/>
          </w:tcPr>
          <w:p w14:paraId="7C511F08" w14:textId="77777777" w:rsidR="003526C6" w:rsidRDefault="00000000">
            <w:pPr>
              <w:jc w:val="center"/>
            </w:pPr>
            <w:r>
              <w:rPr>
                <w:sz w:val="20"/>
                <w:szCs w:val="20"/>
              </w:rPr>
              <w:t>Potentiel acceptable (&gt; 1), non excellent</w:t>
            </w:r>
          </w:p>
        </w:tc>
      </w:tr>
      <w:tr w:rsidR="003526C6" w14:paraId="208BE64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28B98071" w14:textId="77777777" w:rsidR="003526C6" w:rsidRDefault="00000000">
            <w:pPr>
              <w:jc w:val="center"/>
            </w:pPr>
            <w:proofErr w:type="spellStart"/>
            <w:r>
              <w:rPr>
                <w:sz w:val="20"/>
                <w:szCs w:val="20"/>
              </w:rPr>
              <w:t>CpL</w:t>
            </w:r>
            <w:proofErr w:type="spellEnd"/>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813688" w14:textId="77777777" w:rsidR="003526C6" w:rsidRDefault="00000000">
            <w:pPr>
              <w:jc w:val="center"/>
            </w:pPr>
            <w:r>
              <w:rPr>
                <w:sz w:val="20"/>
                <w:szCs w:val="20"/>
              </w:rPr>
              <w:t>1,246</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15E42F" w14:textId="77777777" w:rsidR="003526C6" w:rsidRDefault="00000000">
            <w:pPr>
              <w:jc w:val="center"/>
            </w:pPr>
            <w:r>
              <w:rPr>
                <w:sz w:val="20"/>
                <w:szCs w:val="20"/>
              </w:rPr>
              <w:t>≥ 1,33</w:t>
            </w:r>
          </w:p>
        </w:tc>
        <w:tc>
          <w:tcPr>
            <w:tcW w:w="38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1DFC4C1" w14:textId="77777777" w:rsidR="003526C6" w:rsidRDefault="00000000">
            <w:pPr>
              <w:jc w:val="center"/>
            </w:pPr>
            <w:r>
              <w:rPr>
                <w:sz w:val="20"/>
                <w:szCs w:val="20"/>
              </w:rPr>
              <w:t>Bonne marge côté LSL</w:t>
            </w:r>
          </w:p>
        </w:tc>
      </w:tr>
      <w:tr w:rsidR="003526C6" w14:paraId="414ACF8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320CD954" w14:textId="77777777" w:rsidR="003526C6" w:rsidRDefault="00000000">
            <w:pPr>
              <w:jc w:val="center"/>
            </w:pPr>
            <w:proofErr w:type="spellStart"/>
            <w:r>
              <w:rPr>
                <w:sz w:val="20"/>
                <w:szCs w:val="20"/>
              </w:rPr>
              <w:t>CpU</w:t>
            </w:r>
            <w:proofErr w:type="spellEnd"/>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FA2835" w14:textId="77777777" w:rsidR="003526C6" w:rsidRDefault="00000000">
            <w:pPr>
              <w:jc w:val="center"/>
            </w:pPr>
            <w:r>
              <w:rPr>
                <w:sz w:val="20"/>
                <w:szCs w:val="20"/>
              </w:rPr>
              <w:t>0,914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5809" w14:textId="77777777" w:rsidR="003526C6" w:rsidRDefault="00000000">
            <w:pPr>
              <w:jc w:val="center"/>
            </w:pPr>
            <w:r>
              <w:rPr>
                <w:sz w:val="20"/>
                <w:szCs w:val="20"/>
              </w:rPr>
              <w:t>≥ 1,33</w:t>
            </w:r>
          </w:p>
        </w:tc>
        <w:tc>
          <w:tcPr>
            <w:tcW w:w="3826"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vAlign w:val="center"/>
          </w:tcPr>
          <w:p w14:paraId="4D6F48DB" w14:textId="77777777" w:rsidR="003526C6" w:rsidRDefault="00000000">
            <w:pPr>
              <w:jc w:val="center"/>
            </w:pPr>
            <w:r>
              <w:rPr>
                <w:sz w:val="20"/>
                <w:szCs w:val="20"/>
              </w:rPr>
              <w:t>Marge insuffisante côté USL — risque !</w:t>
            </w:r>
          </w:p>
        </w:tc>
      </w:tr>
      <w:tr w:rsidR="003526C6" w14:paraId="11B5653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6E074873" w14:textId="77777777" w:rsidR="003526C6" w:rsidRDefault="00000000">
            <w:pPr>
              <w:jc w:val="center"/>
            </w:pPr>
            <w:proofErr w:type="spellStart"/>
            <w:r>
              <w:rPr>
                <w:sz w:val="20"/>
                <w:szCs w:val="20"/>
              </w:rPr>
              <w:t>Cpk</w:t>
            </w:r>
            <w:proofErr w:type="spellEnd"/>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7353A6" w14:textId="77777777" w:rsidR="003526C6" w:rsidRDefault="00000000">
            <w:pPr>
              <w:jc w:val="center"/>
            </w:pPr>
            <w:r>
              <w:rPr>
                <w:sz w:val="20"/>
                <w:szCs w:val="20"/>
              </w:rPr>
              <w:t>0,914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5CC21F" w14:textId="77777777" w:rsidR="003526C6" w:rsidRDefault="00000000">
            <w:pPr>
              <w:jc w:val="center"/>
            </w:pPr>
            <w:r>
              <w:rPr>
                <w:sz w:val="20"/>
                <w:szCs w:val="20"/>
              </w:rPr>
              <w:t>≥ 1,33</w:t>
            </w:r>
          </w:p>
        </w:tc>
        <w:tc>
          <w:tcPr>
            <w:tcW w:w="3826"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vAlign w:val="center"/>
          </w:tcPr>
          <w:p w14:paraId="60900FA7" w14:textId="77777777" w:rsidR="003526C6" w:rsidRDefault="00000000">
            <w:pPr>
              <w:jc w:val="center"/>
            </w:pPr>
            <w:r>
              <w:rPr>
                <w:sz w:val="20"/>
                <w:szCs w:val="20"/>
              </w:rPr>
              <w:t>Processus décalé vers le haut → recalage requis</w:t>
            </w:r>
          </w:p>
        </w:tc>
      </w:tr>
    </w:tbl>
    <w:p w14:paraId="76F7D560" w14:textId="77777777" w:rsidR="003526C6" w:rsidRDefault="00000000">
      <w:pPr>
        <w:spacing w:after="180"/>
        <w:jc w:val="center"/>
      </w:pPr>
      <w:r>
        <w:rPr>
          <w:i/>
          <w:iCs/>
          <w:color w:val="555555"/>
          <w:sz w:val="18"/>
          <w:szCs w:val="18"/>
        </w:rPr>
        <w:t>Tableau 4 — Analyse détaillée des indices de capabilité</w:t>
      </w:r>
    </w:p>
    <w:p w14:paraId="1CC1B625" w14:textId="77777777" w:rsidR="003526C6" w:rsidRDefault="003526C6">
      <w:pPr>
        <w:spacing w:after="9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C6" w14:paraId="5C75D42A"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5FF"/>
            <w:tcMar>
              <w:top w:w="100" w:type="dxa"/>
              <w:left w:w="200" w:type="dxa"/>
              <w:bottom w:w="100" w:type="dxa"/>
              <w:right w:w="200" w:type="dxa"/>
            </w:tcMar>
          </w:tcPr>
          <w:p w14:paraId="4E755D11" w14:textId="77777777" w:rsidR="003526C6" w:rsidRDefault="00000000">
            <w:pPr>
              <w:spacing w:after="50"/>
              <w:jc w:val="both"/>
            </w:pPr>
            <w:r>
              <w:rPr>
                <w:b/>
                <w:bCs/>
                <w:color w:val="1F3864"/>
              </w:rPr>
              <w:t xml:space="preserve">Conclusion (Q8) : </w:t>
            </w:r>
          </w:p>
          <w:p w14:paraId="078034CA" w14:textId="77777777" w:rsidR="003526C6" w:rsidRDefault="00000000">
            <w:pPr>
              <w:jc w:val="both"/>
            </w:pPr>
            <w:r>
              <w:rPr>
                <w:sz w:val="21"/>
                <w:szCs w:val="21"/>
              </w:rPr>
              <w:t>Le procédé est compatible avec l'intervalle de spécifications (Cp = 1,08 &gt; 1), mais sa capabilité effective est insuffisante (</w:t>
            </w:r>
            <w:proofErr w:type="spellStart"/>
            <w:r>
              <w:rPr>
                <w:sz w:val="21"/>
                <w:szCs w:val="21"/>
              </w:rPr>
              <w:t>Cpk</w:t>
            </w:r>
            <w:proofErr w:type="spellEnd"/>
            <w:r>
              <w:rPr>
                <w:sz w:val="21"/>
                <w:szCs w:val="21"/>
              </w:rPr>
              <w:t xml:space="preserve"> = 0,914 &lt; 1). Le processus est décalé vers la limite supérieure en raison du sur-remplissage chronique. Un recalage de la moyenne vers 450 g permettrait d'atteindre </w:t>
            </w:r>
            <w:proofErr w:type="spellStart"/>
            <w:r>
              <w:rPr>
                <w:sz w:val="21"/>
                <w:szCs w:val="21"/>
              </w:rPr>
              <w:t>Cpk</w:t>
            </w:r>
            <w:proofErr w:type="spellEnd"/>
            <w:r>
              <w:rPr>
                <w:sz w:val="21"/>
                <w:szCs w:val="21"/>
              </w:rPr>
              <w:t xml:space="preserve"> ≈ Cp ≈ 1,08, rendant le procédé réellement capable.</w:t>
            </w:r>
          </w:p>
        </w:tc>
      </w:tr>
    </w:tbl>
    <w:p w14:paraId="2F594499" w14:textId="77777777" w:rsidR="003526C6" w:rsidRDefault="003526C6">
      <w:pPr>
        <w:spacing w:after="180"/>
        <w:jc w:val="both"/>
      </w:pPr>
    </w:p>
    <w:p w14:paraId="0EA9664B" w14:textId="77777777" w:rsidR="003526C6" w:rsidRDefault="00000000">
      <w:pPr>
        <w:spacing w:before="360" w:after="160"/>
      </w:pPr>
      <w:r>
        <w:rPr>
          <w:b/>
          <w:bCs/>
          <w:color w:val="1F3864"/>
          <w:sz w:val="28"/>
          <w:szCs w:val="28"/>
          <w:u w:val="single" w:color="2E75B6"/>
        </w:rPr>
        <w:t>10. Question 9 — Estimation des Non-Conformités (Production 8 000 unités)</w:t>
      </w:r>
    </w:p>
    <w:p w14:paraId="13C61461" w14:textId="77777777" w:rsidR="003526C6" w:rsidRDefault="003526C6">
      <w:pPr>
        <w:pBdr>
          <w:bottom w:val="single" w:sz="6" w:space="1" w:color="2E75B6"/>
        </w:pBdr>
        <w:spacing w:before="60" w:after="60"/>
      </w:pPr>
    </w:p>
    <w:p w14:paraId="31088B81" w14:textId="77777777" w:rsidR="003526C6" w:rsidRDefault="00000000">
      <w:pPr>
        <w:spacing w:after="100"/>
        <w:jc w:val="both"/>
      </w:pPr>
      <w:r>
        <w:t xml:space="preserve">En supposant une distribution normale </w:t>
      </w:r>
      <w:proofErr w:type="gramStart"/>
      <w:r>
        <w:t>N(</w:t>
      </w:r>
      <w:proofErr w:type="gramEnd"/>
      <w:r>
        <w:t>μ = 453,84 ; σ = 7,72), on utilise la loi normale centrée réduite Z pour calculer les probabilités d'obtenir des contenants hors normes.</w:t>
      </w:r>
    </w:p>
    <w:p w14:paraId="2FDCAB88" w14:textId="77777777" w:rsidR="003526C6" w:rsidRDefault="003526C6">
      <w:pPr>
        <w:spacing w:after="90"/>
        <w:jc w:val="both"/>
      </w:pPr>
    </w:p>
    <w:p w14:paraId="3FAD47D0" w14:textId="77777777" w:rsidR="003526C6" w:rsidRDefault="00000000">
      <w:pPr>
        <w:spacing w:before="220" w:after="100"/>
      </w:pPr>
      <w:r>
        <w:rPr>
          <w:b/>
          <w:bCs/>
          <w:color w:val="2E75B6"/>
          <w:sz w:val="24"/>
          <w:szCs w:val="24"/>
        </w:rPr>
        <w:t>9.a Contenants avec poids supérieur à la valeur nominale (450 g)</w:t>
      </w:r>
    </w:p>
    <w:p w14:paraId="75A8D45F" w14:textId="77777777" w:rsidR="003526C6" w:rsidRDefault="00000000">
      <w:pPr>
        <w:spacing w:after="100"/>
        <w:jc w:val="both"/>
      </w:pPr>
      <w:r>
        <w:t xml:space="preserve">On cherche </w:t>
      </w:r>
      <w:proofErr w:type="gramStart"/>
      <w:r>
        <w:t>P(</w:t>
      </w:r>
      <w:proofErr w:type="gramEnd"/>
      <w:r>
        <w:t>X &gt; 450), c'est-à-dire la proportion de contenants dépassant la valeur nominale indiquée sur l'emballage.</w:t>
      </w:r>
    </w:p>
    <w:p w14:paraId="68E82A3C" w14:textId="77777777" w:rsidR="003526C6" w:rsidRDefault="00000000">
      <w:pPr>
        <w:spacing w:before="80" w:after="80"/>
        <w:jc w:val="center"/>
      </w:pPr>
      <w:r>
        <w:rPr>
          <w:b/>
          <w:bCs/>
          <w:color w:val="1F3864"/>
        </w:rPr>
        <w:t xml:space="preserve">Z = (x − μ) / </w:t>
      </w:r>
      <w:proofErr w:type="gramStart"/>
      <w:r>
        <w:rPr>
          <w:b/>
          <w:bCs/>
          <w:color w:val="1F3864"/>
        </w:rPr>
        <w:t>σ  =</w:t>
      </w:r>
      <w:proofErr w:type="gramEnd"/>
      <w:r>
        <w:rPr>
          <w:b/>
          <w:bCs/>
          <w:color w:val="1F3864"/>
        </w:rPr>
        <w:t xml:space="preserve">  (450 − 453,84) / 7,</w:t>
      </w:r>
      <w:proofErr w:type="gramStart"/>
      <w:r>
        <w:rPr>
          <w:b/>
          <w:bCs/>
          <w:color w:val="1F3864"/>
        </w:rPr>
        <w:t>72  =</w:t>
      </w:r>
      <w:proofErr w:type="gramEnd"/>
      <w:r>
        <w:rPr>
          <w:b/>
          <w:bCs/>
          <w:color w:val="1F3864"/>
        </w:rPr>
        <w:t xml:space="preserve">  −3,84 / 7,</w:t>
      </w:r>
      <w:proofErr w:type="gramStart"/>
      <w:r>
        <w:rPr>
          <w:b/>
          <w:bCs/>
          <w:color w:val="1F3864"/>
        </w:rPr>
        <w:t>72  ≈</w:t>
      </w:r>
      <w:proofErr w:type="gramEnd"/>
      <w:r>
        <w:rPr>
          <w:b/>
          <w:bCs/>
          <w:color w:val="1F3864"/>
        </w:rPr>
        <w:t xml:space="preserve">  −0,497</w:t>
      </w:r>
    </w:p>
    <w:p w14:paraId="2DA92507" w14:textId="77777777" w:rsidR="003526C6" w:rsidRDefault="00000000">
      <w:pPr>
        <w:spacing w:before="80" w:after="80"/>
        <w:jc w:val="center"/>
      </w:pPr>
      <w:proofErr w:type="gramStart"/>
      <w:r>
        <w:rPr>
          <w:b/>
          <w:bCs/>
          <w:color w:val="1F3864"/>
        </w:rPr>
        <w:t>P(</w:t>
      </w:r>
      <w:proofErr w:type="gramEnd"/>
      <w:r>
        <w:rPr>
          <w:b/>
          <w:bCs/>
          <w:color w:val="1F3864"/>
        </w:rPr>
        <w:t xml:space="preserve">X &gt; 450) = </w:t>
      </w:r>
      <w:proofErr w:type="gramStart"/>
      <w:r>
        <w:rPr>
          <w:b/>
          <w:bCs/>
          <w:color w:val="1F3864"/>
        </w:rPr>
        <w:t>P(</w:t>
      </w:r>
      <w:proofErr w:type="gramEnd"/>
      <w:r>
        <w:rPr>
          <w:b/>
          <w:bCs/>
          <w:color w:val="1F3864"/>
        </w:rPr>
        <w:t xml:space="preserve">Z &gt; −0,497) = 1 − </w:t>
      </w:r>
      <w:proofErr w:type="gramStart"/>
      <w:r>
        <w:rPr>
          <w:b/>
          <w:bCs/>
          <w:color w:val="1F3864"/>
        </w:rPr>
        <w:t>Φ(</w:t>
      </w:r>
      <w:proofErr w:type="gramEnd"/>
      <w:r>
        <w:rPr>
          <w:b/>
          <w:bCs/>
          <w:color w:val="1F3864"/>
        </w:rPr>
        <w:t xml:space="preserve">−0,497) = </w:t>
      </w:r>
      <w:proofErr w:type="gramStart"/>
      <w:r>
        <w:rPr>
          <w:b/>
          <w:bCs/>
          <w:color w:val="1F3864"/>
        </w:rPr>
        <w:t>Φ(</w:t>
      </w:r>
      <w:proofErr w:type="gramEnd"/>
      <w:r>
        <w:rPr>
          <w:b/>
          <w:bCs/>
          <w:color w:val="1F3864"/>
        </w:rPr>
        <w:t>+0,497) ≈ 0,690</w:t>
      </w:r>
    </w:p>
    <w:p w14:paraId="4CFE403B" w14:textId="77777777" w:rsidR="003526C6" w:rsidRDefault="00000000">
      <w:pPr>
        <w:spacing w:before="80" w:after="80"/>
        <w:jc w:val="center"/>
      </w:pPr>
      <w:r>
        <w:rPr>
          <w:b/>
          <w:bCs/>
          <w:color w:val="1F3864"/>
        </w:rPr>
        <w:t xml:space="preserve">Nombre de contenants &gt; 450 </w:t>
      </w:r>
      <w:proofErr w:type="gramStart"/>
      <w:r>
        <w:rPr>
          <w:b/>
          <w:bCs/>
          <w:color w:val="1F3864"/>
        </w:rPr>
        <w:t>g  ≈</w:t>
      </w:r>
      <w:proofErr w:type="gramEnd"/>
      <w:r>
        <w:rPr>
          <w:b/>
          <w:bCs/>
          <w:color w:val="1F3864"/>
        </w:rPr>
        <w:t xml:space="preserve">  0,690 × 8 </w:t>
      </w:r>
      <w:proofErr w:type="gramStart"/>
      <w:r>
        <w:rPr>
          <w:b/>
          <w:bCs/>
          <w:color w:val="1F3864"/>
        </w:rPr>
        <w:t>000  ≈</w:t>
      </w:r>
      <w:proofErr w:type="gramEnd"/>
      <w:r>
        <w:rPr>
          <w:b/>
          <w:bCs/>
          <w:color w:val="1F3864"/>
        </w:rPr>
        <w:t xml:space="preserve">  5 520 contenants</w:t>
      </w:r>
    </w:p>
    <w:p w14:paraId="50F2E43C" w14:textId="77777777" w:rsidR="003526C6" w:rsidRDefault="00000000">
      <w:pPr>
        <w:spacing w:after="100"/>
        <w:jc w:val="both"/>
      </w:pPr>
      <w:r>
        <w:t>Environ 5 520 contenants sur 8 000 auront un poids supérieur à la valeur nominale de 450 g. Cela représente un sur-remplissage massif, source de perte matière importante pour l'entreprise.</w:t>
      </w:r>
    </w:p>
    <w:p w14:paraId="112AB29B" w14:textId="77777777" w:rsidR="003526C6" w:rsidRDefault="003526C6">
      <w:pPr>
        <w:spacing w:after="90"/>
        <w:jc w:val="both"/>
      </w:pPr>
    </w:p>
    <w:p w14:paraId="2E12B1DC" w14:textId="77777777" w:rsidR="003526C6" w:rsidRDefault="00000000">
      <w:pPr>
        <w:spacing w:before="220" w:after="100"/>
      </w:pPr>
      <w:r>
        <w:rPr>
          <w:b/>
          <w:bCs/>
          <w:color w:val="2E75B6"/>
          <w:sz w:val="24"/>
          <w:szCs w:val="24"/>
        </w:rPr>
        <w:t>9.b Contenants dépassant la limite supérieure de spécification (USL = 475 g)</w:t>
      </w:r>
    </w:p>
    <w:p w14:paraId="1E3E1EB0" w14:textId="77777777" w:rsidR="003526C6" w:rsidRDefault="00000000">
      <w:pPr>
        <w:spacing w:after="100"/>
        <w:jc w:val="both"/>
      </w:pPr>
      <w:r>
        <w:t xml:space="preserve">On cherche </w:t>
      </w:r>
      <w:proofErr w:type="gramStart"/>
      <w:r>
        <w:t>P(</w:t>
      </w:r>
      <w:proofErr w:type="gramEnd"/>
      <w:r>
        <w:t>X &gt; 475), c'est-à-dire la proportion de contenants non-conformes par excès de remplissage.</w:t>
      </w:r>
    </w:p>
    <w:p w14:paraId="502C10A4" w14:textId="77777777" w:rsidR="003526C6" w:rsidRDefault="00000000">
      <w:pPr>
        <w:spacing w:before="80" w:after="80"/>
        <w:jc w:val="center"/>
      </w:pPr>
      <w:r>
        <w:rPr>
          <w:b/>
          <w:bCs/>
          <w:color w:val="1F3864"/>
        </w:rPr>
        <w:t>Z = (475 − 453,84) / 7,</w:t>
      </w:r>
      <w:proofErr w:type="gramStart"/>
      <w:r>
        <w:rPr>
          <w:b/>
          <w:bCs/>
          <w:color w:val="1F3864"/>
        </w:rPr>
        <w:t>72  =</w:t>
      </w:r>
      <w:proofErr w:type="gramEnd"/>
      <w:r>
        <w:rPr>
          <w:b/>
          <w:bCs/>
          <w:color w:val="1F3864"/>
        </w:rPr>
        <w:t xml:space="preserve">  21,16 / 7,</w:t>
      </w:r>
      <w:proofErr w:type="gramStart"/>
      <w:r>
        <w:rPr>
          <w:b/>
          <w:bCs/>
          <w:color w:val="1F3864"/>
        </w:rPr>
        <w:t>72  ≈</w:t>
      </w:r>
      <w:proofErr w:type="gramEnd"/>
      <w:r>
        <w:rPr>
          <w:b/>
          <w:bCs/>
          <w:color w:val="1F3864"/>
        </w:rPr>
        <w:t xml:space="preserve">  +2,74</w:t>
      </w:r>
    </w:p>
    <w:p w14:paraId="45874117" w14:textId="77777777" w:rsidR="003526C6" w:rsidRDefault="00000000">
      <w:pPr>
        <w:spacing w:before="80" w:after="80"/>
        <w:jc w:val="center"/>
      </w:pPr>
      <w:proofErr w:type="gramStart"/>
      <w:r>
        <w:rPr>
          <w:b/>
          <w:bCs/>
          <w:color w:val="1F3864"/>
        </w:rPr>
        <w:t>P(</w:t>
      </w:r>
      <w:proofErr w:type="gramEnd"/>
      <w:r>
        <w:rPr>
          <w:b/>
          <w:bCs/>
          <w:color w:val="1F3864"/>
        </w:rPr>
        <w:t xml:space="preserve">X &gt; 475) = 1 − </w:t>
      </w:r>
      <w:proofErr w:type="gramStart"/>
      <w:r>
        <w:rPr>
          <w:b/>
          <w:bCs/>
          <w:color w:val="1F3864"/>
        </w:rPr>
        <w:t>Φ(</w:t>
      </w:r>
      <w:proofErr w:type="gramEnd"/>
      <w:r>
        <w:rPr>
          <w:b/>
          <w:bCs/>
          <w:color w:val="1F3864"/>
        </w:rPr>
        <w:t>2,74) = 1 − 0,99693 ≈ 0,</w:t>
      </w:r>
      <w:proofErr w:type="gramStart"/>
      <w:r>
        <w:rPr>
          <w:b/>
          <w:bCs/>
          <w:color w:val="1F3864"/>
        </w:rPr>
        <w:t>0031  soit</w:t>
      </w:r>
      <w:proofErr w:type="gramEnd"/>
      <w:r>
        <w:rPr>
          <w:b/>
          <w:bCs/>
          <w:color w:val="1F3864"/>
        </w:rPr>
        <w:t xml:space="preserve">  0,31 %</w:t>
      </w:r>
    </w:p>
    <w:p w14:paraId="70D8DD34" w14:textId="77777777" w:rsidR="003526C6" w:rsidRDefault="00000000">
      <w:pPr>
        <w:spacing w:before="80" w:after="80"/>
        <w:jc w:val="center"/>
      </w:pPr>
      <w:r>
        <w:rPr>
          <w:b/>
          <w:bCs/>
          <w:color w:val="1F3864"/>
        </w:rPr>
        <w:t xml:space="preserve">Nombre de contenants &gt; </w:t>
      </w:r>
      <w:proofErr w:type="gramStart"/>
      <w:r>
        <w:rPr>
          <w:b/>
          <w:bCs/>
          <w:color w:val="1F3864"/>
        </w:rPr>
        <w:t>USL  ≈</w:t>
      </w:r>
      <w:proofErr w:type="gramEnd"/>
      <w:r>
        <w:rPr>
          <w:b/>
          <w:bCs/>
          <w:color w:val="1F3864"/>
        </w:rPr>
        <w:t xml:space="preserve">  0,0031 × 8 </w:t>
      </w:r>
      <w:proofErr w:type="gramStart"/>
      <w:r>
        <w:rPr>
          <w:b/>
          <w:bCs/>
          <w:color w:val="1F3864"/>
        </w:rPr>
        <w:t>000  ≈</w:t>
      </w:r>
      <w:proofErr w:type="gramEnd"/>
      <w:r>
        <w:rPr>
          <w:b/>
          <w:bCs/>
          <w:color w:val="1F3864"/>
        </w:rPr>
        <w:t xml:space="preserve">  25 contenants non-conformes</w:t>
      </w:r>
    </w:p>
    <w:p w14:paraId="4AAB0987" w14:textId="77777777" w:rsidR="003526C6" w:rsidRDefault="00000000">
      <w:pPr>
        <w:spacing w:after="100"/>
        <w:jc w:val="both"/>
      </w:pPr>
      <w:r>
        <w:lastRenderedPageBreak/>
        <w:t>Environ 25 contenants sur 8 000 seront non-conformes par dépassement de la LSS. Ce chiffre, bien que faible en pourcentage, est directement lié au décentrage du processus : en ramenant la moyenne à 450 g, ce nombre serait quasiment nul.</w:t>
      </w:r>
    </w:p>
    <w:p w14:paraId="1E9960C7" w14:textId="77777777" w:rsidR="003526C6" w:rsidRDefault="003526C6">
      <w:pPr>
        <w:spacing w:after="180"/>
        <w:jc w:val="both"/>
      </w:pPr>
    </w:p>
    <w:p w14:paraId="7D2278DF" w14:textId="77777777" w:rsidR="003526C6" w:rsidRDefault="00000000">
      <w:r>
        <w:br w:type="page"/>
      </w:r>
    </w:p>
    <w:p w14:paraId="2E840743" w14:textId="77777777" w:rsidR="003526C6" w:rsidRDefault="00000000">
      <w:pPr>
        <w:spacing w:before="360" w:after="160"/>
      </w:pPr>
      <w:r>
        <w:rPr>
          <w:b/>
          <w:bCs/>
          <w:color w:val="1F3864"/>
          <w:sz w:val="28"/>
          <w:szCs w:val="28"/>
          <w:u w:val="single" w:color="2E75B6"/>
        </w:rPr>
        <w:lastRenderedPageBreak/>
        <w:t>11. Question 10 — Réglage Optimal après Amélioration</w:t>
      </w:r>
    </w:p>
    <w:p w14:paraId="1A175FBF" w14:textId="77777777" w:rsidR="003526C6" w:rsidRDefault="003526C6">
      <w:pPr>
        <w:pBdr>
          <w:bottom w:val="single" w:sz="6" w:space="1" w:color="2E75B6"/>
        </w:pBdr>
        <w:spacing w:before="60" w:after="60"/>
      </w:pPr>
    </w:p>
    <w:p w14:paraId="0DC0E407" w14:textId="77777777" w:rsidR="003526C6" w:rsidRDefault="00000000">
      <w:pPr>
        <w:spacing w:after="100"/>
        <w:jc w:val="both"/>
      </w:pPr>
      <w:proofErr w:type="gramStart"/>
      <w:r>
        <w:t>Suite à</w:t>
      </w:r>
      <w:proofErr w:type="gramEnd"/>
      <w:r>
        <w:t xml:space="preserve"> l'arrêt du processus, les ingénieurs ont apporté des améliorations techniques et fixé de nouvelles spécifications plus strictes : 450 g ± 15 g (LSL* = 435 g ; USL* = 465 g). Grâce aux améliorations, la dispersion du processus sera désormais inférieure ou égale à celle mesurée précédemment (σ ≤ 7,72 g).</w:t>
      </w:r>
    </w:p>
    <w:p w14:paraId="3BF89884" w14:textId="77777777" w:rsidR="003526C6" w:rsidRDefault="003526C6">
      <w:pPr>
        <w:spacing w:after="90"/>
        <w:jc w:val="both"/>
      </w:pPr>
    </w:p>
    <w:p w14:paraId="4AFFCDBA" w14:textId="77777777" w:rsidR="003526C6" w:rsidRDefault="00000000">
      <w:pPr>
        <w:spacing w:after="100"/>
        <w:jc w:val="both"/>
      </w:pPr>
      <w:r>
        <w:t>La direction impose que 2 % au maximum des contenants aient un poids inférieur à la nouvelle limite inférieure LSL* = 435 g. On cherche la valeur de μ* à laquelle régler le processus.</w:t>
      </w:r>
    </w:p>
    <w:p w14:paraId="5284473D" w14:textId="77777777" w:rsidR="003526C6" w:rsidRDefault="003526C6">
      <w:pPr>
        <w:spacing w:after="90"/>
        <w:jc w:val="both"/>
      </w:pPr>
    </w:p>
    <w:p w14:paraId="37ADD3DD" w14:textId="77777777" w:rsidR="003526C6" w:rsidRDefault="00000000">
      <w:pPr>
        <w:spacing w:before="220" w:after="100"/>
      </w:pPr>
      <w:r>
        <w:rPr>
          <w:b/>
          <w:bCs/>
          <w:color w:val="2E75B6"/>
          <w:sz w:val="24"/>
          <w:szCs w:val="24"/>
        </w:rPr>
        <w:t>Calcul — Valeur cible du réglage 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C6" w14:paraId="3AD39600"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5FF"/>
            <w:tcMar>
              <w:top w:w="100" w:type="dxa"/>
              <w:left w:w="200" w:type="dxa"/>
              <w:bottom w:w="100" w:type="dxa"/>
              <w:right w:w="200" w:type="dxa"/>
            </w:tcMar>
          </w:tcPr>
          <w:p w14:paraId="22A5A3EC" w14:textId="77777777" w:rsidR="003526C6" w:rsidRDefault="00000000">
            <w:pPr>
              <w:spacing w:after="60"/>
              <w:jc w:val="both"/>
            </w:pPr>
            <w:r>
              <w:rPr>
                <w:b/>
                <w:bCs/>
                <w:color w:val="1F3864"/>
              </w:rPr>
              <w:t xml:space="preserve">Condition imposée : </w:t>
            </w:r>
            <w:proofErr w:type="gramStart"/>
            <w:r>
              <w:rPr>
                <w:b/>
                <w:bCs/>
                <w:color w:val="1F3864"/>
              </w:rPr>
              <w:t>P(</w:t>
            </w:r>
            <w:proofErr w:type="gramEnd"/>
            <w:r>
              <w:rPr>
                <w:b/>
                <w:bCs/>
                <w:color w:val="1F3864"/>
              </w:rPr>
              <w:t xml:space="preserve">X &lt; LSL*) = </w:t>
            </w:r>
            <w:proofErr w:type="gramStart"/>
            <w:r>
              <w:rPr>
                <w:b/>
                <w:bCs/>
                <w:color w:val="1F3864"/>
              </w:rPr>
              <w:t>P(</w:t>
            </w:r>
            <w:proofErr w:type="gramEnd"/>
            <w:r>
              <w:rPr>
                <w:b/>
                <w:bCs/>
                <w:color w:val="1F3864"/>
              </w:rPr>
              <w:t>X &lt; 435) = 2 % = 0,02</w:t>
            </w:r>
          </w:p>
          <w:p w14:paraId="478E5805" w14:textId="77777777" w:rsidR="003526C6" w:rsidRDefault="00000000">
            <w:pPr>
              <w:jc w:val="both"/>
            </w:pPr>
            <w:r>
              <w:rPr>
                <w:sz w:val="21"/>
                <w:szCs w:val="21"/>
              </w:rPr>
              <w:t>On cherche z</w:t>
            </w:r>
            <w:proofErr w:type="gramStart"/>
            <w:r>
              <w:rPr>
                <w:sz w:val="21"/>
                <w:szCs w:val="21"/>
              </w:rPr>
              <w:t>₀,₀</w:t>
            </w:r>
            <w:proofErr w:type="gramEnd"/>
            <w:r>
              <w:rPr>
                <w:sz w:val="21"/>
                <w:szCs w:val="21"/>
              </w:rPr>
              <w:t xml:space="preserve">₂ tel que </w:t>
            </w:r>
            <w:proofErr w:type="gramStart"/>
            <w:r>
              <w:rPr>
                <w:sz w:val="21"/>
                <w:szCs w:val="21"/>
              </w:rPr>
              <w:t>P(</w:t>
            </w:r>
            <w:proofErr w:type="gramEnd"/>
            <w:r>
              <w:rPr>
                <w:sz w:val="21"/>
                <w:szCs w:val="21"/>
              </w:rPr>
              <w:t>Z &lt; z</w:t>
            </w:r>
            <w:proofErr w:type="gramStart"/>
            <w:r>
              <w:rPr>
                <w:sz w:val="21"/>
                <w:szCs w:val="21"/>
              </w:rPr>
              <w:t>₀,₀</w:t>
            </w:r>
            <w:proofErr w:type="gramEnd"/>
            <w:r>
              <w:rPr>
                <w:sz w:val="21"/>
                <w:szCs w:val="21"/>
              </w:rPr>
              <w:t>₂) = 0,02 → z</w:t>
            </w:r>
            <w:proofErr w:type="gramStart"/>
            <w:r>
              <w:rPr>
                <w:sz w:val="21"/>
                <w:szCs w:val="21"/>
              </w:rPr>
              <w:t>₀,₀</w:t>
            </w:r>
            <w:proofErr w:type="gramEnd"/>
            <w:r>
              <w:rPr>
                <w:sz w:val="21"/>
                <w:szCs w:val="21"/>
              </w:rPr>
              <w:t>₂ = −</w:t>
            </w:r>
            <w:proofErr w:type="gramStart"/>
            <w:r>
              <w:rPr>
                <w:sz w:val="21"/>
                <w:szCs w:val="21"/>
              </w:rPr>
              <w:t>2,054  (</w:t>
            </w:r>
            <w:proofErr w:type="gramEnd"/>
            <w:r>
              <w:rPr>
                <w:sz w:val="21"/>
                <w:szCs w:val="21"/>
              </w:rPr>
              <w:t>lu dans la table de la loi normale)</w:t>
            </w:r>
          </w:p>
        </w:tc>
      </w:tr>
    </w:tbl>
    <w:p w14:paraId="622E6433" w14:textId="77777777" w:rsidR="003526C6" w:rsidRDefault="003526C6">
      <w:pPr>
        <w:spacing w:after="90"/>
        <w:jc w:val="both"/>
      </w:pPr>
    </w:p>
    <w:p w14:paraId="28C6EF71" w14:textId="77777777" w:rsidR="003526C6" w:rsidRDefault="00000000">
      <w:pPr>
        <w:spacing w:before="80" w:after="80"/>
        <w:jc w:val="center"/>
      </w:pPr>
      <w:proofErr w:type="gramStart"/>
      <w:r>
        <w:rPr>
          <w:b/>
          <w:bCs/>
          <w:color w:val="1F3864"/>
        </w:rPr>
        <w:t>P(</w:t>
      </w:r>
      <w:proofErr w:type="gramEnd"/>
      <w:r>
        <w:rPr>
          <w:b/>
          <w:bCs/>
          <w:color w:val="1F3864"/>
        </w:rPr>
        <w:t>X &lt; 435) = 0,</w:t>
      </w:r>
      <w:proofErr w:type="gramStart"/>
      <w:r>
        <w:rPr>
          <w:b/>
          <w:bCs/>
          <w:color w:val="1F3864"/>
        </w:rPr>
        <w:t>02  ⟹</w:t>
      </w:r>
      <w:proofErr w:type="gramEnd"/>
      <w:r>
        <w:rPr>
          <w:b/>
          <w:bCs/>
          <w:color w:val="1F3864"/>
        </w:rPr>
        <w:t xml:space="preserve">  (435 − μ*) / σ = z</w:t>
      </w:r>
      <w:proofErr w:type="gramStart"/>
      <w:r>
        <w:rPr>
          <w:b/>
          <w:bCs/>
          <w:color w:val="1F3864"/>
        </w:rPr>
        <w:t>₀,₀</w:t>
      </w:r>
      <w:proofErr w:type="gramEnd"/>
      <w:r>
        <w:rPr>
          <w:b/>
          <w:bCs/>
          <w:color w:val="1F3864"/>
        </w:rPr>
        <w:t>₂ = −2,054</w:t>
      </w:r>
    </w:p>
    <w:p w14:paraId="72DC7FA4" w14:textId="77777777" w:rsidR="003526C6" w:rsidRDefault="00000000">
      <w:pPr>
        <w:spacing w:before="80" w:after="80"/>
        <w:jc w:val="center"/>
      </w:pPr>
      <w:r>
        <w:rPr>
          <w:b/>
          <w:bCs/>
          <w:color w:val="1F3864"/>
        </w:rPr>
        <w:t>435 − μ* = −2,054 × 7,72</w:t>
      </w:r>
    </w:p>
    <w:p w14:paraId="10199C42" w14:textId="77777777" w:rsidR="003526C6" w:rsidRDefault="00000000">
      <w:pPr>
        <w:spacing w:before="80" w:after="80"/>
        <w:jc w:val="center"/>
      </w:pPr>
      <w:r>
        <w:rPr>
          <w:b/>
          <w:bCs/>
          <w:color w:val="1F3864"/>
        </w:rPr>
        <w:t>435 − μ* = −15,86</w:t>
      </w:r>
    </w:p>
    <w:p w14:paraId="418C562F" w14:textId="77777777" w:rsidR="003526C6" w:rsidRDefault="00000000">
      <w:pPr>
        <w:spacing w:before="80" w:after="80"/>
        <w:jc w:val="center"/>
      </w:pPr>
      <w:proofErr w:type="gramStart"/>
      <w:r>
        <w:rPr>
          <w:b/>
          <w:bCs/>
          <w:color w:val="1F3864"/>
        </w:rPr>
        <w:t>μ</w:t>
      </w:r>
      <w:proofErr w:type="gramEnd"/>
      <w:r>
        <w:rPr>
          <w:b/>
          <w:bCs/>
          <w:color w:val="1F3864"/>
        </w:rPr>
        <w:t>* = 435 + 15,86</w:t>
      </w:r>
    </w:p>
    <w:p w14:paraId="3FD32A7B" w14:textId="77777777" w:rsidR="003526C6" w:rsidRDefault="00000000">
      <w:pPr>
        <w:spacing w:before="80" w:after="80"/>
        <w:jc w:val="center"/>
      </w:pPr>
      <w:proofErr w:type="gramStart"/>
      <w:r>
        <w:rPr>
          <w:b/>
          <w:bCs/>
          <w:color w:val="1F3864"/>
        </w:rPr>
        <w:t>μ</w:t>
      </w:r>
      <w:proofErr w:type="gramEnd"/>
      <w:r>
        <w:rPr>
          <w:b/>
          <w:bCs/>
          <w:color w:val="1F3864"/>
        </w:rPr>
        <w:t xml:space="preserve">* ≈ 450,86 </w:t>
      </w:r>
      <w:proofErr w:type="gramStart"/>
      <w:r>
        <w:rPr>
          <w:b/>
          <w:bCs/>
          <w:color w:val="1F3864"/>
        </w:rPr>
        <w:t>g  ≈</w:t>
      </w:r>
      <w:proofErr w:type="gramEnd"/>
      <w:r>
        <w:rPr>
          <w:b/>
          <w:bCs/>
          <w:color w:val="1F3864"/>
        </w:rPr>
        <w:t xml:space="preserve">  451 g</w:t>
      </w:r>
    </w:p>
    <w:p w14:paraId="23118F9F" w14:textId="77777777" w:rsidR="003526C6" w:rsidRDefault="00000000">
      <w:pPr>
        <w:spacing w:after="100"/>
        <w:jc w:val="both"/>
      </w:pPr>
      <w:r>
        <w:t xml:space="preserve">Vérification côté LSS* : </w:t>
      </w:r>
      <w:proofErr w:type="gramStart"/>
      <w:r>
        <w:t>P(</w:t>
      </w:r>
      <w:proofErr w:type="gramEnd"/>
      <w:r>
        <w:t>X &gt; 465) avec μ* = 451 g et σ = 7,72 g :</w:t>
      </w:r>
    </w:p>
    <w:p w14:paraId="73BF7F8E" w14:textId="77777777" w:rsidR="003526C6" w:rsidRDefault="00000000">
      <w:pPr>
        <w:spacing w:before="80" w:after="80"/>
        <w:jc w:val="center"/>
      </w:pPr>
      <w:r>
        <w:rPr>
          <w:b/>
          <w:bCs/>
          <w:color w:val="1F3864"/>
        </w:rPr>
        <w:t>Z = (465 − 451) / 7,</w:t>
      </w:r>
      <w:proofErr w:type="gramStart"/>
      <w:r>
        <w:rPr>
          <w:b/>
          <w:bCs/>
          <w:color w:val="1F3864"/>
        </w:rPr>
        <w:t>72  =</w:t>
      </w:r>
      <w:proofErr w:type="gramEnd"/>
      <w:r>
        <w:rPr>
          <w:b/>
          <w:bCs/>
          <w:color w:val="1F3864"/>
        </w:rPr>
        <w:t xml:space="preserve">  14 / 7,</w:t>
      </w:r>
      <w:proofErr w:type="gramStart"/>
      <w:r>
        <w:rPr>
          <w:b/>
          <w:bCs/>
          <w:color w:val="1F3864"/>
        </w:rPr>
        <w:t>72  ≈</w:t>
      </w:r>
      <w:proofErr w:type="gramEnd"/>
      <w:r>
        <w:rPr>
          <w:b/>
          <w:bCs/>
          <w:color w:val="1F3864"/>
        </w:rPr>
        <w:t xml:space="preserve">  +1,813</w:t>
      </w:r>
    </w:p>
    <w:p w14:paraId="148D5EA7" w14:textId="77777777" w:rsidR="003526C6" w:rsidRDefault="00000000">
      <w:pPr>
        <w:spacing w:before="80" w:after="80"/>
        <w:jc w:val="center"/>
      </w:pPr>
      <w:proofErr w:type="gramStart"/>
      <w:r>
        <w:rPr>
          <w:b/>
          <w:bCs/>
          <w:color w:val="1F3864"/>
        </w:rPr>
        <w:t>P(</w:t>
      </w:r>
      <w:proofErr w:type="gramEnd"/>
      <w:r>
        <w:rPr>
          <w:b/>
          <w:bCs/>
          <w:color w:val="1F3864"/>
        </w:rPr>
        <w:t xml:space="preserve">X &gt; 465) = 1 − </w:t>
      </w:r>
      <w:proofErr w:type="gramStart"/>
      <w:r>
        <w:rPr>
          <w:b/>
          <w:bCs/>
          <w:color w:val="1F3864"/>
        </w:rPr>
        <w:t>Φ(</w:t>
      </w:r>
      <w:proofErr w:type="gramEnd"/>
      <w:r>
        <w:rPr>
          <w:b/>
          <w:bCs/>
          <w:color w:val="1F3864"/>
        </w:rPr>
        <w:t>1,813) ≈ 1 − 0,965 = 3,5 % → acceptable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C6" w14:paraId="0CD7CA97"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5FF"/>
            <w:tcMar>
              <w:top w:w="100" w:type="dxa"/>
              <w:left w:w="200" w:type="dxa"/>
              <w:bottom w:w="100" w:type="dxa"/>
              <w:right w:w="200" w:type="dxa"/>
            </w:tcMar>
          </w:tcPr>
          <w:p w14:paraId="0E74EE15" w14:textId="77777777" w:rsidR="003526C6" w:rsidRDefault="00000000">
            <w:pPr>
              <w:spacing w:after="50"/>
              <w:jc w:val="both"/>
            </w:pPr>
            <w:r>
              <w:rPr>
                <w:b/>
                <w:bCs/>
                <w:color w:val="1F3864"/>
              </w:rPr>
              <w:t xml:space="preserve">Conclusion (Q10) : </w:t>
            </w:r>
          </w:p>
          <w:p w14:paraId="36DE650F" w14:textId="77777777" w:rsidR="003526C6" w:rsidRDefault="00000000">
            <w:pPr>
              <w:jc w:val="both"/>
            </w:pPr>
            <w:r>
              <w:rPr>
                <w:sz w:val="21"/>
                <w:szCs w:val="21"/>
              </w:rPr>
              <w:t>Le processus doit être réglé à μ* ≈ 451 g. Cette valeur est quasi-confondue avec la valeur nominale de 450 g, ce qui représente une amélioration considérable par rapport au sur-remplissage initial de +3,84 g. Ce réglage garantit que seulement 2 % des contenants seront sous la nouvelle limite inférieure.</w:t>
            </w:r>
          </w:p>
        </w:tc>
      </w:tr>
    </w:tbl>
    <w:p w14:paraId="4D83CA09" w14:textId="77777777" w:rsidR="003526C6" w:rsidRDefault="003526C6">
      <w:pPr>
        <w:spacing w:after="180"/>
        <w:jc w:val="both"/>
      </w:pPr>
    </w:p>
    <w:p w14:paraId="53EAAA8A" w14:textId="77777777" w:rsidR="003526C6" w:rsidRDefault="00000000">
      <w:pPr>
        <w:spacing w:before="360" w:after="160"/>
      </w:pPr>
      <w:r>
        <w:rPr>
          <w:b/>
          <w:bCs/>
          <w:color w:val="1F3864"/>
          <w:sz w:val="28"/>
          <w:szCs w:val="28"/>
          <w:u w:val="single" w:color="2E75B6"/>
        </w:rPr>
        <w:t>12. Question 11 — Analyse après Remise en Marche du Processus</w:t>
      </w:r>
    </w:p>
    <w:p w14:paraId="6C9D3FDB" w14:textId="77777777" w:rsidR="003526C6" w:rsidRDefault="003526C6">
      <w:pPr>
        <w:pBdr>
          <w:bottom w:val="single" w:sz="6" w:space="1" w:color="2E75B6"/>
        </w:pBdr>
        <w:spacing w:before="60" w:after="60"/>
      </w:pPr>
    </w:p>
    <w:p w14:paraId="67A79896" w14:textId="77777777" w:rsidR="003526C6" w:rsidRDefault="00000000">
      <w:pPr>
        <w:spacing w:after="100"/>
        <w:jc w:val="both"/>
      </w:pPr>
      <w:r>
        <w:t>Après les améliorations techniques et le réglage à μ ≈ 451 g, le processus est remis en marche. Les données de contrôle collectées sur l'horaire 8h00 à 16h00 ont été analysées sous IBM SPSS. Les résultats sont présentés ci-dessous.</w:t>
      </w:r>
    </w:p>
    <w:p w14:paraId="23959F37" w14:textId="77777777" w:rsidR="003526C6" w:rsidRDefault="003526C6">
      <w:pPr>
        <w:spacing w:after="90"/>
        <w:jc w:val="both"/>
      </w:pPr>
    </w:p>
    <w:p w14:paraId="3E09C9F6" w14:textId="77777777" w:rsidR="003526C6" w:rsidRDefault="00000000">
      <w:pPr>
        <w:spacing w:before="220" w:after="100"/>
      </w:pPr>
      <w:r>
        <w:rPr>
          <w:b/>
          <w:bCs/>
          <w:color w:val="2E75B6"/>
          <w:sz w:val="24"/>
          <w:szCs w:val="24"/>
        </w:rPr>
        <w:t>Cartes — Résultats SPSS après amélioration</w:t>
      </w:r>
    </w:p>
    <w:p w14:paraId="1895B910" w14:textId="77777777" w:rsidR="003526C6" w:rsidRDefault="00000000">
      <w:pPr>
        <w:spacing w:before="120" w:after="80"/>
        <w:jc w:val="center"/>
      </w:pPr>
      <w:r>
        <w:rPr>
          <w:noProof/>
        </w:rPr>
        <w:lastRenderedPageBreak/>
        <w:drawing>
          <wp:inline distT="0" distB="0" distL="0" distR="0" wp14:anchorId="21AE9AF2" wp14:editId="427AF0E2">
            <wp:extent cx="4095750" cy="2809875"/>
            <wp:effectExtent l="0" t="0" r="0" b="0"/>
            <wp:docPr id="1215991065" name="Image 121599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809875"/>
                    </a:xfrm>
                    <a:prstGeom prst="rect">
                      <a:avLst/>
                    </a:prstGeom>
                  </pic:spPr>
                </pic:pic>
              </a:graphicData>
            </a:graphic>
          </wp:inline>
        </w:drawing>
      </w:r>
    </w:p>
    <w:p w14:paraId="42E9545C" w14:textId="77777777" w:rsidR="003526C6" w:rsidRDefault="00000000">
      <w:pPr>
        <w:spacing w:after="180"/>
        <w:jc w:val="center"/>
      </w:pPr>
      <w:r>
        <w:rPr>
          <w:i/>
          <w:iCs/>
          <w:color w:val="555555"/>
          <w:sz w:val="18"/>
          <w:szCs w:val="18"/>
        </w:rPr>
        <w:t>Figure 5 — Carte X̄ après remise en marche — IBM SPSS</w:t>
      </w:r>
    </w:p>
    <w:p w14:paraId="0C561415" w14:textId="77777777" w:rsidR="003526C6" w:rsidRDefault="003526C6">
      <w:pPr>
        <w:spacing w:after="90"/>
        <w:jc w:val="both"/>
      </w:pPr>
    </w:p>
    <w:p w14:paraId="5D4D281E" w14:textId="77777777" w:rsidR="003526C6" w:rsidRDefault="00000000">
      <w:pPr>
        <w:spacing w:before="120" w:after="80"/>
        <w:jc w:val="center"/>
      </w:pPr>
      <w:r>
        <w:rPr>
          <w:noProof/>
        </w:rPr>
        <w:drawing>
          <wp:inline distT="0" distB="0" distL="0" distR="0" wp14:anchorId="0177E612" wp14:editId="6FC1FD74">
            <wp:extent cx="4095750" cy="3619500"/>
            <wp:effectExtent l="0" t="0" r="0" b="0"/>
            <wp:docPr id="1384541439" name="Image 138454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619500"/>
                    </a:xfrm>
                    <a:prstGeom prst="rect">
                      <a:avLst/>
                    </a:prstGeom>
                  </pic:spPr>
                </pic:pic>
              </a:graphicData>
            </a:graphic>
          </wp:inline>
        </w:drawing>
      </w:r>
    </w:p>
    <w:p w14:paraId="7408F377" w14:textId="77777777" w:rsidR="003526C6" w:rsidRDefault="00000000">
      <w:pPr>
        <w:spacing w:after="180"/>
        <w:jc w:val="center"/>
      </w:pPr>
      <w:r>
        <w:rPr>
          <w:i/>
          <w:iCs/>
          <w:color w:val="555555"/>
          <w:sz w:val="18"/>
          <w:szCs w:val="18"/>
        </w:rPr>
        <w:t>Figure 6 — Carte R et indices de capabilité après amélioration — IBM SPSS</w:t>
      </w:r>
    </w:p>
    <w:p w14:paraId="16712401" w14:textId="77777777" w:rsidR="003526C6" w:rsidRDefault="003526C6">
      <w:pPr>
        <w:spacing w:after="90"/>
        <w:jc w:val="both"/>
      </w:pPr>
    </w:p>
    <w:p w14:paraId="0D7EF2F0" w14:textId="77777777" w:rsidR="003526C6" w:rsidRDefault="00000000">
      <w:pPr>
        <w:spacing w:before="220" w:after="100"/>
      </w:pPr>
      <w:r>
        <w:rPr>
          <w:b/>
          <w:bCs/>
          <w:color w:val="2E75B6"/>
          <w:sz w:val="24"/>
          <w:szCs w:val="24"/>
        </w:rPr>
        <w:t>11.a Le processus est-il ajusté à la valeur μ* calculée en Q10 ?</w:t>
      </w:r>
    </w:p>
    <w:p w14:paraId="5A3A99FB" w14:textId="77777777" w:rsidR="003526C6" w:rsidRDefault="00000000">
      <w:pPr>
        <w:spacing w:after="100"/>
        <w:jc w:val="both"/>
      </w:pPr>
      <w:r>
        <w:t>La carte X̄ (Figure 5) indique une nouvelle moyenne X̄̄_nouveau = 444,46 g, avec des limites de contrôle resserrées (LIC = 437,46 g ; LSC = 451,47 g).</w:t>
      </w:r>
    </w:p>
    <w:p w14:paraId="15322640" w14:textId="77777777" w:rsidR="003526C6" w:rsidRDefault="00000000">
      <w:pPr>
        <w:spacing w:after="100"/>
        <w:jc w:val="both"/>
      </w:pPr>
      <w:r>
        <w:t>La cible calculée en Q10 était μ* ≈ 451 g. La moyenne observée de 444,46 g est légèrement en dessous de cette cible (écart de 451 − 444,46 ≈ 6,5 g). On peut conclure que :</w:t>
      </w:r>
    </w:p>
    <w:p w14:paraId="3FF22696" w14:textId="77777777" w:rsidR="003526C6" w:rsidRDefault="00000000">
      <w:pPr>
        <w:pStyle w:val="Paragraphedeliste"/>
        <w:numPr>
          <w:ilvl w:val="0"/>
          <w:numId w:val="2"/>
        </w:numPr>
        <w:spacing w:after="80"/>
      </w:pPr>
      <w:r>
        <w:t>Le sur-remplissage a été totalement éliminé (on est passé de +3,84 g à −5,54 g par rapport à la valeur nominale de 450 g).</w:t>
      </w:r>
    </w:p>
    <w:p w14:paraId="47BF3151" w14:textId="77777777" w:rsidR="003526C6" w:rsidRDefault="00000000">
      <w:pPr>
        <w:pStyle w:val="Paragraphedeliste"/>
        <w:numPr>
          <w:ilvl w:val="0"/>
          <w:numId w:val="2"/>
        </w:numPr>
        <w:spacing w:after="80"/>
      </w:pPr>
      <w:r>
        <w:t>Le processus a été recalé, mais légèrement trop bas. Un ajustement fin à la hausse serait souhaitable pour atteindre exactement μ* = 451 g.</w:t>
      </w:r>
    </w:p>
    <w:p w14:paraId="0CD3CEB0" w14:textId="77777777" w:rsidR="003526C6" w:rsidRDefault="00000000">
      <w:pPr>
        <w:pStyle w:val="Paragraphedeliste"/>
        <w:numPr>
          <w:ilvl w:val="0"/>
          <w:numId w:val="2"/>
        </w:numPr>
        <w:spacing w:after="80"/>
      </w:pPr>
      <w:r>
        <w:lastRenderedPageBreak/>
        <w:t>Néanmoins, la valeur 444,46 g reste dans les nouvelles limites de spécifications (LSL* = 435 g), donc aucun non-conforme par défaut de remplissage n'est attendu.</w:t>
      </w:r>
    </w:p>
    <w:p w14:paraId="34ACFCBF" w14:textId="77777777" w:rsidR="003526C6" w:rsidRDefault="003526C6">
      <w:pPr>
        <w:spacing w:after="90"/>
        <w:jc w:val="both"/>
      </w:pPr>
    </w:p>
    <w:p w14:paraId="6B68F7D0" w14:textId="77777777" w:rsidR="003526C6" w:rsidRDefault="00000000">
      <w:pPr>
        <w:spacing w:before="220" w:after="100"/>
      </w:pPr>
      <w:r>
        <w:rPr>
          <w:b/>
          <w:bCs/>
          <w:color w:val="2E75B6"/>
          <w:sz w:val="24"/>
          <w:szCs w:val="24"/>
        </w:rPr>
        <w:t>11.b Peut-on conclure à une amélioration de la situation ?</w:t>
      </w:r>
    </w:p>
    <w:p w14:paraId="34F7CAE4" w14:textId="77777777" w:rsidR="003526C6" w:rsidRDefault="00000000">
      <w:pPr>
        <w:spacing w:after="100"/>
        <w:jc w:val="both"/>
      </w:pPr>
      <w:r>
        <w:t>Oui, les indicateurs confirment unanimement une nette amélioration du processus. La comparaison avant/après est résumée dans le tableau suivant :</w:t>
      </w:r>
    </w:p>
    <w:p w14:paraId="212F6F10" w14:textId="77777777" w:rsidR="003526C6" w:rsidRDefault="003526C6">
      <w:pPr>
        <w:spacing w:after="9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900"/>
        <w:gridCol w:w="2826"/>
      </w:tblGrid>
      <w:tr w:rsidR="003526C6" w14:paraId="459ADAD6"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3C4714F" w14:textId="77777777" w:rsidR="003526C6" w:rsidRDefault="00000000">
            <w:pPr>
              <w:jc w:val="center"/>
            </w:pPr>
            <w:r>
              <w:rPr>
                <w:b/>
                <w:bCs/>
                <w:color w:val="FFFFFF"/>
                <w:sz w:val="20"/>
                <w:szCs w:val="20"/>
              </w:rPr>
              <w:t>Indicateur</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23BBBE5" w14:textId="77777777" w:rsidR="003526C6" w:rsidRDefault="00000000">
            <w:pPr>
              <w:jc w:val="center"/>
            </w:pPr>
            <w:r>
              <w:rPr>
                <w:b/>
                <w:bCs/>
                <w:color w:val="FFFFFF"/>
                <w:sz w:val="20"/>
                <w:szCs w:val="20"/>
              </w:rPr>
              <w:t>Avant amélioration</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8A3EBA7" w14:textId="77777777" w:rsidR="003526C6" w:rsidRDefault="00000000">
            <w:pPr>
              <w:jc w:val="center"/>
            </w:pPr>
            <w:r>
              <w:rPr>
                <w:b/>
                <w:bCs/>
                <w:color w:val="FFFFFF"/>
                <w:sz w:val="20"/>
                <w:szCs w:val="20"/>
              </w:rPr>
              <w:t>Après amélioration</w:t>
            </w:r>
          </w:p>
        </w:tc>
        <w:tc>
          <w:tcPr>
            <w:tcW w:w="28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39426A1" w14:textId="77777777" w:rsidR="003526C6" w:rsidRDefault="00000000">
            <w:pPr>
              <w:jc w:val="center"/>
            </w:pPr>
            <w:r>
              <w:rPr>
                <w:b/>
                <w:bCs/>
                <w:color w:val="FFFFFF"/>
                <w:sz w:val="20"/>
                <w:szCs w:val="20"/>
              </w:rPr>
              <w:t>Évolution</w:t>
            </w:r>
          </w:p>
        </w:tc>
      </w:tr>
      <w:tr w:rsidR="003526C6" w14:paraId="5087A8A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60CA103E" w14:textId="77777777" w:rsidR="003526C6" w:rsidRDefault="00000000">
            <w:pPr>
              <w:jc w:val="center"/>
            </w:pPr>
            <w:r>
              <w:rPr>
                <w:sz w:val="20"/>
                <w:szCs w:val="20"/>
              </w:rPr>
              <w:t>Moyenne X̄̄ (g)</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DE05D2" w14:textId="77777777" w:rsidR="003526C6" w:rsidRDefault="00000000">
            <w:pPr>
              <w:jc w:val="center"/>
            </w:pPr>
            <w:r>
              <w:rPr>
                <w:sz w:val="20"/>
                <w:szCs w:val="20"/>
              </w:rPr>
              <w:t>453,84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922753" w14:textId="77777777" w:rsidR="003526C6" w:rsidRDefault="00000000">
            <w:pPr>
              <w:jc w:val="center"/>
            </w:pPr>
            <w:r>
              <w:rPr>
                <w:sz w:val="20"/>
                <w:szCs w:val="20"/>
              </w:rPr>
              <w:t>444,46</w:t>
            </w:r>
          </w:p>
        </w:tc>
        <w:tc>
          <w:tcPr>
            <w:tcW w:w="28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3FB736B" w14:textId="1158CDD9" w:rsidR="003526C6" w:rsidRDefault="00000000">
            <w:pPr>
              <w:jc w:val="center"/>
            </w:pPr>
            <w:r>
              <w:rPr>
                <w:sz w:val="20"/>
                <w:szCs w:val="20"/>
              </w:rPr>
              <w:t xml:space="preserve">Recalé — sur-remplissage éliminé </w:t>
            </w:r>
          </w:p>
        </w:tc>
      </w:tr>
      <w:tr w:rsidR="003526C6" w14:paraId="13F87BB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7F5E3E99" w14:textId="77777777" w:rsidR="003526C6" w:rsidRDefault="00000000">
            <w:pPr>
              <w:jc w:val="center"/>
            </w:pPr>
            <w:r>
              <w:rPr>
                <w:sz w:val="20"/>
                <w:szCs w:val="20"/>
              </w:rPr>
              <w:t>Étendue moyenne R̄</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94604D" w14:textId="77777777" w:rsidR="003526C6" w:rsidRDefault="00000000">
            <w:pPr>
              <w:jc w:val="center"/>
            </w:pPr>
            <w:r>
              <w:rPr>
                <w:sz w:val="20"/>
                <w:szCs w:val="20"/>
              </w:rPr>
              <w:t>15,88</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3F5965" w14:textId="77777777" w:rsidR="003526C6" w:rsidRDefault="00000000">
            <w:pPr>
              <w:jc w:val="center"/>
            </w:pPr>
            <w:r>
              <w:rPr>
                <w:sz w:val="20"/>
                <w:szCs w:val="20"/>
              </w:rPr>
              <w:t>9,62</w:t>
            </w:r>
          </w:p>
        </w:tc>
        <w:tc>
          <w:tcPr>
            <w:tcW w:w="28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9552EFD" w14:textId="15D1167F" w:rsidR="003526C6" w:rsidRDefault="00000000">
            <w:pPr>
              <w:jc w:val="center"/>
            </w:pPr>
            <w:r>
              <w:rPr>
                <w:sz w:val="20"/>
                <w:szCs w:val="20"/>
              </w:rPr>
              <w:t xml:space="preserve">−39 % de variabilité </w:t>
            </w:r>
          </w:p>
        </w:tc>
      </w:tr>
      <w:tr w:rsidR="003526C6" w14:paraId="2EB0775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3EAE490F" w14:textId="77777777" w:rsidR="003526C6" w:rsidRDefault="00000000">
            <w:pPr>
              <w:jc w:val="center"/>
            </w:pPr>
            <w:r>
              <w:rPr>
                <w:sz w:val="20"/>
                <w:szCs w:val="20"/>
              </w:rPr>
              <w:t>LSC de la carte R</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35A5C8" w14:textId="77777777" w:rsidR="003526C6" w:rsidRDefault="00000000">
            <w:pPr>
              <w:jc w:val="center"/>
            </w:pPr>
            <w:r>
              <w:rPr>
                <w:sz w:val="20"/>
                <w:szCs w:val="20"/>
              </w:rPr>
              <w:t>36,24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25C1A0" w14:textId="77777777" w:rsidR="003526C6" w:rsidRDefault="00000000">
            <w:pPr>
              <w:jc w:val="center"/>
            </w:pPr>
            <w:r>
              <w:rPr>
                <w:sz w:val="20"/>
                <w:szCs w:val="20"/>
              </w:rPr>
              <w:t>21,94</w:t>
            </w:r>
          </w:p>
        </w:tc>
        <w:tc>
          <w:tcPr>
            <w:tcW w:w="28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B81D40B" w14:textId="6908E89F" w:rsidR="003526C6" w:rsidRDefault="00000000">
            <w:pPr>
              <w:jc w:val="center"/>
            </w:pPr>
            <w:r>
              <w:rPr>
                <w:sz w:val="20"/>
                <w:szCs w:val="20"/>
              </w:rPr>
              <w:t xml:space="preserve">Limites plus étroites </w:t>
            </w:r>
          </w:p>
        </w:tc>
      </w:tr>
      <w:tr w:rsidR="003526C6" w14:paraId="6E5584B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42DE7003" w14:textId="77777777" w:rsidR="003526C6" w:rsidRDefault="00000000">
            <w:pPr>
              <w:jc w:val="center"/>
            </w:pPr>
            <w:r>
              <w:rPr>
                <w:sz w:val="20"/>
                <w:szCs w:val="20"/>
              </w:rPr>
              <w:t>Cp</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7BFA27" w14:textId="77777777" w:rsidR="003526C6" w:rsidRDefault="00000000">
            <w:pPr>
              <w:jc w:val="center"/>
            </w:pPr>
            <w:r>
              <w:rPr>
                <w:sz w:val="20"/>
                <w:szCs w:val="20"/>
              </w:rPr>
              <w:t>1,080</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38ACEB" w14:textId="77777777" w:rsidR="003526C6" w:rsidRDefault="00000000">
            <w:pPr>
              <w:jc w:val="center"/>
            </w:pPr>
            <w:r>
              <w:rPr>
                <w:sz w:val="20"/>
                <w:szCs w:val="20"/>
              </w:rPr>
              <w:t>1,784</w:t>
            </w:r>
          </w:p>
        </w:tc>
        <w:tc>
          <w:tcPr>
            <w:tcW w:w="28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64E8BC9" w14:textId="568C8CF8" w:rsidR="003526C6" w:rsidRDefault="00000000">
            <w:pPr>
              <w:jc w:val="center"/>
            </w:pPr>
            <w:r>
              <w:rPr>
                <w:sz w:val="20"/>
                <w:szCs w:val="20"/>
              </w:rPr>
              <w:t xml:space="preserve">+65 % capabilité potentielle </w:t>
            </w:r>
          </w:p>
        </w:tc>
      </w:tr>
      <w:tr w:rsidR="003526C6" w14:paraId="45570FF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61D26E59" w14:textId="77777777" w:rsidR="003526C6" w:rsidRDefault="00000000">
            <w:pPr>
              <w:jc w:val="center"/>
            </w:pPr>
            <w:proofErr w:type="spellStart"/>
            <w:r>
              <w:rPr>
                <w:sz w:val="20"/>
                <w:szCs w:val="20"/>
              </w:rPr>
              <w:t>Cpk</w:t>
            </w:r>
            <w:proofErr w:type="spellEnd"/>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E039F3" w14:textId="77777777" w:rsidR="003526C6" w:rsidRDefault="00000000">
            <w:pPr>
              <w:jc w:val="center"/>
            </w:pPr>
            <w:r>
              <w:rPr>
                <w:sz w:val="20"/>
                <w:szCs w:val="20"/>
              </w:rPr>
              <w:t>0,914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1C1584" w14:textId="77777777" w:rsidR="003526C6" w:rsidRDefault="00000000">
            <w:pPr>
              <w:jc w:val="center"/>
            </w:pPr>
            <w:r>
              <w:rPr>
                <w:sz w:val="20"/>
                <w:szCs w:val="20"/>
              </w:rPr>
              <w:t>1,389</w:t>
            </w:r>
          </w:p>
        </w:tc>
        <w:tc>
          <w:tcPr>
            <w:tcW w:w="28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172348E" w14:textId="7363CBC0" w:rsidR="003526C6" w:rsidRDefault="00000000">
            <w:pPr>
              <w:jc w:val="center"/>
            </w:pPr>
            <w:r>
              <w:rPr>
                <w:sz w:val="20"/>
                <w:szCs w:val="20"/>
              </w:rPr>
              <w:t xml:space="preserve">Non capable → Capable ≥ 1,33 </w:t>
            </w:r>
          </w:p>
        </w:tc>
      </w:tr>
      <w:tr w:rsidR="003526C6" w14:paraId="3453C09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380D4609" w14:textId="77777777" w:rsidR="003526C6" w:rsidRDefault="00000000">
            <w:pPr>
              <w:jc w:val="center"/>
            </w:pPr>
            <w:proofErr w:type="spellStart"/>
            <w:r>
              <w:rPr>
                <w:sz w:val="20"/>
                <w:szCs w:val="20"/>
              </w:rPr>
              <w:t>CpU</w:t>
            </w:r>
            <w:proofErr w:type="spellEnd"/>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449B09" w14:textId="77777777" w:rsidR="003526C6" w:rsidRDefault="00000000">
            <w:pPr>
              <w:jc w:val="center"/>
            </w:pPr>
            <w:r>
              <w:rPr>
                <w:sz w:val="20"/>
                <w:szCs w:val="20"/>
              </w:rPr>
              <w:t>0,914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FCAB52" w14:textId="77777777" w:rsidR="003526C6" w:rsidRDefault="00000000">
            <w:pPr>
              <w:jc w:val="center"/>
            </w:pPr>
            <w:r>
              <w:rPr>
                <w:sz w:val="20"/>
                <w:szCs w:val="20"/>
              </w:rPr>
              <w:t>2,180</w:t>
            </w:r>
          </w:p>
        </w:tc>
        <w:tc>
          <w:tcPr>
            <w:tcW w:w="282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24536CB" w14:textId="4668EB5B" w:rsidR="003526C6" w:rsidRDefault="00000000">
            <w:pPr>
              <w:jc w:val="center"/>
            </w:pPr>
            <w:r>
              <w:rPr>
                <w:sz w:val="20"/>
                <w:szCs w:val="20"/>
              </w:rPr>
              <w:t xml:space="preserve">Excellente marge côté USL </w:t>
            </w:r>
          </w:p>
        </w:tc>
      </w:tr>
    </w:tbl>
    <w:p w14:paraId="0C105F91" w14:textId="77777777" w:rsidR="003526C6" w:rsidRDefault="00000000">
      <w:pPr>
        <w:spacing w:after="180"/>
        <w:jc w:val="center"/>
      </w:pPr>
      <w:r>
        <w:rPr>
          <w:i/>
          <w:iCs/>
          <w:color w:val="555555"/>
          <w:sz w:val="18"/>
          <w:szCs w:val="18"/>
        </w:rPr>
        <w:t>Tableau 5 — Bilan comparatif avant / après amélioration du processus</w:t>
      </w:r>
    </w:p>
    <w:p w14:paraId="6B2EE7B5" w14:textId="77777777" w:rsidR="003526C6" w:rsidRDefault="003526C6">
      <w:pPr>
        <w:spacing w:after="90"/>
        <w:jc w:val="both"/>
      </w:pPr>
    </w:p>
    <w:p w14:paraId="017C0724" w14:textId="77777777" w:rsidR="003526C6" w:rsidRDefault="00000000">
      <w:pPr>
        <w:spacing w:before="220" w:after="100"/>
      </w:pPr>
      <w:r>
        <w:rPr>
          <w:b/>
          <w:bCs/>
          <w:color w:val="2E75B6"/>
          <w:sz w:val="24"/>
          <w:szCs w:val="24"/>
        </w:rPr>
        <w:t>Calcul détaillé — Vérification des indices de capabilité après amélioration</w:t>
      </w:r>
    </w:p>
    <w:p w14:paraId="0E2A9146" w14:textId="77777777" w:rsidR="003526C6" w:rsidRDefault="00000000">
      <w:pPr>
        <w:spacing w:before="80" w:after="80"/>
        <w:jc w:val="center"/>
      </w:pPr>
      <w:proofErr w:type="spellStart"/>
      <w:proofErr w:type="gramStart"/>
      <w:r>
        <w:rPr>
          <w:b/>
          <w:bCs/>
          <w:color w:val="1F3864"/>
        </w:rPr>
        <w:t>σ̂</w:t>
      </w:r>
      <w:proofErr w:type="gramEnd"/>
      <w:r>
        <w:rPr>
          <w:b/>
          <w:bCs/>
          <w:color w:val="1F3864"/>
        </w:rPr>
        <w:t>_nouveau</w:t>
      </w:r>
      <w:proofErr w:type="spellEnd"/>
      <w:r>
        <w:rPr>
          <w:b/>
          <w:bCs/>
          <w:color w:val="1F3864"/>
        </w:rPr>
        <w:t xml:space="preserve"> = (USL − LSL) / (6 × Cp) = 50 / (6 × 1,784) ≈ 4,68 g</w:t>
      </w:r>
    </w:p>
    <w:p w14:paraId="1213EFD1" w14:textId="77777777" w:rsidR="003526C6" w:rsidRDefault="00000000">
      <w:pPr>
        <w:spacing w:before="80" w:after="80"/>
        <w:jc w:val="center"/>
      </w:pPr>
      <w:proofErr w:type="spellStart"/>
      <w:r>
        <w:rPr>
          <w:b/>
          <w:bCs/>
          <w:color w:val="1F3864"/>
        </w:rPr>
        <w:t>CpL</w:t>
      </w:r>
      <w:proofErr w:type="spellEnd"/>
      <w:r>
        <w:rPr>
          <w:b/>
          <w:bCs/>
          <w:color w:val="1F3864"/>
        </w:rPr>
        <w:t xml:space="preserve"> = (444,46 − 425) / (3 × 4,68</w:t>
      </w:r>
      <w:proofErr w:type="gramStart"/>
      <w:r>
        <w:rPr>
          <w:b/>
          <w:bCs/>
          <w:color w:val="1F3864"/>
        </w:rPr>
        <w:t>)  =</w:t>
      </w:r>
      <w:proofErr w:type="gramEnd"/>
      <w:r>
        <w:rPr>
          <w:b/>
          <w:bCs/>
          <w:color w:val="1F3864"/>
        </w:rPr>
        <w:t xml:space="preserve">  19,46 / 14,</w:t>
      </w:r>
      <w:proofErr w:type="gramStart"/>
      <w:r>
        <w:rPr>
          <w:b/>
          <w:bCs/>
          <w:color w:val="1F3864"/>
        </w:rPr>
        <w:t>04  ≈</w:t>
      </w:r>
      <w:proofErr w:type="gramEnd"/>
      <w:r>
        <w:rPr>
          <w:b/>
          <w:bCs/>
          <w:color w:val="1F3864"/>
        </w:rPr>
        <w:t xml:space="preserve">  1,386</w:t>
      </w:r>
    </w:p>
    <w:p w14:paraId="21E3EB8C" w14:textId="5E1CA0B8" w:rsidR="003526C6" w:rsidRDefault="00000000">
      <w:pPr>
        <w:spacing w:before="80" w:after="80"/>
        <w:jc w:val="center"/>
      </w:pPr>
      <w:proofErr w:type="spellStart"/>
      <w:r>
        <w:rPr>
          <w:b/>
          <w:bCs/>
          <w:color w:val="1F3864"/>
        </w:rPr>
        <w:t>CpU</w:t>
      </w:r>
      <w:proofErr w:type="spellEnd"/>
      <w:r>
        <w:rPr>
          <w:b/>
          <w:bCs/>
          <w:color w:val="1F3864"/>
        </w:rPr>
        <w:t xml:space="preserve"> = (475 − 444,46) / (3 × 4,68</w:t>
      </w:r>
      <w:proofErr w:type="gramStart"/>
      <w:r>
        <w:rPr>
          <w:b/>
          <w:bCs/>
          <w:color w:val="1F3864"/>
        </w:rPr>
        <w:t>)  =</w:t>
      </w:r>
      <w:proofErr w:type="gramEnd"/>
      <w:r>
        <w:rPr>
          <w:b/>
          <w:bCs/>
          <w:color w:val="1F3864"/>
        </w:rPr>
        <w:t xml:space="preserve">  30,54 / 14,</w:t>
      </w:r>
      <w:proofErr w:type="gramStart"/>
      <w:r>
        <w:rPr>
          <w:b/>
          <w:bCs/>
          <w:color w:val="1F3864"/>
        </w:rPr>
        <w:t>04  ≈</w:t>
      </w:r>
      <w:proofErr w:type="gramEnd"/>
      <w:r>
        <w:rPr>
          <w:b/>
          <w:bCs/>
          <w:color w:val="1F3864"/>
        </w:rPr>
        <w:t xml:space="preserve">  </w:t>
      </w:r>
      <w:proofErr w:type="gramStart"/>
      <w:r>
        <w:rPr>
          <w:b/>
          <w:bCs/>
          <w:color w:val="1F3864"/>
        </w:rPr>
        <w:t>2,175  ≈</w:t>
      </w:r>
      <w:proofErr w:type="gramEnd"/>
      <w:r>
        <w:rPr>
          <w:b/>
          <w:bCs/>
          <w:color w:val="1F3864"/>
        </w:rPr>
        <w:t xml:space="preserve">  2,180 </w:t>
      </w:r>
    </w:p>
    <w:p w14:paraId="3FD0280C" w14:textId="38318088" w:rsidR="003526C6" w:rsidRDefault="00000000">
      <w:pPr>
        <w:spacing w:before="80" w:after="80"/>
        <w:jc w:val="center"/>
      </w:pPr>
      <w:proofErr w:type="spellStart"/>
      <w:r>
        <w:rPr>
          <w:b/>
          <w:bCs/>
          <w:color w:val="1F3864"/>
        </w:rPr>
        <w:t>Cpk</w:t>
      </w:r>
      <w:proofErr w:type="spellEnd"/>
      <w:r>
        <w:rPr>
          <w:b/>
          <w:bCs/>
          <w:color w:val="1F3864"/>
        </w:rPr>
        <w:t xml:space="preserve"> = </w:t>
      </w:r>
      <w:proofErr w:type="gramStart"/>
      <w:r>
        <w:rPr>
          <w:b/>
          <w:bCs/>
          <w:color w:val="1F3864"/>
        </w:rPr>
        <w:t>min(</w:t>
      </w:r>
      <w:proofErr w:type="gramEnd"/>
      <w:r>
        <w:rPr>
          <w:b/>
          <w:bCs/>
          <w:color w:val="1F3864"/>
        </w:rPr>
        <w:t xml:space="preserve">1,386 ; 2,180) = 1,386 ≈ </w:t>
      </w:r>
      <w:proofErr w:type="gramStart"/>
      <w:r>
        <w:rPr>
          <w:b/>
          <w:bCs/>
          <w:color w:val="1F3864"/>
        </w:rPr>
        <w:t>1,389  (</w:t>
      </w:r>
      <w:proofErr w:type="gramEnd"/>
      <w:r>
        <w:rPr>
          <w:b/>
          <w:bCs/>
          <w:color w:val="1F3864"/>
        </w:rPr>
        <w:t>cohérent avec SPSS)</w:t>
      </w:r>
    </w:p>
    <w:p w14:paraId="2F9D2FD0" w14:textId="77777777" w:rsidR="003526C6" w:rsidRDefault="003526C6">
      <w:pPr>
        <w:spacing w:after="90"/>
        <w:jc w:val="both"/>
      </w:pPr>
    </w:p>
    <w:p w14:paraId="3C3FF975" w14:textId="77777777" w:rsidR="003526C6" w:rsidRDefault="00000000">
      <w:pPr>
        <w:spacing w:before="220" w:after="100"/>
      </w:pPr>
      <w:r>
        <w:rPr>
          <w:b/>
          <w:bCs/>
          <w:color w:val="2E75B6"/>
          <w:sz w:val="24"/>
          <w:szCs w:val="24"/>
        </w:rPr>
        <w:t>11.c Devrait-on modifier les limites de contrôle calculées en Q2 ?</w:t>
      </w:r>
    </w:p>
    <w:p w14:paraId="7D51CE7F" w14:textId="77777777" w:rsidR="003526C6" w:rsidRDefault="00000000">
      <w:pPr>
        <w:spacing w:after="100"/>
        <w:jc w:val="both"/>
      </w:pPr>
      <w:r>
        <w:t>Oui, absolument. Les limites provisoires de la Question 2 ont été calculées sur le processus initial avant amélioration. Après la remise en marche avec modifications techniques, la situation a fondamentalement changé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2100"/>
        <w:gridCol w:w="2626"/>
      </w:tblGrid>
      <w:tr w:rsidR="003526C6" w14:paraId="52F21A83" w14:textId="77777777">
        <w:tblPrEx>
          <w:tblCellMar>
            <w:top w:w="0" w:type="dxa"/>
            <w:bottom w:w="0" w:type="dxa"/>
          </w:tblCellMar>
        </w:tblPrEx>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66BEBE7" w14:textId="77777777" w:rsidR="003526C6" w:rsidRDefault="00000000">
            <w:pPr>
              <w:jc w:val="center"/>
            </w:pPr>
            <w:r>
              <w:rPr>
                <w:b/>
                <w:bCs/>
                <w:color w:val="FFFFFF"/>
                <w:sz w:val="20"/>
                <w:szCs w:val="20"/>
              </w:rPr>
              <w:t>Paramètre</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545C9DF" w14:textId="77777777" w:rsidR="003526C6" w:rsidRDefault="00000000">
            <w:pPr>
              <w:jc w:val="center"/>
            </w:pPr>
            <w:r>
              <w:rPr>
                <w:b/>
                <w:bCs/>
                <w:color w:val="FFFFFF"/>
                <w:sz w:val="20"/>
                <w:szCs w:val="20"/>
              </w:rPr>
              <w:t>Limites Q2 (avant)</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15E3864" w14:textId="77777777" w:rsidR="003526C6" w:rsidRDefault="00000000">
            <w:pPr>
              <w:jc w:val="center"/>
            </w:pPr>
            <w:r>
              <w:rPr>
                <w:b/>
                <w:bCs/>
                <w:color w:val="FFFFFF"/>
                <w:sz w:val="20"/>
                <w:szCs w:val="20"/>
              </w:rPr>
              <w:t>Limites SPSS (après)</w:t>
            </w:r>
          </w:p>
        </w:tc>
        <w:tc>
          <w:tcPr>
            <w:tcW w:w="26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6A64000" w14:textId="77777777" w:rsidR="003526C6" w:rsidRDefault="00000000">
            <w:pPr>
              <w:jc w:val="center"/>
            </w:pPr>
            <w:r>
              <w:rPr>
                <w:b/>
                <w:bCs/>
                <w:color w:val="FFFFFF"/>
                <w:sz w:val="20"/>
                <w:szCs w:val="20"/>
              </w:rPr>
              <w:t>Conclusion</w:t>
            </w:r>
          </w:p>
        </w:tc>
      </w:tr>
      <w:tr w:rsidR="003526C6" w14:paraId="25321F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2CEFFD9D" w14:textId="77777777" w:rsidR="003526C6" w:rsidRDefault="00000000">
            <w:pPr>
              <w:jc w:val="center"/>
            </w:pPr>
            <w:r>
              <w:rPr>
                <w:sz w:val="20"/>
                <w:szCs w:val="20"/>
              </w:rPr>
              <w:t>X̄̄ (g)</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E14AB4" w14:textId="77777777" w:rsidR="003526C6" w:rsidRDefault="00000000">
            <w:pPr>
              <w:jc w:val="center"/>
            </w:pPr>
            <w:r>
              <w:rPr>
                <w:sz w:val="20"/>
                <w:szCs w:val="20"/>
              </w:rPr>
              <w:t>453,84</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FB86A1" w14:textId="77777777" w:rsidR="003526C6" w:rsidRDefault="00000000">
            <w:pPr>
              <w:jc w:val="center"/>
            </w:pPr>
            <w:r>
              <w:rPr>
                <w:sz w:val="20"/>
                <w:szCs w:val="20"/>
              </w:rPr>
              <w:t>444,46</w:t>
            </w:r>
          </w:p>
        </w:tc>
        <w:tc>
          <w:tcPr>
            <w:tcW w:w="2626"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4A687A8C" w14:textId="77777777" w:rsidR="003526C6" w:rsidRDefault="00000000">
            <w:pPr>
              <w:jc w:val="center"/>
            </w:pPr>
            <w:r>
              <w:rPr>
                <w:sz w:val="20"/>
                <w:szCs w:val="20"/>
              </w:rPr>
              <w:t>Moyenne déplacée</w:t>
            </w:r>
          </w:p>
        </w:tc>
      </w:tr>
      <w:tr w:rsidR="003526C6" w14:paraId="19ED1A1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0EE3FFA3" w14:textId="77777777" w:rsidR="003526C6" w:rsidRDefault="00000000">
            <w:pPr>
              <w:jc w:val="center"/>
            </w:pPr>
            <w:r>
              <w:rPr>
                <w:sz w:val="20"/>
                <w:szCs w:val="20"/>
              </w:rPr>
              <w:t>LIC_X̄ (g)</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D2B959" w14:textId="77777777" w:rsidR="003526C6" w:rsidRDefault="00000000">
            <w:pPr>
              <w:jc w:val="center"/>
            </w:pPr>
            <w:r>
              <w:rPr>
                <w:sz w:val="20"/>
                <w:szCs w:val="20"/>
              </w:rPr>
              <w:t>442,27</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1D80D2" w14:textId="77777777" w:rsidR="003526C6" w:rsidRDefault="00000000">
            <w:pPr>
              <w:jc w:val="center"/>
            </w:pPr>
            <w:r>
              <w:rPr>
                <w:sz w:val="20"/>
                <w:szCs w:val="20"/>
              </w:rPr>
              <w:t>437,46</w:t>
            </w:r>
          </w:p>
        </w:tc>
        <w:tc>
          <w:tcPr>
            <w:tcW w:w="2626"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0CE3CAF0" w14:textId="77777777" w:rsidR="003526C6" w:rsidRDefault="00000000">
            <w:pPr>
              <w:jc w:val="center"/>
            </w:pPr>
            <w:r>
              <w:rPr>
                <w:sz w:val="20"/>
                <w:szCs w:val="20"/>
              </w:rPr>
              <w:t>Limite inférieure modifiée</w:t>
            </w:r>
          </w:p>
        </w:tc>
      </w:tr>
      <w:tr w:rsidR="003526C6" w14:paraId="582A4EA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380E3048" w14:textId="77777777" w:rsidR="003526C6" w:rsidRDefault="00000000">
            <w:pPr>
              <w:jc w:val="center"/>
            </w:pPr>
            <w:r>
              <w:rPr>
                <w:sz w:val="20"/>
                <w:szCs w:val="20"/>
              </w:rPr>
              <w:t>LSC_X̄ (g)</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5F0AC8" w14:textId="77777777" w:rsidR="003526C6" w:rsidRDefault="00000000">
            <w:pPr>
              <w:jc w:val="center"/>
            </w:pPr>
            <w:r>
              <w:rPr>
                <w:sz w:val="20"/>
                <w:szCs w:val="20"/>
              </w:rPr>
              <w:t>465,41</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2D5F37" w14:textId="77777777" w:rsidR="003526C6" w:rsidRDefault="00000000">
            <w:pPr>
              <w:jc w:val="center"/>
            </w:pPr>
            <w:r>
              <w:rPr>
                <w:sz w:val="20"/>
                <w:szCs w:val="20"/>
              </w:rPr>
              <w:t>451,47</w:t>
            </w:r>
          </w:p>
        </w:tc>
        <w:tc>
          <w:tcPr>
            <w:tcW w:w="2626"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27AAA28A" w14:textId="77777777" w:rsidR="003526C6" w:rsidRDefault="00000000">
            <w:pPr>
              <w:jc w:val="center"/>
            </w:pPr>
            <w:r>
              <w:rPr>
                <w:sz w:val="20"/>
                <w:szCs w:val="20"/>
              </w:rPr>
              <w:t>Limite supérieure resserrée</w:t>
            </w:r>
          </w:p>
        </w:tc>
      </w:tr>
      <w:tr w:rsidR="003526C6" w14:paraId="75BA16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6A17C07E" w14:textId="77777777" w:rsidR="003526C6" w:rsidRDefault="00000000">
            <w:pPr>
              <w:jc w:val="center"/>
            </w:pPr>
            <w:r>
              <w:rPr>
                <w:sz w:val="20"/>
                <w:szCs w:val="20"/>
              </w:rPr>
              <w:t>R̄</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409697" w14:textId="77777777" w:rsidR="003526C6" w:rsidRDefault="00000000">
            <w:pPr>
              <w:jc w:val="center"/>
            </w:pPr>
            <w:r>
              <w:rPr>
                <w:sz w:val="20"/>
                <w:szCs w:val="20"/>
              </w:rPr>
              <w:t>15,88</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DDD926" w14:textId="77777777" w:rsidR="003526C6" w:rsidRDefault="00000000">
            <w:pPr>
              <w:jc w:val="center"/>
            </w:pPr>
            <w:r>
              <w:rPr>
                <w:sz w:val="20"/>
                <w:szCs w:val="20"/>
              </w:rPr>
              <w:t>9,62</w:t>
            </w:r>
          </w:p>
        </w:tc>
        <w:tc>
          <w:tcPr>
            <w:tcW w:w="2626"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0DE06CC9" w14:textId="77777777" w:rsidR="003526C6" w:rsidRDefault="00000000">
            <w:pPr>
              <w:jc w:val="center"/>
            </w:pPr>
            <w:r>
              <w:rPr>
                <w:sz w:val="20"/>
                <w:szCs w:val="20"/>
              </w:rPr>
              <w:t>Variabilité réduite</w:t>
            </w:r>
          </w:p>
        </w:tc>
      </w:tr>
      <w:tr w:rsidR="003526C6" w14:paraId="5BAFDB7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vAlign w:val="center"/>
          </w:tcPr>
          <w:p w14:paraId="7F0441B5" w14:textId="77777777" w:rsidR="003526C6" w:rsidRDefault="00000000">
            <w:pPr>
              <w:jc w:val="center"/>
            </w:pPr>
            <w:r>
              <w:rPr>
                <w:sz w:val="20"/>
                <w:szCs w:val="20"/>
              </w:rPr>
              <w:t>LSC_R</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59C7BF" w14:textId="77777777" w:rsidR="003526C6" w:rsidRDefault="00000000">
            <w:pPr>
              <w:jc w:val="center"/>
            </w:pPr>
            <w:r>
              <w:rPr>
                <w:sz w:val="20"/>
                <w:szCs w:val="20"/>
              </w:rPr>
              <w:t>36,24</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50C221" w14:textId="77777777" w:rsidR="003526C6" w:rsidRDefault="00000000">
            <w:pPr>
              <w:jc w:val="center"/>
            </w:pPr>
            <w:r>
              <w:rPr>
                <w:sz w:val="20"/>
                <w:szCs w:val="20"/>
              </w:rPr>
              <w:t>21,94</w:t>
            </w:r>
          </w:p>
        </w:tc>
        <w:tc>
          <w:tcPr>
            <w:tcW w:w="2626"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1343A5D" w14:textId="77777777" w:rsidR="003526C6" w:rsidRDefault="00000000">
            <w:pPr>
              <w:jc w:val="center"/>
            </w:pPr>
            <w:r>
              <w:rPr>
                <w:sz w:val="20"/>
                <w:szCs w:val="20"/>
              </w:rPr>
              <w:t>Limite R réduite</w:t>
            </w:r>
          </w:p>
        </w:tc>
      </w:tr>
    </w:tbl>
    <w:p w14:paraId="04839B0F" w14:textId="77777777" w:rsidR="003526C6" w:rsidRDefault="00000000">
      <w:pPr>
        <w:spacing w:after="180"/>
        <w:jc w:val="center"/>
      </w:pPr>
      <w:r>
        <w:rPr>
          <w:i/>
          <w:iCs/>
          <w:color w:val="555555"/>
          <w:sz w:val="18"/>
          <w:szCs w:val="18"/>
        </w:rPr>
        <w:t>Tableau 6 — Comparaison des limites de contrôle avant et après amélioration</w:t>
      </w:r>
    </w:p>
    <w:p w14:paraId="47E049B8" w14:textId="77777777" w:rsidR="003526C6" w:rsidRDefault="003526C6">
      <w:pPr>
        <w:spacing w:after="90"/>
        <w:jc w:val="both"/>
      </w:pPr>
    </w:p>
    <w:p w14:paraId="0278E553" w14:textId="77777777" w:rsidR="003526C6" w:rsidRDefault="00000000">
      <w:pPr>
        <w:spacing w:after="100"/>
        <w:jc w:val="both"/>
      </w:pPr>
      <w:r>
        <w:t xml:space="preserve">Utiliser les anciennes limites conduirait à des erreurs de décision : des points potentiellement hors contrôle (selon le nouveau processus) passeraient inaperçus, et des fausses alarmes pourraient ne pas être déclenchées. Les nouvelles limites SPSS (Figures 5 &amp; 6) doivent être validées sur 20 </w:t>
      </w:r>
      <w:r>
        <w:lastRenderedPageBreak/>
        <w:t>à 25 sous-groupes supplémentaires avant d'être officiellement adoptées comme limites de contrôle définitives.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C6" w14:paraId="266811A4"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5FF"/>
            <w:tcMar>
              <w:top w:w="100" w:type="dxa"/>
              <w:left w:w="200" w:type="dxa"/>
              <w:bottom w:w="100" w:type="dxa"/>
              <w:right w:w="200" w:type="dxa"/>
            </w:tcMar>
          </w:tcPr>
          <w:p w14:paraId="73024D95" w14:textId="77777777" w:rsidR="003526C6" w:rsidRDefault="00000000">
            <w:pPr>
              <w:spacing w:after="50"/>
              <w:jc w:val="both"/>
            </w:pPr>
            <w:r>
              <w:rPr>
                <w:b/>
                <w:bCs/>
                <w:color w:val="1F3864"/>
              </w:rPr>
              <w:t>Règle générale de la MSP :</w:t>
            </w:r>
          </w:p>
          <w:p w14:paraId="3A674252" w14:textId="77777777" w:rsidR="003526C6" w:rsidRDefault="00000000">
            <w:pPr>
              <w:jc w:val="both"/>
            </w:pPr>
            <w:r>
              <w:rPr>
                <w:sz w:val="21"/>
                <w:szCs w:val="21"/>
              </w:rPr>
              <w:t>Toute modification significative du processus (réglage, changement matière, intervention technique) impose de recalculer les limites de contrôle à partir de nouvelles données collectées après stabilisation du processus modifié.</w:t>
            </w:r>
          </w:p>
        </w:tc>
      </w:tr>
    </w:tbl>
    <w:p w14:paraId="01798FDB" w14:textId="77777777" w:rsidR="003526C6" w:rsidRDefault="003526C6">
      <w:pPr>
        <w:spacing w:after="180"/>
        <w:jc w:val="both"/>
      </w:pPr>
    </w:p>
    <w:p w14:paraId="2F907EC7" w14:textId="77777777" w:rsidR="003526C6" w:rsidRDefault="00000000">
      <w:pPr>
        <w:spacing w:before="360" w:after="160"/>
      </w:pPr>
      <w:r>
        <w:rPr>
          <w:b/>
          <w:bCs/>
          <w:color w:val="1F3864"/>
          <w:sz w:val="28"/>
          <w:szCs w:val="28"/>
          <w:u w:val="single" w:color="2E75B6"/>
        </w:rPr>
        <w:t>13. Conclusion Générale</w:t>
      </w:r>
    </w:p>
    <w:p w14:paraId="555C774D" w14:textId="77777777" w:rsidR="003526C6" w:rsidRDefault="003526C6">
      <w:pPr>
        <w:pBdr>
          <w:bottom w:val="single" w:sz="6" w:space="1" w:color="2E75B6"/>
        </w:pBdr>
        <w:spacing w:before="60" w:after="60"/>
      </w:pPr>
    </w:p>
    <w:p w14:paraId="5759B69A" w14:textId="77777777" w:rsidR="003526C6" w:rsidRDefault="00000000">
      <w:pPr>
        <w:spacing w:after="100"/>
        <w:jc w:val="both"/>
      </w:pPr>
      <w:r>
        <w:t xml:space="preserve">Ce travail pratique nous a permis de mettre en application l'ensemble de la démarche de Maîtrise Statistique des Procédés, depuis la collecte et l'analyse des données jusqu'à la validation d'une amélioration technique, en utilisant IBM SPSS </w:t>
      </w:r>
      <w:proofErr w:type="spellStart"/>
      <w:r>
        <w:t>Statistics</w:t>
      </w:r>
      <w:proofErr w:type="spellEnd"/>
      <w:r>
        <w:t xml:space="preserve"> comme outil de traitement.</w:t>
      </w:r>
    </w:p>
    <w:p w14:paraId="27BF0A36" w14:textId="77777777" w:rsidR="003526C6" w:rsidRDefault="003526C6">
      <w:pPr>
        <w:spacing w:after="90"/>
        <w:jc w:val="both"/>
      </w:pPr>
    </w:p>
    <w:p w14:paraId="66F79268" w14:textId="77777777" w:rsidR="003526C6" w:rsidRDefault="00000000">
      <w:pPr>
        <w:spacing w:after="100"/>
        <w:jc w:val="both"/>
      </w:pPr>
      <w:r>
        <w:t>Les principaux enseignements que nous retenons de ce TP sont :</w:t>
      </w:r>
    </w:p>
    <w:p w14:paraId="42B882FD" w14:textId="77777777" w:rsidR="003526C6" w:rsidRDefault="00000000">
      <w:pPr>
        <w:pStyle w:val="Paragraphedeliste"/>
        <w:numPr>
          <w:ilvl w:val="0"/>
          <w:numId w:val="2"/>
        </w:numPr>
        <w:spacing w:after="80"/>
      </w:pPr>
      <w:r>
        <w:t>Le processus initial présentait un sur-remplissage systématique et chronique de +3,84 g (plus marqué le soir : +5,25 g), traduisant un mauvais centrage du processus autour de la valeur nominale.</w:t>
      </w:r>
    </w:p>
    <w:p w14:paraId="3B85EA45" w14:textId="77777777" w:rsidR="003526C6" w:rsidRDefault="00000000">
      <w:pPr>
        <w:pStyle w:val="Paragraphedeliste"/>
        <w:numPr>
          <w:ilvl w:val="0"/>
          <w:numId w:val="2"/>
        </w:numPr>
        <w:spacing w:after="80"/>
      </w:pPr>
      <w:r>
        <w:t>Les cartes de contrôle X̄ et R ont confirmé que le processus était statistiquement sous contrôle (aucun point hors limites), mais une tendance à la dérive en fin de journée a été détectée, signe d'une cause spéciale à investiguer.</w:t>
      </w:r>
    </w:p>
    <w:p w14:paraId="1B79220D" w14:textId="77777777" w:rsidR="003526C6" w:rsidRDefault="00000000">
      <w:pPr>
        <w:pStyle w:val="Paragraphedeliste"/>
        <w:numPr>
          <w:ilvl w:val="0"/>
          <w:numId w:val="2"/>
        </w:numPr>
        <w:spacing w:after="80"/>
      </w:pPr>
      <w:r>
        <w:t xml:space="preserve">Les indices de capabilité (Cp = 1,08 ; </w:t>
      </w:r>
      <w:proofErr w:type="spellStart"/>
      <w:r>
        <w:t>Cpk</w:t>
      </w:r>
      <w:proofErr w:type="spellEnd"/>
      <w:r>
        <w:t xml:space="preserve"> = 0,914 &lt; 1) ont mis en évidence l'insuffisance de la capabilité effective, malgré un potentiel acceptable. Le décentrage était le principal facteur limitant.</w:t>
      </w:r>
    </w:p>
    <w:p w14:paraId="111BFD0E" w14:textId="77777777" w:rsidR="003526C6" w:rsidRDefault="00000000">
      <w:pPr>
        <w:pStyle w:val="Paragraphedeliste"/>
        <w:numPr>
          <w:ilvl w:val="0"/>
          <w:numId w:val="2"/>
        </w:numPr>
        <w:spacing w:after="80"/>
      </w:pPr>
      <w:r>
        <w:t>Sur 8 000 unités, environ 25 contenants dépassaient la limite supérieure de spécification (USL = 475 g), et 5 520 dépassaient la valeur nominale de 450 g.</w:t>
      </w:r>
    </w:p>
    <w:p w14:paraId="79C7BBA1" w14:textId="77777777" w:rsidR="003526C6" w:rsidRDefault="00000000">
      <w:pPr>
        <w:pStyle w:val="Paragraphedeliste"/>
        <w:numPr>
          <w:ilvl w:val="0"/>
          <w:numId w:val="2"/>
        </w:numPr>
        <w:spacing w:after="80"/>
      </w:pPr>
      <w:r>
        <w:t xml:space="preserve">Après amélioration, le processus atteint Cp = 1,784 et </w:t>
      </w:r>
      <w:proofErr w:type="spellStart"/>
      <w:r>
        <w:t>Cpk</w:t>
      </w:r>
      <w:proofErr w:type="spellEnd"/>
      <w:r>
        <w:t xml:space="preserve"> = 1,389 ≥ 1,33 — conforme aux standards industriels — avec une réduction de 39 % de la variabilité.</w:t>
      </w:r>
    </w:p>
    <w:p w14:paraId="7E75FC81" w14:textId="77777777" w:rsidR="003526C6" w:rsidRDefault="00000000">
      <w:pPr>
        <w:pStyle w:val="Paragraphedeliste"/>
        <w:numPr>
          <w:ilvl w:val="0"/>
          <w:numId w:val="2"/>
        </w:numPr>
        <w:spacing w:after="80"/>
      </w:pPr>
      <w:r>
        <w:t>Les limites de contrôle doivent impérativement être recalculées après toute modification significative du processus.</w:t>
      </w:r>
    </w:p>
    <w:p w14:paraId="0F64EC29" w14:textId="77777777" w:rsidR="003526C6" w:rsidRDefault="003526C6">
      <w:pPr>
        <w:spacing w:after="90"/>
        <w:jc w:val="both"/>
      </w:pPr>
    </w:p>
    <w:p w14:paraId="2DC487C9" w14:textId="77777777" w:rsidR="003526C6" w:rsidRDefault="00000000">
      <w:pPr>
        <w:spacing w:after="100"/>
        <w:jc w:val="both"/>
      </w:pPr>
      <w:r>
        <w:t>En définitive, ce TP illustre toute la puissance de la MSP comme outil de pilotage et d'amélioration continue des processus industriels : en rendant les variations visibles et quantifiables, elle permet d'agir de façon ciblée, rationnelle et économique pour garantir la qualité des produits.</w:t>
      </w:r>
    </w:p>
    <w:p w14:paraId="6799E7E9" w14:textId="77777777" w:rsidR="003526C6" w:rsidRDefault="003526C6">
      <w:pPr>
        <w:spacing w:after="180"/>
        <w:jc w:val="both"/>
      </w:pPr>
    </w:p>
    <w:p w14:paraId="1662B0D6" w14:textId="77777777" w:rsidR="003526C6" w:rsidRDefault="003526C6">
      <w:pPr>
        <w:pBdr>
          <w:bottom w:val="single" w:sz="6" w:space="1" w:color="2E75B6"/>
        </w:pBdr>
        <w:spacing w:before="60" w:after="60"/>
      </w:pPr>
    </w:p>
    <w:p w14:paraId="6326B764" w14:textId="77777777" w:rsidR="003526C6" w:rsidRDefault="00000000">
      <w:pPr>
        <w:spacing w:before="80"/>
        <w:jc w:val="center"/>
        <w:rPr>
          <w:i/>
          <w:iCs/>
          <w:color w:val="555555"/>
          <w:sz w:val="18"/>
          <w:szCs w:val="18"/>
        </w:rPr>
      </w:pPr>
      <w:r>
        <w:rPr>
          <w:i/>
          <w:iCs/>
          <w:color w:val="555555"/>
          <w:sz w:val="18"/>
          <w:szCs w:val="18"/>
        </w:rPr>
        <w:t>— Fin du rapport — IADT-SI 4ème Année | Groupe 102 | ENSAM Meknès | Mars 2026</w:t>
      </w:r>
    </w:p>
    <w:p w14:paraId="52486853" w14:textId="77777777" w:rsidR="00A95519" w:rsidRDefault="00A95519">
      <w:pPr>
        <w:spacing w:before="80"/>
        <w:jc w:val="center"/>
        <w:rPr>
          <w:i/>
          <w:iCs/>
          <w:color w:val="555555"/>
          <w:sz w:val="18"/>
          <w:szCs w:val="18"/>
        </w:rPr>
      </w:pPr>
    </w:p>
    <w:p w14:paraId="5F8604A7" w14:textId="77777777" w:rsidR="00A95519" w:rsidRDefault="00A95519">
      <w:pPr>
        <w:spacing w:before="80"/>
        <w:jc w:val="center"/>
        <w:rPr>
          <w:i/>
          <w:iCs/>
          <w:color w:val="555555"/>
          <w:sz w:val="18"/>
          <w:szCs w:val="18"/>
        </w:rPr>
      </w:pPr>
    </w:p>
    <w:p w14:paraId="094377DF" w14:textId="77777777" w:rsidR="00A95519" w:rsidRDefault="00A95519">
      <w:pPr>
        <w:spacing w:before="80"/>
        <w:jc w:val="center"/>
        <w:rPr>
          <w:i/>
          <w:iCs/>
          <w:color w:val="555555"/>
          <w:sz w:val="18"/>
          <w:szCs w:val="18"/>
        </w:rPr>
      </w:pPr>
    </w:p>
    <w:p w14:paraId="2EF19B90" w14:textId="77777777" w:rsidR="00A95519" w:rsidRDefault="00A95519">
      <w:pPr>
        <w:spacing w:before="80"/>
        <w:jc w:val="center"/>
        <w:rPr>
          <w:i/>
          <w:iCs/>
          <w:color w:val="555555"/>
          <w:sz w:val="18"/>
          <w:szCs w:val="18"/>
        </w:rPr>
      </w:pPr>
    </w:p>
    <w:p w14:paraId="6E2ACAF7" w14:textId="77777777" w:rsidR="00A95519" w:rsidRDefault="00A95519">
      <w:pPr>
        <w:spacing w:before="80"/>
        <w:jc w:val="center"/>
        <w:rPr>
          <w:i/>
          <w:iCs/>
          <w:color w:val="555555"/>
          <w:sz w:val="18"/>
          <w:szCs w:val="18"/>
        </w:rPr>
      </w:pPr>
    </w:p>
    <w:p w14:paraId="33496D70" w14:textId="77777777" w:rsidR="00A95519" w:rsidRDefault="00A95519">
      <w:pPr>
        <w:spacing w:before="80"/>
        <w:jc w:val="center"/>
        <w:rPr>
          <w:i/>
          <w:iCs/>
          <w:color w:val="555555"/>
          <w:sz w:val="18"/>
          <w:szCs w:val="18"/>
        </w:rPr>
      </w:pPr>
    </w:p>
    <w:p w14:paraId="2616927A" w14:textId="77777777" w:rsidR="00A95519" w:rsidRDefault="00A95519">
      <w:pPr>
        <w:spacing w:before="80"/>
        <w:jc w:val="center"/>
        <w:rPr>
          <w:i/>
          <w:iCs/>
          <w:color w:val="555555"/>
          <w:sz w:val="18"/>
          <w:szCs w:val="18"/>
        </w:rPr>
      </w:pPr>
    </w:p>
    <w:p w14:paraId="1355B98E" w14:textId="77777777" w:rsidR="00A95519" w:rsidRDefault="00A95519">
      <w:pPr>
        <w:spacing w:before="80"/>
        <w:jc w:val="center"/>
        <w:rPr>
          <w:i/>
          <w:iCs/>
          <w:color w:val="555555"/>
          <w:sz w:val="18"/>
          <w:szCs w:val="18"/>
        </w:rPr>
      </w:pPr>
    </w:p>
    <w:p w14:paraId="7F563573" w14:textId="77777777" w:rsidR="00A95519" w:rsidRDefault="00A95519">
      <w:pPr>
        <w:spacing w:before="80"/>
        <w:jc w:val="center"/>
        <w:rPr>
          <w:i/>
          <w:iCs/>
          <w:color w:val="555555"/>
          <w:sz w:val="18"/>
          <w:szCs w:val="18"/>
        </w:rPr>
      </w:pPr>
    </w:p>
    <w:p w14:paraId="1A64D617" w14:textId="77777777" w:rsidR="00A95519" w:rsidRDefault="00A95519">
      <w:pPr>
        <w:spacing w:before="80"/>
        <w:jc w:val="center"/>
        <w:rPr>
          <w:i/>
          <w:iCs/>
          <w:color w:val="555555"/>
          <w:sz w:val="18"/>
          <w:szCs w:val="18"/>
        </w:rPr>
      </w:pPr>
    </w:p>
    <w:p w14:paraId="2EE263D0" w14:textId="77777777" w:rsidR="00A95519" w:rsidRDefault="00A95519">
      <w:pPr>
        <w:spacing w:before="80"/>
        <w:jc w:val="center"/>
        <w:rPr>
          <w:i/>
          <w:iCs/>
          <w:color w:val="555555"/>
          <w:sz w:val="18"/>
          <w:szCs w:val="18"/>
        </w:rPr>
      </w:pPr>
    </w:p>
    <w:p w14:paraId="5238F264" w14:textId="77777777" w:rsidR="00A95519" w:rsidRDefault="00A95519">
      <w:pPr>
        <w:spacing w:before="80"/>
        <w:jc w:val="center"/>
        <w:rPr>
          <w:i/>
          <w:iCs/>
          <w:color w:val="555555"/>
          <w:sz w:val="18"/>
          <w:szCs w:val="18"/>
        </w:rPr>
      </w:pPr>
    </w:p>
    <w:p w14:paraId="3F95C94C" w14:textId="77777777" w:rsidR="00A95519" w:rsidRDefault="00A95519">
      <w:pPr>
        <w:spacing w:before="80"/>
        <w:jc w:val="center"/>
        <w:rPr>
          <w:i/>
          <w:iCs/>
          <w:color w:val="555555"/>
          <w:sz w:val="18"/>
          <w:szCs w:val="18"/>
        </w:rPr>
      </w:pPr>
    </w:p>
    <w:p w14:paraId="07446D12" w14:textId="77777777" w:rsidR="00A95519" w:rsidRDefault="00A95519">
      <w:pPr>
        <w:spacing w:before="80"/>
        <w:jc w:val="center"/>
        <w:rPr>
          <w:i/>
          <w:iCs/>
          <w:color w:val="555555"/>
          <w:sz w:val="18"/>
          <w:szCs w:val="18"/>
        </w:rPr>
      </w:pPr>
    </w:p>
    <w:p w14:paraId="67E1C11B" w14:textId="77777777" w:rsidR="00A95519" w:rsidRDefault="00A95519" w:rsidP="00A95519">
      <w:pPr>
        <w:spacing w:after="60"/>
        <w:jc w:val="center"/>
      </w:pPr>
      <w:r w:rsidRPr="007C6D9A">
        <w:rPr>
          <w:noProof/>
        </w:rPr>
        <w:drawing>
          <wp:inline distT="0" distB="0" distL="0" distR="0" wp14:anchorId="7821198F" wp14:editId="28DE6C13">
            <wp:extent cx="3459480" cy="716280"/>
            <wp:effectExtent l="0" t="0" r="7620" b="7620"/>
            <wp:docPr id="209905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9480" cy="716280"/>
                    </a:xfrm>
                    <a:prstGeom prst="rect">
                      <a:avLst/>
                    </a:prstGeom>
                    <a:noFill/>
                    <a:ln>
                      <a:noFill/>
                    </a:ln>
                  </pic:spPr>
                </pic:pic>
              </a:graphicData>
            </a:graphic>
          </wp:inline>
        </w:drawing>
      </w:r>
    </w:p>
    <w:p w14:paraId="5ABA1168" w14:textId="77777777" w:rsidR="00A95519" w:rsidRDefault="00A95519" w:rsidP="00A95519">
      <w:pPr>
        <w:pBdr>
          <w:bottom w:val="single" w:sz="6" w:space="1" w:color="2E75B6"/>
        </w:pBdr>
        <w:spacing w:before="60" w:after="60"/>
      </w:pPr>
    </w:p>
    <w:p w14:paraId="2F3AB280" w14:textId="77777777" w:rsidR="00A95519" w:rsidRDefault="00A95519" w:rsidP="00A95519">
      <w:pPr>
        <w:spacing w:after="90"/>
        <w:jc w:val="both"/>
      </w:pPr>
    </w:p>
    <w:p w14:paraId="79DEABAB" w14:textId="77777777" w:rsidR="00A95519" w:rsidRDefault="00A95519" w:rsidP="00A95519">
      <w:pPr>
        <w:spacing w:after="80"/>
        <w:jc w:val="center"/>
      </w:pPr>
      <w:r>
        <w:rPr>
          <w:b/>
          <w:bCs/>
          <w:caps/>
          <w:color w:val="1F3864"/>
          <w:sz w:val="34"/>
          <w:szCs w:val="34"/>
        </w:rPr>
        <w:t>RAPPORT DE TRAVAUX PRATIQUES MSP</w:t>
      </w:r>
    </w:p>
    <w:p w14:paraId="6E6CB0C9" w14:textId="77777777" w:rsidR="00A95519" w:rsidRDefault="00A95519" w:rsidP="00A95519">
      <w:pPr>
        <w:pBdr>
          <w:bottom w:val="single" w:sz="6" w:space="1" w:color="2E75B6"/>
        </w:pBdr>
        <w:spacing w:before="60" w:after="60"/>
      </w:pPr>
    </w:p>
    <w:p w14:paraId="5AC6FDFD" w14:textId="77777777" w:rsidR="00A95519" w:rsidRDefault="00A95519" w:rsidP="00A95519">
      <w:pPr>
        <w:spacing w:after="90"/>
        <w:jc w:val="both"/>
      </w:pPr>
    </w:p>
    <w:p w14:paraId="1F0AAD33" w14:textId="77777777" w:rsidR="00A95519" w:rsidRDefault="00A95519" w:rsidP="00A95519">
      <w:pPr>
        <w:spacing w:after="60"/>
        <w:jc w:val="center"/>
      </w:pPr>
      <w:r>
        <w:rPr>
          <w:b/>
          <w:bCs/>
          <w:color w:val="2E75B6"/>
          <w:sz w:val="28"/>
          <w:szCs w:val="28"/>
        </w:rPr>
        <w:t>TP2 : Contrôle Statistique de la Qualité</w:t>
      </w:r>
    </w:p>
    <w:p w14:paraId="77A352A5" w14:textId="77777777" w:rsidR="00A95519" w:rsidRDefault="00A95519" w:rsidP="00A95519">
      <w:pPr>
        <w:jc w:val="center"/>
      </w:pPr>
      <w:r>
        <w:rPr>
          <w:i/>
          <w:iCs/>
          <w:color w:val="555555"/>
        </w:rPr>
        <w:t>Maîtrise Statistique des Procédés (MSP/SPC)</w:t>
      </w:r>
    </w:p>
    <w:p w14:paraId="4FA66AF8" w14:textId="77777777" w:rsidR="00A95519" w:rsidRDefault="00A95519" w:rsidP="00A95519">
      <w:pPr>
        <w:spacing w:after="360"/>
        <w:jc w:val="both"/>
      </w:pPr>
    </w:p>
    <w:p w14:paraId="3E627CA4" w14:textId="77777777" w:rsidR="00A95519" w:rsidRDefault="00A95519" w:rsidP="00A95519">
      <w:pPr>
        <w:spacing w:after="40"/>
      </w:pPr>
      <w:r>
        <w:rPr>
          <w:b/>
          <w:bCs/>
        </w:rPr>
        <w:t>FILIERE : IADT-SI</w:t>
      </w:r>
      <w:r>
        <w:t xml:space="preserve">          4ème Année</w:t>
      </w:r>
    </w:p>
    <w:p w14:paraId="63548388" w14:textId="77777777" w:rsidR="00A95519" w:rsidRDefault="00A95519" w:rsidP="00A95519">
      <w:pPr>
        <w:spacing w:after="40"/>
      </w:pPr>
      <w:r>
        <w:rPr>
          <w:b/>
          <w:bCs/>
        </w:rPr>
        <w:t>GROUPE : 102</w:t>
      </w:r>
    </w:p>
    <w:p w14:paraId="3C46DE16" w14:textId="77777777" w:rsidR="00A95519" w:rsidRDefault="00A95519" w:rsidP="00A95519">
      <w:pPr>
        <w:spacing w:after="90"/>
        <w:jc w:val="both"/>
      </w:pPr>
    </w:p>
    <w:p w14:paraId="05C2B821" w14:textId="77777777" w:rsidR="00A95519" w:rsidRPr="00B614CC" w:rsidRDefault="00A95519" w:rsidP="00A95519">
      <w:pPr>
        <w:spacing w:after="40"/>
        <w:rPr>
          <w:sz w:val="40"/>
          <w:szCs w:val="40"/>
        </w:rPr>
      </w:pPr>
      <w:r w:rsidRPr="00B614CC">
        <w:rPr>
          <w:b/>
          <w:bCs/>
          <w:color w:val="1F3864"/>
          <w:sz w:val="48"/>
          <w:szCs w:val="48"/>
        </w:rPr>
        <w:t>YASSINE MOKASS</w:t>
      </w:r>
    </w:p>
    <w:p w14:paraId="1A1E7E11" w14:textId="77777777" w:rsidR="00A95519" w:rsidRPr="00B614CC" w:rsidRDefault="00A95519" w:rsidP="00A95519">
      <w:pPr>
        <w:rPr>
          <w:sz w:val="40"/>
          <w:szCs w:val="40"/>
        </w:rPr>
      </w:pPr>
      <w:r w:rsidRPr="00B614CC">
        <w:rPr>
          <w:b/>
          <w:bCs/>
          <w:color w:val="1F3864"/>
          <w:sz w:val="48"/>
          <w:szCs w:val="48"/>
        </w:rPr>
        <w:t>DJERI-ALASSANI OUBENOUPOU</w:t>
      </w:r>
    </w:p>
    <w:p w14:paraId="1ED70EDF" w14:textId="77777777" w:rsidR="00A95519" w:rsidRDefault="00A95519" w:rsidP="00A95519">
      <w:pPr>
        <w:spacing w:after="360"/>
        <w:jc w:val="both"/>
      </w:pPr>
    </w:p>
    <w:p w14:paraId="3B62396F" w14:textId="77777777" w:rsidR="00A95519" w:rsidRDefault="00A95519" w:rsidP="00A95519">
      <w:pPr>
        <w:spacing w:after="360"/>
        <w:jc w:val="both"/>
      </w:pPr>
    </w:p>
    <w:p w14:paraId="4242288C" w14:textId="77777777" w:rsidR="00A95519" w:rsidRDefault="00A95519" w:rsidP="00A95519">
      <w:pPr>
        <w:spacing w:after="360"/>
        <w:jc w:val="both"/>
      </w:pPr>
      <w:r>
        <w:t xml:space="preserve"> </w:t>
      </w:r>
    </w:p>
    <w:p w14:paraId="7F1A58CC" w14:textId="77777777" w:rsidR="00A95519" w:rsidRDefault="00A95519" w:rsidP="00A95519">
      <w:pPr>
        <w:spacing w:after="360"/>
        <w:jc w:val="both"/>
      </w:pPr>
    </w:p>
    <w:p w14:paraId="30CD976D" w14:textId="77777777" w:rsidR="00A95519" w:rsidRDefault="00A95519" w:rsidP="00A95519">
      <w:pPr>
        <w:spacing w:after="360"/>
        <w:jc w:val="both"/>
      </w:pPr>
    </w:p>
    <w:p w14:paraId="5A36FA40" w14:textId="77777777" w:rsidR="00A95519" w:rsidRDefault="00A95519" w:rsidP="00A95519">
      <w:pPr>
        <w:spacing w:after="360"/>
        <w:jc w:val="both"/>
      </w:pPr>
    </w:p>
    <w:p w14:paraId="0A2B584C" w14:textId="77777777" w:rsidR="00A95519" w:rsidRDefault="00A95519" w:rsidP="00A95519">
      <w:pPr>
        <w:spacing w:after="360"/>
        <w:jc w:val="both"/>
      </w:pPr>
    </w:p>
    <w:p w14:paraId="3BE7166E" w14:textId="77777777" w:rsidR="00A95519" w:rsidRDefault="00A95519" w:rsidP="00A95519">
      <w:pPr>
        <w:spacing w:after="360"/>
        <w:jc w:val="both"/>
      </w:pPr>
    </w:p>
    <w:p w14:paraId="2B5443FE" w14:textId="77777777" w:rsidR="00A95519" w:rsidRDefault="00A95519" w:rsidP="00A95519">
      <w:pPr>
        <w:spacing w:after="360"/>
        <w:jc w:val="both"/>
      </w:pPr>
    </w:p>
    <w:p w14:paraId="5AC12C6E" w14:textId="77777777" w:rsidR="00A95519" w:rsidRDefault="00A95519" w:rsidP="00A95519">
      <w:pPr>
        <w:pBdr>
          <w:bottom w:val="single" w:sz="6" w:space="1" w:color="2E75B6"/>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95519" w14:paraId="0F72B135" w14:textId="77777777" w:rsidTr="006D3BA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FD26AE7" w14:textId="77777777" w:rsidR="00A95519" w:rsidRDefault="00A95519" w:rsidP="006D3BA9">
            <w:r>
              <w:rPr>
                <w:b/>
                <w:bCs/>
                <w:color w:val="1F3864"/>
              </w:rPr>
              <w:t>Logiciel utilisé</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BEBD3" w14:textId="77777777" w:rsidR="00A95519" w:rsidRDefault="00A95519" w:rsidP="006D3BA9">
            <w:r>
              <w:t xml:space="preserve">IBM SPSS </w:t>
            </w:r>
            <w:proofErr w:type="spellStart"/>
            <w:r>
              <w:t>Statistics</w:t>
            </w:r>
            <w:proofErr w:type="spellEnd"/>
          </w:p>
        </w:tc>
      </w:tr>
      <w:tr w:rsidR="00A95519" w14:paraId="4B4BC972" w14:textId="77777777" w:rsidTr="006D3BA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E04F088" w14:textId="77777777" w:rsidR="00A95519" w:rsidRDefault="00A95519" w:rsidP="006D3BA9">
            <w:r>
              <w:rPr>
                <w:b/>
                <w:bCs/>
                <w:color w:val="1F3864"/>
              </w:rPr>
              <w:t>Thème</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C66AC" w14:textId="77777777" w:rsidR="00A95519" w:rsidRDefault="00A95519" w:rsidP="006D3BA9">
            <w:r>
              <w:t xml:space="preserve">Cartes de contrôle </w:t>
            </w:r>
          </w:p>
        </w:tc>
      </w:tr>
      <w:tr w:rsidR="00A95519" w14:paraId="2B2AE4A0" w14:textId="77777777" w:rsidTr="006D3BA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57C0902" w14:textId="77777777" w:rsidR="00A95519" w:rsidRDefault="00A95519" w:rsidP="006D3BA9">
            <w:r>
              <w:rPr>
                <w:b/>
                <w:bCs/>
                <w:color w:val="1F3864"/>
              </w:rPr>
              <w:t>Date</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26F76" w14:textId="77777777" w:rsidR="00A95519" w:rsidRDefault="00A95519" w:rsidP="006D3BA9">
            <w:r>
              <w:t>10 mars 2026</w:t>
            </w:r>
          </w:p>
        </w:tc>
      </w:tr>
    </w:tbl>
    <w:p w14:paraId="27919130" w14:textId="77777777" w:rsidR="00A95519" w:rsidRDefault="00A95519" w:rsidP="00A95519">
      <w:pPr>
        <w:pStyle w:val="Titre1"/>
      </w:pPr>
    </w:p>
    <w:p w14:paraId="167BA7B8" w14:textId="77777777" w:rsidR="00A95519" w:rsidRDefault="00A95519" w:rsidP="00A95519">
      <w:pPr>
        <w:pStyle w:val="Titre1"/>
      </w:pPr>
      <w:r>
        <w:t>I. Introduction et Contexte Théorique</w:t>
      </w:r>
    </w:p>
    <w:p w14:paraId="20DE0A0C" w14:textId="77777777" w:rsidR="00A95519" w:rsidRDefault="00A95519" w:rsidP="00A95519">
      <w:pPr>
        <w:spacing w:before="60" w:after="60"/>
        <w:jc w:val="both"/>
      </w:pPr>
      <w:r>
        <w:t>La Maîtrise Statistique des Processus (MSP), connue en anglais sous l’acronyme SPC (</w:t>
      </w:r>
      <w:proofErr w:type="spellStart"/>
      <w:r>
        <w:t>Statistical</w:t>
      </w:r>
      <w:proofErr w:type="spellEnd"/>
      <w:r>
        <w:t xml:space="preserve"> Process Control), constitue un ensemble de méthodes et d’actions permettant d’évaluer, de façon statistique, les performances d’un processus de production, et de décider de le régler si nécessaire, afin de maintenir les caractéristiques des produits stables et conformes aux spécifications retenues. C’est l’un des éléments dynamiques du système qualité qui concourt à l’amélioration permanente des productions (AFNOR FD X 06-030).</w:t>
      </w:r>
    </w:p>
    <w:p w14:paraId="01343DCA" w14:textId="77777777" w:rsidR="00A95519" w:rsidRDefault="00A95519" w:rsidP="00A95519">
      <w:pPr>
        <w:spacing w:before="60" w:after="60"/>
        <w:jc w:val="both"/>
      </w:pPr>
      <w:r>
        <w:t xml:space="preserve">Cette discipline trouve ses origines dans les travaux de Walter A. </w:t>
      </w:r>
      <w:proofErr w:type="spellStart"/>
      <w:r>
        <w:t>Shewhart</w:t>
      </w:r>
      <w:proofErr w:type="spellEnd"/>
      <w:r>
        <w:t xml:space="preserve">, physicien et statisticien américain, qui, dès les années 1920 au sein des laboratoires Bell </w:t>
      </w:r>
      <w:proofErr w:type="spellStart"/>
      <w:r>
        <w:t>Telephone</w:t>
      </w:r>
      <w:proofErr w:type="spellEnd"/>
      <w:r>
        <w:t xml:space="preserve">, développa le concept de carte de contrôle. En 1931, il publia son ouvrage fondateur « </w:t>
      </w:r>
      <w:proofErr w:type="spellStart"/>
      <w:r>
        <w:t>Economic</w:t>
      </w:r>
      <w:proofErr w:type="spellEnd"/>
      <w:r>
        <w:t xml:space="preserve"> Control of </w:t>
      </w:r>
      <w:proofErr w:type="spellStart"/>
      <w:r>
        <w:t>Quality</w:t>
      </w:r>
      <w:proofErr w:type="spellEnd"/>
      <w:r>
        <w:t xml:space="preserve"> of </w:t>
      </w:r>
      <w:proofErr w:type="spellStart"/>
      <w:r>
        <w:t>Manufactured</w:t>
      </w:r>
      <w:proofErr w:type="spellEnd"/>
      <w:r>
        <w:t xml:space="preserve"> Product », dans lequel il distingue la variation aléatoire (commune, inhérente au processus) de la variation attribuable (cause spéciale, détectable et éliminable). Ce cadre conceptuel constitue jusqu’à aujourd’hui la base de toute démarche MSP.  Les cartes de </w:t>
      </w:r>
      <w:proofErr w:type="spellStart"/>
      <w:r>
        <w:t>Shewhart</w:t>
      </w:r>
      <w:proofErr w:type="spellEnd"/>
      <w:r>
        <w:t xml:space="preserve"> permettent ainsi un contrôle dynamique et continu dans le temps, avec pour objectifs : obtenir une production stable avec un minimum de non-conformes et une production centrée, la moins dispersée possible.</w:t>
      </w:r>
    </w:p>
    <w:p w14:paraId="4C33102D" w14:textId="77777777" w:rsidR="00A95519" w:rsidRDefault="00A95519" w:rsidP="00A95519">
      <w:pPr>
        <w:spacing w:before="60" w:after="60"/>
        <w:jc w:val="both"/>
      </w:pPr>
      <w:r>
        <w:t xml:space="preserve">Dans le cadre de ce TP, nous mettons en œuvre une carte de contrôle pour les proportions (carte p), utilisée lorsque le critère qualité est binaire (conforme / non conforme), ce qui est le cas ici pour des boutons de réglage électroniques fabriqués en plastique. Le logiciel IBM SPSS </w:t>
      </w:r>
      <w:proofErr w:type="spellStart"/>
      <w:r>
        <w:t>Statistics</w:t>
      </w:r>
      <w:proofErr w:type="spellEnd"/>
      <w:r>
        <w:t xml:space="preserve"> est utilisé pour le traitement statistique et la génération des cartes de contrôle.</w:t>
      </w:r>
    </w:p>
    <w:p w14:paraId="5E00651D" w14:textId="77777777" w:rsidR="00A95519" w:rsidRDefault="00A95519" w:rsidP="00A95519">
      <w:pPr>
        <w:pStyle w:val="Titre1"/>
      </w:pPr>
      <w:r>
        <w:t>II. Présentation du Cas d’Étude</w:t>
      </w:r>
    </w:p>
    <w:p w14:paraId="5033FBE0" w14:textId="77777777" w:rsidR="00A95519" w:rsidRDefault="00A95519" w:rsidP="00A95519">
      <w:pPr>
        <w:spacing w:before="60" w:after="60"/>
        <w:jc w:val="both"/>
      </w:pPr>
      <w:r>
        <w:t>Une entreprise fabrique divers produits en plastique, parmi lesquels des boutons de réglage destinés à un fabricant de composants électroniques. Chaque heure de production, un échantillon de n = 100 boutons est prélevé et contrôlé ; les boutons ne pouvant s’ajuster correctement au calibre sont classés non conformes. Les données recueillies sur trois journées de production (lundi 16, mardi 17 et mercredi 18 mars) sont regroupées dans le tableau ci-dessous. Chaque journée comporte 8 prélèvements horaires, soit 24 échantillons au total.</w:t>
      </w:r>
    </w:p>
    <w:p w14:paraId="7552A141" w14:textId="77777777" w:rsidR="00A95519" w:rsidRDefault="00A95519" w:rsidP="00A95519">
      <w:pPr>
        <w:spacing w:before="20" w:after="2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7"/>
        <w:gridCol w:w="1174"/>
        <w:gridCol w:w="1449"/>
        <w:gridCol w:w="677"/>
        <w:gridCol w:w="1174"/>
        <w:gridCol w:w="1449"/>
        <w:gridCol w:w="677"/>
        <w:gridCol w:w="1174"/>
        <w:gridCol w:w="1449"/>
      </w:tblGrid>
      <w:tr w:rsidR="00A95519" w14:paraId="757EDBA2" w14:textId="77777777" w:rsidTr="006D3BA9">
        <w:tblPrEx>
          <w:tblCellMar>
            <w:top w:w="0" w:type="dxa"/>
            <w:bottom w:w="0" w:type="dxa"/>
          </w:tblCellMar>
        </w:tblPrEx>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E01357E" w14:textId="77777777" w:rsidR="00A95519" w:rsidRDefault="00A95519" w:rsidP="006D3BA9">
            <w:pPr>
              <w:jc w:val="center"/>
            </w:pPr>
            <w:r>
              <w:rPr>
                <w:b/>
                <w:bCs/>
                <w:color w:val="FFFFFF"/>
                <w:sz w:val="20"/>
                <w:szCs w:val="20"/>
              </w:rPr>
              <w:t>N°</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F6E1EC8" w14:textId="77777777" w:rsidR="00A95519" w:rsidRDefault="00A95519" w:rsidP="006D3BA9">
            <w:pPr>
              <w:jc w:val="center"/>
            </w:pPr>
            <w:r>
              <w:rPr>
                <w:b/>
                <w:bCs/>
                <w:color w:val="FFFFFF"/>
                <w:sz w:val="20"/>
                <w:szCs w:val="20"/>
              </w:rPr>
              <w:t>Heure</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E9FA9D0" w14:textId="77777777" w:rsidR="00A95519" w:rsidRDefault="00A95519" w:rsidP="006D3BA9">
            <w:pPr>
              <w:jc w:val="center"/>
            </w:pPr>
            <w:r>
              <w:rPr>
                <w:b/>
                <w:bCs/>
                <w:color w:val="FFFFFF"/>
                <w:sz w:val="20"/>
                <w:szCs w:val="20"/>
              </w:rPr>
              <w:t>NC (j16)</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E424B29" w14:textId="77777777" w:rsidR="00A95519" w:rsidRDefault="00A95519" w:rsidP="006D3BA9">
            <w:pPr>
              <w:jc w:val="center"/>
            </w:pPr>
            <w:r>
              <w:rPr>
                <w:b/>
                <w:bCs/>
                <w:color w:val="FFFFFF"/>
                <w:sz w:val="20"/>
                <w:szCs w:val="20"/>
              </w:rPr>
              <w:t>N°</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04A1904" w14:textId="77777777" w:rsidR="00A95519" w:rsidRDefault="00A95519" w:rsidP="006D3BA9">
            <w:pPr>
              <w:jc w:val="center"/>
            </w:pPr>
            <w:r>
              <w:rPr>
                <w:b/>
                <w:bCs/>
                <w:color w:val="FFFFFF"/>
                <w:sz w:val="20"/>
                <w:szCs w:val="20"/>
              </w:rPr>
              <w:t>Heure</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5AEA656" w14:textId="77777777" w:rsidR="00A95519" w:rsidRDefault="00A95519" w:rsidP="006D3BA9">
            <w:pPr>
              <w:jc w:val="center"/>
            </w:pPr>
            <w:r>
              <w:rPr>
                <w:b/>
                <w:bCs/>
                <w:color w:val="FFFFFF"/>
                <w:sz w:val="20"/>
                <w:szCs w:val="20"/>
              </w:rPr>
              <w:t>NC (j17)</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830230E" w14:textId="77777777" w:rsidR="00A95519" w:rsidRDefault="00A95519" w:rsidP="006D3BA9">
            <w:pPr>
              <w:jc w:val="center"/>
            </w:pPr>
            <w:r>
              <w:rPr>
                <w:b/>
                <w:bCs/>
                <w:color w:val="FFFFFF"/>
                <w:sz w:val="20"/>
                <w:szCs w:val="20"/>
              </w:rPr>
              <w:t>N°</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9BDCCEA" w14:textId="77777777" w:rsidR="00A95519" w:rsidRDefault="00A95519" w:rsidP="006D3BA9">
            <w:pPr>
              <w:jc w:val="center"/>
            </w:pPr>
            <w:r>
              <w:rPr>
                <w:b/>
                <w:bCs/>
                <w:color w:val="FFFFFF"/>
                <w:sz w:val="20"/>
                <w:szCs w:val="20"/>
              </w:rPr>
              <w:t>Heure</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16B1E86" w14:textId="77777777" w:rsidR="00A95519" w:rsidRDefault="00A95519" w:rsidP="006D3BA9">
            <w:pPr>
              <w:jc w:val="center"/>
            </w:pPr>
            <w:r>
              <w:rPr>
                <w:b/>
                <w:bCs/>
                <w:color w:val="FFFFFF"/>
                <w:sz w:val="20"/>
                <w:szCs w:val="20"/>
              </w:rPr>
              <w:t>NC (j18)</w:t>
            </w:r>
          </w:p>
        </w:tc>
      </w:tr>
      <w:tr w:rsidR="00A95519" w14:paraId="57C5A1C4"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EBCD7B4" w14:textId="77777777" w:rsidR="00A95519" w:rsidRDefault="00A95519" w:rsidP="006D3BA9">
            <w:pPr>
              <w:jc w:val="center"/>
            </w:pPr>
            <w:r>
              <w:rPr>
                <w:sz w:val="20"/>
                <w:szCs w:val="20"/>
              </w:rPr>
              <w:t>1</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DABE5FD" w14:textId="77777777" w:rsidR="00A95519" w:rsidRDefault="00A95519" w:rsidP="006D3BA9">
            <w:pPr>
              <w:jc w:val="center"/>
            </w:pPr>
            <w:r>
              <w:rPr>
                <w:sz w:val="20"/>
                <w:szCs w:val="20"/>
              </w:rPr>
              <w:t>8h30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6A2ED55" w14:textId="77777777" w:rsidR="00A95519" w:rsidRDefault="00A95519" w:rsidP="006D3BA9">
            <w:pPr>
              <w:jc w:val="center"/>
            </w:pPr>
            <w:r>
              <w:rPr>
                <w:sz w:val="20"/>
                <w:szCs w:val="20"/>
              </w:rPr>
              <w:t>3</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377A83A" w14:textId="77777777" w:rsidR="00A95519" w:rsidRDefault="00A95519" w:rsidP="006D3BA9">
            <w:pPr>
              <w:jc w:val="center"/>
            </w:pPr>
            <w:r>
              <w:rPr>
                <w:sz w:val="20"/>
                <w:szCs w:val="20"/>
              </w:rPr>
              <w:t>9</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07D8472" w14:textId="77777777" w:rsidR="00A95519" w:rsidRDefault="00A95519" w:rsidP="006D3BA9">
            <w:pPr>
              <w:jc w:val="center"/>
            </w:pPr>
            <w:r>
              <w:rPr>
                <w:sz w:val="20"/>
                <w:szCs w:val="20"/>
              </w:rPr>
              <w:t>8h30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A4EFF47" w14:textId="77777777" w:rsidR="00A95519" w:rsidRDefault="00A95519" w:rsidP="006D3BA9">
            <w:pPr>
              <w:jc w:val="center"/>
            </w:pPr>
            <w:r>
              <w:rPr>
                <w:sz w:val="20"/>
                <w:szCs w:val="20"/>
              </w:rPr>
              <w:t>11</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3A415EB" w14:textId="77777777" w:rsidR="00A95519" w:rsidRDefault="00A95519" w:rsidP="006D3BA9">
            <w:pPr>
              <w:jc w:val="center"/>
            </w:pPr>
            <w:r>
              <w:rPr>
                <w:sz w:val="20"/>
                <w:szCs w:val="20"/>
              </w:rPr>
              <w:t>17</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8E9AB04" w14:textId="77777777" w:rsidR="00A95519" w:rsidRDefault="00A95519" w:rsidP="006D3BA9">
            <w:pPr>
              <w:jc w:val="center"/>
            </w:pPr>
            <w:r>
              <w:rPr>
                <w:sz w:val="20"/>
                <w:szCs w:val="20"/>
              </w:rPr>
              <w:t>8h30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7529FB5" w14:textId="77777777" w:rsidR="00A95519" w:rsidRDefault="00A95519" w:rsidP="006D3BA9">
            <w:pPr>
              <w:jc w:val="center"/>
            </w:pPr>
            <w:r>
              <w:rPr>
                <w:sz w:val="20"/>
                <w:szCs w:val="20"/>
              </w:rPr>
              <w:t>4</w:t>
            </w:r>
          </w:p>
        </w:tc>
      </w:tr>
      <w:tr w:rsidR="00A95519" w14:paraId="2799B7E4"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53DBD330" w14:textId="77777777" w:rsidR="00A95519" w:rsidRDefault="00A95519" w:rsidP="006D3BA9">
            <w:pPr>
              <w:jc w:val="center"/>
            </w:pPr>
            <w:r>
              <w:rPr>
                <w:sz w:val="20"/>
                <w:szCs w:val="20"/>
              </w:rPr>
              <w:t>2</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3341C35C" w14:textId="77777777" w:rsidR="00A95519" w:rsidRDefault="00A95519" w:rsidP="006D3BA9">
            <w:pPr>
              <w:jc w:val="center"/>
            </w:pPr>
            <w:r>
              <w:rPr>
                <w:sz w:val="20"/>
                <w:szCs w:val="20"/>
              </w:rPr>
              <w:t>9h30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7CF081FA" w14:textId="77777777" w:rsidR="00A95519" w:rsidRDefault="00A95519" w:rsidP="006D3BA9">
            <w:pPr>
              <w:jc w:val="center"/>
            </w:pPr>
            <w:r>
              <w:rPr>
                <w:sz w:val="20"/>
                <w:szCs w:val="20"/>
              </w:rPr>
              <w:t>5</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31B740B1" w14:textId="77777777" w:rsidR="00A95519" w:rsidRDefault="00A95519" w:rsidP="006D3BA9">
            <w:pPr>
              <w:jc w:val="center"/>
            </w:pPr>
            <w:r>
              <w:rPr>
                <w:sz w:val="20"/>
                <w:szCs w:val="20"/>
              </w:rPr>
              <w:t>10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5E399D4A" w14:textId="77777777" w:rsidR="00A95519" w:rsidRDefault="00A95519" w:rsidP="006D3BA9">
            <w:pPr>
              <w:jc w:val="center"/>
            </w:pPr>
            <w:r>
              <w:rPr>
                <w:sz w:val="20"/>
                <w:szCs w:val="20"/>
              </w:rPr>
              <w:t>9h30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63541BAA" w14:textId="77777777" w:rsidR="00A95519" w:rsidRDefault="00A95519" w:rsidP="006D3BA9">
            <w:pPr>
              <w:jc w:val="center"/>
            </w:pPr>
            <w:r>
              <w:rPr>
                <w:sz w:val="20"/>
                <w:szCs w:val="20"/>
              </w:rPr>
              <w:t>9</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2CB6254C" w14:textId="77777777" w:rsidR="00A95519" w:rsidRDefault="00A95519" w:rsidP="006D3BA9">
            <w:pPr>
              <w:jc w:val="center"/>
            </w:pPr>
            <w:r>
              <w:rPr>
                <w:sz w:val="20"/>
                <w:szCs w:val="20"/>
              </w:rPr>
              <w:t>18</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62C19499" w14:textId="77777777" w:rsidR="00A95519" w:rsidRDefault="00A95519" w:rsidP="006D3BA9">
            <w:pPr>
              <w:jc w:val="center"/>
            </w:pPr>
            <w:r>
              <w:rPr>
                <w:sz w:val="20"/>
                <w:szCs w:val="20"/>
              </w:rPr>
              <w:t>9h30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376E9011" w14:textId="77777777" w:rsidR="00A95519" w:rsidRDefault="00A95519" w:rsidP="006D3BA9">
            <w:pPr>
              <w:jc w:val="center"/>
            </w:pPr>
            <w:r>
              <w:rPr>
                <w:sz w:val="20"/>
                <w:szCs w:val="20"/>
              </w:rPr>
              <w:t>8</w:t>
            </w:r>
          </w:p>
        </w:tc>
      </w:tr>
      <w:tr w:rsidR="00A95519" w14:paraId="44D886A2"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F3065E4" w14:textId="77777777" w:rsidR="00A95519" w:rsidRDefault="00A95519" w:rsidP="006D3BA9">
            <w:pPr>
              <w:jc w:val="center"/>
            </w:pPr>
            <w:r>
              <w:rPr>
                <w:sz w:val="20"/>
                <w:szCs w:val="20"/>
              </w:rPr>
              <w:t>3</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EC1C149" w14:textId="77777777" w:rsidR="00A95519" w:rsidRDefault="00A95519" w:rsidP="006D3BA9">
            <w:pPr>
              <w:jc w:val="center"/>
            </w:pPr>
            <w:r>
              <w:rPr>
                <w:sz w:val="20"/>
                <w:szCs w:val="20"/>
              </w:rPr>
              <w:t>10h30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A20BEC0" w14:textId="77777777" w:rsidR="00A95519" w:rsidRDefault="00A95519" w:rsidP="006D3BA9">
            <w:pPr>
              <w:jc w:val="center"/>
            </w:pPr>
            <w:r>
              <w:rPr>
                <w:sz w:val="20"/>
                <w:szCs w:val="20"/>
              </w:rPr>
              <w:t>4</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5428C31" w14:textId="77777777" w:rsidR="00A95519" w:rsidRDefault="00A95519" w:rsidP="006D3BA9">
            <w:pPr>
              <w:jc w:val="center"/>
            </w:pPr>
            <w:r>
              <w:rPr>
                <w:sz w:val="20"/>
                <w:szCs w:val="20"/>
              </w:rPr>
              <w:t>11</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508EF5F" w14:textId="77777777" w:rsidR="00A95519" w:rsidRDefault="00A95519" w:rsidP="006D3BA9">
            <w:pPr>
              <w:jc w:val="center"/>
            </w:pPr>
            <w:r>
              <w:rPr>
                <w:sz w:val="20"/>
                <w:szCs w:val="20"/>
              </w:rPr>
              <w:t>10h30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2D3D280" w14:textId="77777777" w:rsidR="00A95519" w:rsidRDefault="00A95519" w:rsidP="006D3BA9">
            <w:pPr>
              <w:jc w:val="center"/>
            </w:pPr>
            <w:r>
              <w:rPr>
                <w:sz w:val="20"/>
                <w:szCs w:val="20"/>
              </w:rPr>
              <w:t>16</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33F3AD1" w14:textId="77777777" w:rsidR="00A95519" w:rsidRDefault="00A95519" w:rsidP="006D3BA9">
            <w:pPr>
              <w:jc w:val="center"/>
            </w:pPr>
            <w:r>
              <w:rPr>
                <w:sz w:val="20"/>
                <w:szCs w:val="20"/>
              </w:rPr>
              <w:t>19</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BC00DE3" w14:textId="77777777" w:rsidR="00A95519" w:rsidRDefault="00A95519" w:rsidP="006D3BA9">
            <w:pPr>
              <w:jc w:val="center"/>
            </w:pPr>
            <w:r>
              <w:rPr>
                <w:sz w:val="20"/>
                <w:szCs w:val="20"/>
              </w:rPr>
              <w:t>10h30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1E18C85" w14:textId="77777777" w:rsidR="00A95519" w:rsidRDefault="00A95519" w:rsidP="006D3BA9">
            <w:pPr>
              <w:jc w:val="center"/>
            </w:pPr>
            <w:r>
              <w:rPr>
                <w:sz w:val="20"/>
                <w:szCs w:val="20"/>
              </w:rPr>
              <w:t>3</w:t>
            </w:r>
          </w:p>
        </w:tc>
      </w:tr>
      <w:tr w:rsidR="00A95519" w14:paraId="3609CF2A"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41B1D729" w14:textId="77777777" w:rsidR="00A95519" w:rsidRDefault="00A95519" w:rsidP="006D3BA9">
            <w:pPr>
              <w:jc w:val="center"/>
            </w:pPr>
            <w:r>
              <w:rPr>
                <w:sz w:val="20"/>
                <w:szCs w:val="20"/>
              </w:rPr>
              <w:t>4</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5E98165C" w14:textId="77777777" w:rsidR="00A95519" w:rsidRDefault="00A95519" w:rsidP="006D3BA9">
            <w:pPr>
              <w:jc w:val="center"/>
            </w:pPr>
            <w:r>
              <w:rPr>
                <w:sz w:val="20"/>
                <w:szCs w:val="20"/>
              </w:rPr>
              <w:t>11h30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0B9EB8CB" w14:textId="77777777" w:rsidR="00A95519" w:rsidRDefault="00A95519" w:rsidP="006D3BA9">
            <w:pPr>
              <w:jc w:val="center"/>
            </w:pPr>
            <w:r>
              <w:rPr>
                <w:sz w:val="20"/>
                <w:szCs w:val="20"/>
              </w:rPr>
              <w:t>10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6323F067" w14:textId="77777777" w:rsidR="00A95519" w:rsidRDefault="00A95519" w:rsidP="006D3BA9">
            <w:pPr>
              <w:jc w:val="center"/>
            </w:pPr>
            <w:r>
              <w:rPr>
                <w:sz w:val="20"/>
                <w:szCs w:val="20"/>
              </w:rPr>
              <w:t>12</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74CA8325" w14:textId="77777777" w:rsidR="00A95519" w:rsidRDefault="00A95519" w:rsidP="006D3BA9">
            <w:pPr>
              <w:jc w:val="center"/>
            </w:pPr>
            <w:r>
              <w:rPr>
                <w:sz w:val="20"/>
                <w:szCs w:val="20"/>
              </w:rPr>
              <w:t>11h30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18161995" w14:textId="77777777" w:rsidR="00A95519" w:rsidRDefault="00A95519" w:rsidP="006D3BA9">
            <w:pPr>
              <w:jc w:val="center"/>
            </w:pPr>
            <w:r>
              <w:rPr>
                <w:sz w:val="20"/>
                <w:szCs w:val="20"/>
              </w:rPr>
              <w:t>3</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22E0156A" w14:textId="77777777" w:rsidR="00A95519" w:rsidRDefault="00A95519" w:rsidP="006D3BA9">
            <w:pPr>
              <w:jc w:val="center"/>
            </w:pPr>
            <w:r>
              <w:rPr>
                <w:sz w:val="20"/>
                <w:szCs w:val="20"/>
              </w:rPr>
              <w:t>20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09A24466" w14:textId="77777777" w:rsidR="00A95519" w:rsidRDefault="00A95519" w:rsidP="006D3BA9">
            <w:pPr>
              <w:jc w:val="center"/>
            </w:pPr>
            <w:r>
              <w:rPr>
                <w:sz w:val="20"/>
                <w:szCs w:val="20"/>
              </w:rPr>
              <w:t>11h30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3126BC12" w14:textId="77777777" w:rsidR="00A95519" w:rsidRDefault="00A95519" w:rsidP="006D3BA9">
            <w:pPr>
              <w:jc w:val="center"/>
            </w:pPr>
            <w:r>
              <w:rPr>
                <w:sz w:val="20"/>
                <w:szCs w:val="20"/>
              </w:rPr>
              <w:t>11</w:t>
            </w:r>
          </w:p>
        </w:tc>
      </w:tr>
      <w:tr w:rsidR="00A95519" w14:paraId="59FD59F1"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15D42D2" w14:textId="77777777" w:rsidR="00A95519" w:rsidRDefault="00A95519" w:rsidP="006D3BA9">
            <w:pPr>
              <w:jc w:val="center"/>
            </w:pPr>
            <w:r>
              <w:rPr>
                <w:sz w:val="20"/>
                <w:szCs w:val="20"/>
              </w:rPr>
              <w:t>5</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1D92D7B" w14:textId="77777777" w:rsidR="00A95519" w:rsidRDefault="00A95519" w:rsidP="006D3BA9">
            <w:pPr>
              <w:jc w:val="center"/>
            </w:pPr>
            <w:r>
              <w:rPr>
                <w:sz w:val="20"/>
                <w:szCs w:val="20"/>
              </w:rPr>
              <w:t>12h30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3B2B48D" w14:textId="77777777" w:rsidR="00A95519" w:rsidRDefault="00A95519" w:rsidP="006D3BA9">
            <w:pPr>
              <w:jc w:val="center"/>
            </w:pPr>
            <w:r>
              <w:rPr>
                <w:sz w:val="20"/>
                <w:szCs w:val="20"/>
              </w:rPr>
              <w:t>12</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9C58280" w14:textId="77777777" w:rsidR="00A95519" w:rsidRDefault="00A95519" w:rsidP="006D3BA9">
            <w:pPr>
              <w:jc w:val="center"/>
            </w:pPr>
            <w:r>
              <w:rPr>
                <w:sz w:val="20"/>
                <w:szCs w:val="20"/>
              </w:rPr>
              <w:t>13</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92C5D51" w14:textId="77777777" w:rsidR="00A95519" w:rsidRDefault="00A95519" w:rsidP="006D3BA9">
            <w:pPr>
              <w:jc w:val="center"/>
            </w:pPr>
            <w:r>
              <w:rPr>
                <w:sz w:val="20"/>
                <w:szCs w:val="20"/>
              </w:rPr>
              <w:t>12h30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604A6B9" w14:textId="77777777" w:rsidR="00A95519" w:rsidRDefault="00A95519" w:rsidP="006D3BA9">
            <w:pPr>
              <w:jc w:val="center"/>
            </w:pPr>
            <w:r>
              <w:rPr>
                <w:sz w:val="20"/>
                <w:szCs w:val="20"/>
              </w:rPr>
              <w:t>7</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B7CC6D1" w14:textId="77777777" w:rsidR="00A95519" w:rsidRDefault="00A95519" w:rsidP="006D3BA9">
            <w:pPr>
              <w:jc w:val="center"/>
            </w:pPr>
            <w:r>
              <w:rPr>
                <w:sz w:val="20"/>
                <w:szCs w:val="20"/>
              </w:rPr>
              <w:t>21</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CE4484B" w14:textId="77777777" w:rsidR="00A95519" w:rsidRDefault="00A95519" w:rsidP="006D3BA9">
            <w:pPr>
              <w:jc w:val="center"/>
            </w:pPr>
            <w:r>
              <w:rPr>
                <w:sz w:val="20"/>
                <w:szCs w:val="20"/>
              </w:rPr>
              <w:t>12h30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CB65590" w14:textId="77777777" w:rsidR="00A95519" w:rsidRDefault="00A95519" w:rsidP="006D3BA9">
            <w:pPr>
              <w:jc w:val="center"/>
            </w:pPr>
            <w:r>
              <w:rPr>
                <w:sz w:val="20"/>
                <w:szCs w:val="20"/>
              </w:rPr>
              <w:t>16</w:t>
            </w:r>
          </w:p>
        </w:tc>
      </w:tr>
      <w:tr w:rsidR="00A95519" w14:paraId="24B7B797"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67704A37" w14:textId="77777777" w:rsidR="00A95519" w:rsidRDefault="00A95519" w:rsidP="006D3BA9">
            <w:pPr>
              <w:jc w:val="center"/>
            </w:pPr>
            <w:r>
              <w:rPr>
                <w:sz w:val="20"/>
                <w:szCs w:val="20"/>
              </w:rPr>
              <w:t>6</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59DC0DC0" w14:textId="77777777" w:rsidR="00A95519" w:rsidRDefault="00A95519" w:rsidP="006D3BA9">
            <w:pPr>
              <w:jc w:val="center"/>
            </w:pPr>
            <w:r>
              <w:rPr>
                <w:sz w:val="20"/>
                <w:szCs w:val="20"/>
              </w:rPr>
              <w:t>13h30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6A085C8F" w14:textId="77777777" w:rsidR="00A95519" w:rsidRDefault="00A95519" w:rsidP="006D3BA9">
            <w:pPr>
              <w:jc w:val="center"/>
            </w:pPr>
            <w:r>
              <w:rPr>
                <w:sz w:val="20"/>
                <w:szCs w:val="20"/>
              </w:rPr>
              <w:t>4</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5DD3C3AC" w14:textId="77777777" w:rsidR="00A95519" w:rsidRDefault="00A95519" w:rsidP="006D3BA9">
            <w:pPr>
              <w:jc w:val="center"/>
            </w:pPr>
            <w:r>
              <w:rPr>
                <w:sz w:val="20"/>
                <w:szCs w:val="20"/>
              </w:rPr>
              <w:t>14</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200682A4" w14:textId="77777777" w:rsidR="00A95519" w:rsidRDefault="00A95519" w:rsidP="006D3BA9">
            <w:pPr>
              <w:jc w:val="center"/>
            </w:pPr>
            <w:r>
              <w:rPr>
                <w:sz w:val="20"/>
                <w:szCs w:val="20"/>
              </w:rPr>
              <w:t>13h30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34CE894C" w14:textId="77777777" w:rsidR="00A95519" w:rsidRDefault="00A95519" w:rsidP="006D3BA9">
            <w:pPr>
              <w:jc w:val="center"/>
            </w:pPr>
            <w:r>
              <w:rPr>
                <w:sz w:val="20"/>
                <w:szCs w:val="20"/>
              </w:rPr>
              <w:t>10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7275F987" w14:textId="77777777" w:rsidR="00A95519" w:rsidRDefault="00A95519" w:rsidP="006D3BA9">
            <w:pPr>
              <w:jc w:val="center"/>
            </w:pPr>
            <w:r>
              <w:rPr>
                <w:sz w:val="20"/>
                <w:szCs w:val="20"/>
              </w:rPr>
              <w:t>22</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32F2B6D7" w14:textId="77777777" w:rsidR="00A95519" w:rsidRDefault="00A95519" w:rsidP="006D3BA9">
            <w:pPr>
              <w:jc w:val="center"/>
            </w:pPr>
            <w:r>
              <w:rPr>
                <w:sz w:val="20"/>
                <w:szCs w:val="20"/>
              </w:rPr>
              <w:t>13h30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245D2741" w14:textId="77777777" w:rsidR="00A95519" w:rsidRDefault="00A95519" w:rsidP="006D3BA9">
            <w:pPr>
              <w:jc w:val="center"/>
            </w:pPr>
            <w:r>
              <w:rPr>
                <w:sz w:val="20"/>
                <w:szCs w:val="20"/>
              </w:rPr>
              <w:t>10</w:t>
            </w:r>
          </w:p>
        </w:tc>
      </w:tr>
      <w:tr w:rsidR="00A95519" w14:paraId="1DC5E4D2"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70AE091" w14:textId="77777777" w:rsidR="00A95519" w:rsidRDefault="00A95519" w:rsidP="006D3BA9">
            <w:pPr>
              <w:jc w:val="center"/>
            </w:pPr>
            <w:r>
              <w:rPr>
                <w:sz w:val="20"/>
                <w:szCs w:val="20"/>
              </w:rPr>
              <w:t>7</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755E3CF" w14:textId="77777777" w:rsidR="00A95519" w:rsidRDefault="00A95519" w:rsidP="006D3BA9">
            <w:pPr>
              <w:jc w:val="center"/>
            </w:pPr>
            <w:r>
              <w:rPr>
                <w:sz w:val="20"/>
                <w:szCs w:val="20"/>
              </w:rPr>
              <w:t>14h30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5113A76" w14:textId="77777777" w:rsidR="00A95519" w:rsidRDefault="00A95519" w:rsidP="006D3BA9">
            <w:pPr>
              <w:jc w:val="center"/>
            </w:pPr>
            <w:r>
              <w:rPr>
                <w:sz w:val="20"/>
                <w:szCs w:val="20"/>
              </w:rPr>
              <w:t>7</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0FCBEE6" w14:textId="77777777" w:rsidR="00A95519" w:rsidRDefault="00A95519" w:rsidP="006D3BA9">
            <w:pPr>
              <w:jc w:val="center"/>
            </w:pPr>
            <w:r>
              <w:rPr>
                <w:sz w:val="20"/>
                <w:szCs w:val="20"/>
              </w:rPr>
              <w:t>15</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B34451C" w14:textId="77777777" w:rsidR="00A95519" w:rsidRDefault="00A95519" w:rsidP="006D3BA9">
            <w:pPr>
              <w:jc w:val="center"/>
            </w:pPr>
            <w:r>
              <w:rPr>
                <w:sz w:val="20"/>
                <w:szCs w:val="20"/>
              </w:rPr>
              <w:t>14h30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F4C2EEB" w14:textId="77777777" w:rsidR="00A95519" w:rsidRDefault="00A95519" w:rsidP="006D3BA9">
            <w:pPr>
              <w:jc w:val="center"/>
            </w:pPr>
            <w:r>
              <w:rPr>
                <w:sz w:val="20"/>
                <w:szCs w:val="20"/>
              </w:rPr>
              <w:t>5</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8B0CF01" w14:textId="77777777" w:rsidR="00A95519" w:rsidRDefault="00A95519" w:rsidP="006D3BA9">
            <w:pPr>
              <w:jc w:val="center"/>
            </w:pPr>
            <w:r>
              <w:rPr>
                <w:sz w:val="20"/>
                <w:szCs w:val="20"/>
              </w:rPr>
              <w:t>23</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20226D6" w14:textId="77777777" w:rsidR="00A95519" w:rsidRDefault="00A95519" w:rsidP="006D3BA9">
            <w:pPr>
              <w:jc w:val="center"/>
            </w:pPr>
            <w:r>
              <w:rPr>
                <w:sz w:val="20"/>
                <w:szCs w:val="20"/>
              </w:rPr>
              <w:t>14h30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798D8E6" w14:textId="77777777" w:rsidR="00A95519" w:rsidRDefault="00A95519" w:rsidP="006D3BA9">
            <w:pPr>
              <w:jc w:val="center"/>
            </w:pPr>
            <w:r>
              <w:rPr>
                <w:sz w:val="20"/>
                <w:szCs w:val="20"/>
              </w:rPr>
              <w:t>6</w:t>
            </w:r>
          </w:p>
        </w:tc>
      </w:tr>
      <w:tr w:rsidR="00A95519" w14:paraId="234F0483"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4BE80A08" w14:textId="77777777" w:rsidR="00A95519" w:rsidRDefault="00A95519" w:rsidP="006D3BA9">
            <w:pPr>
              <w:jc w:val="center"/>
            </w:pPr>
            <w:r>
              <w:rPr>
                <w:sz w:val="20"/>
                <w:szCs w:val="20"/>
              </w:rPr>
              <w:t>8</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1FD5A229" w14:textId="77777777" w:rsidR="00A95519" w:rsidRDefault="00A95519" w:rsidP="006D3BA9">
            <w:pPr>
              <w:jc w:val="center"/>
            </w:pPr>
            <w:r>
              <w:rPr>
                <w:sz w:val="20"/>
                <w:szCs w:val="20"/>
              </w:rPr>
              <w:t>15h30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61BABCC9" w14:textId="77777777" w:rsidR="00A95519" w:rsidRDefault="00A95519" w:rsidP="006D3BA9">
            <w:pPr>
              <w:jc w:val="center"/>
            </w:pPr>
            <w:r>
              <w:rPr>
                <w:sz w:val="20"/>
                <w:szCs w:val="20"/>
              </w:rPr>
              <w:t>8</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53E94635" w14:textId="77777777" w:rsidR="00A95519" w:rsidRDefault="00A95519" w:rsidP="006D3BA9">
            <w:pPr>
              <w:jc w:val="center"/>
            </w:pPr>
            <w:r>
              <w:rPr>
                <w:sz w:val="20"/>
                <w:szCs w:val="20"/>
              </w:rPr>
              <w:t>16</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37373B44" w14:textId="77777777" w:rsidR="00A95519" w:rsidRDefault="00A95519" w:rsidP="006D3BA9">
            <w:pPr>
              <w:jc w:val="center"/>
            </w:pPr>
            <w:r>
              <w:rPr>
                <w:sz w:val="20"/>
                <w:szCs w:val="20"/>
              </w:rPr>
              <w:t>15h30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5CE97BA4" w14:textId="77777777" w:rsidR="00A95519" w:rsidRDefault="00A95519" w:rsidP="006D3BA9">
            <w:pPr>
              <w:jc w:val="center"/>
            </w:pPr>
            <w:r>
              <w:rPr>
                <w:sz w:val="20"/>
                <w:szCs w:val="20"/>
              </w:rPr>
              <w:t>3</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0439178D" w14:textId="77777777" w:rsidR="00A95519" w:rsidRDefault="00A95519" w:rsidP="006D3BA9">
            <w:pPr>
              <w:jc w:val="center"/>
            </w:pPr>
            <w:r>
              <w:rPr>
                <w:sz w:val="20"/>
                <w:szCs w:val="20"/>
              </w:rPr>
              <w:t>24</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1D492EF4" w14:textId="77777777" w:rsidR="00A95519" w:rsidRDefault="00A95519" w:rsidP="006D3BA9">
            <w:pPr>
              <w:jc w:val="center"/>
            </w:pPr>
            <w:r>
              <w:rPr>
                <w:sz w:val="20"/>
                <w:szCs w:val="20"/>
              </w:rPr>
              <w:t>15h30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1B9AF8FF" w14:textId="77777777" w:rsidR="00A95519" w:rsidRDefault="00A95519" w:rsidP="006D3BA9">
            <w:pPr>
              <w:jc w:val="center"/>
            </w:pPr>
            <w:r>
              <w:rPr>
                <w:sz w:val="20"/>
                <w:szCs w:val="20"/>
              </w:rPr>
              <w:t>5</w:t>
            </w:r>
          </w:p>
        </w:tc>
      </w:tr>
    </w:tbl>
    <w:p w14:paraId="296CE012" w14:textId="77777777" w:rsidR="00A95519" w:rsidRDefault="00A95519" w:rsidP="00A95519">
      <w:pPr>
        <w:spacing w:before="20" w:after="80"/>
        <w:jc w:val="center"/>
      </w:pPr>
      <w:r>
        <w:rPr>
          <w:i/>
          <w:iCs/>
          <w:color w:val="555555"/>
          <w:sz w:val="18"/>
          <w:szCs w:val="18"/>
        </w:rPr>
        <w:t>Tableau 1 : Données des non-conformes sur les 3 journées de production</w:t>
      </w:r>
    </w:p>
    <w:p w14:paraId="50DCDB25" w14:textId="77777777" w:rsidR="00A95519" w:rsidRDefault="00A95519" w:rsidP="00A95519">
      <w:pPr>
        <w:spacing w:before="20" w:after="20"/>
      </w:pPr>
    </w:p>
    <w:p w14:paraId="43CFF4A8" w14:textId="77777777" w:rsidR="00A95519" w:rsidRDefault="00A95519" w:rsidP="00A95519">
      <w:pPr>
        <w:spacing w:before="60" w:after="60"/>
      </w:pPr>
      <w:r>
        <w:rPr>
          <w:b/>
          <w:bCs/>
        </w:rPr>
        <w:t xml:space="preserve">Note importante : </w:t>
      </w:r>
      <w:r>
        <w:t>Le responsable de l’ajustement du processus lors du lundi 16 mars était un technicien de 12 ans d’expérience. Il s’est absenté les mardi et mercredi pour cause de maladie, et a été remplacé par un nouveau venu au sein de l’entreprise. Cet élément jouera un rôle essentiel dans l’interprétation des résultats.</w:t>
      </w:r>
    </w:p>
    <w:p w14:paraId="1BE99F2F" w14:textId="77777777" w:rsidR="00A95519" w:rsidRDefault="00A95519" w:rsidP="00A95519">
      <w:pPr>
        <w:pStyle w:val="Titre1"/>
      </w:pPr>
      <w:r>
        <w:t>III. Réponses aux Questions</w:t>
      </w:r>
    </w:p>
    <w:p w14:paraId="6C8C92DB" w14:textId="77777777" w:rsidR="00A95519" w:rsidRDefault="00A95519" w:rsidP="00A95519">
      <w:pPr>
        <w:pStyle w:val="Titre2"/>
      </w:pPr>
      <w:r>
        <w:rPr>
          <w:color w:val="2E74B5"/>
        </w:rPr>
        <w:lastRenderedPageBreak/>
        <w:t>Question 1 : Proportion moyenne de boutons non conformes sur les 3 journées</w:t>
      </w:r>
    </w:p>
    <w:p w14:paraId="67EAD205" w14:textId="77777777" w:rsidR="00A95519" w:rsidRDefault="00A95519" w:rsidP="00A95519">
      <w:pPr>
        <w:spacing w:before="60" w:after="60"/>
        <w:jc w:val="both"/>
      </w:pPr>
      <w:r>
        <w:t>La proportion moyenne globale ̅p est calculée en rapportant le nombre total de non-conformes au nombre total de boutons contrôlés.</w:t>
      </w:r>
    </w:p>
    <w:p w14:paraId="3687EA66" w14:textId="77777777" w:rsidR="00A95519" w:rsidRDefault="00A95519" w:rsidP="00A95519">
      <w:pPr>
        <w:spacing w:before="60" w:after="60"/>
        <w:jc w:val="both"/>
      </w:pPr>
      <w:r>
        <w:t>Formule utilisée :</w:t>
      </w:r>
    </w:p>
    <w:p w14:paraId="17382A11"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t>̅p = Σ(xi) / (k × n)</w:t>
      </w:r>
    </w:p>
    <w:p w14:paraId="60B28DF0" w14:textId="77777777" w:rsidR="00A95519" w:rsidRDefault="00A95519" w:rsidP="00A95519">
      <w:pPr>
        <w:spacing w:before="60" w:after="60"/>
        <w:jc w:val="both"/>
      </w:pPr>
      <w:r>
        <w:t>Où :</w:t>
      </w:r>
    </w:p>
    <w:p w14:paraId="3CFC2022" w14:textId="77777777" w:rsidR="00A95519" w:rsidRDefault="00A95519" w:rsidP="00A95519">
      <w:pPr>
        <w:spacing w:before="40" w:after="40"/>
        <w:ind w:left="720" w:hanging="360"/>
      </w:pPr>
      <w:r>
        <w:t>•  xi : nombre de non-conformes dans l’échantillon i</w:t>
      </w:r>
    </w:p>
    <w:p w14:paraId="2F697A11" w14:textId="77777777" w:rsidR="00A95519" w:rsidRDefault="00A95519" w:rsidP="00A95519">
      <w:pPr>
        <w:spacing w:before="40" w:after="40"/>
        <w:ind w:left="720" w:hanging="360"/>
      </w:pPr>
      <w:r>
        <w:t>•  k = 24 : nombre total d’échantillons</w:t>
      </w:r>
    </w:p>
    <w:p w14:paraId="7C7C9D1D" w14:textId="77777777" w:rsidR="00A95519" w:rsidRDefault="00A95519" w:rsidP="00A95519">
      <w:pPr>
        <w:spacing w:before="40" w:after="40"/>
        <w:ind w:left="720" w:hanging="360"/>
      </w:pPr>
      <w:r>
        <w:t>•  n = 100 : taille de chaque échantillon</w:t>
      </w:r>
    </w:p>
    <w:p w14:paraId="53A4518D" w14:textId="77777777" w:rsidR="00A95519" w:rsidRDefault="00A95519" w:rsidP="00A95519">
      <w:pPr>
        <w:spacing w:before="20" w:after="20"/>
      </w:pPr>
    </w:p>
    <w:p w14:paraId="61D97D57" w14:textId="77777777" w:rsidR="00A95519" w:rsidRDefault="00A95519" w:rsidP="00A95519">
      <w:pPr>
        <w:spacing w:before="60" w:after="60"/>
        <w:jc w:val="both"/>
      </w:pPr>
      <w:r>
        <w:t>Calcul du total des non-conformes :</w:t>
      </w:r>
    </w:p>
    <w:p w14:paraId="6FAA5AC1"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t>Σ(xi) = (3 + 5 + 4 + 10 + 12 + 4 + 7 + 8) + (11 + 9 + 16 + 3 + 7 + 10 + 5 + 3) + (4 + 8 + 3 + 11 + 16 + 10 + 6 + 5)</w:t>
      </w:r>
    </w:p>
    <w:p w14:paraId="75688A62"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t>Σ(xi) = 53 + 64 + 63 = 180</w:t>
      </w:r>
    </w:p>
    <w:p w14:paraId="4691BD93"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t>̅p = 180 / (24 × 100) = 180 / 2400 = 0.075</w:t>
      </w:r>
    </w:p>
    <w:p w14:paraId="60228080" w14:textId="77777777" w:rsidR="00A95519" w:rsidRDefault="00A95519" w:rsidP="00A95519">
      <w:pPr>
        <w:spacing w:before="80" w:after="80"/>
      </w:pPr>
      <w:r>
        <w:t xml:space="preserve">Résultat : ̅p ≈ </w:t>
      </w:r>
      <w:proofErr w:type="gramStart"/>
      <w:r>
        <w:rPr>
          <w:b/>
          <w:bCs/>
          <w:color w:val="1F3864"/>
          <w:sz w:val="24"/>
          <w:szCs w:val="24"/>
        </w:rPr>
        <w:t>0.075  soit</w:t>
      </w:r>
      <w:proofErr w:type="gramEnd"/>
      <w:r>
        <w:rPr>
          <w:b/>
          <w:bCs/>
          <w:color w:val="1F3864"/>
          <w:sz w:val="24"/>
          <w:szCs w:val="24"/>
        </w:rPr>
        <w:t xml:space="preserve"> environ 7.50 %</w:t>
      </w:r>
    </w:p>
    <w:p w14:paraId="26A88F02" w14:textId="77777777" w:rsidR="00A95519" w:rsidRDefault="00A95519" w:rsidP="00A95519">
      <w:pPr>
        <w:spacing w:before="60" w:after="60"/>
        <w:jc w:val="both"/>
      </w:pPr>
      <w:r>
        <w:t>Cette valeur est confirmée par les statistiques descriptives obtenues sous IBM SPSS, présentées ci-dessous :</w:t>
      </w:r>
    </w:p>
    <w:p w14:paraId="2B8317C5" w14:textId="77777777" w:rsidR="00A95519" w:rsidRDefault="00A95519" w:rsidP="00A95519">
      <w:pPr>
        <w:spacing w:before="100" w:after="100"/>
        <w:jc w:val="center"/>
      </w:pPr>
      <w:r>
        <w:rPr>
          <w:noProof/>
        </w:rPr>
        <w:drawing>
          <wp:inline distT="0" distB="0" distL="0" distR="0" wp14:anchorId="77E4E8BE" wp14:editId="23C1CB0B">
            <wp:extent cx="4572000" cy="123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238250"/>
                    </a:xfrm>
                    <a:prstGeom prst="rect">
                      <a:avLst/>
                    </a:prstGeom>
                  </pic:spPr>
                </pic:pic>
              </a:graphicData>
            </a:graphic>
          </wp:inline>
        </w:drawing>
      </w:r>
    </w:p>
    <w:p w14:paraId="5F33A473" w14:textId="77777777" w:rsidR="00A95519" w:rsidRDefault="00A95519" w:rsidP="00A95519">
      <w:pPr>
        <w:spacing w:before="20" w:after="80"/>
        <w:jc w:val="center"/>
      </w:pPr>
      <w:r>
        <w:rPr>
          <w:i/>
          <w:iCs/>
          <w:color w:val="555555"/>
          <w:sz w:val="18"/>
          <w:szCs w:val="18"/>
        </w:rPr>
        <w:t>Figure 1 : Statistiques descriptives (IBM SPSS) — Moyenne des non-conformes = 7,5 / ̅p = 7,5/100 = 0,075</w:t>
      </w:r>
    </w:p>
    <w:p w14:paraId="5B38BF58" w14:textId="77777777" w:rsidR="00A95519" w:rsidRDefault="00A95519" w:rsidP="00A95519">
      <w:pPr>
        <w:pStyle w:val="Titre2"/>
      </w:pPr>
      <w:r>
        <w:rPr>
          <w:color w:val="2E74B5"/>
        </w:rPr>
        <w:t>Question 2 : Écart-type de la proportion de boutons non conformes</w:t>
      </w:r>
    </w:p>
    <w:p w14:paraId="2B117E91" w14:textId="77777777" w:rsidR="00A95519" w:rsidRDefault="00A95519" w:rsidP="00A95519">
      <w:pPr>
        <w:spacing w:before="60" w:after="60"/>
        <w:jc w:val="both"/>
      </w:pPr>
      <w:r>
        <w:t>L’écart-type de la proportion de non-conformes est donné par la formule théorique de la loi binomiale (approximation par une loi normale) :</w:t>
      </w:r>
    </w:p>
    <w:p w14:paraId="59315438" w14:textId="77777777" w:rsidR="00A95519" w:rsidRDefault="00A95519" w:rsidP="00A95519">
      <w:pPr>
        <w:pBdr>
          <w:left w:val="thick" w:sz="12" w:space="0" w:color="2E74B5"/>
        </w:pBdr>
        <w:spacing w:before="80" w:after="80"/>
        <w:ind w:left="720"/>
        <w:jc w:val="center"/>
      </w:pPr>
      <w:proofErr w:type="gramStart"/>
      <w:r>
        <w:rPr>
          <w:rFonts w:ascii="Courier New" w:eastAsia="Courier New" w:hAnsi="Courier New" w:cs="Courier New"/>
          <w:b/>
          <w:bCs/>
        </w:rPr>
        <w:t>σ</w:t>
      </w:r>
      <w:proofErr w:type="gramEnd"/>
      <w:r>
        <w:rPr>
          <w:rFonts w:ascii="Courier New" w:eastAsia="Courier New" w:hAnsi="Courier New" w:cs="Courier New"/>
          <w:b/>
          <w:bCs/>
        </w:rPr>
        <w:t xml:space="preserve">ₚ = </w:t>
      </w:r>
      <w:proofErr w:type="gramStart"/>
      <w:r>
        <w:rPr>
          <w:rFonts w:ascii="Courier New" w:eastAsia="Courier New" w:hAnsi="Courier New" w:cs="Courier New"/>
          <w:b/>
          <w:bCs/>
        </w:rPr>
        <w:t>√[ ̅</w:t>
      </w:r>
      <w:proofErr w:type="gramEnd"/>
      <w:r>
        <w:rPr>
          <w:rFonts w:ascii="Courier New" w:eastAsia="Courier New" w:hAnsi="Courier New" w:cs="Courier New"/>
          <w:b/>
          <w:bCs/>
        </w:rPr>
        <w:t xml:space="preserve">p × (1 - ̅p) / </w:t>
      </w:r>
      <w:proofErr w:type="gramStart"/>
      <w:r>
        <w:rPr>
          <w:rFonts w:ascii="Courier New" w:eastAsia="Courier New" w:hAnsi="Courier New" w:cs="Courier New"/>
          <w:b/>
          <w:bCs/>
        </w:rPr>
        <w:t>n ]</w:t>
      </w:r>
      <w:proofErr w:type="gramEnd"/>
    </w:p>
    <w:p w14:paraId="5478D67D" w14:textId="77777777" w:rsidR="00A95519" w:rsidRDefault="00A95519" w:rsidP="00A95519">
      <w:pPr>
        <w:spacing w:before="60" w:after="60"/>
        <w:jc w:val="both"/>
      </w:pPr>
      <w:r>
        <w:t xml:space="preserve">Application numérique : </w:t>
      </w:r>
      <w:proofErr w:type="spellStart"/>
      <w:r>
        <w:rPr>
          <w:b/>
          <w:bCs/>
        </w:rPr>
        <w:t>σp</w:t>
      </w:r>
      <w:proofErr w:type="spellEnd"/>
      <w:r>
        <w:rPr>
          <w:b/>
          <w:bCs/>
        </w:rPr>
        <w:t xml:space="preserve"> = </w:t>
      </w:r>
      <w:proofErr w:type="gramStart"/>
      <w:r>
        <w:rPr>
          <w:b/>
          <w:bCs/>
        </w:rPr>
        <w:t>√[ 0.075</w:t>
      </w:r>
      <w:proofErr w:type="gramEnd"/>
      <w:r>
        <w:rPr>
          <w:b/>
          <w:bCs/>
        </w:rPr>
        <w:t xml:space="preserve"> × 0.9250 / </w:t>
      </w:r>
      <w:proofErr w:type="gramStart"/>
      <w:r>
        <w:rPr>
          <w:b/>
          <w:bCs/>
        </w:rPr>
        <w:t>100 ]</w:t>
      </w:r>
      <w:proofErr w:type="gramEnd"/>
    </w:p>
    <w:p w14:paraId="3AC953B3" w14:textId="77777777" w:rsidR="00A95519" w:rsidRDefault="00A95519" w:rsidP="00A95519">
      <w:pPr>
        <w:pBdr>
          <w:left w:val="thick" w:sz="12" w:space="0" w:color="2E74B5"/>
        </w:pBdr>
        <w:spacing w:before="80" w:after="80"/>
        <w:ind w:left="720"/>
        <w:jc w:val="center"/>
      </w:pPr>
      <w:proofErr w:type="gramStart"/>
      <w:r>
        <w:rPr>
          <w:rFonts w:ascii="Courier New" w:eastAsia="Courier New" w:hAnsi="Courier New" w:cs="Courier New"/>
          <w:b/>
          <w:bCs/>
        </w:rPr>
        <w:t>σ</w:t>
      </w:r>
      <w:proofErr w:type="gramEnd"/>
      <w:r>
        <w:rPr>
          <w:rFonts w:ascii="Courier New" w:eastAsia="Courier New" w:hAnsi="Courier New" w:cs="Courier New"/>
          <w:b/>
          <w:bCs/>
        </w:rPr>
        <w:t xml:space="preserve">ₚ = </w:t>
      </w:r>
      <w:proofErr w:type="gramStart"/>
      <w:r>
        <w:rPr>
          <w:rFonts w:ascii="Courier New" w:eastAsia="Courier New" w:hAnsi="Courier New" w:cs="Courier New"/>
          <w:b/>
          <w:bCs/>
        </w:rPr>
        <w:t>√[ 0.069375</w:t>
      </w:r>
      <w:proofErr w:type="gramEnd"/>
      <w:r>
        <w:rPr>
          <w:rFonts w:ascii="Courier New" w:eastAsia="Courier New" w:hAnsi="Courier New" w:cs="Courier New"/>
          <w:b/>
          <w:bCs/>
        </w:rPr>
        <w:t xml:space="preserve"> / </w:t>
      </w:r>
      <w:proofErr w:type="gramStart"/>
      <w:r>
        <w:rPr>
          <w:rFonts w:ascii="Courier New" w:eastAsia="Courier New" w:hAnsi="Courier New" w:cs="Courier New"/>
          <w:b/>
          <w:bCs/>
        </w:rPr>
        <w:t>100 ]</w:t>
      </w:r>
      <w:proofErr w:type="gramEnd"/>
      <w:r>
        <w:rPr>
          <w:rFonts w:ascii="Courier New" w:eastAsia="Courier New" w:hAnsi="Courier New" w:cs="Courier New"/>
          <w:b/>
          <w:bCs/>
        </w:rPr>
        <w:t xml:space="preserve"> = √0.000694 ≈ 0.0263</w:t>
      </w:r>
    </w:p>
    <w:p w14:paraId="589CCF25" w14:textId="77777777" w:rsidR="00A95519" w:rsidRDefault="00A95519" w:rsidP="00A95519">
      <w:pPr>
        <w:spacing w:before="80" w:after="80"/>
      </w:pPr>
      <w:r>
        <w:t xml:space="preserve">Résultat : σₚ ≈ </w:t>
      </w:r>
      <w:proofErr w:type="gramStart"/>
      <w:r>
        <w:rPr>
          <w:b/>
          <w:bCs/>
          <w:color w:val="1F3864"/>
          <w:sz w:val="24"/>
          <w:szCs w:val="24"/>
        </w:rPr>
        <w:t>0.0263  soit</w:t>
      </w:r>
      <w:proofErr w:type="gramEnd"/>
      <w:r>
        <w:rPr>
          <w:b/>
          <w:bCs/>
          <w:color w:val="1F3864"/>
          <w:sz w:val="24"/>
          <w:szCs w:val="24"/>
        </w:rPr>
        <w:t xml:space="preserve"> environ 2.63 %</w:t>
      </w:r>
    </w:p>
    <w:p w14:paraId="12C3A579" w14:textId="77777777" w:rsidR="00A95519" w:rsidRDefault="00A95519" w:rsidP="00A95519">
      <w:pPr>
        <w:pStyle w:val="Titre2"/>
      </w:pPr>
      <w:r>
        <w:rPr>
          <w:color w:val="2E74B5"/>
        </w:rPr>
        <w:t>Question 3 : Limites provisoires de contrôle</w:t>
      </w:r>
    </w:p>
    <w:p w14:paraId="76AFBD10" w14:textId="77777777" w:rsidR="00A95519" w:rsidRDefault="00A95519" w:rsidP="00A95519">
      <w:pPr>
        <w:spacing w:before="60" w:after="60"/>
        <w:jc w:val="both"/>
      </w:pPr>
      <w:r>
        <w:t xml:space="preserve">Les limites provisoires de contrôle (dites « 3-sigma » selon la méthode de </w:t>
      </w:r>
      <w:proofErr w:type="spellStart"/>
      <w:r>
        <w:t>Shewhart</w:t>
      </w:r>
      <w:proofErr w:type="spellEnd"/>
      <w:r>
        <w:t>) sont calculées à partir de la proportion moyenne ̅p. Dans la terminologie francophone, on parle de :</w:t>
      </w:r>
    </w:p>
    <w:p w14:paraId="4EF51229" w14:textId="77777777" w:rsidR="00A95519" w:rsidRDefault="00A95519" w:rsidP="00A95519">
      <w:pPr>
        <w:spacing w:before="40" w:after="40"/>
        <w:ind w:left="720" w:hanging="360"/>
      </w:pPr>
      <w:r>
        <w:t>•  LSC (Limite Supérieure de Contrôle) — notée UCL (Upper Control Limit) dans SPSS et dans la littérature anglosaxonne</w:t>
      </w:r>
    </w:p>
    <w:p w14:paraId="2AC698C5" w14:textId="77777777" w:rsidR="00A95519" w:rsidRDefault="00A95519" w:rsidP="00A95519">
      <w:pPr>
        <w:spacing w:before="40" w:after="40"/>
        <w:ind w:left="720" w:hanging="360"/>
      </w:pPr>
      <w:r>
        <w:t>•  LIC (Limite Inférieure de Contrôle) — notée LCL (Lower Control Limit) dans SPSS</w:t>
      </w:r>
    </w:p>
    <w:p w14:paraId="1FDF8A4C" w14:textId="77777777" w:rsidR="00A95519" w:rsidRDefault="00A95519" w:rsidP="00A95519">
      <w:pPr>
        <w:spacing w:before="40" w:after="40"/>
        <w:ind w:left="720" w:hanging="360"/>
      </w:pPr>
      <w:r>
        <w:t>•  Ligne Centrale (Centre) — correspond à ̅p</w:t>
      </w:r>
    </w:p>
    <w:p w14:paraId="5DC93915" w14:textId="77777777" w:rsidR="00A95519" w:rsidRDefault="00A95519" w:rsidP="00A95519">
      <w:pPr>
        <w:spacing w:before="20" w:after="20"/>
      </w:pPr>
    </w:p>
    <w:p w14:paraId="0B9FD2AB" w14:textId="77777777" w:rsidR="00A95519" w:rsidRDefault="00A95519" w:rsidP="00A95519">
      <w:pPr>
        <w:spacing w:before="60" w:after="60"/>
        <w:jc w:val="both"/>
      </w:pPr>
      <w:r>
        <w:t>Formules :</w:t>
      </w:r>
    </w:p>
    <w:p w14:paraId="0D619D27"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t xml:space="preserve">LSC (UCL) = ̅p + 3 × σₚ = ̅p + 3 </w:t>
      </w:r>
      <w:proofErr w:type="gramStart"/>
      <w:r>
        <w:rPr>
          <w:rFonts w:ascii="Courier New" w:eastAsia="Courier New" w:hAnsi="Courier New" w:cs="Courier New"/>
          <w:b/>
          <w:bCs/>
        </w:rPr>
        <w:t>√[ ̅</w:t>
      </w:r>
      <w:proofErr w:type="gramEnd"/>
      <w:r>
        <w:rPr>
          <w:rFonts w:ascii="Courier New" w:eastAsia="Courier New" w:hAnsi="Courier New" w:cs="Courier New"/>
          <w:b/>
          <w:bCs/>
        </w:rPr>
        <w:t>p(1-̅</w:t>
      </w:r>
      <w:proofErr w:type="gramStart"/>
      <w:r>
        <w:rPr>
          <w:rFonts w:ascii="Courier New" w:eastAsia="Courier New" w:hAnsi="Courier New" w:cs="Courier New"/>
          <w:b/>
          <w:bCs/>
        </w:rPr>
        <w:t>p)/n ]</w:t>
      </w:r>
      <w:proofErr w:type="gramEnd"/>
    </w:p>
    <w:p w14:paraId="74D68907"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t xml:space="preserve">LIC (LCL) = </w:t>
      </w:r>
      <w:proofErr w:type="gramStart"/>
      <w:r>
        <w:rPr>
          <w:rFonts w:ascii="Courier New" w:eastAsia="Courier New" w:hAnsi="Courier New" w:cs="Courier New"/>
          <w:b/>
          <w:bCs/>
        </w:rPr>
        <w:t>max( 0</w:t>
      </w:r>
      <w:proofErr w:type="gramEnd"/>
      <w:r>
        <w:rPr>
          <w:rFonts w:ascii="Courier New" w:eastAsia="Courier New" w:hAnsi="Courier New" w:cs="Courier New"/>
          <w:b/>
          <w:bCs/>
        </w:rPr>
        <w:t xml:space="preserve"> ; ̅p − 3 × </w:t>
      </w:r>
      <w:proofErr w:type="gramStart"/>
      <w:r>
        <w:rPr>
          <w:rFonts w:ascii="Courier New" w:eastAsia="Courier New" w:hAnsi="Courier New" w:cs="Courier New"/>
          <w:b/>
          <w:bCs/>
        </w:rPr>
        <w:t>σₚ )</w:t>
      </w:r>
      <w:proofErr w:type="gramEnd"/>
      <w:r>
        <w:rPr>
          <w:rFonts w:ascii="Courier New" w:eastAsia="Courier New" w:hAnsi="Courier New" w:cs="Courier New"/>
          <w:b/>
          <w:bCs/>
        </w:rPr>
        <w:t xml:space="preserve"> = </w:t>
      </w:r>
      <w:proofErr w:type="gramStart"/>
      <w:r>
        <w:rPr>
          <w:rFonts w:ascii="Courier New" w:eastAsia="Courier New" w:hAnsi="Courier New" w:cs="Courier New"/>
          <w:b/>
          <w:bCs/>
        </w:rPr>
        <w:t>max( 0</w:t>
      </w:r>
      <w:proofErr w:type="gramEnd"/>
      <w:r>
        <w:rPr>
          <w:rFonts w:ascii="Courier New" w:eastAsia="Courier New" w:hAnsi="Courier New" w:cs="Courier New"/>
          <w:b/>
          <w:bCs/>
        </w:rPr>
        <w:t xml:space="preserve"> ; ̅p − 3 </w:t>
      </w:r>
      <w:proofErr w:type="gramStart"/>
      <w:r>
        <w:rPr>
          <w:rFonts w:ascii="Courier New" w:eastAsia="Courier New" w:hAnsi="Courier New" w:cs="Courier New"/>
          <w:b/>
          <w:bCs/>
        </w:rPr>
        <w:t>√[ ̅</w:t>
      </w:r>
      <w:proofErr w:type="gramEnd"/>
      <w:r>
        <w:rPr>
          <w:rFonts w:ascii="Courier New" w:eastAsia="Courier New" w:hAnsi="Courier New" w:cs="Courier New"/>
          <w:b/>
          <w:bCs/>
        </w:rPr>
        <w:t>p(1-̅</w:t>
      </w:r>
      <w:proofErr w:type="gramStart"/>
      <w:r>
        <w:rPr>
          <w:rFonts w:ascii="Courier New" w:eastAsia="Courier New" w:hAnsi="Courier New" w:cs="Courier New"/>
          <w:b/>
          <w:bCs/>
        </w:rPr>
        <w:t>p)/n ]</w:t>
      </w:r>
      <w:proofErr w:type="gramEnd"/>
      <w:r>
        <w:rPr>
          <w:rFonts w:ascii="Courier New" w:eastAsia="Courier New" w:hAnsi="Courier New" w:cs="Courier New"/>
          <w:b/>
          <w:bCs/>
        </w:rPr>
        <w:t xml:space="preserve"> )</w:t>
      </w:r>
    </w:p>
    <w:p w14:paraId="6553C3A8" w14:textId="77777777" w:rsidR="00A95519" w:rsidRDefault="00A95519" w:rsidP="00A95519">
      <w:pPr>
        <w:spacing w:before="60" w:after="60"/>
        <w:jc w:val="both"/>
      </w:pPr>
      <w:r>
        <w:t>Application numérique :</w:t>
      </w:r>
    </w:p>
    <w:p w14:paraId="5985F672"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lastRenderedPageBreak/>
        <w:t>LSC = 0.075 + 3 × 0.0263 = 0.075 + 0.0790 = 0.1540</w:t>
      </w:r>
    </w:p>
    <w:p w14:paraId="034C5B45"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t xml:space="preserve">LIC = </w:t>
      </w:r>
      <w:proofErr w:type="gramStart"/>
      <w:r>
        <w:rPr>
          <w:rFonts w:ascii="Courier New" w:eastAsia="Courier New" w:hAnsi="Courier New" w:cs="Courier New"/>
          <w:b/>
          <w:bCs/>
        </w:rPr>
        <w:t>max( 0</w:t>
      </w:r>
      <w:proofErr w:type="gramEnd"/>
      <w:r>
        <w:rPr>
          <w:rFonts w:ascii="Courier New" w:eastAsia="Courier New" w:hAnsi="Courier New" w:cs="Courier New"/>
          <w:b/>
          <w:bCs/>
        </w:rPr>
        <w:t xml:space="preserve"> ; 0.075 − </w:t>
      </w:r>
      <w:proofErr w:type="gramStart"/>
      <w:r>
        <w:rPr>
          <w:rFonts w:ascii="Courier New" w:eastAsia="Courier New" w:hAnsi="Courier New" w:cs="Courier New"/>
          <w:b/>
          <w:bCs/>
        </w:rPr>
        <w:t>0.0790 )</w:t>
      </w:r>
      <w:proofErr w:type="gramEnd"/>
      <w:r>
        <w:rPr>
          <w:rFonts w:ascii="Courier New" w:eastAsia="Courier New" w:hAnsi="Courier New" w:cs="Courier New"/>
          <w:b/>
          <w:bCs/>
        </w:rPr>
        <w:t xml:space="preserve"> = </w:t>
      </w:r>
      <w:proofErr w:type="gramStart"/>
      <w:r>
        <w:rPr>
          <w:rFonts w:ascii="Courier New" w:eastAsia="Courier New" w:hAnsi="Courier New" w:cs="Courier New"/>
          <w:b/>
          <w:bCs/>
        </w:rPr>
        <w:t>max( 0</w:t>
      </w:r>
      <w:proofErr w:type="gramEnd"/>
      <w:r>
        <w:rPr>
          <w:rFonts w:ascii="Courier New" w:eastAsia="Courier New" w:hAnsi="Courier New" w:cs="Courier New"/>
          <w:b/>
          <w:bCs/>
        </w:rPr>
        <w:t xml:space="preserve"> ; -0.</w:t>
      </w:r>
      <w:proofErr w:type="gramStart"/>
      <w:r>
        <w:rPr>
          <w:rFonts w:ascii="Courier New" w:eastAsia="Courier New" w:hAnsi="Courier New" w:cs="Courier New"/>
          <w:b/>
          <w:bCs/>
        </w:rPr>
        <w:t>0040 )</w:t>
      </w:r>
      <w:proofErr w:type="gramEnd"/>
      <w:r>
        <w:rPr>
          <w:rFonts w:ascii="Courier New" w:eastAsia="Courier New" w:hAnsi="Courier New" w:cs="Courier New"/>
          <w:b/>
          <w:bCs/>
        </w:rPr>
        <w:t xml:space="preserve"> = 0.0000</w:t>
      </w:r>
    </w:p>
    <w:p w14:paraId="2356101A" w14:textId="77777777" w:rsidR="00A95519" w:rsidRDefault="00A95519" w:rsidP="00A95519">
      <w:pPr>
        <w:spacing w:before="20" w:after="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1823"/>
        <w:gridCol w:w="946"/>
      </w:tblGrid>
      <w:tr w:rsidR="00A95519" w14:paraId="180D121F" w14:textId="77777777" w:rsidTr="006D3BA9">
        <w:tblPrEx>
          <w:tblCellMar>
            <w:top w:w="0" w:type="dxa"/>
            <w:bottom w:w="0" w:type="dxa"/>
          </w:tblCellMar>
        </w:tblPrEx>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7B48B77" w14:textId="77777777" w:rsidR="00A95519" w:rsidRDefault="00A95519" w:rsidP="006D3BA9">
            <w:pPr>
              <w:jc w:val="center"/>
            </w:pPr>
            <w:r>
              <w:rPr>
                <w:b/>
                <w:bCs/>
                <w:color w:val="FFFFFF"/>
                <w:sz w:val="20"/>
                <w:szCs w:val="20"/>
              </w:rPr>
              <w:t>Paramètre</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45732CB" w14:textId="77777777" w:rsidR="00A95519" w:rsidRDefault="00A95519" w:rsidP="006D3BA9">
            <w:pPr>
              <w:jc w:val="center"/>
            </w:pPr>
            <w:r>
              <w:rPr>
                <w:b/>
                <w:bCs/>
                <w:color w:val="FFFFFF"/>
                <w:sz w:val="20"/>
                <w:szCs w:val="20"/>
              </w:rPr>
              <w:t>Notation SPSS</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0445210" w14:textId="77777777" w:rsidR="00A95519" w:rsidRDefault="00A95519" w:rsidP="006D3BA9">
            <w:pPr>
              <w:jc w:val="center"/>
            </w:pPr>
            <w:r>
              <w:rPr>
                <w:b/>
                <w:bCs/>
                <w:color w:val="FFFFFF"/>
                <w:sz w:val="20"/>
                <w:szCs w:val="20"/>
              </w:rPr>
              <w:t>Valeur</w:t>
            </w:r>
          </w:p>
        </w:tc>
      </w:tr>
      <w:tr w:rsidR="00A95519" w14:paraId="1F3A71D0"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87CEEBA" w14:textId="77777777" w:rsidR="00A95519" w:rsidRDefault="00A95519" w:rsidP="006D3BA9">
            <w:pPr>
              <w:jc w:val="center"/>
            </w:pPr>
            <w:r>
              <w:rPr>
                <w:sz w:val="20"/>
                <w:szCs w:val="20"/>
              </w:rPr>
              <w:t>Proportion moyenne</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BDF29A3" w14:textId="77777777" w:rsidR="00A95519" w:rsidRDefault="00A95519" w:rsidP="006D3BA9">
            <w:pPr>
              <w:jc w:val="center"/>
            </w:pPr>
            <w:r>
              <w:rPr>
                <w:sz w:val="20"/>
                <w:szCs w:val="20"/>
              </w:rPr>
              <w:t>Centre</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B4D4AC6" w14:textId="77777777" w:rsidR="00A95519" w:rsidRDefault="00A95519" w:rsidP="006D3BA9">
            <w:pPr>
              <w:jc w:val="center"/>
            </w:pPr>
            <w:r>
              <w:rPr>
                <w:sz w:val="20"/>
                <w:szCs w:val="20"/>
              </w:rPr>
              <w:t>0.075</w:t>
            </w:r>
          </w:p>
        </w:tc>
      </w:tr>
      <w:tr w:rsidR="00A95519" w14:paraId="6A14051F"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202CF0E9" w14:textId="77777777" w:rsidR="00A95519" w:rsidRDefault="00A95519" w:rsidP="006D3BA9">
            <w:pPr>
              <w:jc w:val="center"/>
            </w:pPr>
            <w:r>
              <w:rPr>
                <w:sz w:val="20"/>
                <w:szCs w:val="20"/>
              </w:rPr>
              <w:t>Limite Sup. de Contrôle (LSC)</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7722E4E5" w14:textId="77777777" w:rsidR="00A95519" w:rsidRDefault="00A95519" w:rsidP="006D3BA9">
            <w:pPr>
              <w:jc w:val="center"/>
            </w:pPr>
            <w:r>
              <w:rPr>
                <w:sz w:val="20"/>
                <w:szCs w:val="20"/>
              </w:rPr>
              <w:t>UCL</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10B4259F" w14:textId="77777777" w:rsidR="00A95519" w:rsidRDefault="00A95519" w:rsidP="006D3BA9">
            <w:pPr>
              <w:jc w:val="center"/>
            </w:pPr>
            <w:r>
              <w:rPr>
                <w:sz w:val="20"/>
                <w:szCs w:val="20"/>
              </w:rPr>
              <w:t>0.1540</w:t>
            </w:r>
          </w:p>
        </w:tc>
      </w:tr>
      <w:tr w:rsidR="00A95519" w14:paraId="15B336F8"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D157797" w14:textId="77777777" w:rsidR="00A95519" w:rsidRDefault="00A95519" w:rsidP="006D3BA9">
            <w:pPr>
              <w:jc w:val="center"/>
            </w:pPr>
            <w:r>
              <w:rPr>
                <w:sz w:val="20"/>
                <w:szCs w:val="20"/>
              </w:rPr>
              <w:t>Limite Inf. de Contrôle (LIC)</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B99A2F6" w14:textId="77777777" w:rsidR="00A95519" w:rsidRDefault="00A95519" w:rsidP="006D3BA9">
            <w:pPr>
              <w:jc w:val="center"/>
            </w:pPr>
            <w:r>
              <w:rPr>
                <w:sz w:val="20"/>
                <w:szCs w:val="20"/>
              </w:rPr>
              <w:t>LCL</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00D9FAB" w14:textId="77777777" w:rsidR="00A95519" w:rsidRDefault="00A95519" w:rsidP="006D3BA9">
            <w:pPr>
              <w:jc w:val="center"/>
            </w:pPr>
            <w:r>
              <w:rPr>
                <w:sz w:val="20"/>
                <w:szCs w:val="20"/>
              </w:rPr>
              <w:t>0.0000</w:t>
            </w:r>
          </w:p>
        </w:tc>
      </w:tr>
    </w:tbl>
    <w:p w14:paraId="17508563" w14:textId="77777777" w:rsidR="00A95519" w:rsidRDefault="00A95519" w:rsidP="00A95519">
      <w:pPr>
        <w:spacing w:before="20" w:after="80"/>
        <w:jc w:val="center"/>
      </w:pPr>
      <w:r>
        <w:rPr>
          <w:i/>
          <w:iCs/>
          <w:color w:val="555555"/>
          <w:sz w:val="18"/>
          <w:szCs w:val="18"/>
        </w:rPr>
        <w:t>Tableau 2 : Limites provisoires de contrôle pour la carte p</w:t>
      </w:r>
    </w:p>
    <w:p w14:paraId="0719F0C6" w14:textId="77777777" w:rsidR="00A95519" w:rsidRDefault="00A95519" w:rsidP="00A95519">
      <w:pPr>
        <w:pStyle w:val="Titre2"/>
      </w:pPr>
      <w:r>
        <w:rPr>
          <w:color w:val="2E74B5"/>
        </w:rPr>
        <w:t>Question 4 : Tracé de la carte de contrôle</w:t>
      </w:r>
    </w:p>
    <w:p w14:paraId="09368C30" w14:textId="77777777" w:rsidR="00A95519" w:rsidRDefault="00A95519" w:rsidP="00A95519">
      <w:pPr>
        <w:spacing w:before="60" w:after="60"/>
        <w:jc w:val="both"/>
      </w:pPr>
      <w:r>
        <w:t>La carte de contrôle des proportions (carte p) a été tracée sous IBM SPSS à partir des 24 échantillons des trois journées de production. La figure ci-dessous présente cette carte avec les limites provisoires calculées.</w:t>
      </w:r>
    </w:p>
    <w:p w14:paraId="0CACC004" w14:textId="77777777" w:rsidR="00A95519" w:rsidRDefault="00A95519" w:rsidP="00A95519">
      <w:pPr>
        <w:spacing w:before="100" w:after="100"/>
        <w:jc w:val="center"/>
      </w:pPr>
      <w:r>
        <w:rPr>
          <w:noProof/>
        </w:rPr>
        <w:drawing>
          <wp:inline distT="0" distB="0" distL="0" distR="0" wp14:anchorId="5C972EF3" wp14:editId="2EF104D5">
            <wp:extent cx="4762500" cy="3619500"/>
            <wp:effectExtent l="0" t="0" r="0" b="0"/>
            <wp:docPr id="140551766" name="Image 14055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619500"/>
                    </a:xfrm>
                    <a:prstGeom prst="rect">
                      <a:avLst/>
                    </a:prstGeom>
                  </pic:spPr>
                </pic:pic>
              </a:graphicData>
            </a:graphic>
          </wp:inline>
        </w:drawing>
      </w:r>
    </w:p>
    <w:p w14:paraId="5A4F243B" w14:textId="77777777" w:rsidR="00A95519" w:rsidRDefault="00A95519" w:rsidP="00A95519">
      <w:pPr>
        <w:spacing w:before="20" w:after="80"/>
        <w:jc w:val="center"/>
      </w:pPr>
      <w:r>
        <w:rPr>
          <w:i/>
          <w:iCs/>
          <w:color w:val="555555"/>
          <w:sz w:val="18"/>
          <w:szCs w:val="18"/>
        </w:rPr>
        <w:t>Figure 2 : Carte de contrôle p (IBM SPSS) — 3 journées de production (24 échantillons) — Centre = 0,0673, UCL (LSC) = 0,1424, LCL (LIC) = 0,0000</w:t>
      </w:r>
    </w:p>
    <w:p w14:paraId="292DCFEA" w14:textId="77777777" w:rsidR="00A95519" w:rsidRDefault="00A95519" w:rsidP="00A95519">
      <w:pPr>
        <w:pStyle w:val="Titre2"/>
      </w:pPr>
      <w:r>
        <w:rPr>
          <w:color w:val="2E74B5"/>
        </w:rPr>
        <w:t>Question 5 : Observations et identification des anomalies</w:t>
      </w:r>
    </w:p>
    <w:p w14:paraId="5D8E0DBC" w14:textId="77777777" w:rsidR="00A95519" w:rsidRDefault="00A95519" w:rsidP="00A95519">
      <w:pPr>
        <w:spacing w:before="60" w:after="60"/>
        <w:jc w:val="both"/>
      </w:pPr>
      <w:r>
        <w:t>L’analyse visuelle de la carte de contrôle met en évidence plusieurs observations importantes :</w:t>
      </w:r>
    </w:p>
    <w:p w14:paraId="2DB1DB4F" w14:textId="77777777" w:rsidR="00A95519" w:rsidRDefault="00A95519" w:rsidP="00A95519">
      <w:pPr>
        <w:spacing w:before="40" w:after="40"/>
        <w:ind w:left="720" w:hanging="360"/>
      </w:pPr>
      <w:r>
        <w:t>•  Aucun point ne dépasse la LSC (UCL = 0,1424). Les 24 proportions observées restent sous la limite supérieure.</w:t>
      </w:r>
    </w:p>
    <w:p w14:paraId="1B3742C3" w14:textId="77777777" w:rsidR="00A95519" w:rsidRDefault="00A95519" w:rsidP="00A95519">
      <w:pPr>
        <w:spacing w:before="40" w:after="40"/>
        <w:ind w:left="720" w:hanging="360"/>
      </w:pPr>
      <w:r>
        <w:t>•  Néanmoins, on remarque une nette instabilité du processus : les points oscillent de façon irrégulière et présentent une dispersion élevée sur l’ensemble des trois journées.</w:t>
      </w:r>
    </w:p>
    <w:p w14:paraId="3208FD3F" w14:textId="77777777" w:rsidR="00A95519" w:rsidRDefault="00A95519" w:rsidP="00A95519">
      <w:pPr>
        <w:spacing w:before="40" w:after="40"/>
        <w:ind w:left="720" w:hanging="360"/>
      </w:pPr>
      <w:r>
        <w:t>•  En particulier, les journées du mardi 17 et du mercredi 18 semblent montrer davantage de variabilité que le lundi 16, avec des pics autour de 0,12 et plusieurs points éloignés de la ligne centrale.</w:t>
      </w:r>
    </w:p>
    <w:p w14:paraId="1DE81B87" w14:textId="77777777" w:rsidR="00A95519" w:rsidRDefault="00A95519" w:rsidP="00A95519">
      <w:pPr>
        <w:spacing w:before="20" w:after="20"/>
      </w:pPr>
    </w:p>
    <w:p w14:paraId="6C74C203" w14:textId="77777777" w:rsidR="00A95519" w:rsidRDefault="00A95519" w:rsidP="00A95519">
      <w:pPr>
        <w:spacing w:before="60" w:after="60"/>
        <w:jc w:val="both"/>
      </w:pPr>
      <w:r>
        <w:t>Cause possible identifiée :</w:t>
      </w:r>
    </w:p>
    <w:p w14:paraId="5643E13A" w14:textId="77777777" w:rsidR="00A95519" w:rsidRDefault="00A95519" w:rsidP="00A95519">
      <w:pPr>
        <w:spacing w:before="60" w:after="60"/>
        <w:jc w:val="both"/>
      </w:pPr>
      <w:r>
        <w:t xml:space="preserve">L’anomalie observée peut être expliquée par le changement de technicien : le responsable de l’ajustement du lundi 16 (12 ans d’expérience) était absent les mardi et mercredi, remplacé par un opérateur inexpérimenté. Cela constitue une cause assignable (ou cause spéciale), c’est-à-dire un </w:t>
      </w:r>
      <w:r>
        <w:lastRenderedPageBreak/>
        <w:t>événement identifiable et externe au processus, qui augmente la variabilité des mesures. Une telle cause aurait dû être détectée et corrigée (formation, encadrement, ajustement) avant de relancer la production.</w:t>
      </w:r>
    </w:p>
    <w:p w14:paraId="05245CE5" w14:textId="77777777" w:rsidR="00A95519" w:rsidRDefault="00A95519" w:rsidP="00A95519">
      <w:pPr>
        <w:pStyle w:val="Titre2"/>
      </w:pPr>
      <w:r>
        <w:rPr>
          <w:color w:val="2E74B5"/>
        </w:rPr>
        <w:t>Question 6 : Révision des limites — Élimination des points hors contrôle</w:t>
      </w:r>
    </w:p>
    <w:p w14:paraId="5F0C631B" w14:textId="77777777" w:rsidR="00A95519" w:rsidRDefault="00A95519" w:rsidP="00A95519">
      <w:pPr>
        <w:spacing w:before="60" w:after="60"/>
        <w:jc w:val="both"/>
      </w:pPr>
      <w:r>
        <w:t>Pour la journée du jeudi, il est décidé de réviser les limites de contrôle en éliminant les points correspondant aux journées où une cause assignable a été identifiée (remplacement du technicien expérimenté). Concrètement, les données du mardi 17 et du mercredi 18 sont exclues, et seules les données du lundi 16 (avec le technicien expérimenté) sont conservées comme référence pour établir les nouvelles limites.</w:t>
      </w:r>
    </w:p>
    <w:p w14:paraId="7942D933" w14:textId="77777777" w:rsidR="00A95519" w:rsidRDefault="00A95519" w:rsidP="00A95519">
      <w:pPr>
        <w:spacing w:before="60" w:after="60"/>
        <w:jc w:val="both"/>
      </w:pPr>
      <w:r>
        <w:t>Cette démarche est illustrée par la carte obtenue sous SPSS après élimination :</w:t>
      </w:r>
    </w:p>
    <w:p w14:paraId="149363EE" w14:textId="77777777" w:rsidR="00A95519" w:rsidRDefault="00A95519" w:rsidP="00A95519">
      <w:pPr>
        <w:spacing w:before="100" w:after="100"/>
        <w:jc w:val="center"/>
      </w:pPr>
      <w:r>
        <w:rPr>
          <w:noProof/>
        </w:rPr>
        <w:drawing>
          <wp:inline distT="0" distB="0" distL="0" distR="0" wp14:anchorId="6F533013" wp14:editId="65683ACB">
            <wp:extent cx="4762500" cy="3619500"/>
            <wp:effectExtent l="0" t="0" r="0" b="0"/>
            <wp:docPr id="386229366" name="Image 38622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619500"/>
                    </a:xfrm>
                    <a:prstGeom prst="rect">
                      <a:avLst/>
                    </a:prstGeom>
                  </pic:spPr>
                </pic:pic>
              </a:graphicData>
            </a:graphic>
          </wp:inline>
        </w:drawing>
      </w:r>
    </w:p>
    <w:p w14:paraId="756D523C" w14:textId="77777777" w:rsidR="00A95519" w:rsidRDefault="00A95519" w:rsidP="00A95519">
      <w:pPr>
        <w:spacing w:before="20" w:after="80"/>
        <w:jc w:val="center"/>
      </w:pPr>
      <w:r>
        <w:rPr>
          <w:i/>
          <w:iCs/>
          <w:color w:val="555555"/>
          <w:sz w:val="18"/>
          <w:szCs w:val="18"/>
        </w:rPr>
        <w:t>Figure 3 : Carte de contrôle p après élimination des points hors contrôle (IBM SPSS) — Centre = 0,0600, UCL (LSC) = 0,1312, LCL (LIC) = 0,0000</w:t>
      </w:r>
    </w:p>
    <w:p w14:paraId="7DF8D183" w14:textId="77777777" w:rsidR="00A95519" w:rsidRDefault="00A95519" w:rsidP="00A95519">
      <w:pPr>
        <w:spacing w:before="20" w:after="20"/>
      </w:pPr>
    </w:p>
    <w:p w14:paraId="4D8A8966" w14:textId="77777777" w:rsidR="00A95519" w:rsidRDefault="00A95519" w:rsidP="00A95519">
      <w:pPr>
        <w:spacing w:before="60" w:after="60"/>
        <w:jc w:val="both"/>
      </w:pPr>
      <w:r>
        <w:t>On observe sur cette carte que tous les points restants (journée du lundi 16) sont bien situés à l’intérieur des nouvelles limites, ce qui confirme que le processus était sous contrôle statistique en présence du technicien expérimenté.</w:t>
      </w:r>
    </w:p>
    <w:p w14:paraId="56C5DCCE" w14:textId="77777777" w:rsidR="00A95519" w:rsidRDefault="00A95519" w:rsidP="00A95519">
      <w:pPr>
        <w:spacing w:before="60" w:after="60"/>
        <w:jc w:val="both"/>
      </w:pPr>
      <w:r>
        <w:t>Les nouvelles limites révisées (issues de SPSS, confirmées par le calcul) sont les suivantes :</w:t>
      </w:r>
    </w:p>
    <w:p w14:paraId="7FB4A100"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t>̅</w:t>
      </w:r>
      <w:proofErr w:type="spellStart"/>
      <w:r>
        <w:rPr>
          <w:rFonts w:ascii="Courier New" w:eastAsia="Courier New" w:hAnsi="Courier New" w:cs="Courier New"/>
          <w:b/>
          <w:bCs/>
        </w:rPr>
        <w:t>p_révisé</w:t>
      </w:r>
      <w:proofErr w:type="spellEnd"/>
      <w:r>
        <w:rPr>
          <w:rFonts w:ascii="Courier New" w:eastAsia="Courier New" w:hAnsi="Courier New" w:cs="Courier New"/>
          <w:b/>
          <w:bCs/>
        </w:rPr>
        <w:t xml:space="preserve"> = 53 / (8 × 100) = 53 / 800 = 0.0663</w:t>
      </w:r>
    </w:p>
    <w:p w14:paraId="4F9178DB"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t xml:space="preserve">LSC (UCL) = 0.06 + 3 × </w:t>
      </w:r>
      <w:proofErr w:type="gramStart"/>
      <w:r>
        <w:rPr>
          <w:rFonts w:ascii="Courier New" w:eastAsia="Courier New" w:hAnsi="Courier New" w:cs="Courier New"/>
          <w:b/>
          <w:bCs/>
        </w:rPr>
        <w:t>√[</w:t>
      </w:r>
      <w:proofErr w:type="gramEnd"/>
      <w:r>
        <w:rPr>
          <w:rFonts w:ascii="Courier New" w:eastAsia="Courier New" w:hAnsi="Courier New" w:cs="Courier New"/>
          <w:b/>
          <w:bCs/>
        </w:rPr>
        <w:t>0.06(1−0.</w:t>
      </w:r>
      <w:proofErr w:type="gramStart"/>
      <w:r>
        <w:rPr>
          <w:rFonts w:ascii="Courier New" w:eastAsia="Courier New" w:hAnsi="Courier New" w:cs="Courier New"/>
          <w:b/>
          <w:bCs/>
        </w:rPr>
        <w:t>06)/</w:t>
      </w:r>
      <w:proofErr w:type="gramEnd"/>
      <w:r>
        <w:rPr>
          <w:rFonts w:ascii="Courier New" w:eastAsia="Courier New" w:hAnsi="Courier New" w:cs="Courier New"/>
          <w:b/>
          <w:bCs/>
        </w:rPr>
        <w:t>100] = 0.06 + 0.0712 = 0.1312</w:t>
      </w:r>
    </w:p>
    <w:p w14:paraId="1AD64D24" w14:textId="77777777" w:rsidR="00A95519" w:rsidRDefault="00A95519" w:rsidP="00A95519">
      <w:pPr>
        <w:pBdr>
          <w:left w:val="thick" w:sz="12" w:space="0" w:color="2E74B5"/>
        </w:pBdr>
        <w:spacing w:before="80" w:after="80"/>
        <w:ind w:left="720"/>
        <w:jc w:val="center"/>
      </w:pPr>
      <w:r>
        <w:rPr>
          <w:rFonts w:ascii="Courier New" w:eastAsia="Courier New" w:hAnsi="Courier New" w:cs="Courier New"/>
          <w:b/>
          <w:bCs/>
        </w:rPr>
        <w:t xml:space="preserve">LIC (LCL) = </w:t>
      </w:r>
      <w:proofErr w:type="gramStart"/>
      <w:r>
        <w:rPr>
          <w:rFonts w:ascii="Courier New" w:eastAsia="Courier New" w:hAnsi="Courier New" w:cs="Courier New"/>
          <w:b/>
          <w:bCs/>
        </w:rPr>
        <w:t>max(</w:t>
      </w:r>
      <w:proofErr w:type="gramEnd"/>
      <w:r>
        <w:rPr>
          <w:rFonts w:ascii="Courier New" w:eastAsia="Courier New" w:hAnsi="Courier New" w:cs="Courier New"/>
          <w:b/>
          <w:bCs/>
        </w:rPr>
        <w:t xml:space="preserve">0 ; 0.06 − 0.0712) = </w:t>
      </w:r>
      <w:proofErr w:type="gramStart"/>
      <w:r>
        <w:rPr>
          <w:rFonts w:ascii="Courier New" w:eastAsia="Courier New" w:hAnsi="Courier New" w:cs="Courier New"/>
          <w:b/>
          <w:bCs/>
        </w:rPr>
        <w:t>max(</w:t>
      </w:r>
      <w:proofErr w:type="gramEnd"/>
      <w:r>
        <w:rPr>
          <w:rFonts w:ascii="Courier New" w:eastAsia="Courier New" w:hAnsi="Courier New" w:cs="Courier New"/>
          <w:b/>
          <w:bCs/>
        </w:rPr>
        <w:t>0 ; -0.0112) = 0,0000</w:t>
      </w:r>
    </w:p>
    <w:p w14:paraId="2A5A20EA" w14:textId="77777777" w:rsidR="00A95519" w:rsidRDefault="00A95519" w:rsidP="00A95519">
      <w:pPr>
        <w:spacing w:before="20" w:after="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930"/>
        <w:gridCol w:w="1878"/>
      </w:tblGrid>
      <w:tr w:rsidR="00A95519" w14:paraId="08793C46" w14:textId="77777777" w:rsidTr="006D3BA9">
        <w:tblPrEx>
          <w:tblCellMar>
            <w:top w:w="0" w:type="dxa"/>
            <w:bottom w:w="0" w:type="dxa"/>
          </w:tblCellMar>
        </w:tblPrEx>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5EAD8BBF" w14:textId="77777777" w:rsidR="00A95519" w:rsidRDefault="00A95519" w:rsidP="006D3BA9">
            <w:pPr>
              <w:jc w:val="center"/>
            </w:pPr>
            <w:r>
              <w:rPr>
                <w:b/>
                <w:bCs/>
                <w:color w:val="FFFFFF"/>
                <w:sz w:val="20"/>
                <w:szCs w:val="20"/>
              </w:rPr>
              <w:t>Paramètre</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2D6F6F4" w14:textId="77777777" w:rsidR="00A95519" w:rsidRDefault="00A95519" w:rsidP="006D3BA9">
            <w:pPr>
              <w:jc w:val="center"/>
            </w:pPr>
            <w:r>
              <w:rPr>
                <w:b/>
                <w:bCs/>
                <w:color w:val="FFFFFF"/>
                <w:sz w:val="20"/>
                <w:szCs w:val="20"/>
              </w:rPr>
              <w:t>Notation SPSS</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BCCBCF1" w14:textId="77777777" w:rsidR="00A95519" w:rsidRDefault="00A95519" w:rsidP="006D3BA9">
            <w:pPr>
              <w:jc w:val="center"/>
            </w:pPr>
            <w:r>
              <w:rPr>
                <w:b/>
                <w:bCs/>
                <w:color w:val="FFFFFF"/>
                <w:sz w:val="20"/>
                <w:szCs w:val="20"/>
              </w:rPr>
              <w:t>Valeur révisée</w:t>
            </w:r>
          </w:p>
        </w:tc>
      </w:tr>
      <w:tr w:rsidR="00A95519" w14:paraId="5E41A348"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E0A114A" w14:textId="77777777" w:rsidR="00A95519" w:rsidRDefault="00A95519" w:rsidP="006D3BA9">
            <w:pPr>
              <w:jc w:val="center"/>
            </w:pPr>
            <w:r>
              <w:rPr>
                <w:sz w:val="20"/>
                <w:szCs w:val="20"/>
              </w:rPr>
              <w:t>Proportion révisée</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345FEC7" w14:textId="77777777" w:rsidR="00A95519" w:rsidRDefault="00A95519" w:rsidP="006D3BA9">
            <w:pPr>
              <w:jc w:val="center"/>
            </w:pPr>
            <w:r>
              <w:rPr>
                <w:sz w:val="20"/>
                <w:szCs w:val="20"/>
              </w:rPr>
              <w:t>Centre</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F4BE94A" w14:textId="77777777" w:rsidR="00A95519" w:rsidRDefault="00A95519" w:rsidP="006D3BA9">
            <w:pPr>
              <w:jc w:val="center"/>
            </w:pPr>
            <w:r>
              <w:rPr>
                <w:sz w:val="20"/>
                <w:szCs w:val="20"/>
              </w:rPr>
              <w:t>0,0600</w:t>
            </w:r>
          </w:p>
        </w:tc>
      </w:tr>
      <w:tr w:rsidR="00A95519" w14:paraId="12753F86"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1721F479" w14:textId="77777777" w:rsidR="00A95519" w:rsidRDefault="00A95519" w:rsidP="006D3BA9">
            <w:pPr>
              <w:jc w:val="center"/>
            </w:pPr>
            <w:r>
              <w:rPr>
                <w:sz w:val="20"/>
                <w:szCs w:val="20"/>
              </w:rPr>
              <w:t>LSC (UCL)</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0CAC8E57" w14:textId="77777777" w:rsidR="00A95519" w:rsidRDefault="00A95519" w:rsidP="006D3BA9">
            <w:pPr>
              <w:jc w:val="center"/>
            </w:pPr>
            <w:r>
              <w:rPr>
                <w:sz w:val="20"/>
                <w:szCs w:val="20"/>
              </w:rPr>
              <w:t>UCL</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52DD64EA" w14:textId="77777777" w:rsidR="00A95519" w:rsidRDefault="00A95519" w:rsidP="006D3BA9">
            <w:pPr>
              <w:jc w:val="center"/>
            </w:pPr>
            <w:r>
              <w:rPr>
                <w:sz w:val="20"/>
                <w:szCs w:val="20"/>
              </w:rPr>
              <w:t>0,1312</w:t>
            </w:r>
          </w:p>
        </w:tc>
      </w:tr>
      <w:tr w:rsidR="00A95519" w14:paraId="399D7F2E"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712BB57" w14:textId="77777777" w:rsidR="00A95519" w:rsidRDefault="00A95519" w:rsidP="006D3BA9">
            <w:pPr>
              <w:jc w:val="center"/>
            </w:pPr>
            <w:r>
              <w:rPr>
                <w:sz w:val="20"/>
                <w:szCs w:val="20"/>
              </w:rPr>
              <w:t>LIC (LCL)</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4A9D344" w14:textId="77777777" w:rsidR="00A95519" w:rsidRDefault="00A95519" w:rsidP="006D3BA9">
            <w:pPr>
              <w:jc w:val="center"/>
            </w:pPr>
            <w:r>
              <w:rPr>
                <w:sz w:val="20"/>
                <w:szCs w:val="20"/>
              </w:rPr>
              <w:t>LCL</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21ACFA9" w14:textId="77777777" w:rsidR="00A95519" w:rsidRDefault="00A95519" w:rsidP="006D3BA9">
            <w:pPr>
              <w:jc w:val="center"/>
            </w:pPr>
            <w:r>
              <w:rPr>
                <w:sz w:val="20"/>
                <w:szCs w:val="20"/>
              </w:rPr>
              <w:t>0,0000</w:t>
            </w:r>
          </w:p>
        </w:tc>
      </w:tr>
    </w:tbl>
    <w:p w14:paraId="6A24DA0E" w14:textId="77777777" w:rsidR="00A95519" w:rsidRDefault="00A95519" w:rsidP="00A95519">
      <w:pPr>
        <w:spacing w:before="20" w:after="80"/>
        <w:jc w:val="center"/>
      </w:pPr>
      <w:r>
        <w:rPr>
          <w:i/>
          <w:iCs/>
          <w:color w:val="555555"/>
          <w:sz w:val="18"/>
          <w:szCs w:val="18"/>
        </w:rPr>
        <w:t>Tableau 3 : Limites révisées pour la journée du jeudi</w:t>
      </w:r>
    </w:p>
    <w:p w14:paraId="22CE3CD4" w14:textId="77777777" w:rsidR="00A95519" w:rsidRDefault="00A95519" w:rsidP="00A95519">
      <w:pPr>
        <w:spacing w:before="60" w:after="60"/>
        <w:jc w:val="both"/>
      </w:pPr>
      <w:r>
        <w:t>Ces limites révisées seront appliquées pour le suivi de la journée du jeudi 19 mars.</w:t>
      </w:r>
    </w:p>
    <w:p w14:paraId="5D006083" w14:textId="77777777" w:rsidR="00A95519" w:rsidRDefault="00A95519" w:rsidP="00A95519">
      <w:pPr>
        <w:pStyle w:val="Titre2"/>
      </w:pPr>
      <w:r>
        <w:rPr>
          <w:color w:val="2E74B5"/>
        </w:rPr>
        <w:lastRenderedPageBreak/>
        <w:t>Question 7 : Contrôle de l’avant-midi du jeudi 19 mars</w:t>
      </w:r>
    </w:p>
    <w:p w14:paraId="72837713" w14:textId="77777777" w:rsidR="00A95519" w:rsidRDefault="00A95519" w:rsidP="00A95519">
      <w:pPr>
        <w:spacing w:before="60" w:after="60"/>
        <w:jc w:val="both"/>
      </w:pPr>
      <w:r>
        <w:t>Les résultats du contrôle de l’avant-midi du jeudi 19 mars sont les suivants (4 échantillons de n = 100 boutons chacun) :</w:t>
      </w:r>
    </w:p>
    <w:p w14:paraId="387C0CEA" w14:textId="77777777" w:rsidR="00A95519" w:rsidRDefault="00A95519" w:rsidP="00A95519">
      <w:pPr>
        <w:spacing w:before="20" w:after="20"/>
      </w:pP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1039"/>
        <w:gridCol w:w="2370"/>
        <w:gridCol w:w="681"/>
        <w:gridCol w:w="811"/>
      </w:tblGrid>
      <w:tr w:rsidR="00A95519" w14:paraId="05328CDB" w14:textId="77777777" w:rsidTr="006D3BA9">
        <w:tblPrEx>
          <w:tblCellMar>
            <w:top w:w="0" w:type="dxa"/>
            <w:bottom w:w="0" w:type="dxa"/>
          </w:tblCellMar>
        </w:tblPrEx>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A082DF9" w14:textId="77777777" w:rsidR="00A95519" w:rsidRDefault="00A95519" w:rsidP="006D3BA9">
            <w:pPr>
              <w:jc w:val="center"/>
            </w:pPr>
            <w:r>
              <w:rPr>
                <w:b/>
                <w:bCs/>
                <w:color w:val="FFFFFF"/>
                <w:sz w:val="20"/>
                <w:szCs w:val="20"/>
              </w:rPr>
              <w:t>N°</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6D86F70" w14:textId="77777777" w:rsidR="00A95519" w:rsidRDefault="00A95519" w:rsidP="006D3BA9">
            <w:pPr>
              <w:jc w:val="center"/>
            </w:pPr>
            <w:r>
              <w:rPr>
                <w:b/>
                <w:bCs/>
                <w:color w:val="FFFFFF"/>
                <w:sz w:val="20"/>
                <w:szCs w:val="20"/>
              </w:rPr>
              <w:t>Heure</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8380E8D" w14:textId="77777777" w:rsidR="00A95519" w:rsidRDefault="00A95519" w:rsidP="006D3BA9">
            <w:pPr>
              <w:jc w:val="center"/>
            </w:pPr>
            <w:r>
              <w:rPr>
                <w:b/>
                <w:bCs/>
                <w:color w:val="FFFFFF"/>
                <w:sz w:val="20"/>
                <w:szCs w:val="20"/>
              </w:rPr>
              <w:t>Nombre contrôlé</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9932298" w14:textId="77777777" w:rsidR="00A95519" w:rsidRDefault="00A95519" w:rsidP="006D3BA9">
            <w:pPr>
              <w:jc w:val="center"/>
            </w:pPr>
            <w:r>
              <w:rPr>
                <w:b/>
                <w:bCs/>
                <w:color w:val="FFFFFF"/>
                <w:sz w:val="20"/>
                <w:szCs w:val="20"/>
              </w:rPr>
              <w:t>NC</w:t>
            </w:r>
          </w:p>
        </w:tc>
        <w:tc>
          <w:tcPr>
            <w:tcW w:w="0" w:type="auto"/>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CA30639" w14:textId="77777777" w:rsidR="00A95519" w:rsidRDefault="00A95519" w:rsidP="006D3BA9">
            <w:pPr>
              <w:jc w:val="center"/>
            </w:pPr>
            <w:proofErr w:type="spellStart"/>
            <w:proofErr w:type="gramStart"/>
            <w:r>
              <w:rPr>
                <w:b/>
                <w:bCs/>
                <w:color w:val="FFFFFF"/>
                <w:sz w:val="20"/>
                <w:szCs w:val="20"/>
              </w:rPr>
              <w:t>p</w:t>
            </w:r>
            <w:proofErr w:type="gramEnd"/>
            <w:r>
              <w:rPr>
                <w:b/>
                <w:bCs/>
                <w:color w:val="FFFFFF"/>
                <w:sz w:val="20"/>
                <w:szCs w:val="20"/>
              </w:rPr>
              <w:t>_i</w:t>
            </w:r>
            <w:proofErr w:type="spellEnd"/>
          </w:p>
        </w:tc>
      </w:tr>
      <w:tr w:rsidR="00A95519" w14:paraId="70B45C74"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F52605B" w14:textId="77777777" w:rsidR="00A95519" w:rsidRDefault="00A95519" w:rsidP="006D3BA9">
            <w:pPr>
              <w:jc w:val="center"/>
            </w:pPr>
            <w:r>
              <w:rPr>
                <w:sz w:val="20"/>
                <w:szCs w:val="20"/>
              </w:rPr>
              <w:t>25</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647891C" w14:textId="77777777" w:rsidR="00A95519" w:rsidRDefault="00A95519" w:rsidP="006D3BA9">
            <w:pPr>
              <w:jc w:val="center"/>
            </w:pPr>
            <w:r>
              <w:rPr>
                <w:sz w:val="20"/>
                <w:szCs w:val="20"/>
              </w:rPr>
              <w:t>8h30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163A900" w14:textId="77777777" w:rsidR="00A95519" w:rsidRDefault="00A95519" w:rsidP="006D3BA9">
            <w:pPr>
              <w:jc w:val="center"/>
            </w:pPr>
            <w:r>
              <w:rPr>
                <w:sz w:val="20"/>
                <w:szCs w:val="20"/>
              </w:rPr>
              <w:t>100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75736D2" w14:textId="77777777" w:rsidR="00A95519" w:rsidRDefault="00A95519" w:rsidP="006D3BA9">
            <w:pPr>
              <w:jc w:val="center"/>
            </w:pPr>
            <w:r>
              <w:rPr>
                <w:sz w:val="20"/>
                <w:szCs w:val="20"/>
              </w:rPr>
              <w:t>6</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7DEFD9D" w14:textId="77777777" w:rsidR="00A95519" w:rsidRDefault="00A95519" w:rsidP="006D3BA9">
            <w:pPr>
              <w:jc w:val="center"/>
            </w:pPr>
            <w:r>
              <w:rPr>
                <w:sz w:val="20"/>
                <w:szCs w:val="20"/>
              </w:rPr>
              <w:t>0.06</w:t>
            </w:r>
          </w:p>
        </w:tc>
      </w:tr>
      <w:tr w:rsidR="00A95519" w14:paraId="5432F409"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524BC7F9" w14:textId="77777777" w:rsidR="00A95519" w:rsidRDefault="00A95519" w:rsidP="006D3BA9">
            <w:pPr>
              <w:jc w:val="center"/>
            </w:pPr>
            <w:r>
              <w:rPr>
                <w:sz w:val="20"/>
                <w:szCs w:val="20"/>
              </w:rPr>
              <w:t>26</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404382C9" w14:textId="77777777" w:rsidR="00A95519" w:rsidRDefault="00A95519" w:rsidP="006D3BA9">
            <w:pPr>
              <w:jc w:val="center"/>
            </w:pPr>
            <w:r>
              <w:rPr>
                <w:sz w:val="20"/>
                <w:szCs w:val="20"/>
              </w:rPr>
              <w:t>9h30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78FD1F00" w14:textId="77777777" w:rsidR="00A95519" w:rsidRDefault="00A95519" w:rsidP="006D3BA9">
            <w:pPr>
              <w:jc w:val="center"/>
            </w:pPr>
            <w:r>
              <w:rPr>
                <w:sz w:val="20"/>
                <w:szCs w:val="20"/>
              </w:rPr>
              <w:t>100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219B35DE" w14:textId="77777777" w:rsidR="00A95519" w:rsidRDefault="00A95519" w:rsidP="006D3BA9">
            <w:pPr>
              <w:jc w:val="center"/>
            </w:pPr>
            <w:r>
              <w:rPr>
                <w:sz w:val="20"/>
                <w:szCs w:val="20"/>
              </w:rPr>
              <w:t>4</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5A6E4AA8" w14:textId="77777777" w:rsidR="00A95519" w:rsidRDefault="00A95519" w:rsidP="006D3BA9">
            <w:pPr>
              <w:jc w:val="center"/>
            </w:pPr>
            <w:r>
              <w:rPr>
                <w:sz w:val="20"/>
                <w:szCs w:val="20"/>
              </w:rPr>
              <w:t>0.04</w:t>
            </w:r>
          </w:p>
        </w:tc>
      </w:tr>
      <w:tr w:rsidR="00A95519" w14:paraId="14EFCD0A"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1C8D16A" w14:textId="77777777" w:rsidR="00A95519" w:rsidRDefault="00A95519" w:rsidP="006D3BA9">
            <w:pPr>
              <w:jc w:val="center"/>
            </w:pPr>
            <w:r>
              <w:rPr>
                <w:sz w:val="20"/>
                <w:szCs w:val="20"/>
              </w:rPr>
              <w:t>27</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016A8AC" w14:textId="77777777" w:rsidR="00A95519" w:rsidRDefault="00A95519" w:rsidP="006D3BA9">
            <w:pPr>
              <w:jc w:val="center"/>
            </w:pPr>
            <w:r>
              <w:rPr>
                <w:sz w:val="20"/>
                <w:szCs w:val="20"/>
              </w:rPr>
              <w:t>10h30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051AE2C" w14:textId="77777777" w:rsidR="00A95519" w:rsidRDefault="00A95519" w:rsidP="006D3BA9">
            <w:pPr>
              <w:jc w:val="center"/>
            </w:pPr>
            <w:r>
              <w:rPr>
                <w:sz w:val="20"/>
                <w:szCs w:val="20"/>
              </w:rPr>
              <w:t>100</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8937FBD" w14:textId="77777777" w:rsidR="00A95519" w:rsidRDefault="00A95519" w:rsidP="006D3BA9">
            <w:pPr>
              <w:jc w:val="center"/>
            </w:pPr>
            <w:r>
              <w:rPr>
                <w:sz w:val="20"/>
                <w:szCs w:val="20"/>
              </w:rPr>
              <w:t>9</w:t>
            </w:r>
          </w:p>
        </w:tc>
        <w:tc>
          <w:tcPr>
            <w:tcW w:w="0" w:type="auto"/>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D984084" w14:textId="77777777" w:rsidR="00A95519" w:rsidRDefault="00A95519" w:rsidP="006D3BA9">
            <w:pPr>
              <w:jc w:val="center"/>
            </w:pPr>
            <w:r>
              <w:rPr>
                <w:sz w:val="20"/>
                <w:szCs w:val="20"/>
              </w:rPr>
              <w:t>0.09</w:t>
            </w:r>
          </w:p>
        </w:tc>
      </w:tr>
      <w:tr w:rsidR="00A95519" w14:paraId="71FE842C" w14:textId="77777777" w:rsidTr="006D3BA9">
        <w:tblPrEx>
          <w:tblCellMar>
            <w:top w:w="0" w:type="dxa"/>
            <w:bottom w:w="0" w:type="dxa"/>
          </w:tblCellMar>
        </w:tblPrEx>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4E99BE3E" w14:textId="77777777" w:rsidR="00A95519" w:rsidRDefault="00A95519" w:rsidP="006D3BA9">
            <w:pPr>
              <w:jc w:val="center"/>
            </w:pPr>
            <w:r>
              <w:rPr>
                <w:sz w:val="20"/>
                <w:szCs w:val="20"/>
              </w:rPr>
              <w:t>28</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7B24208B" w14:textId="77777777" w:rsidR="00A95519" w:rsidRDefault="00A95519" w:rsidP="006D3BA9">
            <w:pPr>
              <w:jc w:val="center"/>
            </w:pPr>
            <w:r>
              <w:rPr>
                <w:sz w:val="20"/>
                <w:szCs w:val="20"/>
              </w:rPr>
              <w:t>11h30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34017466" w14:textId="77777777" w:rsidR="00A95519" w:rsidRDefault="00A95519" w:rsidP="006D3BA9">
            <w:pPr>
              <w:jc w:val="center"/>
            </w:pPr>
            <w:r>
              <w:rPr>
                <w:sz w:val="20"/>
                <w:szCs w:val="20"/>
              </w:rPr>
              <w:t>100</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36DB494B" w14:textId="77777777" w:rsidR="00A95519" w:rsidRDefault="00A95519" w:rsidP="006D3BA9">
            <w:pPr>
              <w:jc w:val="center"/>
            </w:pPr>
            <w:r>
              <w:rPr>
                <w:sz w:val="20"/>
                <w:szCs w:val="20"/>
              </w:rPr>
              <w:t>5</w:t>
            </w:r>
          </w:p>
        </w:tc>
        <w:tc>
          <w:tcPr>
            <w:tcW w:w="0" w:type="auto"/>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vAlign w:val="center"/>
          </w:tcPr>
          <w:p w14:paraId="15978CBA" w14:textId="77777777" w:rsidR="00A95519" w:rsidRDefault="00A95519" w:rsidP="006D3BA9">
            <w:pPr>
              <w:jc w:val="center"/>
            </w:pPr>
            <w:r>
              <w:rPr>
                <w:sz w:val="20"/>
                <w:szCs w:val="20"/>
              </w:rPr>
              <w:t>0.05</w:t>
            </w:r>
          </w:p>
        </w:tc>
      </w:tr>
    </w:tbl>
    <w:p w14:paraId="4C218C90" w14:textId="77777777" w:rsidR="00A95519" w:rsidRDefault="00A95519" w:rsidP="00A95519">
      <w:pPr>
        <w:spacing w:before="20" w:after="80"/>
        <w:jc w:val="center"/>
      </w:pPr>
      <w:r>
        <w:rPr>
          <w:i/>
          <w:iCs/>
          <w:color w:val="555555"/>
          <w:sz w:val="18"/>
          <w:szCs w:val="18"/>
        </w:rPr>
        <w:t>Tableau 4 : Données du jeudi 19 mars (avant-midi)</w:t>
      </w:r>
    </w:p>
    <w:p w14:paraId="3E1A3E77" w14:textId="77777777" w:rsidR="00A95519" w:rsidRDefault="00A95519" w:rsidP="00A95519">
      <w:pPr>
        <w:spacing w:before="20" w:after="20"/>
      </w:pPr>
    </w:p>
    <w:p w14:paraId="0FDB2005" w14:textId="77777777" w:rsidR="00A95519" w:rsidRDefault="00A95519" w:rsidP="00A95519">
      <w:pPr>
        <w:spacing w:before="60" w:after="60"/>
        <w:jc w:val="both"/>
      </w:pPr>
      <w:r>
        <w:t>Analyse des résultats par rapport aux limites révisées (LSC = 0,1312 ; LIC = 0,0000 ; Centre = 0,0600) :</w:t>
      </w:r>
    </w:p>
    <w:p w14:paraId="6468098D" w14:textId="77777777" w:rsidR="00A95519" w:rsidRDefault="00A95519" w:rsidP="00A95519">
      <w:pPr>
        <w:spacing w:before="40" w:after="40"/>
        <w:ind w:left="720" w:hanging="360"/>
      </w:pPr>
      <w:r>
        <w:t xml:space="preserve">•  Prélèvement N°25 (8h30) : </w:t>
      </w:r>
      <w:proofErr w:type="spellStart"/>
      <w:r>
        <w:t>p_i</w:t>
      </w:r>
      <w:proofErr w:type="spellEnd"/>
      <w:r>
        <w:t xml:space="preserve"> = 6/100 = 0.06 → DANS les limites</w:t>
      </w:r>
    </w:p>
    <w:p w14:paraId="064346BC" w14:textId="77777777" w:rsidR="00A95519" w:rsidRDefault="00A95519" w:rsidP="00A95519">
      <w:pPr>
        <w:spacing w:before="40" w:after="40"/>
        <w:ind w:left="720" w:hanging="360"/>
      </w:pPr>
      <w:r>
        <w:t xml:space="preserve">•  Prélèvement N°26 (9h30) : </w:t>
      </w:r>
      <w:proofErr w:type="spellStart"/>
      <w:r>
        <w:t>p_i</w:t>
      </w:r>
      <w:proofErr w:type="spellEnd"/>
      <w:r>
        <w:t xml:space="preserve"> = 4/100 = 0.04 → DANS les limites</w:t>
      </w:r>
    </w:p>
    <w:p w14:paraId="5DFD4BF9" w14:textId="77777777" w:rsidR="00A95519" w:rsidRDefault="00A95519" w:rsidP="00A95519">
      <w:pPr>
        <w:spacing w:before="40" w:after="40"/>
        <w:ind w:left="720" w:hanging="360"/>
      </w:pPr>
      <w:r>
        <w:t xml:space="preserve">•  Prélèvement N°27 (10h30) : </w:t>
      </w:r>
      <w:proofErr w:type="spellStart"/>
      <w:r>
        <w:t>p_i</w:t>
      </w:r>
      <w:proofErr w:type="spellEnd"/>
      <w:r>
        <w:t xml:space="preserve"> = 9/100 = 0.09 → DANS les limites</w:t>
      </w:r>
    </w:p>
    <w:p w14:paraId="595879B4" w14:textId="77777777" w:rsidR="00A95519" w:rsidRDefault="00A95519" w:rsidP="00A95519">
      <w:pPr>
        <w:spacing w:before="40" w:after="40"/>
        <w:ind w:left="720" w:hanging="360"/>
      </w:pPr>
      <w:r>
        <w:t xml:space="preserve">•  Prélèvement N°28 (11h30) : </w:t>
      </w:r>
      <w:proofErr w:type="spellStart"/>
      <w:r>
        <w:t>p_i</w:t>
      </w:r>
      <w:proofErr w:type="spellEnd"/>
      <w:r>
        <w:t xml:space="preserve"> = 5/100 = 0.05 → DANS les limites</w:t>
      </w:r>
    </w:p>
    <w:p w14:paraId="3241DDF6" w14:textId="77777777" w:rsidR="00A95519" w:rsidRDefault="00A95519" w:rsidP="00A95519">
      <w:pPr>
        <w:spacing w:before="20" w:after="20"/>
      </w:pPr>
    </w:p>
    <w:p w14:paraId="23ECEB9A" w14:textId="77777777" w:rsidR="00A95519" w:rsidRDefault="00A95519" w:rsidP="00A95519">
      <w:pPr>
        <w:spacing w:before="60" w:after="60"/>
        <w:jc w:val="both"/>
      </w:pPr>
      <w:r>
        <w:t>La carte de contrôle pour la journée du jeudi 19 mars (obtenue sous SPSS) est présentée ci-dessous :</w:t>
      </w:r>
    </w:p>
    <w:p w14:paraId="5317467D" w14:textId="77777777" w:rsidR="00A95519" w:rsidRDefault="00A95519" w:rsidP="00A95519">
      <w:pPr>
        <w:spacing w:before="100" w:after="100"/>
        <w:jc w:val="center"/>
      </w:pPr>
      <w:r>
        <w:rPr>
          <w:noProof/>
        </w:rPr>
        <w:drawing>
          <wp:inline distT="0" distB="0" distL="0" distR="0" wp14:anchorId="6AA45B2E" wp14:editId="3E4AE0F5">
            <wp:extent cx="4762500" cy="3619500"/>
            <wp:effectExtent l="0" t="0" r="0" b="0"/>
            <wp:docPr id="2122862744" name="Image 212286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619500"/>
                    </a:xfrm>
                    <a:prstGeom prst="rect">
                      <a:avLst/>
                    </a:prstGeom>
                  </pic:spPr>
                </pic:pic>
              </a:graphicData>
            </a:graphic>
          </wp:inline>
        </w:drawing>
      </w:r>
    </w:p>
    <w:p w14:paraId="3EF8178E" w14:textId="77777777" w:rsidR="00A95519" w:rsidRDefault="00A95519" w:rsidP="00A95519">
      <w:pPr>
        <w:spacing w:before="20" w:after="80"/>
        <w:jc w:val="center"/>
      </w:pPr>
      <w:r>
        <w:rPr>
          <w:i/>
          <w:iCs/>
          <w:color w:val="555555"/>
          <w:sz w:val="18"/>
          <w:szCs w:val="18"/>
        </w:rPr>
        <w:t>Figure 4 : Carte de contrôle p — Jeudi 19 mars (IBM SPSS) — Centre = 0,0600, UCL (LSC) = 0,1312, LCL (LIC) = 0,0000</w:t>
      </w:r>
    </w:p>
    <w:p w14:paraId="4EAC7CE0" w14:textId="77777777" w:rsidR="00A95519" w:rsidRDefault="00A95519" w:rsidP="00A95519">
      <w:pPr>
        <w:spacing w:before="20" w:after="20"/>
      </w:pPr>
    </w:p>
    <w:p w14:paraId="4A3F727E" w14:textId="77777777" w:rsidR="00A95519" w:rsidRDefault="00A95519" w:rsidP="00A95519">
      <w:pPr>
        <w:spacing w:before="80" w:after="80"/>
      </w:pPr>
      <w:r>
        <w:rPr>
          <w:b/>
          <w:bCs/>
        </w:rPr>
        <w:t xml:space="preserve">Conclusion : </w:t>
      </w:r>
      <w:r>
        <w:t>Les quatre proportions observées lors de l’avant-midi du jeudi 19 mars (p = 0,06 ; 0,04 ; 0,09 ; 0,05) se situent toutes à l’intérieur des limites de contrôle révisées. On peut donc considérer que le processus est sous contrôle statistique lors de cet avant-midi. Ceci est cohérent avec la présence supposée d’un opérateur compétent pour la journée du jeudi.</w:t>
      </w:r>
    </w:p>
    <w:p w14:paraId="7F1832CC" w14:textId="77777777" w:rsidR="00A95519" w:rsidRDefault="00A95519" w:rsidP="00A95519">
      <w:pPr>
        <w:pStyle w:val="Titre2"/>
      </w:pPr>
      <w:r>
        <w:rPr>
          <w:color w:val="2E74B5"/>
        </w:rPr>
        <w:t>Question 8 : Détermination de la taille d’échantillon minimale</w:t>
      </w:r>
    </w:p>
    <w:p w14:paraId="5E61B2F2" w14:textId="77777777" w:rsidR="00A95519" w:rsidRDefault="00A95519" w:rsidP="00A95519">
      <w:pPr>
        <w:spacing w:before="60" w:after="60"/>
        <w:jc w:val="both"/>
      </w:pPr>
      <w:r>
        <w:lastRenderedPageBreak/>
        <w:t>Avant d’expédier le lot de 1 200 boutons au fabricant, l’entreprise souhaite effectuer un contrôle final. Elle cherche à estimer la proportion de non-conformes avec :</w:t>
      </w:r>
    </w:p>
    <w:p w14:paraId="651ACB0C" w14:textId="77777777" w:rsidR="00A95519" w:rsidRDefault="00A95519" w:rsidP="00A95519">
      <w:pPr>
        <w:spacing w:before="40" w:after="40"/>
        <w:ind w:left="720" w:hanging="360"/>
      </w:pPr>
      <w:r>
        <w:t>•  Proportion estimée : p₀ = 0,06 (valeur de référence issue de la carte p révisée)</w:t>
      </w:r>
    </w:p>
    <w:p w14:paraId="4FEC8318" w14:textId="77777777" w:rsidR="00A95519" w:rsidRDefault="00A95519" w:rsidP="00A95519">
      <w:pPr>
        <w:spacing w:before="40" w:after="40"/>
        <w:ind w:left="720" w:hanging="360"/>
      </w:pPr>
      <w:r>
        <w:t>•  Marge d’erreur maximale : E = 0,02</w:t>
      </w:r>
    </w:p>
    <w:p w14:paraId="3F6E1399" w14:textId="77777777" w:rsidR="00A95519" w:rsidRDefault="00A95519" w:rsidP="00A95519">
      <w:pPr>
        <w:spacing w:before="40" w:after="40"/>
        <w:ind w:left="720" w:hanging="360"/>
      </w:pPr>
      <w:r>
        <w:t>•  Niveau de confiance : 1 − α = 90 %, soit α = 0,10 ⇒ zα/2 = z₀₀₅ = 1,645</w:t>
      </w:r>
    </w:p>
    <w:p w14:paraId="7CF2B34A" w14:textId="77777777" w:rsidR="00A95519" w:rsidRDefault="00A95519" w:rsidP="00A95519">
      <w:pPr>
        <w:spacing w:before="20" w:after="20"/>
      </w:pPr>
    </w:p>
    <w:p w14:paraId="05D50E81" w14:textId="77777777" w:rsidR="00A95519" w:rsidRDefault="00A95519" w:rsidP="00A95519">
      <w:pPr>
        <w:spacing w:before="60" w:after="60"/>
        <w:jc w:val="both"/>
      </w:pPr>
      <w:r>
        <w:t>La formule de détermination de la taille d’échantillon pour l’estimation d’une proportion est :</w:t>
      </w:r>
    </w:p>
    <w:p w14:paraId="599A1EA3" w14:textId="77777777" w:rsidR="00A95519" w:rsidRDefault="00A95519" w:rsidP="00A95519">
      <w:pPr>
        <w:pBdr>
          <w:left w:val="thick" w:sz="12" w:space="0" w:color="2E74B5"/>
        </w:pBdr>
        <w:spacing w:before="80" w:after="80"/>
        <w:ind w:left="720"/>
        <w:jc w:val="center"/>
      </w:pPr>
      <w:proofErr w:type="gramStart"/>
      <w:r>
        <w:rPr>
          <w:rFonts w:ascii="Courier New" w:eastAsia="Courier New" w:hAnsi="Courier New" w:cs="Courier New"/>
          <w:b/>
          <w:bCs/>
        </w:rPr>
        <w:t>n</w:t>
      </w:r>
      <w:proofErr w:type="gramEnd"/>
      <w:r>
        <w:rPr>
          <w:rFonts w:ascii="Courier New" w:eastAsia="Courier New" w:hAnsi="Courier New" w:cs="Courier New"/>
          <w:b/>
          <w:bCs/>
        </w:rPr>
        <w:t xml:space="preserve"> ≥ (zα/</w:t>
      </w:r>
      <w:proofErr w:type="gramStart"/>
      <w:r>
        <w:rPr>
          <w:rFonts w:ascii="Courier New" w:eastAsia="Courier New" w:hAnsi="Courier New" w:cs="Courier New"/>
          <w:b/>
          <w:bCs/>
        </w:rPr>
        <w:t>2)^</w:t>
      </w:r>
      <w:proofErr w:type="gramEnd"/>
      <w:r>
        <w:rPr>
          <w:rFonts w:ascii="Courier New" w:eastAsia="Courier New" w:hAnsi="Courier New" w:cs="Courier New"/>
          <w:b/>
          <w:bCs/>
        </w:rPr>
        <w:t>2 × p₀ × (1 − p₀) / E²</w:t>
      </w:r>
    </w:p>
    <w:p w14:paraId="089640C4" w14:textId="77777777" w:rsidR="00A95519" w:rsidRDefault="00A95519" w:rsidP="00A95519">
      <w:pPr>
        <w:spacing w:before="60" w:after="60"/>
        <w:jc w:val="both"/>
      </w:pPr>
      <w:r>
        <w:t>Application numérique :</w:t>
      </w:r>
    </w:p>
    <w:p w14:paraId="073F41C0" w14:textId="77777777" w:rsidR="00A95519" w:rsidRDefault="00A95519" w:rsidP="00A95519">
      <w:pPr>
        <w:pBdr>
          <w:left w:val="thick" w:sz="12" w:space="0" w:color="2E74B5"/>
        </w:pBdr>
        <w:spacing w:before="80" w:after="80"/>
        <w:ind w:left="720"/>
        <w:jc w:val="center"/>
      </w:pPr>
      <w:proofErr w:type="gramStart"/>
      <w:r>
        <w:rPr>
          <w:rFonts w:ascii="Courier New" w:eastAsia="Courier New" w:hAnsi="Courier New" w:cs="Courier New"/>
          <w:b/>
          <w:bCs/>
        </w:rPr>
        <w:t>n</w:t>
      </w:r>
      <w:proofErr w:type="gramEnd"/>
      <w:r>
        <w:rPr>
          <w:rFonts w:ascii="Courier New" w:eastAsia="Courier New" w:hAnsi="Courier New" w:cs="Courier New"/>
          <w:b/>
          <w:bCs/>
        </w:rPr>
        <w:t xml:space="preserve"> ≥ (</w:t>
      </w:r>
      <w:proofErr w:type="gramStart"/>
      <w:r>
        <w:rPr>
          <w:rFonts w:ascii="Courier New" w:eastAsia="Courier New" w:hAnsi="Courier New" w:cs="Courier New"/>
          <w:b/>
          <w:bCs/>
        </w:rPr>
        <w:t>1,645)^</w:t>
      </w:r>
      <w:proofErr w:type="gramEnd"/>
      <w:r>
        <w:rPr>
          <w:rFonts w:ascii="Courier New" w:eastAsia="Courier New" w:hAnsi="Courier New" w:cs="Courier New"/>
          <w:b/>
          <w:bCs/>
        </w:rPr>
        <w:t>2 × 0,06 × 0,94 / (0,</w:t>
      </w:r>
      <w:proofErr w:type="gramStart"/>
      <w:r>
        <w:rPr>
          <w:rFonts w:ascii="Courier New" w:eastAsia="Courier New" w:hAnsi="Courier New" w:cs="Courier New"/>
          <w:b/>
          <w:bCs/>
        </w:rPr>
        <w:t>02)^</w:t>
      </w:r>
      <w:proofErr w:type="gramEnd"/>
      <w:r>
        <w:rPr>
          <w:rFonts w:ascii="Courier New" w:eastAsia="Courier New" w:hAnsi="Courier New" w:cs="Courier New"/>
          <w:b/>
          <w:bCs/>
        </w:rPr>
        <w:t>2</w:t>
      </w:r>
    </w:p>
    <w:p w14:paraId="20CA0C1D" w14:textId="77777777" w:rsidR="00A95519" w:rsidRDefault="00A95519" w:rsidP="00A95519">
      <w:pPr>
        <w:pBdr>
          <w:left w:val="thick" w:sz="12" w:space="0" w:color="2E74B5"/>
        </w:pBdr>
        <w:spacing w:before="80" w:after="80"/>
        <w:ind w:left="720"/>
        <w:jc w:val="center"/>
      </w:pPr>
      <w:proofErr w:type="gramStart"/>
      <w:r>
        <w:rPr>
          <w:rFonts w:ascii="Courier New" w:eastAsia="Courier New" w:hAnsi="Courier New" w:cs="Courier New"/>
          <w:b/>
          <w:bCs/>
        </w:rPr>
        <w:t>n</w:t>
      </w:r>
      <w:proofErr w:type="gramEnd"/>
      <w:r>
        <w:rPr>
          <w:rFonts w:ascii="Courier New" w:eastAsia="Courier New" w:hAnsi="Courier New" w:cs="Courier New"/>
          <w:b/>
          <w:bCs/>
        </w:rPr>
        <w:t xml:space="preserve"> ≥ 2,7060 × 0,0564 / 0,0004</w:t>
      </w:r>
    </w:p>
    <w:p w14:paraId="023F7235" w14:textId="77777777" w:rsidR="00A95519" w:rsidRDefault="00A95519" w:rsidP="00A95519">
      <w:pPr>
        <w:pBdr>
          <w:left w:val="thick" w:sz="12" w:space="0" w:color="2E74B5"/>
        </w:pBdr>
        <w:spacing w:before="80" w:after="80"/>
        <w:ind w:left="720"/>
        <w:jc w:val="center"/>
      </w:pPr>
      <w:proofErr w:type="gramStart"/>
      <w:r>
        <w:rPr>
          <w:rFonts w:ascii="Courier New" w:eastAsia="Courier New" w:hAnsi="Courier New" w:cs="Courier New"/>
          <w:b/>
          <w:bCs/>
        </w:rPr>
        <w:t>n</w:t>
      </w:r>
      <w:proofErr w:type="gramEnd"/>
      <w:r>
        <w:rPr>
          <w:rFonts w:ascii="Courier New" w:eastAsia="Courier New" w:hAnsi="Courier New" w:cs="Courier New"/>
          <w:b/>
          <w:bCs/>
        </w:rPr>
        <w:t xml:space="preserve"> ≥ 0,15262 / 0,0004 = 381,55</w:t>
      </w:r>
    </w:p>
    <w:p w14:paraId="570CFB2C" w14:textId="77777777" w:rsidR="00A95519" w:rsidRDefault="00A95519" w:rsidP="00A95519">
      <w:pPr>
        <w:pBdr>
          <w:left w:val="thick" w:sz="16" w:space="0" w:color="2E74B5"/>
          <w:bottom w:val="thick" w:sz="4" w:space="0" w:color="2E74B5"/>
        </w:pBdr>
        <w:spacing w:before="100" w:after="100"/>
        <w:ind w:left="720"/>
      </w:pPr>
      <w:proofErr w:type="gramStart"/>
      <w:r>
        <w:rPr>
          <w:b/>
          <w:bCs/>
          <w:color w:val="1F3864"/>
          <w:sz w:val="26"/>
          <w:szCs w:val="26"/>
        </w:rPr>
        <w:t>⇒  n</w:t>
      </w:r>
      <w:proofErr w:type="gramEnd"/>
      <w:r>
        <w:rPr>
          <w:b/>
          <w:bCs/>
          <w:color w:val="1F3864"/>
          <w:sz w:val="26"/>
          <w:szCs w:val="26"/>
        </w:rPr>
        <w:t xml:space="preserve"> minimale = 382 boutons</w:t>
      </w:r>
    </w:p>
    <w:p w14:paraId="280CAF5D" w14:textId="77777777" w:rsidR="00A95519" w:rsidRDefault="00A95519" w:rsidP="00A95519">
      <w:pPr>
        <w:spacing w:before="60" w:after="60"/>
        <w:jc w:val="both"/>
      </w:pPr>
      <w:r>
        <w:t>Il faudra donc prélever au minimum 382 boutons pour estimer la proportion de non-conformes du lot avec une marge d’erreur n’excédant pas 2 % et un niveau de confiance de 90 %.</w:t>
      </w:r>
    </w:p>
    <w:p w14:paraId="09B04E3E" w14:textId="77777777" w:rsidR="00A95519" w:rsidRDefault="00A95519" w:rsidP="00A95519">
      <w:pPr>
        <w:spacing w:before="80" w:after="80"/>
      </w:pPr>
      <w:r>
        <w:rPr>
          <w:b/>
          <w:bCs/>
        </w:rPr>
        <w:t xml:space="preserve">Remarque : </w:t>
      </w:r>
      <w:r>
        <w:t>Ce résultat est valide car n = 382 est bien inférieur à la taille du lot N = 1 200. Si n représentait plus de 5 % du lot, il faudrait appliquer une correction de population finie.</w:t>
      </w:r>
    </w:p>
    <w:p w14:paraId="4BB650A1" w14:textId="77777777" w:rsidR="00A95519" w:rsidRDefault="00A95519" w:rsidP="00A95519">
      <w:pPr>
        <w:pStyle w:val="Titre1"/>
      </w:pPr>
      <w:r>
        <w:t>IV. Conclusion Générale</w:t>
      </w:r>
    </w:p>
    <w:p w14:paraId="2C3FFB7E" w14:textId="77777777" w:rsidR="00A95519" w:rsidRDefault="00A95519" w:rsidP="00A95519">
      <w:pPr>
        <w:spacing w:before="60" w:after="60"/>
        <w:jc w:val="both"/>
      </w:pPr>
      <w:r>
        <w:t>Ce TP a permis de mettre en œuvre de manière complète la démarche de Contrôle Statistique de Processus (MSP/SPC) appliquée à un attribut binaire — la conformité ou non d’un bouton de réglage — à travers la carte p.</w:t>
      </w:r>
    </w:p>
    <w:p w14:paraId="2D9FE3CC" w14:textId="77777777" w:rsidR="00A95519" w:rsidRDefault="00A95519" w:rsidP="00A95519">
      <w:pPr>
        <w:spacing w:before="60" w:after="60"/>
        <w:jc w:val="both"/>
      </w:pPr>
      <w:r>
        <w:t>Les principaux enseignements de ce travail sont :</w:t>
      </w:r>
    </w:p>
    <w:p w14:paraId="69F2C679" w14:textId="77777777" w:rsidR="00A95519" w:rsidRDefault="00A95519" w:rsidP="00A95519">
      <w:pPr>
        <w:spacing w:before="40" w:after="40"/>
        <w:ind w:left="720" w:hanging="360"/>
      </w:pPr>
      <w:r>
        <w:t>•  La proportion moyenne globale de non-conformes est de ̅p ≈ 7,5 %, ce qui constitue la référence initiale du processus.</w:t>
      </w:r>
    </w:p>
    <w:p w14:paraId="21B50718" w14:textId="77777777" w:rsidR="00A95519" w:rsidRDefault="00A95519" w:rsidP="00A95519">
      <w:pPr>
        <w:spacing w:before="40" w:after="40"/>
        <w:ind w:left="720" w:hanging="360"/>
      </w:pPr>
      <w:r>
        <w:t>•  La carte de contrôle provisoire a révélé une instabilité du processus les mardi et mercredi, explicable par le remplacement du technicien expérimenté : il s’agit d’une cause assignable.</w:t>
      </w:r>
    </w:p>
    <w:p w14:paraId="38DDF637" w14:textId="77777777" w:rsidR="00A95519" w:rsidRDefault="00A95519" w:rsidP="00A95519">
      <w:pPr>
        <w:spacing w:before="40" w:after="40"/>
        <w:ind w:left="720" w:hanging="360"/>
      </w:pPr>
      <w:r>
        <w:t>•  Après élimination des journées affectées, les nouvelles limites révisées (̅p = 0,06 ; LSC = 0,1312) représentent mieux le processus sous contrôle.</w:t>
      </w:r>
    </w:p>
    <w:p w14:paraId="363B754C" w14:textId="77777777" w:rsidR="00A95519" w:rsidRDefault="00A95519" w:rsidP="00A95519">
      <w:pPr>
        <w:spacing w:before="40" w:after="40"/>
        <w:ind w:left="720" w:hanging="360"/>
      </w:pPr>
      <w:r>
        <w:t>•  La journée du jeudi 19 mars est sous contrôle statistique, tous les points étant dans les limites révisées.</w:t>
      </w:r>
    </w:p>
    <w:p w14:paraId="220FABDE" w14:textId="77777777" w:rsidR="00A95519" w:rsidRDefault="00A95519" w:rsidP="00A95519">
      <w:pPr>
        <w:spacing w:before="40" w:after="40"/>
        <w:ind w:left="720" w:hanging="360"/>
      </w:pPr>
      <w:r>
        <w:t>•  Pour expédier le lot de 1 200 boutons avec une précision de ±0,02 et un niveau de confiance de 90 %, il est nécessaire de contrôler au minimum 382 boutons.</w:t>
      </w:r>
    </w:p>
    <w:p w14:paraId="4E413385" w14:textId="77777777" w:rsidR="00A95519" w:rsidRDefault="00A95519" w:rsidP="00A95519">
      <w:pPr>
        <w:spacing w:before="20" w:after="20"/>
      </w:pPr>
    </w:p>
    <w:p w14:paraId="36626749" w14:textId="77777777" w:rsidR="00A95519" w:rsidRDefault="00A95519" w:rsidP="00A95519">
      <w:pPr>
        <w:spacing w:before="60" w:after="60"/>
        <w:jc w:val="both"/>
      </w:pPr>
      <w:r>
        <w:t>Ce TP illustre parfaitement l’apport de la MSP dans un contexte industriel réel : en rendant visible l’influence de facteurs humains sur la qualité de la production, elle permet d’anticiper, de corriger et d’améliorer continuellement le processus.</w:t>
      </w:r>
    </w:p>
    <w:p w14:paraId="456F08F4" w14:textId="77777777" w:rsidR="00A95519" w:rsidRDefault="00A95519">
      <w:pPr>
        <w:spacing w:before="80"/>
        <w:jc w:val="center"/>
      </w:pPr>
    </w:p>
    <w:sectPr w:rsidR="00A95519">
      <w:headerReference w:type="default" r:id="rId18"/>
      <w:footerReference w:type="default" r:id="rId19"/>
      <w:pgSz w:w="11906" w:h="16838"/>
      <w:pgMar w:top="10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AFF87" w14:textId="77777777" w:rsidR="00357F35" w:rsidRDefault="00357F35">
      <w:r>
        <w:separator/>
      </w:r>
    </w:p>
  </w:endnote>
  <w:endnote w:type="continuationSeparator" w:id="0">
    <w:p w14:paraId="58BE9AAE" w14:textId="77777777" w:rsidR="00357F35" w:rsidRDefault="00357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C43E0" w14:textId="77777777" w:rsidR="003526C6" w:rsidRDefault="00000000">
    <w:pPr>
      <w:pBdr>
        <w:top w:val="single" w:sz="4" w:space="1" w:color="2E75B6"/>
      </w:pBdr>
      <w:spacing w:before="6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C6D9A">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7C6D9A">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C6279" w14:textId="77777777" w:rsidR="00357F35" w:rsidRDefault="00357F35">
      <w:r>
        <w:separator/>
      </w:r>
    </w:p>
  </w:footnote>
  <w:footnote w:type="continuationSeparator" w:id="0">
    <w:p w14:paraId="5DE5D3B6" w14:textId="77777777" w:rsidR="00357F35" w:rsidRDefault="00357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98AF" w14:textId="77777777" w:rsidR="003526C6" w:rsidRDefault="00000000">
    <w:pPr>
      <w:pBdr>
        <w:bottom w:val="single" w:sz="4" w:space="1" w:color="2E75B6"/>
      </w:pBdr>
      <w:spacing w:after="60"/>
      <w:jc w:val="center"/>
    </w:pPr>
    <w:r>
      <w:rPr>
        <w:i/>
        <w:iCs/>
        <w:color w:val="2E75B6"/>
        <w:sz w:val="16"/>
        <w:szCs w:val="16"/>
      </w:rPr>
      <w:t>Travaux Pratiques — Maîtrise Statistique de Processus MSP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E451A"/>
    <w:multiLevelType w:val="hybridMultilevel"/>
    <w:tmpl w:val="511ABDC0"/>
    <w:lvl w:ilvl="0" w:tplc="E56A96E2">
      <w:start w:val="1"/>
      <w:numFmt w:val="bullet"/>
      <w:lvlText w:val="●"/>
      <w:lvlJc w:val="left"/>
      <w:pPr>
        <w:ind w:left="720" w:hanging="360"/>
      </w:pPr>
    </w:lvl>
    <w:lvl w:ilvl="1" w:tplc="F208B3E6">
      <w:start w:val="1"/>
      <w:numFmt w:val="bullet"/>
      <w:lvlText w:val="○"/>
      <w:lvlJc w:val="left"/>
      <w:pPr>
        <w:ind w:left="1440" w:hanging="360"/>
      </w:pPr>
    </w:lvl>
    <w:lvl w:ilvl="2" w:tplc="F7C024F4">
      <w:start w:val="1"/>
      <w:numFmt w:val="bullet"/>
      <w:lvlText w:val="■"/>
      <w:lvlJc w:val="left"/>
      <w:pPr>
        <w:ind w:left="2160" w:hanging="360"/>
      </w:pPr>
    </w:lvl>
    <w:lvl w:ilvl="3" w:tplc="F0DA742E">
      <w:start w:val="1"/>
      <w:numFmt w:val="bullet"/>
      <w:lvlText w:val="●"/>
      <w:lvlJc w:val="left"/>
      <w:pPr>
        <w:ind w:left="2880" w:hanging="360"/>
      </w:pPr>
    </w:lvl>
    <w:lvl w:ilvl="4" w:tplc="A432BE04">
      <w:start w:val="1"/>
      <w:numFmt w:val="bullet"/>
      <w:lvlText w:val="○"/>
      <w:lvlJc w:val="left"/>
      <w:pPr>
        <w:ind w:left="3600" w:hanging="360"/>
      </w:pPr>
    </w:lvl>
    <w:lvl w:ilvl="5" w:tplc="59B622CE">
      <w:start w:val="1"/>
      <w:numFmt w:val="bullet"/>
      <w:lvlText w:val="■"/>
      <w:lvlJc w:val="left"/>
      <w:pPr>
        <w:ind w:left="4320" w:hanging="360"/>
      </w:pPr>
    </w:lvl>
    <w:lvl w:ilvl="6" w:tplc="9C40E4B4">
      <w:start w:val="1"/>
      <w:numFmt w:val="bullet"/>
      <w:lvlText w:val="●"/>
      <w:lvlJc w:val="left"/>
      <w:pPr>
        <w:ind w:left="5040" w:hanging="360"/>
      </w:pPr>
    </w:lvl>
    <w:lvl w:ilvl="7" w:tplc="4A74D95A">
      <w:start w:val="1"/>
      <w:numFmt w:val="bullet"/>
      <w:lvlText w:val="●"/>
      <w:lvlJc w:val="left"/>
      <w:pPr>
        <w:ind w:left="5760" w:hanging="360"/>
      </w:pPr>
    </w:lvl>
    <w:lvl w:ilvl="8" w:tplc="FB7C6CB6">
      <w:start w:val="1"/>
      <w:numFmt w:val="bullet"/>
      <w:lvlText w:val="●"/>
      <w:lvlJc w:val="left"/>
      <w:pPr>
        <w:ind w:left="6480" w:hanging="360"/>
      </w:pPr>
    </w:lvl>
  </w:abstractNum>
  <w:abstractNum w:abstractNumId="1" w15:restartNumberingAfterBreak="0">
    <w:nsid w:val="301A092C"/>
    <w:multiLevelType w:val="hybridMultilevel"/>
    <w:tmpl w:val="1DD61B54"/>
    <w:lvl w:ilvl="0" w:tplc="A98E287E">
      <w:start w:val="1"/>
      <w:numFmt w:val="decimal"/>
      <w:lvlText w:val="%1."/>
      <w:lvlJc w:val="left"/>
      <w:pPr>
        <w:ind w:left="600" w:hanging="300"/>
      </w:pPr>
    </w:lvl>
    <w:lvl w:ilvl="1" w:tplc="D8C81EC8">
      <w:numFmt w:val="decimal"/>
      <w:lvlText w:val=""/>
      <w:lvlJc w:val="left"/>
    </w:lvl>
    <w:lvl w:ilvl="2" w:tplc="3286863A">
      <w:numFmt w:val="decimal"/>
      <w:lvlText w:val=""/>
      <w:lvlJc w:val="left"/>
    </w:lvl>
    <w:lvl w:ilvl="3" w:tplc="02BC5F92">
      <w:numFmt w:val="decimal"/>
      <w:lvlText w:val=""/>
      <w:lvlJc w:val="left"/>
    </w:lvl>
    <w:lvl w:ilvl="4" w:tplc="D32CB612">
      <w:numFmt w:val="decimal"/>
      <w:lvlText w:val=""/>
      <w:lvlJc w:val="left"/>
    </w:lvl>
    <w:lvl w:ilvl="5" w:tplc="612C2C6C">
      <w:numFmt w:val="decimal"/>
      <w:lvlText w:val=""/>
      <w:lvlJc w:val="left"/>
    </w:lvl>
    <w:lvl w:ilvl="6" w:tplc="B9E04CF4">
      <w:numFmt w:val="decimal"/>
      <w:lvlText w:val=""/>
      <w:lvlJc w:val="left"/>
    </w:lvl>
    <w:lvl w:ilvl="7" w:tplc="AD58AED4">
      <w:numFmt w:val="decimal"/>
      <w:lvlText w:val=""/>
      <w:lvlJc w:val="left"/>
    </w:lvl>
    <w:lvl w:ilvl="8" w:tplc="8CC01FDA">
      <w:numFmt w:val="decimal"/>
      <w:lvlText w:val=""/>
      <w:lvlJc w:val="left"/>
    </w:lvl>
  </w:abstractNum>
  <w:abstractNum w:abstractNumId="2" w15:restartNumberingAfterBreak="0">
    <w:nsid w:val="7C286787"/>
    <w:multiLevelType w:val="hybridMultilevel"/>
    <w:tmpl w:val="F0E876B2"/>
    <w:lvl w:ilvl="0" w:tplc="146CE954">
      <w:start w:val="1"/>
      <w:numFmt w:val="bullet"/>
      <w:lvlText w:val="•"/>
      <w:lvlJc w:val="left"/>
      <w:pPr>
        <w:ind w:left="600" w:hanging="300"/>
      </w:pPr>
    </w:lvl>
    <w:lvl w:ilvl="1" w:tplc="F536A6EE">
      <w:numFmt w:val="decimal"/>
      <w:lvlText w:val=""/>
      <w:lvlJc w:val="left"/>
    </w:lvl>
    <w:lvl w:ilvl="2" w:tplc="8BAA7FD6">
      <w:numFmt w:val="decimal"/>
      <w:lvlText w:val=""/>
      <w:lvlJc w:val="left"/>
    </w:lvl>
    <w:lvl w:ilvl="3" w:tplc="D2CA222A">
      <w:numFmt w:val="decimal"/>
      <w:lvlText w:val=""/>
      <w:lvlJc w:val="left"/>
    </w:lvl>
    <w:lvl w:ilvl="4" w:tplc="E7A672DC">
      <w:numFmt w:val="decimal"/>
      <w:lvlText w:val=""/>
      <w:lvlJc w:val="left"/>
    </w:lvl>
    <w:lvl w:ilvl="5" w:tplc="D6ECD1DC">
      <w:numFmt w:val="decimal"/>
      <w:lvlText w:val=""/>
      <w:lvlJc w:val="left"/>
    </w:lvl>
    <w:lvl w:ilvl="6" w:tplc="7A80ECB6">
      <w:numFmt w:val="decimal"/>
      <w:lvlText w:val=""/>
      <w:lvlJc w:val="left"/>
    </w:lvl>
    <w:lvl w:ilvl="7" w:tplc="857449A8">
      <w:numFmt w:val="decimal"/>
      <w:lvlText w:val=""/>
      <w:lvlJc w:val="left"/>
    </w:lvl>
    <w:lvl w:ilvl="8" w:tplc="353224EA">
      <w:numFmt w:val="decimal"/>
      <w:lvlText w:val=""/>
      <w:lvlJc w:val="left"/>
    </w:lvl>
  </w:abstractNum>
  <w:num w:numId="1" w16cid:durableId="1694719961">
    <w:abstractNumId w:val="0"/>
    <w:lvlOverride w:ilvl="0">
      <w:startOverride w:val="1"/>
    </w:lvlOverride>
  </w:num>
  <w:num w:numId="2" w16cid:durableId="12647224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6C6"/>
    <w:rsid w:val="001B665D"/>
    <w:rsid w:val="0030529C"/>
    <w:rsid w:val="003526C6"/>
    <w:rsid w:val="00357F35"/>
    <w:rsid w:val="007C6D9A"/>
    <w:rsid w:val="008F778E"/>
    <w:rsid w:val="00A95519"/>
    <w:rsid w:val="00B614CC"/>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F268"/>
  <w15:docId w15:val="{76ADA62E-1116-42C1-B007-027E57BE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78E"/>
  </w:style>
  <w:style w:type="paragraph" w:styleId="Titre1">
    <w:name w:val="heading 1"/>
    <w:uiPriority w:val="9"/>
    <w:qFormat/>
    <w:pPr>
      <w:spacing w:before="360" w:after="160"/>
      <w:outlineLvl w:val="0"/>
    </w:pPr>
    <w:rPr>
      <w:b/>
      <w:bCs/>
      <w:color w:val="1F3864"/>
      <w:sz w:val="28"/>
      <w:szCs w:val="28"/>
    </w:rPr>
  </w:style>
  <w:style w:type="paragraph" w:styleId="Titre2">
    <w:name w:val="heading 2"/>
    <w:uiPriority w:val="9"/>
    <w:semiHidden/>
    <w:unhideWhenUsed/>
    <w:qFormat/>
    <w:pPr>
      <w:spacing w:before="220" w:after="10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A95519"/>
    <w:pPr>
      <w:tabs>
        <w:tab w:val="center" w:pos="4536"/>
        <w:tab w:val="right" w:pos="9072"/>
      </w:tabs>
    </w:pPr>
  </w:style>
  <w:style w:type="character" w:customStyle="1" w:styleId="En-tteCar">
    <w:name w:val="En-tête Car"/>
    <w:basedOn w:val="Policepardfaut"/>
    <w:link w:val="En-tte"/>
    <w:uiPriority w:val="99"/>
    <w:rsid w:val="00A95519"/>
  </w:style>
  <w:style w:type="paragraph" w:styleId="Pieddepage">
    <w:name w:val="footer"/>
    <w:basedOn w:val="Normal"/>
    <w:link w:val="PieddepageCar"/>
    <w:uiPriority w:val="99"/>
    <w:unhideWhenUsed/>
    <w:rsid w:val="00A95519"/>
    <w:pPr>
      <w:tabs>
        <w:tab w:val="center" w:pos="4536"/>
        <w:tab w:val="right" w:pos="9072"/>
      </w:tabs>
    </w:pPr>
  </w:style>
  <w:style w:type="character" w:customStyle="1" w:styleId="PieddepageCar">
    <w:name w:val="Pied de page Car"/>
    <w:basedOn w:val="Policepardfaut"/>
    <w:link w:val="Pieddepage"/>
    <w:uiPriority w:val="99"/>
    <w:rsid w:val="00A95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22</Pages>
  <Words>5039</Words>
  <Characters>27716</Characters>
  <Application>Microsoft Office Word</Application>
  <DocSecurity>0</DocSecurity>
  <Lines>230</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mine djeryala</cp:lastModifiedBy>
  <cp:revision>4</cp:revision>
  <cp:lastPrinted>2026-03-10T19:23:00Z</cp:lastPrinted>
  <dcterms:created xsi:type="dcterms:W3CDTF">2026-03-10T15:48:00Z</dcterms:created>
  <dcterms:modified xsi:type="dcterms:W3CDTF">2026-03-10T19:25:00Z</dcterms:modified>
</cp:coreProperties>
</file>