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5DB7" w14:textId="5F0F8578" w:rsidR="00910569" w:rsidRPr="00187C4E" w:rsidRDefault="00910569" w:rsidP="00187C4E">
      <w:pPr>
        <w:jc w:val="center"/>
        <w:rPr>
          <w:rFonts w:hint="eastAsia"/>
          <w:b/>
          <w:bCs/>
          <w:sz w:val="50"/>
          <w:szCs w:val="50"/>
        </w:rPr>
      </w:pPr>
      <w:r w:rsidRPr="00187C4E">
        <w:rPr>
          <w:b/>
          <w:bCs/>
          <w:sz w:val="50"/>
          <w:szCs w:val="50"/>
        </w:rPr>
        <w:t>金融RAG系统架构与合规调研报告</w:t>
      </w:r>
    </w:p>
    <w:p w14:paraId="2962105F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摘要</w:t>
      </w:r>
    </w:p>
    <w:p w14:paraId="321ACCA7" w14:textId="77777777" w:rsidR="00910569" w:rsidRPr="00910569" w:rsidRDefault="00910569" w:rsidP="00910569">
      <w:pPr>
        <w:rPr>
          <w:rFonts w:hint="eastAsia"/>
        </w:rPr>
      </w:pPr>
      <w:r w:rsidRPr="00910569">
        <w:t>本报告围绕金融领域检索增强生成（Retrieval-Augmented Generation, RAG）系统的搭建与合规体系优化展开研究。报告首先梳理了RAG的技术原理及其在金融场景中的应用价值，然后详细阐述了系统的整体架构设计，包括文本分块策略、嵌入模型适配、向量数据库选型、检索与生成模块实现等核心环节。在此基础上，报告重点讨论了金融RAG系统的合规输出规范与幻觉抑制治理机制。最后，通过原型系统测试验证了方案的有效性，并对系统的局限性及未来优化方向进行了总结与展望。</w:t>
      </w:r>
    </w:p>
    <w:p w14:paraId="4929E8BA" w14:textId="77777777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关键词</w:t>
      </w:r>
      <w:r w:rsidRPr="00910569">
        <w:t>：RAG；金融知识库；向量检索；大模型；合规输出；幻觉抑制</w:t>
      </w:r>
    </w:p>
    <w:p w14:paraId="67D1FB0A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一、引言</w:t>
      </w:r>
    </w:p>
    <w:p w14:paraId="7D9895CE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1.1 研究</w:t>
      </w:r>
      <w:proofErr w:type="gramEnd"/>
      <w:r w:rsidRPr="00910569">
        <w:rPr>
          <w:b/>
          <w:bCs/>
        </w:rPr>
        <w:t>背景</w:t>
      </w:r>
    </w:p>
    <w:p w14:paraId="61B8049B" w14:textId="77777777" w:rsidR="00910569" w:rsidRPr="00910569" w:rsidRDefault="00910569" w:rsidP="00910569">
      <w:pPr>
        <w:rPr>
          <w:rFonts w:hint="eastAsia"/>
        </w:rPr>
      </w:pPr>
      <w:r w:rsidRPr="00910569">
        <w:t>随着大语言模型（Large Language Models, LLMs）在金融领域的广泛应用，如何让模型准确、合规地处理金融专业知识成为关键挑战。金融领域对信息的准确性、时效性和合规性有极高要求，而通用大模型存在两大局限：一是缺乏金融领域的专业知识，二是容易产生“幻觉”（即生成不准确或虚假的信息）。</w:t>
      </w:r>
    </w:p>
    <w:p w14:paraId="6B95A96A" w14:textId="77777777" w:rsidR="00910569" w:rsidRPr="00910569" w:rsidRDefault="00910569" w:rsidP="00910569">
      <w:pPr>
        <w:rPr>
          <w:rFonts w:hint="eastAsia"/>
        </w:rPr>
      </w:pPr>
      <w:r w:rsidRPr="00910569">
        <w:t>检索增强生成（Retrieval-Augmented Generation, RAG）技术为解决上述问题提供了有效路径。RAG通过在大模型生成答案之前，先从外部知识库中检索相关信息，再将问题与检索结果一同输入模型，从而显著提升回答的准确性和可追溯性。</w:t>
      </w:r>
    </w:p>
    <w:p w14:paraId="6791320E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1.2 研究</w:t>
      </w:r>
      <w:proofErr w:type="gramEnd"/>
      <w:r w:rsidRPr="00910569">
        <w:rPr>
          <w:b/>
          <w:bCs/>
        </w:rPr>
        <w:t>目的</w:t>
      </w:r>
    </w:p>
    <w:p w14:paraId="483A2850" w14:textId="77777777" w:rsidR="00910569" w:rsidRPr="00910569" w:rsidRDefault="00910569" w:rsidP="00910569">
      <w:pPr>
        <w:rPr>
          <w:rFonts w:hint="eastAsia"/>
        </w:rPr>
      </w:pPr>
      <w:r w:rsidRPr="00910569">
        <w:t>本报告旨在：</w:t>
      </w:r>
    </w:p>
    <w:p w14:paraId="7A296E1C" w14:textId="77777777" w:rsidR="00910569" w:rsidRPr="00910569" w:rsidRDefault="00910569" w:rsidP="00910569">
      <w:pPr>
        <w:numPr>
          <w:ilvl w:val="0"/>
          <w:numId w:val="1"/>
        </w:numPr>
        <w:rPr>
          <w:rFonts w:hint="eastAsia"/>
        </w:rPr>
      </w:pPr>
      <w:r w:rsidRPr="00910569">
        <w:t>设计并搭建一个面向金融领域的RAG检索增强系统</w:t>
      </w:r>
    </w:p>
    <w:p w14:paraId="22721B57" w14:textId="77777777" w:rsidR="00910569" w:rsidRPr="00910569" w:rsidRDefault="00910569" w:rsidP="00910569">
      <w:pPr>
        <w:numPr>
          <w:ilvl w:val="0"/>
          <w:numId w:val="1"/>
        </w:numPr>
        <w:rPr>
          <w:rFonts w:hint="eastAsia"/>
        </w:rPr>
      </w:pPr>
      <w:r w:rsidRPr="00910569">
        <w:t>探索金融文本的分块策略、嵌入模型适配与向量数据库选型</w:t>
      </w:r>
    </w:p>
    <w:p w14:paraId="0E8F9321" w14:textId="77777777" w:rsidR="00910569" w:rsidRPr="00910569" w:rsidRDefault="00910569" w:rsidP="00910569">
      <w:pPr>
        <w:numPr>
          <w:ilvl w:val="0"/>
          <w:numId w:val="1"/>
        </w:numPr>
        <w:rPr>
          <w:rFonts w:hint="eastAsia"/>
        </w:rPr>
      </w:pPr>
      <w:r w:rsidRPr="00910569">
        <w:t>建立金融文本合规输出规范与幻觉抑制机制</w:t>
      </w:r>
    </w:p>
    <w:p w14:paraId="350C0725" w14:textId="77777777" w:rsidR="00910569" w:rsidRPr="00910569" w:rsidRDefault="00910569" w:rsidP="00910569">
      <w:pPr>
        <w:numPr>
          <w:ilvl w:val="0"/>
          <w:numId w:val="1"/>
        </w:numPr>
        <w:rPr>
          <w:rFonts w:hint="eastAsia"/>
        </w:rPr>
      </w:pPr>
      <w:r w:rsidRPr="00910569">
        <w:t>为金融RAG系统的工程落地提供技术参考</w:t>
      </w:r>
    </w:p>
    <w:p w14:paraId="297AEC16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二、RAG技术原理概述</w:t>
      </w:r>
    </w:p>
    <w:p w14:paraId="6BBFD311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2.1 什么</w:t>
      </w:r>
      <w:proofErr w:type="gramEnd"/>
      <w:r w:rsidRPr="00910569">
        <w:rPr>
          <w:b/>
          <w:bCs/>
        </w:rPr>
        <w:t>是RAG</w:t>
      </w:r>
    </w:p>
    <w:p w14:paraId="39113387" w14:textId="77777777" w:rsidR="00910569" w:rsidRPr="00910569" w:rsidRDefault="00910569" w:rsidP="00910569">
      <w:pPr>
        <w:rPr>
          <w:rFonts w:hint="eastAsia"/>
        </w:rPr>
      </w:pPr>
      <w:r w:rsidRPr="00910569">
        <w:t>RAG（检索增强生成）是一种将信息检索与文本生成相结合的技术框架。其核心思想是：当用户提问时，系统先从知识库中检索出最相关的文档片段，然后将这些片段与用户问题一起输入大语言模型，让模型基于检索结果生成答案。</w:t>
      </w:r>
    </w:p>
    <w:p w14:paraId="63F2A1B9" w14:textId="2CCE9236" w:rsidR="00910569" w:rsidRPr="00910569" w:rsidRDefault="00910569" w:rsidP="00910569">
      <w:pPr>
        <w:rPr>
          <w:rFonts w:hint="eastAsia"/>
        </w:rPr>
      </w:pPr>
      <w:r w:rsidRPr="00910569">
        <w:lastRenderedPageBreak/>
        <w:t> </w:t>
      </w:r>
      <w:r w:rsidRPr="00910569">
        <w:rPr>
          <w:b/>
          <w:bCs/>
        </w:rPr>
        <w:t>核心价值</w:t>
      </w:r>
      <w:r w:rsidRPr="00910569">
        <w:t>：RAG让大模型从“闭卷考试”变为“开卷考试”，显著提升了回答的准确性和可信度。</w:t>
      </w:r>
    </w:p>
    <w:p w14:paraId="6E3334AF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2.2 RAG的工作流程</w:t>
      </w:r>
    </w:p>
    <w:p w14:paraId="3D790ECB" w14:textId="77777777" w:rsidR="00910569" w:rsidRPr="00910569" w:rsidRDefault="00910569" w:rsidP="00910569">
      <w:pPr>
        <w:rPr>
          <w:rFonts w:hint="eastAsia"/>
        </w:rPr>
      </w:pPr>
      <w:r w:rsidRPr="00910569">
        <w:t>RAG系统的工作流程可分为两个阶段：</w:t>
      </w:r>
    </w:p>
    <w:p w14:paraId="683946E7" w14:textId="77777777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阶段一：离线索引构建</w:t>
      </w:r>
    </w:p>
    <w:p w14:paraId="627B09D3" w14:textId="77777777" w:rsidR="00910569" w:rsidRPr="00910569" w:rsidRDefault="00910569" w:rsidP="00910569">
      <w:pPr>
        <w:rPr>
          <w:rFonts w:hint="eastAsia"/>
        </w:rPr>
      </w:pPr>
      <w:r w:rsidRPr="00910569">
        <w:t>原始</w:t>
      </w:r>
      <w:proofErr w:type="gramStart"/>
      <w:r w:rsidRPr="00910569">
        <w:t xml:space="preserve">文档 → </w:t>
      </w:r>
      <w:proofErr w:type="gramEnd"/>
      <w:r w:rsidRPr="00910569">
        <w:t>文本切分（Chunking）</w:t>
      </w:r>
      <w:proofErr w:type="gramStart"/>
      <w:r w:rsidRPr="00910569">
        <w:t>→ 向量</w:t>
      </w:r>
      <w:proofErr w:type="gramEnd"/>
      <w:r w:rsidRPr="00910569">
        <w:t>化（Embedding）</w:t>
      </w:r>
      <w:proofErr w:type="gramStart"/>
      <w:r w:rsidRPr="00910569">
        <w:t>→ 存入</w:t>
      </w:r>
      <w:proofErr w:type="gramEnd"/>
      <w:r w:rsidRPr="00910569">
        <w:t>向量数据库</w:t>
      </w:r>
    </w:p>
    <w:p w14:paraId="2534BDA5" w14:textId="77777777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阶段二：在线检索生成</w:t>
      </w:r>
    </w:p>
    <w:p w14:paraId="2FB22E96" w14:textId="77777777" w:rsidR="00910569" w:rsidRDefault="00910569" w:rsidP="00910569">
      <w:pPr>
        <w:rPr>
          <w:rFonts w:hint="eastAsia"/>
        </w:rPr>
      </w:pPr>
      <w:r w:rsidRPr="00910569">
        <w:t>用户</w:t>
      </w:r>
      <w:proofErr w:type="gramStart"/>
      <w:r w:rsidRPr="00910569">
        <w:t xml:space="preserve">提问 → </w:t>
      </w:r>
      <w:proofErr w:type="gramEnd"/>
      <w:r w:rsidRPr="00910569">
        <w:t>问题向量</w:t>
      </w:r>
      <w:proofErr w:type="gramStart"/>
      <w:r w:rsidRPr="00910569">
        <w:t xml:space="preserve">化 → </w:t>
      </w:r>
      <w:proofErr w:type="gramEnd"/>
      <w:r w:rsidRPr="00910569">
        <w:t>向量检索（Top-K）</w:t>
      </w:r>
      <w:proofErr w:type="gramStart"/>
      <w:r w:rsidRPr="00910569">
        <w:t>→ 构建</w:t>
      </w:r>
      <w:proofErr w:type="gramEnd"/>
      <w:r w:rsidRPr="00910569">
        <w:t xml:space="preserve">Prompt </w:t>
      </w:r>
      <w:proofErr w:type="gramStart"/>
      <w:r w:rsidRPr="00910569">
        <w:t>→ 大</w:t>
      </w:r>
      <w:proofErr w:type="gramEnd"/>
      <w:r w:rsidRPr="00910569">
        <w:t>模型生成</w:t>
      </w:r>
      <w:proofErr w:type="gramStart"/>
      <w:r w:rsidRPr="00910569">
        <w:t xml:space="preserve">答案 → </w:t>
      </w:r>
      <w:proofErr w:type="gramEnd"/>
      <w:r w:rsidRPr="00910569">
        <w:t>输出（含引用来源）</w:t>
      </w:r>
    </w:p>
    <w:p w14:paraId="075C1D1F" w14:textId="77777777" w:rsidR="007B2780" w:rsidRPr="00910569" w:rsidRDefault="007B2780" w:rsidP="00910569">
      <w:pPr>
        <w:rPr>
          <w:rFonts w:hint="eastAsia"/>
        </w:rPr>
      </w:pPr>
    </w:p>
    <w:p w14:paraId="04A5432D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三、系统架构设计</w:t>
      </w:r>
    </w:p>
    <w:p w14:paraId="530EDA5B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3.1 整体</w:t>
      </w:r>
      <w:proofErr w:type="gramEnd"/>
      <w:r w:rsidRPr="00910569">
        <w:rPr>
          <w:b/>
          <w:bCs/>
        </w:rPr>
        <w:t>架构</w:t>
      </w:r>
    </w:p>
    <w:p w14:paraId="7BDBBA0F" w14:textId="77777777" w:rsidR="00910569" w:rsidRPr="00910569" w:rsidRDefault="00910569" w:rsidP="00910569">
      <w:pPr>
        <w:rPr>
          <w:rFonts w:hint="eastAsia"/>
        </w:rPr>
      </w:pPr>
      <w:r w:rsidRPr="00910569">
        <w:t>本系统采用“本地检索 + 云端生成”的混合架构，包含以下核心模块：</w:t>
      </w:r>
    </w:p>
    <w:tbl>
      <w:tblPr>
        <w:tblW w:w="936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708"/>
        <w:gridCol w:w="5596"/>
      </w:tblGrid>
      <w:tr w:rsidR="00910569" w:rsidRPr="00910569" w14:paraId="4BB0667E" w14:textId="77777777" w:rsidTr="00F53E32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DCBF5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4F3E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E42D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技术选型</w:t>
            </w:r>
          </w:p>
        </w:tc>
      </w:tr>
      <w:tr w:rsidR="00910569" w:rsidRPr="00910569" w14:paraId="0D2401D8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8C8F0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文档加载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17EDE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读取多源金融文档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D0921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本地文件系统（.txt）</w:t>
            </w:r>
          </w:p>
        </w:tc>
      </w:tr>
      <w:tr w:rsidR="00910569" w:rsidRPr="00910569" w14:paraId="146315FB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7808E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文本分块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B8D32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将长文档切分为知识块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48731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按句子边界切分（</w:t>
            </w:r>
            <w:proofErr w:type="spellStart"/>
            <w:r w:rsidRPr="00910569">
              <w:t>chunk_size</w:t>
            </w:r>
            <w:proofErr w:type="spellEnd"/>
            <w:r w:rsidRPr="00910569">
              <w:t>=300, overlap=50）</w:t>
            </w:r>
          </w:p>
        </w:tc>
      </w:tr>
      <w:tr w:rsidR="00910569" w:rsidRPr="00910569" w14:paraId="364B3AB1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F3FC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向量化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DC6D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将文本转换为向量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1165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Sentence-BERT（paraphrase-multilingual-MiniLM-L12-v2）</w:t>
            </w:r>
          </w:p>
        </w:tc>
      </w:tr>
      <w:tr w:rsidR="00910569" w:rsidRPr="00910569" w14:paraId="544D55F8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5A75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向量存储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6499E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存储并检索向量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309D7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FAISS（本地索引）</w:t>
            </w:r>
          </w:p>
        </w:tc>
      </w:tr>
      <w:tr w:rsidR="00910569" w:rsidRPr="00910569" w14:paraId="4288B879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7F545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1A4E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根据问题检索相关知识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2EBB1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余弦相似度检索（Top-K=3）</w:t>
            </w:r>
          </w:p>
        </w:tc>
      </w:tr>
      <w:tr w:rsidR="00910569" w:rsidRPr="00910569" w14:paraId="7F74F73F" w14:textId="77777777" w:rsidTr="00F53E3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C543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163E0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基于检索结果生成答案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13543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DeepSeek API</w:t>
            </w:r>
          </w:p>
        </w:tc>
      </w:tr>
      <w:tr w:rsidR="00910569" w:rsidRPr="00910569" w14:paraId="55D6865A" w14:textId="77777777" w:rsidTr="00F53E32">
        <w:trPr>
          <w:trHeight w:val="2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E2DA7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lastRenderedPageBreak/>
              <w:t>合规输出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A4172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标注来源、添加免责声明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B430" w14:textId="77777777" w:rsidR="00910569" w:rsidRPr="00910569" w:rsidRDefault="00910569" w:rsidP="00F53E32">
            <w:pPr>
              <w:jc w:val="center"/>
              <w:rPr>
                <w:rFonts w:hint="eastAsia"/>
              </w:rPr>
            </w:pPr>
            <w:r w:rsidRPr="00910569">
              <w:t>自研输出格式化模块</w:t>
            </w:r>
          </w:p>
        </w:tc>
      </w:tr>
    </w:tbl>
    <w:p w14:paraId="21ED20B6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3.2 各</w:t>
      </w:r>
      <w:proofErr w:type="gramEnd"/>
      <w:r w:rsidRPr="00910569">
        <w:rPr>
          <w:b/>
          <w:bCs/>
        </w:rPr>
        <w:t>模块详细设计</w:t>
      </w:r>
    </w:p>
    <w:p w14:paraId="210C9CD1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3.2.</w:t>
      </w:r>
      <w:proofErr w:type="gramStart"/>
      <w:r w:rsidRPr="00910569">
        <w:rPr>
          <w:b/>
          <w:bCs/>
        </w:rPr>
        <w:t>1 金融</w:t>
      </w:r>
      <w:proofErr w:type="gramEnd"/>
      <w:r w:rsidRPr="00910569">
        <w:rPr>
          <w:b/>
          <w:bCs/>
        </w:rPr>
        <w:t>文本分块策略</w:t>
      </w:r>
    </w:p>
    <w:p w14:paraId="7BE8C854" w14:textId="77777777" w:rsidR="00910569" w:rsidRPr="00910569" w:rsidRDefault="00910569" w:rsidP="00910569">
      <w:pPr>
        <w:rPr>
          <w:rFonts w:hint="eastAsia"/>
        </w:rPr>
      </w:pPr>
      <w:r w:rsidRPr="00910569">
        <w:t>金融文档具有结构复杂、篇幅长、信息密度高等特点。本系统采用基于句子边界的切分策略：</w:t>
      </w:r>
    </w:p>
    <w:p w14:paraId="2C5A2685" w14:textId="77777777" w:rsidR="00910569" w:rsidRPr="00910569" w:rsidRDefault="00910569" w:rsidP="00910569">
      <w:pPr>
        <w:numPr>
          <w:ilvl w:val="0"/>
          <w:numId w:val="2"/>
        </w:numPr>
        <w:rPr>
          <w:rFonts w:hint="eastAsia"/>
        </w:rPr>
      </w:pPr>
      <w:r w:rsidRPr="00910569">
        <w:rPr>
          <w:b/>
          <w:bCs/>
        </w:rPr>
        <w:t>切分粒度</w:t>
      </w:r>
      <w:r w:rsidRPr="00910569">
        <w:t>：每个知识块约300字符</w:t>
      </w:r>
    </w:p>
    <w:p w14:paraId="1984744A" w14:textId="77777777" w:rsidR="00910569" w:rsidRPr="00910569" w:rsidRDefault="00910569" w:rsidP="00910569">
      <w:pPr>
        <w:numPr>
          <w:ilvl w:val="0"/>
          <w:numId w:val="2"/>
        </w:numPr>
        <w:rPr>
          <w:rFonts w:hint="eastAsia"/>
        </w:rPr>
      </w:pPr>
      <w:r w:rsidRPr="00910569">
        <w:rPr>
          <w:b/>
          <w:bCs/>
        </w:rPr>
        <w:t>重叠窗口</w:t>
      </w:r>
      <w:r w:rsidRPr="00910569">
        <w:t>：相邻块重叠50字符，避免关键信息被切断</w:t>
      </w:r>
    </w:p>
    <w:p w14:paraId="096E08A9" w14:textId="77777777" w:rsidR="00910569" w:rsidRPr="00910569" w:rsidRDefault="00910569" w:rsidP="00910569">
      <w:pPr>
        <w:numPr>
          <w:ilvl w:val="0"/>
          <w:numId w:val="2"/>
        </w:numPr>
        <w:rPr>
          <w:rFonts w:hint="eastAsia"/>
        </w:rPr>
      </w:pPr>
      <w:r w:rsidRPr="00910569">
        <w:rPr>
          <w:b/>
          <w:bCs/>
        </w:rPr>
        <w:t>切分依据</w:t>
      </w:r>
      <w:r w:rsidRPr="00910569">
        <w:t>：按句号、问号、感叹号等句子边界切分</w:t>
      </w:r>
    </w:p>
    <w:p w14:paraId="3B4DCEBB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3.2.</w:t>
      </w:r>
      <w:proofErr w:type="gramStart"/>
      <w:r w:rsidRPr="00910569">
        <w:rPr>
          <w:b/>
          <w:bCs/>
        </w:rPr>
        <w:t>2 嵌入</w:t>
      </w:r>
      <w:proofErr w:type="gramEnd"/>
      <w:r w:rsidRPr="00910569">
        <w:rPr>
          <w:b/>
          <w:bCs/>
        </w:rPr>
        <w:t>模型适配</w:t>
      </w:r>
    </w:p>
    <w:p w14:paraId="3300BA92" w14:textId="77777777" w:rsidR="00910569" w:rsidRPr="00910569" w:rsidRDefault="00910569" w:rsidP="00910569">
      <w:pPr>
        <w:rPr>
          <w:rFonts w:hint="eastAsia"/>
        </w:rPr>
      </w:pPr>
      <w:r w:rsidRPr="00910569">
        <w:t>本系统选用 paraphrase-multilingual-MiniLM-L12-v2 作为嵌入模型，该模型具有以下优势：</w:t>
      </w:r>
    </w:p>
    <w:p w14:paraId="3E023653" w14:textId="77777777" w:rsidR="00910569" w:rsidRPr="00910569" w:rsidRDefault="00910569" w:rsidP="00910569">
      <w:pPr>
        <w:numPr>
          <w:ilvl w:val="0"/>
          <w:numId w:val="3"/>
        </w:numPr>
        <w:rPr>
          <w:rFonts w:hint="eastAsia"/>
        </w:rPr>
      </w:pPr>
      <w:r w:rsidRPr="00910569">
        <w:t>支持多语言（含中文）</w:t>
      </w:r>
    </w:p>
    <w:p w14:paraId="75EAEC56" w14:textId="77777777" w:rsidR="00910569" w:rsidRPr="00910569" w:rsidRDefault="00910569" w:rsidP="00910569">
      <w:pPr>
        <w:numPr>
          <w:ilvl w:val="0"/>
          <w:numId w:val="3"/>
        </w:numPr>
        <w:rPr>
          <w:rFonts w:hint="eastAsia"/>
        </w:rPr>
      </w:pPr>
      <w:r w:rsidRPr="00910569">
        <w:t>模型轻量（约80MB），适合本地部署</w:t>
      </w:r>
    </w:p>
    <w:p w14:paraId="50798572" w14:textId="77777777" w:rsidR="00910569" w:rsidRPr="00910569" w:rsidRDefault="00910569" w:rsidP="00910569">
      <w:pPr>
        <w:numPr>
          <w:ilvl w:val="0"/>
          <w:numId w:val="3"/>
        </w:numPr>
        <w:rPr>
          <w:rFonts w:hint="eastAsia"/>
        </w:rPr>
      </w:pPr>
      <w:r w:rsidRPr="00910569">
        <w:t>在语义相似度任务上表现良好</w:t>
      </w:r>
    </w:p>
    <w:p w14:paraId="610136F6" w14:textId="77777777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备选方案</w:t>
      </w:r>
      <w:r w:rsidRPr="00910569">
        <w:t>：BGE-M3、GTE-Qwen2-1.5B（参考</w:t>
      </w:r>
      <w:proofErr w:type="spellStart"/>
      <w:r w:rsidRPr="00910569">
        <w:t>OmniEval</w:t>
      </w:r>
      <w:proofErr w:type="spellEnd"/>
      <w:r w:rsidRPr="00910569">
        <w:t>实验结论）</w:t>
      </w:r>
    </w:p>
    <w:p w14:paraId="06A65F53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3.2.</w:t>
      </w:r>
      <w:proofErr w:type="gramStart"/>
      <w:r w:rsidRPr="00910569">
        <w:rPr>
          <w:b/>
          <w:bCs/>
        </w:rPr>
        <w:t>3 向量</w:t>
      </w:r>
      <w:proofErr w:type="gramEnd"/>
      <w:r w:rsidRPr="00910569">
        <w:rPr>
          <w:b/>
          <w:bCs/>
        </w:rPr>
        <w:t>数据库选型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4210"/>
        <w:gridCol w:w="3161"/>
      </w:tblGrid>
      <w:tr w:rsidR="00910569" w:rsidRPr="00910569" w14:paraId="3259C4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3B27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数据库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6BBB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适用场景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B990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本系统选择</w:t>
            </w:r>
          </w:p>
        </w:tc>
      </w:tr>
      <w:tr w:rsidR="00910569" w:rsidRPr="00910569" w14:paraId="57F54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F0B7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FAISS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BF4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本地/小规模原型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B65F" w14:textId="6651A7BB" w:rsidR="00910569" w:rsidRPr="00910569" w:rsidRDefault="00910569" w:rsidP="00910569">
            <w:pPr>
              <w:rPr>
                <w:rFonts w:hint="eastAsia"/>
              </w:rPr>
            </w:pPr>
            <w:r w:rsidRPr="00910569">
              <w:t>选用</w:t>
            </w:r>
          </w:p>
        </w:tc>
      </w:tr>
      <w:tr w:rsidR="00910569" w:rsidRPr="00910569" w14:paraId="47C77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3BBB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Chroma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7C6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轻量级本地开发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664D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备选</w:t>
            </w:r>
          </w:p>
        </w:tc>
      </w:tr>
      <w:tr w:rsidR="00910569" w:rsidRPr="00910569" w14:paraId="6437B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340F4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Milvus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A01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大规模生产环境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C745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未选用</w:t>
            </w:r>
          </w:p>
        </w:tc>
      </w:tr>
    </w:tbl>
    <w:p w14:paraId="488D1BD1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3.2.</w:t>
      </w:r>
      <w:proofErr w:type="gramStart"/>
      <w:r w:rsidRPr="00910569">
        <w:rPr>
          <w:b/>
          <w:bCs/>
        </w:rPr>
        <w:t>4 检索</w:t>
      </w:r>
      <w:proofErr w:type="gramEnd"/>
      <w:r w:rsidRPr="00910569">
        <w:rPr>
          <w:b/>
          <w:bCs/>
        </w:rPr>
        <w:t>与生成</w:t>
      </w:r>
    </w:p>
    <w:p w14:paraId="687109D3" w14:textId="77777777" w:rsidR="00910569" w:rsidRPr="00910569" w:rsidRDefault="00910569" w:rsidP="00910569">
      <w:pPr>
        <w:numPr>
          <w:ilvl w:val="0"/>
          <w:numId w:val="4"/>
        </w:numPr>
        <w:rPr>
          <w:rFonts w:hint="eastAsia"/>
        </w:rPr>
      </w:pPr>
      <w:r w:rsidRPr="00910569">
        <w:rPr>
          <w:b/>
          <w:bCs/>
        </w:rPr>
        <w:t>检索策略</w:t>
      </w:r>
      <w:r w:rsidRPr="00910569">
        <w:t>：余弦相似度检索，返回Top-3最相关片段</w:t>
      </w:r>
    </w:p>
    <w:p w14:paraId="5392C8E1" w14:textId="77777777" w:rsidR="00910569" w:rsidRPr="00910569" w:rsidRDefault="00910569" w:rsidP="00910569">
      <w:pPr>
        <w:numPr>
          <w:ilvl w:val="0"/>
          <w:numId w:val="4"/>
        </w:numPr>
        <w:rPr>
          <w:rFonts w:hint="eastAsia"/>
        </w:rPr>
      </w:pPr>
      <w:r w:rsidRPr="00910569">
        <w:rPr>
          <w:b/>
          <w:bCs/>
        </w:rPr>
        <w:lastRenderedPageBreak/>
        <w:t>生成策略</w:t>
      </w:r>
      <w:r w:rsidRPr="00910569">
        <w:t>：DeepSeek API（temperature=0，确保输出稳定）</w:t>
      </w:r>
    </w:p>
    <w:p w14:paraId="413148CA" w14:textId="77777777" w:rsidR="00910569" w:rsidRPr="00910569" w:rsidRDefault="00910569" w:rsidP="00910569">
      <w:pPr>
        <w:numPr>
          <w:ilvl w:val="0"/>
          <w:numId w:val="4"/>
        </w:numPr>
        <w:rPr>
          <w:rFonts w:hint="eastAsia"/>
        </w:rPr>
      </w:pPr>
      <w:r w:rsidRPr="00910569">
        <w:rPr>
          <w:b/>
          <w:bCs/>
        </w:rPr>
        <w:t>Prompt设计</w:t>
      </w:r>
      <w:r w:rsidRPr="00910569">
        <w:t>：约束模型仅基于提供的资料回答，禁止编造</w:t>
      </w:r>
    </w:p>
    <w:p w14:paraId="1AC23A30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四、合规体系与幻觉抑制</w:t>
      </w:r>
    </w:p>
    <w:p w14:paraId="283EFDE2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4.1 金融</w:t>
      </w:r>
      <w:proofErr w:type="gramEnd"/>
      <w:r w:rsidRPr="00910569">
        <w:rPr>
          <w:b/>
          <w:bCs/>
        </w:rPr>
        <w:t>文本合规输出规范</w:t>
      </w:r>
    </w:p>
    <w:p w14:paraId="139E94A8" w14:textId="77777777" w:rsidR="00910569" w:rsidRPr="00910569" w:rsidRDefault="00910569" w:rsidP="00910569">
      <w:pPr>
        <w:rPr>
          <w:rFonts w:hint="eastAsia"/>
        </w:rPr>
      </w:pPr>
      <w:r w:rsidRPr="00910569">
        <w:t>本系统建立了以下合规输出机制：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7279"/>
      </w:tblGrid>
      <w:tr w:rsidR="00910569" w:rsidRPr="00910569" w14:paraId="7BC247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9A46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规范项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0106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实现方式</w:t>
            </w:r>
          </w:p>
        </w:tc>
      </w:tr>
      <w:tr w:rsidR="00910569" w:rsidRPr="00910569" w14:paraId="490156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CB1E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来源标注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138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回答末尾标注引用来源编号，如[1][2]</w:t>
            </w:r>
          </w:p>
        </w:tc>
      </w:tr>
      <w:tr w:rsidR="00910569" w:rsidRPr="00910569" w14:paraId="480ED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962A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原文节选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B6D5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展示参考来源的原文片段，方便追溯</w:t>
            </w:r>
          </w:p>
        </w:tc>
      </w:tr>
      <w:tr w:rsidR="00910569" w:rsidRPr="00910569" w14:paraId="5CD33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14E94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免责声明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914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自动添加“仅供参考，不构成投资建议”</w:t>
            </w:r>
          </w:p>
        </w:tc>
      </w:tr>
      <w:tr w:rsidR="00910569" w:rsidRPr="00910569" w14:paraId="0BFAE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AC30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可追溯性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7BD6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每条回答均可追溯到具体文档</w:t>
            </w:r>
          </w:p>
        </w:tc>
      </w:tr>
    </w:tbl>
    <w:p w14:paraId="330B9E51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4.2 大</w:t>
      </w:r>
      <w:proofErr w:type="gramEnd"/>
      <w:r w:rsidRPr="00910569">
        <w:rPr>
          <w:b/>
          <w:bCs/>
        </w:rPr>
        <w:t>模型幻觉抑制治理</w:t>
      </w:r>
    </w:p>
    <w:p w14:paraId="5FC549DD" w14:textId="77777777" w:rsidR="00910569" w:rsidRPr="00910569" w:rsidRDefault="00910569" w:rsidP="00910569">
      <w:pPr>
        <w:rPr>
          <w:rFonts w:hint="eastAsia"/>
        </w:rPr>
      </w:pPr>
      <w:r w:rsidRPr="00910569">
        <w:t>本系统通过以下机制抑制幻觉：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478"/>
      </w:tblGrid>
      <w:tr w:rsidR="00910569" w:rsidRPr="00910569" w14:paraId="0D9317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F853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785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说明</w:t>
            </w:r>
          </w:p>
        </w:tc>
      </w:tr>
      <w:tr w:rsidR="00910569" w:rsidRPr="00910569" w14:paraId="2C9A85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D831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检索约束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C31A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模型只能基于检索到的资料回答，不依赖自身知识</w:t>
            </w:r>
          </w:p>
        </w:tc>
      </w:tr>
      <w:tr w:rsidR="00910569" w:rsidRPr="00910569" w14:paraId="034C6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1510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Prompt约束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F44B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系统提示词明确要求“仅根据提供的资料回答”</w:t>
            </w:r>
          </w:p>
        </w:tc>
      </w:tr>
      <w:tr w:rsidR="00910569" w:rsidRPr="00910569" w14:paraId="3B08A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B0A6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兜底逻辑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C89A0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检索不到相关信息时，直接回答“知识库中未找到相关信息”</w:t>
            </w:r>
          </w:p>
        </w:tc>
      </w:tr>
      <w:tr w:rsidR="00910569" w:rsidRPr="00910569" w14:paraId="05172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168A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可追溯输出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97AC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所有回答均附带来源引用，方便人工核验</w:t>
            </w:r>
          </w:p>
        </w:tc>
      </w:tr>
    </w:tbl>
    <w:p w14:paraId="54FB2F1A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五、多源数据归集与知识库搭建</w:t>
      </w:r>
    </w:p>
    <w:p w14:paraId="434AD43C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5.1 数据</w:t>
      </w:r>
      <w:proofErr w:type="gramEnd"/>
      <w:r w:rsidRPr="00910569">
        <w:rPr>
          <w:b/>
          <w:bCs/>
        </w:rPr>
        <w:t>来源</w:t>
      </w:r>
    </w:p>
    <w:p w14:paraId="28BCC8D5" w14:textId="77777777" w:rsidR="00910569" w:rsidRPr="00910569" w:rsidRDefault="00910569" w:rsidP="00910569">
      <w:pPr>
        <w:rPr>
          <w:rFonts w:hint="eastAsia"/>
        </w:rPr>
      </w:pPr>
      <w:r w:rsidRPr="00910569">
        <w:t>本系统支持多源金融数据的归集与加载，包括但不限于：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4899"/>
        <w:gridCol w:w="2012"/>
      </w:tblGrid>
      <w:tr w:rsidR="00910569" w:rsidRPr="00910569" w14:paraId="6D14C9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14E5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lastRenderedPageBreak/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844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示例来源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B3B0B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格式</w:t>
            </w:r>
          </w:p>
        </w:tc>
      </w:tr>
      <w:tr w:rsidR="00910569" w:rsidRPr="00910569" w14:paraId="1ACB0E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2392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金融政策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824D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中国人民银行公告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B81A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.txt</w:t>
            </w:r>
          </w:p>
        </w:tc>
      </w:tr>
      <w:tr w:rsidR="00910569" w:rsidRPr="00910569" w14:paraId="34509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B07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行业研报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065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券商研究报告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0ED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.txt</w:t>
            </w:r>
          </w:p>
        </w:tc>
      </w:tr>
      <w:tr w:rsidR="00910569" w:rsidRPr="00910569" w14:paraId="4D8D9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8337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行情分析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9A79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市场分析文章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1F4E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.txt</w:t>
            </w:r>
          </w:p>
        </w:tc>
      </w:tr>
      <w:tr w:rsidR="00910569" w:rsidRPr="00910569" w14:paraId="16D1B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D29A9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风险案例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03D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风险事件报告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724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.txt</w:t>
            </w:r>
          </w:p>
        </w:tc>
      </w:tr>
    </w:tbl>
    <w:p w14:paraId="07984FD8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5.2 知识库</w:t>
      </w:r>
      <w:proofErr w:type="gramEnd"/>
      <w:r w:rsidRPr="00910569">
        <w:rPr>
          <w:b/>
          <w:bCs/>
        </w:rPr>
        <w:t>构建流程</w:t>
      </w:r>
    </w:p>
    <w:p w14:paraId="067AB885" w14:textId="77777777" w:rsidR="00910569" w:rsidRPr="00910569" w:rsidRDefault="00910569" w:rsidP="00910569">
      <w:pPr>
        <w:rPr>
          <w:rFonts w:hint="eastAsia"/>
        </w:rPr>
      </w:pPr>
      <w:r w:rsidRPr="00910569">
        <w:t>多源</w:t>
      </w:r>
      <w:proofErr w:type="gramStart"/>
      <w:r w:rsidRPr="00910569">
        <w:t xml:space="preserve">数据 → </w:t>
      </w:r>
      <w:proofErr w:type="gramEnd"/>
      <w:r w:rsidRPr="00910569">
        <w:t>统一格式</w:t>
      </w:r>
      <w:proofErr w:type="gramStart"/>
      <w:r w:rsidRPr="00910569">
        <w:t xml:space="preserve">转换 → </w:t>
      </w:r>
      <w:proofErr w:type="gramEnd"/>
      <w:r w:rsidRPr="00910569">
        <w:t>文本</w:t>
      </w:r>
      <w:proofErr w:type="gramStart"/>
      <w:r w:rsidRPr="00910569">
        <w:t xml:space="preserve">清洗 → </w:t>
      </w:r>
      <w:proofErr w:type="gramEnd"/>
      <w:r w:rsidRPr="00910569">
        <w:t>切分与向量</w:t>
      </w:r>
      <w:proofErr w:type="gramStart"/>
      <w:r w:rsidRPr="00910569">
        <w:t xml:space="preserve">化 → </w:t>
      </w:r>
      <w:proofErr w:type="gramEnd"/>
      <w:r w:rsidRPr="00910569">
        <w:t>存入向量数据库</w:t>
      </w:r>
    </w:p>
    <w:p w14:paraId="2D05729A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六、系统测试与结果分析</w:t>
      </w:r>
    </w:p>
    <w:p w14:paraId="450A3ED5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6.1 测试</w:t>
      </w:r>
      <w:proofErr w:type="gramEnd"/>
      <w:r w:rsidRPr="00910569">
        <w:rPr>
          <w:b/>
          <w:bCs/>
        </w:rPr>
        <w:t>环境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7647"/>
      </w:tblGrid>
      <w:tr w:rsidR="00910569" w:rsidRPr="00910569" w14:paraId="405CA7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956C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211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说明</w:t>
            </w:r>
          </w:p>
        </w:tc>
      </w:tr>
      <w:tr w:rsidR="00910569" w:rsidRPr="00910569" w14:paraId="7E97F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FB2E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FCE3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Windows 11</w:t>
            </w:r>
          </w:p>
        </w:tc>
      </w:tr>
      <w:tr w:rsidR="00910569" w:rsidRPr="00910569" w14:paraId="40C76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788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开发语言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A73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Python 3.9</w:t>
            </w:r>
          </w:p>
        </w:tc>
      </w:tr>
      <w:tr w:rsidR="00910569" w:rsidRPr="00910569" w14:paraId="78DE9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8BA20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嵌入模型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927F4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Sentence-BERT（paraphrase-multilingual-MiniLM-L12-v2）</w:t>
            </w:r>
          </w:p>
        </w:tc>
      </w:tr>
      <w:tr w:rsidR="00910569" w:rsidRPr="00910569" w14:paraId="3A969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D550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向量数据库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34EE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FAISS</w:t>
            </w:r>
          </w:p>
        </w:tc>
      </w:tr>
      <w:tr w:rsidR="00910569" w:rsidRPr="00910569" w14:paraId="76B9B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52A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生成模型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EA77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DeepSeek API</w:t>
            </w:r>
          </w:p>
        </w:tc>
      </w:tr>
    </w:tbl>
    <w:p w14:paraId="4E2F412D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6.2 测试</w:t>
      </w:r>
      <w:proofErr w:type="gramEnd"/>
      <w:r w:rsidRPr="00910569">
        <w:rPr>
          <w:b/>
          <w:bCs/>
        </w:rPr>
        <w:t>用例</w:t>
      </w:r>
    </w:p>
    <w:p w14:paraId="05E4289A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测试一：事实性问答</w:t>
      </w:r>
    </w:p>
    <w:p w14:paraId="31E141EE" w14:textId="590C2D43" w:rsidR="00910569" w:rsidRPr="00910569" w:rsidRDefault="00E811E7" w:rsidP="00910569">
      <w:pPr>
        <w:rPr>
          <w:rFonts w:hint="eastAsia"/>
        </w:rPr>
      </w:pPr>
      <w:r w:rsidRPr="00E811E7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3314EF0" wp14:editId="04CF516C">
            <wp:extent cx="5274310" cy="2025015"/>
            <wp:effectExtent l="0" t="0" r="2540" b="0"/>
            <wp:docPr id="1713711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1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569" w:rsidRPr="00910569">
        <w:rPr>
          <w:b/>
          <w:bCs/>
        </w:rPr>
        <w:t>输入</w:t>
      </w:r>
      <w:r w:rsidR="00910569" w:rsidRPr="00910569">
        <w:t>：存款准备金率下调了多少？</w:t>
      </w:r>
    </w:p>
    <w:p w14:paraId="29AB2379" w14:textId="77777777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预期</w:t>
      </w:r>
      <w:r w:rsidRPr="00910569">
        <w:t>：准确返回知识库中的具体数值</w:t>
      </w:r>
    </w:p>
    <w:p w14:paraId="257CB4E5" w14:textId="3B8DAF36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结果</w:t>
      </w:r>
      <w:r w:rsidRPr="00910569">
        <w:t>：系统正确返回“0.5个百分点”，并标注了来源文档</w:t>
      </w:r>
    </w:p>
    <w:p w14:paraId="3C348A29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测试二：综合推理</w:t>
      </w:r>
    </w:p>
    <w:p w14:paraId="47C8DF43" w14:textId="019C2E52" w:rsidR="00910569" w:rsidRPr="00910569" w:rsidRDefault="00DB3226" w:rsidP="00910569">
      <w:pPr>
        <w:rPr>
          <w:rFonts w:hint="eastAsia"/>
        </w:rPr>
      </w:pPr>
      <w:r w:rsidRPr="00DB3226">
        <w:rPr>
          <w:rFonts w:ascii="Segoe UI Emoji" w:hAnsi="Segoe UI Emoji" w:cs="Segoe UI Emoji"/>
          <w:noProof/>
        </w:rPr>
        <w:drawing>
          <wp:inline distT="0" distB="0" distL="0" distR="0" wp14:anchorId="5FA9BB81" wp14:editId="3DE189B1">
            <wp:extent cx="5274310" cy="2179320"/>
            <wp:effectExtent l="0" t="0" r="2540" b="0"/>
            <wp:docPr id="166853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569" w:rsidRPr="00910569">
        <w:rPr>
          <w:b/>
          <w:bCs/>
        </w:rPr>
        <w:t>输入</w:t>
      </w:r>
      <w:r w:rsidR="00910569" w:rsidRPr="00910569">
        <w:t>：央行降准的目的是什么？</w:t>
      </w:r>
    </w:p>
    <w:p w14:paraId="0029E995" w14:textId="45878521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结果</w:t>
      </w:r>
      <w:proofErr w:type="gramStart"/>
      <w:r w:rsidRPr="00910569">
        <w:t>： 系统</w:t>
      </w:r>
      <w:proofErr w:type="gramEnd"/>
      <w:r w:rsidRPr="00910569">
        <w:t>综合文档内容，生成了简洁准确的摘要</w:t>
      </w:r>
    </w:p>
    <w:p w14:paraId="62F29D3E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测试三：未知问题（幻觉抑制验证）</w:t>
      </w:r>
    </w:p>
    <w:p w14:paraId="300EC460" w14:textId="28C01EA1" w:rsidR="00910569" w:rsidRPr="00910569" w:rsidRDefault="00EB6029" w:rsidP="00910569">
      <w:pPr>
        <w:rPr>
          <w:rFonts w:hint="eastAsia"/>
        </w:rPr>
      </w:pPr>
      <w:r w:rsidRPr="00EB6029">
        <w:rPr>
          <w:rFonts w:ascii="Segoe UI Emoji" w:hAnsi="Segoe UI Emoji" w:cs="Segoe UI Emoji"/>
          <w:noProof/>
        </w:rPr>
        <w:drawing>
          <wp:inline distT="0" distB="0" distL="0" distR="0" wp14:anchorId="6D63E040" wp14:editId="038E6012">
            <wp:extent cx="5274310" cy="1925955"/>
            <wp:effectExtent l="0" t="0" r="2540" b="0"/>
            <wp:docPr id="67663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3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569" w:rsidRPr="00910569">
        <w:rPr>
          <w:b/>
          <w:bCs/>
        </w:rPr>
        <w:lastRenderedPageBreak/>
        <w:t>输入</w:t>
      </w:r>
      <w:r w:rsidR="00910569" w:rsidRPr="00910569">
        <w:t>：一加一等于几？</w:t>
      </w:r>
    </w:p>
    <w:p w14:paraId="4190603B" w14:textId="7B0B2D02" w:rsidR="00910569" w:rsidRPr="00910569" w:rsidRDefault="00910569" w:rsidP="00910569">
      <w:pPr>
        <w:rPr>
          <w:rFonts w:hint="eastAsia"/>
        </w:rPr>
      </w:pPr>
      <w:r w:rsidRPr="00910569">
        <w:rPr>
          <w:b/>
          <w:bCs/>
        </w:rPr>
        <w:t>结果</w:t>
      </w:r>
      <w:proofErr w:type="gramStart"/>
      <w:r w:rsidRPr="00910569">
        <w:t>： 系统</w:t>
      </w:r>
      <w:proofErr w:type="gramEnd"/>
      <w:r w:rsidRPr="00910569">
        <w:t>回答“知识库中未找到相关信息”，未产生幻觉</w:t>
      </w:r>
    </w:p>
    <w:p w14:paraId="5AC88A9A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6.3 测试</w:t>
      </w:r>
      <w:proofErr w:type="gramEnd"/>
      <w:r w:rsidRPr="00910569">
        <w:rPr>
          <w:b/>
          <w:bCs/>
        </w:rPr>
        <w:t>结论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420"/>
        <w:gridCol w:w="5486"/>
      </w:tblGrid>
      <w:tr w:rsidR="00910569" w:rsidRPr="00910569" w14:paraId="7E5B3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A279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测试项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7A9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DFE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说明</w:t>
            </w:r>
          </w:p>
        </w:tc>
      </w:tr>
      <w:tr w:rsidR="00910569" w:rsidRPr="00910569" w14:paraId="3211B7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09824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文档加载与切分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4A68" w14:textId="76CAA6C0" w:rsidR="00910569" w:rsidRPr="00910569" w:rsidRDefault="00910569" w:rsidP="00910569">
            <w:pPr>
              <w:rPr>
                <w:rFonts w:hint="eastAsia"/>
              </w:rPr>
            </w:pPr>
            <w:r w:rsidRPr="00910569"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73D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多文档加载正常，切分逻辑有效</w:t>
            </w:r>
          </w:p>
        </w:tc>
      </w:tr>
      <w:tr w:rsidR="00910569" w:rsidRPr="00910569" w14:paraId="6AB1C9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30DD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向量检索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6183E" w14:textId="576C0BDC" w:rsidR="00910569" w:rsidRPr="00910569" w:rsidRDefault="00910569" w:rsidP="00910569">
            <w:pPr>
              <w:rPr>
                <w:rFonts w:hint="eastAsia"/>
              </w:rPr>
            </w:pPr>
            <w:r w:rsidRPr="00910569"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CCC2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能根据问题返回相关度最高的文档片段</w:t>
            </w:r>
          </w:p>
        </w:tc>
      </w:tr>
      <w:tr w:rsidR="00910569" w:rsidRPr="00910569" w14:paraId="2CB5C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7E283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答案生成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9859F" w14:textId="670FD75A" w:rsidR="00910569" w:rsidRPr="00910569" w:rsidRDefault="00910569" w:rsidP="00910569">
            <w:pPr>
              <w:rPr>
                <w:rFonts w:hint="eastAsia"/>
              </w:rPr>
            </w:pPr>
            <w:r w:rsidRPr="00910569"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E9E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能基于检索结果生成准确回答</w:t>
            </w:r>
          </w:p>
        </w:tc>
      </w:tr>
      <w:tr w:rsidR="00910569" w:rsidRPr="00910569" w14:paraId="5B379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EFBF7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幻觉抑制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0CA4" w14:textId="65C58F21" w:rsidR="00910569" w:rsidRPr="00910569" w:rsidRDefault="00910569" w:rsidP="00910569">
            <w:pPr>
              <w:rPr>
                <w:rFonts w:hint="eastAsia"/>
              </w:rPr>
            </w:pPr>
            <w:r w:rsidRPr="00910569"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2EE95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未知问题能正确拒绝回答</w:t>
            </w:r>
          </w:p>
        </w:tc>
      </w:tr>
      <w:tr w:rsidR="00910569" w:rsidRPr="00910569" w14:paraId="2266A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ADAA7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合规输出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32742" w14:textId="6710D35B" w:rsidR="00910569" w:rsidRPr="00910569" w:rsidRDefault="00910569" w:rsidP="00910569">
            <w:pPr>
              <w:rPr>
                <w:rFonts w:hint="eastAsia"/>
              </w:rPr>
            </w:pPr>
            <w:r w:rsidRPr="00910569">
              <w:t xml:space="preserve"> 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1314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来源标注、免责声明正常输出</w:t>
            </w:r>
          </w:p>
        </w:tc>
      </w:tr>
    </w:tbl>
    <w:p w14:paraId="567DD02D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七、局限性与未来展望</w:t>
      </w:r>
    </w:p>
    <w:p w14:paraId="33A82BEF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7.1 当前</w:t>
      </w:r>
      <w:proofErr w:type="gramEnd"/>
      <w:r w:rsidRPr="00910569">
        <w:rPr>
          <w:b/>
          <w:bCs/>
        </w:rPr>
        <w:t>局限</w:t>
      </w:r>
    </w:p>
    <w:p w14:paraId="55AA44A4" w14:textId="77777777" w:rsidR="00910569" w:rsidRPr="00910569" w:rsidRDefault="00910569" w:rsidP="00910569">
      <w:pPr>
        <w:numPr>
          <w:ilvl w:val="0"/>
          <w:numId w:val="5"/>
        </w:numPr>
        <w:rPr>
          <w:rFonts w:hint="eastAsia"/>
        </w:rPr>
      </w:pPr>
      <w:r w:rsidRPr="00910569">
        <w:rPr>
          <w:b/>
          <w:bCs/>
        </w:rPr>
        <w:t>知识库规模有限</w:t>
      </w:r>
      <w:r w:rsidRPr="00910569">
        <w:t>：当前仅加载了少量文本，真实场景需覆盖更广泛的金融数据源</w:t>
      </w:r>
    </w:p>
    <w:p w14:paraId="00183919" w14:textId="77777777" w:rsidR="00910569" w:rsidRPr="00910569" w:rsidRDefault="00910569" w:rsidP="00910569">
      <w:pPr>
        <w:numPr>
          <w:ilvl w:val="0"/>
          <w:numId w:val="5"/>
        </w:numPr>
        <w:rPr>
          <w:rFonts w:hint="eastAsia"/>
        </w:rPr>
      </w:pPr>
      <w:r w:rsidRPr="00910569">
        <w:rPr>
          <w:b/>
          <w:bCs/>
        </w:rPr>
        <w:t>检索精度待提升</w:t>
      </w:r>
      <w:r w:rsidRPr="00910569">
        <w:t>：当前基于Sentence-BERT的检索在某些专业术语上的召回率有待提高</w:t>
      </w:r>
    </w:p>
    <w:p w14:paraId="3C532EAD" w14:textId="77777777" w:rsidR="00910569" w:rsidRPr="00910569" w:rsidRDefault="00910569" w:rsidP="00910569">
      <w:pPr>
        <w:numPr>
          <w:ilvl w:val="0"/>
          <w:numId w:val="5"/>
        </w:numPr>
        <w:rPr>
          <w:rFonts w:hint="eastAsia"/>
        </w:rPr>
      </w:pPr>
      <w:r w:rsidRPr="00910569">
        <w:rPr>
          <w:b/>
          <w:bCs/>
        </w:rPr>
        <w:t>生成模型依赖API</w:t>
      </w:r>
      <w:r w:rsidRPr="00910569">
        <w:t>：使用云端API需联网，存在数据隐私考量</w:t>
      </w:r>
    </w:p>
    <w:p w14:paraId="5E327E56" w14:textId="77777777" w:rsidR="00910569" w:rsidRPr="00910569" w:rsidRDefault="00910569" w:rsidP="00910569">
      <w:pPr>
        <w:numPr>
          <w:ilvl w:val="0"/>
          <w:numId w:val="5"/>
        </w:numPr>
        <w:rPr>
          <w:rFonts w:hint="eastAsia"/>
        </w:rPr>
      </w:pPr>
      <w:r w:rsidRPr="00910569">
        <w:rPr>
          <w:b/>
          <w:bCs/>
        </w:rPr>
        <w:t>多轮对话能力不足</w:t>
      </w:r>
      <w:r w:rsidRPr="00910569">
        <w:t>：当前仅支持单轮问答，缺乏对话上下文理解</w:t>
      </w:r>
    </w:p>
    <w:p w14:paraId="52258866" w14:textId="77777777" w:rsidR="00910569" w:rsidRPr="00910569" w:rsidRDefault="00910569" w:rsidP="00910569">
      <w:pPr>
        <w:rPr>
          <w:rFonts w:hint="eastAsia"/>
          <w:b/>
          <w:bCs/>
        </w:rPr>
      </w:pPr>
      <w:proofErr w:type="gramStart"/>
      <w:r w:rsidRPr="00910569">
        <w:rPr>
          <w:b/>
          <w:bCs/>
        </w:rPr>
        <w:t>7.2 未来</w:t>
      </w:r>
      <w:proofErr w:type="gramEnd"/>
      <w:r w:rsidRPr="00910569">
        <w:rPr>
          <w:b/>
          <w:bCs/>
        </w:rPr>
        <w:t>优化方向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586"/>
      </w:tblGrid>
      <w:tr w:rsidR="00910569" w:rsidRPr="00910569" w14:paraId="2FCA71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EA51F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方向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5799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说明</w:t>
            </w:r>
          </w:p>
        </w:tc>
      </w:tr>
      <w:tr w:rsidR="00910569" w:rsidRPr="00910569" w14:paraId="24A830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D810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扩充知识库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C49CD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接入更多金融文档（PDF、研报、政策文件）</w:t>
            </w:r>
          </w:p>
        </w:tc>
      </w:tr>
      <w:tr w:rsidR="00910569" w:rsidRPr="00910569" w14:paraId="20E083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5EAB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优化检索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CA848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引入混合检索（向量+关键词）和重排序（</w:t>
            </w:r>
            <w:proofErr w:type="spellStart"/>
            <w:r w:rsidRPr="00910569">
              <w:t>Rerank</w:t>
            </w:r>
            <w:proofErr w:type="spellEnd"/>
            <w:r w:rsidRPr="00910569">
              <w:t>）</w:t>
            </w:r>
          </w:p>
        </w:tc>
      </w:tr>
      <w:tr w:rsidR="00910569" w:rsidRPr="00910569" w14:paraId="49BC4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8ACE2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lastRenderedPageBreak/>
              <w:t>本地化部署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D51E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使用</w:t>
            </w:r>
            <w:proofErr w:type="spellStart"/>
            <w:r w:rsidRPr="00910569">
              <w:t>Ollama</w:t>
            </w:r>
            <w:proofErr w:type="spellEnd"/>
            <w:r w:rsidRPr="00910569">
              <w:t>/Llama.cpp本地运行大模型，保障数据安全</w:t>
            </w:r>
          </w:p>
        </w:tc>
      </w:tr>
      <w:tr w:rsidR="00910569" w:rsidRPr="00910569" w14:paraId="53623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B65C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多轮对话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D86A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引入对话记忆模块，支持上下文理解</w:t>
            </w:r>
          </w:p>
        </w:tc>
      </w:tr>
      <w:tr w:rsidR="00910569" w:rsidRPr="00910569" w14:paraId="703B00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91B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rPr>
                <w:b/>
                <w:bCs/>
              </w:rPr>
              <w:t>评估体系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22891" w14:textId="77777777" w:rsidR="00910569" w:rsidRPr="00910569" w:rsidRDefault="00910569" w:rsidP="00910569">
            <w:pPr>
              <w:rPr>
                <w:rFonts w:hint="eastAsia"/>
              </w:rPr>
            </w:pPr>
            <w:r w:rsidRPr="00910569">
              <w:t>参考</w:t>
            </w:r>
            <w:proofErr w:type="spellStart"/>
            <w:r w:rsidRPr="00910569">
              <w:t>OmniEval</w:t>
            </w:r>
            <w:proofErr w:type="spellEnd"/>
            <w:r w:rsidRPr="00910569">
              <w:t>框架，建立金融RAG系统的多维评估标准</w:t>
            </w:r>
          </w:p>
        </w:tc>
      </w:tr>
    </w:tbl>
    <w:p w14:paraId="228EB5FF" w14:textId="7777777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八、总结</w:t>
      </w:r>
    </w:p>
    <w:p w14:paraId="57E8B168" w14:textId="77777777" w:rsidR="00910569" w:rsidRPr="00910569" w:rsidRDefault="00910569" w:rsidP="00910569">
      <w:pPr>
        <w:rPr>
          <w:rFonts w:hint="eastAsia"/>
        </w:rPr>
      </w:pPr>
      <w:r w:rsidRPr="00910569">
        <w:t>本报告围绕金融领域RAG系统的搭建与合规体系优化，完成以下工作：</w:t>
      </w:r>
    </w:p>
    <w:p w14:paraId="14EABE59" w14:textId="77777777" w:rsidR="00910569" w:rsidRPr="00910569" w:rsidRDefault="00910569" w:rsidP="00910569">
      <w:pPr>
        <w:numPr>
          <w:ilvl w:val="0"/>
          <w:numId w:val="6"/>
        </w:numPr>
        <w:rPr>
          <w:rFonts w:hint="eastAsia"/>
        </w:rPr>
      </w:pPr>
      <w:r w:rsidRPr="00910569">
        <w:rPr>
          <w:b/>
          <w:bCs/>
        </w:rPr>
        <w:t>搭建了RAG原型系统</w:t>
      </w:r>
      <w:r w:rsidRPr="00910569">
        <w:t>：实现了从文档加载、文本切分、向量化检索到答案生成的完整流程</w:t>
      </w:r>
    </w:p>
    <w:p w14:paraId="0C950E76" w14:textId="77777777" w:rsidR="00910569" w:rsidRPr="00910569" w:rsidRDefault="00910569" w:rsidP="00910569">
      <w:pPr>
        <w:numPr>
          <w:ilvl w:val="0"/>
          <w:numId w:val="6"/>
        </w:numPr>
        <w:rPr>
          <w:rFonts w:hint="eastAsia"/>
        </w:rPr>
      </w:pPr>
      <w:r w:rsidRPr="00910569">
        <w:rPr>
          <w:b/>
          <w:bCs/>
        </w:rPr>
        <w:t>建立了合规输出规范</w:t>
      </w:r>
      <w:r w:rsidRPr="00910569">
        <w:t>：通过来源标注、原文节选、免责声明等机制，确保输出的可追溯性和合规性</w:t>
      </w:r>
    </w:p>
    <w:p w14:paraId="4D588C33" w14:textId="77777777" w:rsidR="00910569" w:rsidRPr="00910569" w:rsidRDefault="00910569" w:rsidP="00910569">
      <w:pPr>
        <w:numPr>
          <w:ilvl w:val="0"/>
          <w:numId w:val="6"/>
        </w:numPr>
        <w:rPr>
          <w:rFonts w:hint="eastAsia"/>
        </w:rPr>
      </w:pPr>
      <w:r w:rsidRPr="00910569">
        <w:rPr>
          <w:b/>
          <w:bCs/>
        </w:rPr>
        <w:t>实现了幻觉抑制</w:t>
      </w:r>
      <w:r w:rsidRPr="00910569">
        <w:t>：通过检索约束、Prompt约束、兜底逻辑三重机制，有效降低了模型幻觉</w:t>
      </w:r>
    </w:p>
    <w:p w14:paraId="5907575E" w14:textId="77777777" w:rsidR="00910569" w:rsidRPr="00910569" w:rsidRDefault="00910569" w:rsidP="00910569">
      <w:pPr>
        <w:numPr>
          <w:ilvl w:val="0"/>
          <w:numId w:val="6"/>
        </w:numPr>
        <w:rPr>
          <w:rFonts w:hint="eastAsia"/>
        </w:rPr>
      </w:pPr>
      <w:r w:rsidRPr="00910569">
        <w:rPr>
          <w:b/>
          <w:bCs/>
        </w:rPr>
        <w:t>完成了多源数据归集</w:t>
      </w:r>
      <w:r w:rsidRPr="00910569">
        <w:t>：支持金融政策、行业研报等多类型数据的统一加载与管理</w:t>
      </w:r>
    </w:p>
    <w:p w14:paraId="09AF9EFF" w14:textId="77777777" w:rsidR="00910569" w:rsidRPr="00910569" w:rsidRDefault="00910569" w:rsidP="00910569">
      <w:pPr>
        <w:numPr>
          <w:ilvl w:val="0"/>
          <w:numId w:val="6"/>
        </w:numPr>
        <w:rPr>
          <w:rFonts w:hint="eastAsia"/>
        </w:rPr>
      </w:pPr>
      <w:r w:rsidRPr="00910569">
        <w:rPr>
          <w:b/>
          <w:bCs/>
        </w:rPr>
        <w:t>测试验证了系统有效性</w:t>
      </w:r>
      <w:r w:rsidRPr="00910569">
        <w:t>：事实问答、未知问题拒绝等测试均通过</w:t>
      </w:r>
    </w:p>
    <w:p w14:paraId="31735B0E" w14:textId="77777777" w:rsidR="00910569" w:rsidRPr="00910569" w:rsidRDefault="00910569" w:rsidP="00910569">
      <w:pPr>
        <w:rPr>
          <w:rFonts w:hint="eastAsia"/>
        </w:rPr>
      </w:pPr>
      <w:r w:rsidRPr="00910569">
        <w:t>RAG技术为金融领域的智能化问答提供了可靠的技术路径。通过将专业知识检索与大模型生成能力相结合，系统在保证回答质量的同时，满足了金融场景对准确性、可追溯性和合规性的严格要求。未来，随着知识库的不断扩充和技术的持续迭代，金融RAG系统有望在实际业务中发挥更大的价值。</w:t>
      </w:r>
    </w:p>
    <w:p w14:paraId="3178E754" w14:textId="7EC2ABF7" w:rsidR="00910569" w:rsidRPr="00910569" w:rsidRDefault="00910569" w:rsidP="00910569">
      <w:pPr>
        <w:rPr>
          <w:rFonts w:hint="eastAsia"/>
          <w:b/>
          <w:bCs/>
        </w:rPr>
      </w:pPr>
      <w:r w:rsidRPr="00910569">
        <w:rPr>
          <w:b/>
          <w:bCs/>
        </w:rPr>
        <w:t>参考文</w:t>
      </w:r>
    </w:p>
    <w:p w14:paraId="064F40AF" w14:textId="77777777" w:rsidR="00910569" w:rsidRPr="00910569" w:rsidRDefault="00910569" w:rsidP="00910569">
      <w:pPr>
        <w:rPr>
          <w:rFonts w:hint="eastAsia"/>
        </w:rPr>
      </w:pPr>
      <w:r w:rsidRPr="00910569">
        <w:t xml:space="preserve">[1] Wang S, Tan J, Dou Z, et al. </w:t>
      </w:r>
      <w:proofErr w:type="spellStart"/>
      <w:r w:rsidRPr="00910569">
        <w:t>OmniEval</w:t>
      </w:r>
      <w:proofErr w:type="spellEnd"/>
      <w:r w:rsidRPr="00910569">
        <w:t xml:space="preserve">: An Omnidirectional and Automatic RAG Evaluation Benchmark in Financial Domain[J]. </w:t>
      </w:r>
      <w:proofErr w:type="spellStart"/>
      <w:r w:rsidRPr="00910569">
        <w:t>arXiv</w:t>
      </w:r>
      <w:proofErr w:type="spellEnd"/>
      <w:r w:rsidRPr="00910569">
        <w:t xml:space="preserve"> preprint, 2024.</w:t>
      </w:r>
    </w:p>
    <w:p w14:paraId="297131C6" w14:textId="77777777" w:rsidR="00910569" w:rsidRPr="00910569" w:rsidRDefault="00910569" w:rsidP="00910569">
      <w:pPr>
        <w:rPr>
          <w:rFonts w:hint="eastAsia"/>
        </w:rPr>
      </w:pPr>
      <w:r w:rsidRPr="00910569">
        <w:t>[2] Chen J, Lin H, Han X, et al. Benchmarking Large Language Models in Retrieval-Augmented Generation[C]. AAAI 2024.</w:t>
      </w:r>
    </w:p>
    <w:p w14:paraId="768F353E" w14:textId="77777777" w:rsidR="00910569" w:rsidRPr="00910569" w:rsidRDefault="00910569" w:rsidP="00910569">
      <w:pPr>
        <w:rPr>
          <w:rFonts w:hint="eastAsia"/>
        </w:rPr>
      </w:pPr>
      <w:r w:rsidRPr="00910569">
        <w:t xml:space="preserve">[3] Gao Y, Xiong Y, Gao X, et al. Retrieval-Augmented Generation for Large Language Models: A Survey[J]. </w:t>
      </w:r>
      <w:proofErr w:type="spellStart"/>
      <w:r w:rsidRPr="00910569">
        <w:t>arXiv</w:t>
      </w:r>
      <w:proofErr w:type="spellEnd"/>
      <w:r w:rsidRPr="00910569">
        <w:t xml:space="preserve"> preprint, 2023.</w:t>
      </w:r>
    </w:p>
    <w:p w14:paraId="6EFA9431" w14:textId="77777777" w:rsidR="00910569" w:rsidRPr="00910569" w:rsidRDefault="00910569" w:rsidP="00910569">
      <w:pPr>
        <w:rPr>
          <w:rFonts w:hint="eastAsia"/>
        </w:rPr>
      </w:pPr>
      <w:r w:rsidRPr="00910569">
        <w:t xml:space="preserve">[4] Lewis P, Perez E, </w:t>
      </w:r>
      <w:proofErr w:type="spellStart"/>
      <w:r w:rsidRPr="00910569">
        <w:t>Piktus</w:t>
      </w:r>
      <w:proofErr w:type="spellEnd"/>
      <w:r w:rsidRPr="00910569">
        <w:t xml:space="preserve"> A, et al. Retrieval-Augmented Generation for Knowledge-Intensive NLP Tasks[C]. </w:t>
      </w:r>
      <w:proofErr w:type="spellStart"/>
      <w:r w:rsidRPr="00910569">
        <w:t>NeurIPS</w:t>
      </w:r>
      <w:proofErr w:type="spellEnd"/>
      <w:r w:rsidRPr="00910569">
        <w:t xml:space="preserve"> 2020.</w:t>
      </w:r>
    </w:p>
    <w:p w14:paraId="1E1401A1" w14:textId="77777777" w:rsidR="00910569" w:rsidRPr="00910569" w:rsidRDefault="00910569" w:rsidP="00910569">
      <w:pPr>
        <w:rPr>
          <w:rFonts w:hint="eastAsia"/>
        </w:rPr>
      </w:pPr>
      <w:r w:rsidRPr="00910569">
        <w:lastRenderedPageBreak/>
        <w:t xml:space="preserve">[5] DeepSeek AI. DeepSeek-V2: A Strong, Economical, and Efficient Mixture-of-Experts Language Model[J]. </w:t>
      </w:r>
      <w:proofErr w:type="spellStart"/>
      <w:r w:rsidRPr="00910569">
        <w:t>arXiv</w:t>
      </w:r>
      <w:proofErr w:type="spellEnd"/>
      <w:r w:rsidRPr="00910569">
        <w:t xml:space="preserve"> preprint, 2024.</w:t>
      </w:r>
    </w:p>
    <w:p w14:paraId="719209DD" w14:textId="008F51A3" w:rsidR="00645179" w:rsidRDefault="00645179">
      <w:pPr>
        <w:rPr>
          <w:rFonts w:hint="eastAsia"/>
        </w:rPr>
      </w:pPr>
    </w:p>
    <w:sectPr w:rsidR="00645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597"/>
    <w:multiLevelType w:val="multilevel"/>
    <w:tmpl w:val="910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425C4"/>
    <w:multiLevelType w:val="multilevel"/>
    <w:tmpl w:val="11D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69B"/>
    <w:multiLevelType w:val="multilevel"/>
    <w:tmpl w:val="B5C2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F791C"/>
    <w:multiLevelType w:val="multilevel"/>
    <w:tmpl w:val="1592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E71B9"/>
    <w:multiLevelType w:val="multilevel"/>
    <w:tmpl w:val="487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1714D"/>
    <w:multiLevelType w:val="multilevel"/>
    <w:tmpl w:val="D6A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057020">
    <w:abstractNumId w:val="4"/>
  </w:num>
  <w:num w:numId="2" w16cid:durableId="1369915510">
    <w:abstractNumId w:val="5"/>
  </w:num>
  <w:num w:numId="3" w16cid:durableId="183204358">
    <w:abstractNumId w:val="1"/>
  </w:num>
  <w:num w:numId="4" w16cid:durableId="1491016786">
    <w:abstractNumId w:val="0"/>
  </w:num>
  <w:num w:numId="5" w16cid:durableId="1759516132">
    <w:abstractNumId w:val="3"/>
  </w:num>
  <w:num w:numId="6" w16cid:durableId="207743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79"/>
    <w:rsid w:val="000B02C6"/>
    <w:rsid w:val="00142EE2"/>
    <w:rsid w:val="0014654B"/>
    <w:rsid w:val="00187C4E"/>
    <w:rsid w:val="002A2264"/>
    <w:rsid w:val="004F6DE4"/>
    <w:rsid w:val="00645179"/>
    <w:rsid w:val="007332C8"/>
    <w:rsid w:val="007B2780"/>
    <w:rsid w:val="00910569"/>
    <w:rsid w:val="00AB2A65"/>
    <w:rsid w:val="00BC04C7"/>
    <w:rsid w:val="00C17B08"/>
    <w:rsid w:val="00DB3226"/>
    <w:rsid w:val="00E811E7"/>
    <w:rsid w:val="00EB6029"/>
    <w:rsid w:val="00F5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C9CAE"/>
  <w15:chartTrackingRefBased/>
  <w15:docId w15:val="{3B50BF04-1EAB-4EA7-8EFE-46D43D54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1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1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1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1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1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1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1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1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1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1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1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1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1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1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1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1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1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1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1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1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1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1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517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05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0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1</Pages>
  <Words>1765</Words>
  <Characters>2402</Characters>
  <Application>Microsoft Office Word</Application>
  <DocSecurity>0</DocSecurity>
  <Lines>160</Lines>
  <Paragraphs>219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椰树丸 椰椰</dc:creator>
  <cp:keywords/>
  <dc:description/>
  <cp:lastModifiedBy>椰树丸 椰椰</cp:lastModifiedBy>
  <cp:revision>12</cp:revision>
  <dcterms:created xsi:type="dcterms:W3CDTF">2026-07-23T07:41:00Z</dcterms:created>
  <dcterms:modified xsi:type="dcterms:W3CDTF">2026-07-30T08:47:00Z</dcterms:modified>
</cp:coreProperties>
</file>