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宋体"/>
          <w:lang w:eastAsia="zh-CN"/>
        </w:rPr>
      </w:pPr>
      <w:bookmarkStart w:id="34" w:name="_GoBack"/>
      <w:bookmarkEnd w:id="34"/>
      <w:r>
        <w:rPr>
          <w:sz w:val="24"/>
        </w:rPr>
        <mc:AlternateContent>
          <mc:Choice Requires="wpg">
            <w:drawing>
              <wp:anchor distT="0" distB="0" distL="114300" distR="114300" simplePos="0" relativeHeight="251659264" behindDoc="0" locked="0" layoutInCell="1" allowOverlap="1">
                <wp:simplePos x="0" y="0"/>
                <wp:positionH relativeFrom="column">
                  <wp:posOffset>-918210</wp:posOffset>
                </wp:positionH>
                <wp:positionV relativeFrom="paragraph">
                  <wp:posOffset>3972560</wp:posOffset>
                </wp:positionV>
                <wp:extent cx="6980555" cy="4851400"/>
                <wp:effectExtent l="0" t="0" r="0" b="0"/>
                <wp:wrapNone/>
                <wp:docPr id="5" name="组合 75"/>
                <wp:cNvGraphicFramePr/>
                <a:graphic xmlns:a="http://schemas.openxmlformats.org/drawingml/2006/main">
                  <a:graphicData uri="http://schemas.microsoft.com/office/word/2010/wordprocessingGroup">
                    <wpg:wgp>
                      <wpg:cNvGrpSpPr/>
                      <wpg:grpSpPr>
                        <a:xfrm rot="0">
                          <a:off x="336550" y="6280150"/>
                          <a:ext cx="6980519" cy="4851400"/>
                          <a:chOff x="10039" y="11205"/>
                          <a:chExt cx="10994" cy="5011"/>
                        </a:xfrm>
                      </wpg:grpSpPr>
                      <wps:wsp>
                        <wps:cNvPr id="2" name="文本框 11"/>
                        <wps:cNvSpPr txBox="1"/>
                        <wps:spPr>
                          <a:xfrm>
                            <a:off x="10039" y="11205"/>
                            <a:ext cx="10413" cy="2981"/>
                          </a:xfrm>
                          <a:prstGeom prst="rect">
                            <a:avLst/>
                          </a:prstGeom>
                          <a:noFill/>
                          <a:ln>
                            <a:noFill/>
                          </a:ln>
                        </wps:spPr>
                        <wps:txbx>
                          <w:txbxContent>
                            <w:p>
                              <w:pPr>
                                <w:ind w:left="1680" w:leftChars="0" w:firstLine="420" w:firstLineChars="0"/>
                                <w:rPr>
                                  <w:rFonts w:hint="default"/>
                                  <w:b w:val="0"/>
                                  <w:bCs/>
                                  <w:color w:val="FFFFFF" w:themeColor="background1"/>
                                  <w:sz w:val="21"/>
                                  <w:szCs w:val="24"/>
                                  <w:lang w:val="en-US" w:eastAsia="zh-CN"/>
                                  <w14:textFill>
                                    <w14:solidFill>
                                      <w14:schemeClr w14:val="bg1"/>
                                    </w14:solidFill>
                                  </w14:textFill>
                                </w:rPr>
                              </w:pPr>
                              <w:r>
                                <w:rPr>
                                  <w:rFonts w:hint="eastAsia" w:cs="微软雅黑"/>
                                  <w:b w:val="0"/>
                                  <w:bCs/>
                                  <w:color w:val="FFFFFF" w:themeColor="background1"/>
                                  <w:kern w:val="24"/>
                                  <w:sz w:val="72"/>
                                  <w:szCs w:val="72"/>
                                  <w:lang w:val="en-US" w:eastAsia="zh-CN" w:bidi="ar"/>
                                  <w14:textFill>
                                    <w14:solidFill>
                                      <w14:schemeClr w14:val="bg1"/>
                                    </w14:solidFill>
                                  </w14:textFill>
                                </w:rPr>
                                <w:t>基于JAVA的</w:t>
                              </w:r>
                            </w:p>
                          </w:txbxContent>
                        </wps:txbx>
                        <wps:bodyPr wrap="square" upright="0">
                          <a:noAutofit/>
                        </wps:bodyPr>
                      </wps:wsp>
                      <wps:wsp>
                        <wps:cNvPr id="3" name="文本框 13"/>
                        <wps:cNvSpPr txBox="1"/>
                        <wps:spPr>
                          <a:xfrm>
                            <a:off x="10928" y="12056"/>
                            <a:ext cx="8167" cy="1215"/>
                          </a:xfrm>
                          <a:prstGeom prst="rect">
                            <a:avLst/>
                          </a:prstGeom>
                          <a:noFill/>
                          <a:ln>
                            <a:noFill/>
                          </a:ln>
                        </wps:spPr>
                        <wps:txbx>
                          <w:txbxContent>
                            <w:p>
                              <w:pPr>
                                <w:keepNext w:val="0"/>
                                <w:keepLines w:val="0"/>
                                <w:widowControl w:val="0"/>
                                <w:suppressLineNumbers w:val="0"/>
                                <w:spacing w:before="0" w:beforeAutospacing="0" w:after="0" w:afterAutospacing="0"/>
                                <w:ind w:left="0" w:leftChars="0" w:right="0" w:firstLine="0" w:firstLineChars="0"/>
                                <w:jc w:val="left"/>
                                <w:rPr>
                                  <w:rFonts w:hint="default"/>
                                  <w:b/>
                                  <w:bCs/>
                                  <w:color w:val="FFFFFF" w:themeColor="background1"/>
                                  <w:sz w:val="36"/>
                                  <w:szCs w:val="44"/>
                                  <w:lang w:val="en-US" w:eastAsia="zh-CN"/>
                                  <w14:textFill>
                                    <w14:solidFill>
                                      <w14:schemeClr w14:val="bg1"/>
                                    </w14:solidFill>
                                  </w14:textFill>
                                </w:rPr>
                              </w:pPr>
                              <w:r>
                                <w:rPr>
                                  <w:rFonts w:hint="eastAsia" w:cs="微软雅黑"/>
                                  <w:b/>
                                  <w:bCs/>
                                  <w:color w:val="FFFFFF" w:themeColor="background1"/>
                                  <w:kern w:val="24"/>
                                  <w:sz w:val="96"/>
                                  <w:szCs w:val="96"/>
                                  <w:lang w:val="en-US" w:eastAsia="zh-CN" w:bidi="ar"/>
                                  <w14:textFill>
                                    <w14:solidFill>
                                      <w14:schemeClr w14:val="bg1"/>
                                    </w14:solidFill>
                                  </w14:textFill>
                                </w:rPr>
                                <w:t>职工便利系统</w:t>
                              </w:r>
                            </w:p>
                          </w:txbxContent>
                        </wps:txbx>
                        <wps:bodyPr wrap="square" upright="0">
                          <a:noAutofit/>
                        </wps:bodyPr>
                      </wps:wsp>
                      <wps:wsp>
                        <wps:cNvPr id="34" name="文本框 13"/>
                        <wps:cNvSpPr txBox="1"/>
                        <wps:spPr>
                          <a:xfrm>
                            <a:off x="15408" y="14330"/>
                            <a:ext cx="5625" cy="1886"/>
                          </a:xfrm>
                          <a:prstGeom prst="rect">
                            <a:avLst/>
                          </a:prstGeom>
                          <a:noFill/>
                          <a:ln>
                            <a:noFill/>
                          </a:ln>
                        </wps:spPr>
                        <wps:txbx>
                          <w:txbxContent>
                            <w:p>
                              <w:pPr>
                                <w:keepNext w:val="0"/>
                                <w:keepLines w:val="0"/>
                                <w:widowControl w:val="0"/>
                                <w:suppressLineNumbers w:val="0"/>
                                <w:spacing w:before="0" w:beforeAutospacing="0" w:after="0" w:afterAutospacing="0"/>
                                <w:ind w:right="0" w:firstLine="1394" w:firstLineChars="498"/>
                                <w:jc w:val="both"/>
                                <w:rPr>
                                  <w:rFonts w:hint="eastAsia" w:cs="微软雅黑"/>
                                  <w:color w:val="808080" w:themeColor="text1" w:themeTint="80"/>
                                  <w:kern w:val="24"/>
                                  <w:sz w:val="28"/>
                                  <w:szCs w:val="28"/>
                                  <w:lang w:val="en-US" w:eastAsia="zh-CN" w:bidi="ar"/>
                                  <w14:textFill>
                                    <w14:solidFill>
                                      <w14:schemeClr w14:val="tx1">
                                        <w14:lumMod w14:val="50000"/>
                                        <w14:lumOff w14:val="50000"/>
                                      </w14:schemeClr>
                                    </w14:solidFill>
                                  </w14:textFill>
                                </w:rPr>
                              </w:pPr>
                              <w:r>
                                <w:rPr>
                                  <w:rFonts w:hint="eastAsia" w:cs="微软雅黑"/>
                                  <w:color w:val="808080" w:themeColor="text1" w:themeTint="80"/>
                                  <w:kern w:val="24"/>
                                  <w:sz w:val="28"/>
                                  <w:szCs w:val="28"/>
                                  <w:lang w:val="en-US" w:eastAsia="zh-CN" w:bidi="ar"/>
                                  <w14:textFill>
                                    <w14:solidFill>
                                      <w14:schemeClr w14:val="tx1">
                                        <w14:lumMod w14:val="50000"/>
                                        <w14:lumOff w14:val="50000"/>
                                      </w14:schemeClr>
                                    </w14:solidFill>
                                  </w14:textFill>
                                </w:rPr>
                                <w:t>第五组</w:t>
                              </w:r>
                            </w:p>
                            <w:p>
                              <w:pPr>
                                <w:keepNext w:val="0"/>
                                <w:keepLines w:val="0"/>
                                <w:widowControl w:val="0"/>
                                <w:suppressLineNumbers w:val="0"/>
                                <w:spacing w:before="0" w:beforeAutospacing="0" w:after="0" w:afterAutospacing="0"/>
                                <w:ind w:left="0" w:right="0"/>
                                <w:jc w:val="left"/>
                                <w:rPr>
                                  <w:rFonts w:hint="eastAsia" w:cs="微软雅黑"/>
                                  <w:color w:val="808080" w:themeColor="text1" w:themeTint="80"/>
                                  <w:kern w:val="24"/>
                                  <w:sz w:val="28"/>
                                  <w:szCs w:val="28"/>
                                  <w:lang w:val="en-US" w:eastAsia="zh-CN" w:bidi="ar"/>
                                  <w14:textFill>
                                    <w14:solidFill>
                                      <w14:schemeClr w14:val="tx1">
                                        <w14:lumMod w14:val="50000"/>
                                        <w14:lumOff w14:val="50000"/>
                                      </w14:schemeClr>
                                    </w14:solidFill>
                                  </w14:textFill>
                                </w:rPr>
                              </w:pPr>
                              <w:r>
                                <w:rPr>
                                  <w:rFonts w:hint="eastAsia" w:cs="微软雅黑"/>
                                  <w:color w:val="808080" w:themeColor="text1" w:themeTint="80"/>
                                  <w:kern w:val="24"/>
                                  <w:sz w:val="28"/>
                                  <w:szCs w:val="28"/>
                                  <w:lang w:val="en-US" w:eastAsia="zh-CN" w:bidi="ar"/>
                                  <w14:textFill>
                                    <w14:solidFill>
                                      <w14:schemeClr w14:val="tx1">
                                        <w14:lumMod w14:val="50000"/>
                                        <w14:lumOff w14:val="50000"/>
                                      </w14:schemeClr>
                                    </w14:solidFill>
                                  </w14:textFill>
                                </w:rPr>
                                <w:t>组长：王泽豪</w:t>
                              </w:r>
                            </w:p>
                            <w:p>
                              <w:pPr>
                                <w:keepNext w:val="0"/>
                                <w:keepLines w:val="0"/>
                                <w:widowControl w:val="0"/>
                                <w:suppressLineNumbers w:val="0"/>
                                <w:spacing w:before="0" w:beforeAutospacing="0" w:after="0" w:afterAutospacing="0"/>
                                <w:ind w:right="0"/>
                                <w:jc w:val="left"/>
                                <w:rPr>
                                  <w:rFonts w:hint="default" w:cs="微软雅黑"/>
                                  <w:color w:val="808080" w:themeColor="text1" w:themeTint="80"/>
                                  <w:kern w:val="24"/>
                                  <w:sz w:val="28"/>
                                  <w:szCs w:val="28"/>
                                  <w:lang w:val="en-US" w:eastAsia="zh-CN" w:bidi="ar"/>
                                  <w14:textFill>
                                    <w14:solidFill>
                                      <w14:schemeClr w14:val="tx1">
                                        <w14:lumMod w14:val="50000"/>
                                        <w14:lumOff w14:val="50000"/>
                                      </w14:schemeClr>
                                    </w14:solidFill>
                                  </w14:textFill>
                                </w:rPr>
                              </w:pPr>
                              <w:r>
                                <w:rPr>
                                  <w:rFonts w:hint="eastAsia" w:cs="微软雅黑"/>
                                  <w:color w:val="808080" w:themeColor="text1" w:themeTint="80"/>
                                  <w:kern w:val="24"/>
                                  <w:sz w:val="28"/>
                                  <w:szCs w:val="28"/>
                                  <w:lang w:val="en-US" w:eastAsia="zh-CN" w:bidi="ar"/>
                                  <w14:textFill>
                                    <w14:solidFill>
                                      <w14:schemeClr w14:val="tx1">
                                        <w14:lumMod w14:val="50000"/>
                                        <w14:lumOff w14:val="50000"/>
                                      </w14:schemeClr>
                                    </w14:solidFill>
                                  </w14:textFill>
                                </w:rPr>
                                <w:t>组员：刘筱、郭娴娴、王辉、牛云云、</w:t>
                              </w:r>
                              <w:r>
                                <w:rPr>
                                  <w:rFonts w:hint="eastAsia" w:cs="微软雅黑"/>
                                  <w:color w:val="808080" w:themeColor="text1" w:themeTint="80"/>
                                  <w:kern w:val="24"/>
                                  <w:sz w:val="28"/>
                                  <w:szCs w:val="28"/>
                                  <w:lang w:val="en-US" w:eastAsia="zh-CN" w:bidi="ar"/>
                                  <w14:textFill>
                                    <w14:solidFill>
                                      <w14:schemeClr w14:val="tx1">
                                        <w14:lumMod w14:val="50000"/>
                                        <w14:lumOff w14:val="50000"/>
                                      </w14:schemeClr>
                                    </w14:solidFill>
                                  </w14:textFill>
                                </w:rPr>
                                <w:tab/>
                              </w:r>
                              <w:r>
                                <w:rPr>
                                  <w:rFonts w:hint="eastAsia" w:cs="微软雅黑"/>
                                  <w:color w:val="808080" w:themeColor="text1" w:themeTint="80"/>
                                  <w:kern w:val="24"/>
                                  <w:sz w:val="28"/>
                                  <w:szCs w:val="28"/>
                                  <w:lang w:val="en-US" w:eastAsia="zh-CN" w:bidi="ar"/>
                                  <w14:textFill>
                                    <w14:solidFill>
                                      <w14:schemeClr w14:val="tx1">
                                        <w14:lumMod w14:val="50000"/>
                                        <w14:lumOff w14:val="50000"/>
                                      </w14:schemeClr>
                                    </w14:solidFill>
                                  </w14:textFill>
                                </w:rPr>
                                <w:tab/>
                              </w:r>
                              <w:r>
                                <w:rPr>
                                  <w:rFonts w:hint="eastAsia" w:cs="微软雅黑"/>
                                  <w:color w:val="808080" w:themeColor="text1" w:themeTint="80"/>
                                  <w:kern w:val="24"/>
                                  <w:sz w:val="28"/>
                                  <w:szCs w:val="28"/>
                                  <w:lang w:val="en-US" w:eastAsia="zh-CN" w:bidi="ar"/>
                                  <w14:textFill>
                                    <w14:solidFill>
                                      <w14:schemeClr w14:val="tx1">
                                        <w14:lumMod w14:val="50000"/>
                                        <w14:lumOff w14:val="50000"/>
                                      </w14:schemeClr>
                                    </w14:solidFill>
                                  </w14:textFill>
                                </w:rPr>
                                <w:tab/>
                              </w:r>
                              <w:r>
                                <w:rPr>
                                  <w:rFonts w:hint="eastAsia" w:cs="微软雅黑"/>
                                  <w:color w:val="808080" w:themeColor="text1" w:themeTint="80"/>
                                  <w:kern w:val="24"/>
                                  <w:sz w:val="28"/>
                                  <w:szCs w:val="28"/>
                                  <w:lang w:val="en-US" w:eastAsia="zh-CN" w:bidi="ar"/>
                                  <w14:textFill>
                                    <w14:solidFill>
                                      <w14:schemeClr w14:val="tx1">
                                        <w14:lumMod w14:val="50000"/>
                                        <w14:lumOff w14:val="50000"/>
                                      </w14:schemeClr>
                                    </w14:solidFill>
                                  </w14:textFill>
                                </w:rPr>
                                <w:t xml:space="preserve"> 董建华、武洋、谢鹏弟、李盼</w:t>
                              </w:r>
                            </w:p>
                          </w:txbxContent>
                        </wps:txbx>
                        <wps:bodyPr wrap="square" upright="0">
                          <a:noAutofit/>
                        </wps:bodyPr>
                      </wps:wsp>
                    </wpg:wgp>
                  </a:graphicData>
                </a:graphic>
              </wp:anchor>
            </w:drawing>
          </mc:Choice>
          <mc:Fallback>
            <w:pict>
              <v:group id="组合 75" o:spid="_x0000_s1026" o:spt="203" style="position:absolute;left:0pt;margin-left:-72.3pt;margin-top:312.8pt;height:382pt;width:549.65pt;z-index:251659264;mso-width-relative:page;mso-height-relative:page;" coordorigin="10039,11205" coordsize="10994,5011" o:gfxdata="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">
                <o:lock v:ext="edit" aspectratio="f"/>
                <v:shape id="文本框 11" o:spid="_x0000_s1026" o:spt="202" type="#_x0000_t202" style="position:absolute;left:10039;top:11205;height:2981;width:10413;" filled="f" stroked="f" coordsize="21600,21600" o:gfxdata="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O4Z3u8AAAA&#10;2gAAAA8AAAAAAAAAAQAgAAAAIgAAAGRycy9kb3ducmV2LnhtbFBLAQIUABQAAAAIAIdO4kAzLwWe&#10;OwAAADkAAAAQAAAAAAAAAAEAIAAAAAsBAABkcnMvc2hhcGV4bWwueG1sUEsFBgAAAAAGAAYAWwEA&#10;ALUDAAAAAA==&#10;">
                  <v:fill on="f" focussize="0,0"/>
                  <v:stroke on="f"/>
                  <v:imagedata o:title=""/>
                  <o:lock v:ext="edit" aspectratio="f"/>
                  <v:textbox>
                    <w:txbxContent>
                      <w:p>
                        <w:pPr>
                          <w:ind w:left="1680" w:leftChars="0" w:firstLine="420" w:firstLineChars="0"/>
                          <w:rPr>
                            <w:rFonts w:hint="default"/>
                            <w:b w:val="0"/>
                            <w:bCs/>
                            <w:color w:val="FFFFFF" w:themeColor="background1"/>
                            <w:sz w:val="21"/>
                            <w:szCs w:val="24"/>
                            <w:lang w:val="en-US" w:eastAsia="zh-CN"/>
                            <w14:textFill>
                              <w14:solidFill>
                                <w14:schemeClr w14:val="bg1"/>
                              </w14:solidFill>
                            </w14:textFill>
                          </w:rPr>
                        </w:pPr>
                        <w:r>
                          <w:rPr>
                            <w:rFonts w:hint="eastAsia" w:cs="微软雅黑"/>
                            <w:b w:val="0"/>
                            <w:bCs/>
                            <w:color w:val="FFFFFF" w:themeColor="background1"/>
                            <w:kern w:val="24"/>
                            <w:sz w:val="72"/>
                            <w:szCs w:val="72"/>
                            <w:lang w:val="en-US" w:eastAsia="zh-CN" w:bidi="ar"/>
                            <w14:textFill>
                              <w14:solidFill>
                                <w14:schemeClr w14:val="bg1"/>
                              </w14:solidFill>
                            </w14:textFill>
                          </w:rPr>
                          <w:t>基于JAVA的</w:t>
                        </w:r>
                      </w:p>
                    </w:txbxContent>
                  </v:textbox>
                </v:shape>
                <v:shape id="文本框 13" o:spid="_x0000_s1026" o:spt="202" type="#_x0000_t202" style="position:absolute;left:10928;top:12056;height:1215;width:8167;" filled="f" stroked="f" coordsize="21600,21600" o:gfxdata="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9MLgugAAANo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keepNext w:val="0"/>
                          <w:keepLines w:val="0"/>
                          <w:widowControl w:val="0"/>
                          <w:suppressLineNumbers w:val="0"/>
                          <w:spacing w:before="0" w:beforeAutospacing="0" w:after="0" w:afterAutospacing="0"/>
                          <w:ind w:left="0" w:leftChars="0" w:right="0" w:firstLine="0" w:firstLineChars="0"/>
                          <w:jc w:val="left"/>
                          <w:rPr>
                            <w:rFonts w:hint="default"/>
                            <w:b/>
                            <w:bCs/>
                            <w:color w:val="FFFFFF" w:themeColor="background1"/>
                            <w:sz w:val="36"/>
                            <w:szCs w:val="44"/>
                            <w:lang w:val="en-US" w:eastAsia="zh-CN"/>
                            <w14:textFill>
                              <w14:solidFill>
                                <w14:schemeClr w14:val="bg1"/>
                              </w14:solidFill>
                            </w14:textFill>
                          </w:rPr>
                        </w:pPr>
                        <w:r>
                          <w:rPr>
                            <w:rFonts w:hint="eastAsia" w:cs="微软雅黑"/>
                            <w:b/>
                            <w:bCs/>
                            <w:color w:val="FFFFFF" w:themeColor="background1"/>
                            <w:kern w:val="24"/>
                            <w:sz w:val="96"/>
                            <w:szCs w:val="96"/>
                            <w:lang w:val="en-US" w:eastAsia="zh-CN" w:bidi="ar"/>
                            <w14:textFill>
                              <w14:solidFill>
                                <w14:schemeClr w14:val="bg1"/>
                              </w14:solidFill>
                            </w14:textFill>
                          </w:rPr>
                          <w:t>职工便利系统</w:t>
                        </w:r>
                      </w:p>
                    </w:txbxContent>
                  </v:textbox>
                </v:shape>
                <v:shape id="文本框 13" o:spid="_x0000_s1026" o:spt="202" type="#_x0000_t202" style="position:absolute;left:15408;top:14330;height:1886;width:5625;" filled="f" stroked="f" coordsize="21600,21600" o:gfxdata="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PdyV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keepNext w:val="0"/>
                          <w:keepLines w:val="0"/>
                          <w:widowControl w:val="0"/>
                          <w:suppressLineNumbers w:val="0"/>
                          <w:spacing w:before="0" w:beforeAutospacing="0" w:after="0" w:afterAutospacing="0"/>
                          <w:ind w:right="0" w:firstLine="1394" w:firstLineChars="498"/>
                          <w:jc w:val="both"/>
                          <w:rPr>
                            <w:rFonts w:hint="eastAsia" w:cs="微软雅黑"/>
                            <w:color w:val="808080" w:themeColor="text1" w:themeTint="80"/>
                            <w:kern w:val="24"/>
                            <w:sz w:val="28"/>
                            <w:szCs w:val="28"/>
                            <w:lang w:val="en-US" w:eastAsia="zh-CN" w:bidi="ar"/>
                            <w14:textFill>
                              <w14:solidFill>
                                <w14:schemeClr w14:val="tx1">
                                  <w14:lumMod w14:val="50000"/>
                                  <w14:lumOff w14:val="50000"/>
                                </w14:schemeClr>
                              </w14:solidFill>
                            </w14:textFill>
                          </w:rPr>
                        </w:pPr>
                        <w:r>
                          <w:rPr>
                            <w:rFonts w:hint="eastAsia" w:cs="微软雅黑"/>
                            <w:color w:val="808080" w:themeColor="text1" w:themeTint="80"/>
                            <w:kern w:val="24"/>
                            <w:sz w:val="28"/>
                            <w:szCs w:val="28"/>
                            <w:lang w:val="en-US" w:eastAsia="zh-CN" w:bidi="ar"/>
                            <w14:textFill>
                              <w14:solidFill>
                                <w14:schemeClr w14:val="tx1">
                                  <w14:lumMod w14:val="50000"/>
                                  <w14:lumOff w14:val="50000"/>
                                </w14:schemeClr>
                              </w14:solidFill>
                            </w14:textFill>
                          </w:rPr>
                          <w:t>第五组</w:t>
                        </w:r>
                      </w:p>
                      <w:p>
                        <w:pPr>
                          <w:keepNext w:val="0"/>
                          <w:keepLines w:val="0"/>
                          <w:widowControl w:val="0"/>
                          <w:suppressLineNumbers w:val="0"/>
                          <w:spacing w:before="0" w:beforeAutospacing="0" w:after="0" w:afterAutospacing="0"/>
                          <w:ind w:left="0" w:right="0"/>
                          <w:jc w:val="left"/>
                          <w:rPr>
                            <w:rFonts w:hint="eastAsia" w:cs="微软雅黑"/>
                            <w:color w:val="808080" w:themeColor="text1" w:themeTint="80"/>
                            <w:kern w:val="24"/>
                            <w:sz w:val="28"/>
                            <w:szCs w:val="28"/>
                            <w:lang w:val="en-US" w:eastAsia="zh-CN" w:bidi="ar"/>
                            <w14:textFill>
                              <w14:solidFill>
                                <w14:schemeClr w14:val="tx1">
                                  <w14:lumMod w14:val="50000"/>
                                  <w14:lumOff w14:val="50000"/>
                                </w14:schemeClr>
                              </w14:solidFill>
                            </w14:textFill>
                          </w:rPr>
                        </w:pPr>
                        <w:r>
                          <w:rPr>
                            <w:rFonts w:hint="eastAsia" w:cs="微软雅黑"/>
                            <w:color w:val="808080" w:themeColor="text1" w:themeTint="80"/>
                            <w:kern w:val="24"/>
                            <w:sz w:val="28"/>
                            <w:szCs w:val="28"/>
                            <w:lang w:val="en-US" w:eastAsia="zh-CN" w:bidi="ar"/>
                            <w14:textFill>
                              <w14:solidFill>
                                <w14:schemeClr w14:val="tx1">
                                  <w14:lumMod w14:val="50000"/>
                                  <w14:lumOff w14:val="50000"/>
                                </w14:schemeClr>
                              </w14:solidFill>
                            </w14:textFill>
                          </w:rPr>
                          <w:t>组长：王泽豪</w:t>
                        </w:r>
                      </w:p>
                      <w:p>
                        <w:pPr>
                          <w:keepNext w:val="0"/>
                          <w:keepLines w:val="0"/>
                          <w:widowControl w:val="0"/>
                          <w:suppressLineNumbers w:val="0"/>
                          <w:spacing w:before="0" w:beforeAutospacing="0" w:after="0" w:afterAutospacing="0"/>
                          <w:ind w:right="0"/>
                          <w:jc w:val="left"/>
                          <w:rPr>
                            <w:rFonts w:hint="default" w:cs="微软雅黑"/>
                            <w:color w:val="808080" w:themeColor="text1" w:themeTint="80"/>
                            <w:kern w:val="24"/>
                            <w:sz w:val="28"/>
                            <w:szCs w:val="28"/>
                            <w:lang w:val="en-US" w:eastAsia="zh-CN" w:bidi="ar"/>
                            <w14:textFill>
                              <w14:solidFill>
                                <w14:schemeClr w14:val="tx1">
                                  <w14:lumMod w14:val="50000"/>
                                  <w14:lumOff w14:val="50000"/>
                                </w14:schemeClr>
                              </w14:solidFill>
                            </w14:textFill>
                          </w:rPr>
                        </w:pPr>
                        <w:r>
                          <w:rPr>
                            <w:rFonts w:hint="eastAsia" w:cs="微软雅黑"/>
                            <w:color w:val="808080" w:themeColor="text1" w:themeTint="80"/>
                            <w:kern w:val="24"/>
                            <w:sz w:val="28"/>
                            <w:szCs w:val="28"/>
                            <w:lang w:val="en-US" w:eastAsia="zh-CN" w:bidi="ar"/>
                            <w14:textFill>
                              <w14:solidFill>
                                <w14:schemeClr w14:val="tx1">
                                  <w14:lumMod w14:val="50000"/>
                                  <w14:lumOff w14:val="50000"/>
                                </w14:schemeClr>
                              </w14:solidFill>
                            </w14:textFill>
                          </w:rPr>
                          <w:t>组员：刘筱、郭娴娴、王辉、牛云云、</w:t>
                        </w:r>
                        <w:r>
                          <w:rPr>
                            <w:rFonts w:hint="eastAsia" w:cs="微软雅黑"/>
                            <w:color w:val="808080" w:themeColor="text1" w:themeTint="80"/>
                            <w:kern w:val="24"/>
                            <w:sz w:val="28"/>
                            <w:szCs w:val="28"/>
                            <w:lang w:val="en-US" w:eastAsia="zh-CN" w:bidi="ar"/>
                            <w14:textFill>
                              <w14:solidFill>
                                <w14:schemeClr w14:val="tx1">
                                  <w14:lumMod w14:val="50000"/>
                                  <w14:lumOff w14:val="50000"/>
                                </w14:schemeClr>
                              </w14:solidFill>
                            </w14:textFill>
                          </w:rPr>
                          <w:tab/>
                        </w:r>
                        <w:r>
                          <w:rPr>
                            <w:rFonts w:hint="eastAsia" w:cs="微软雅黑"/>
                            <w:color w:val="808080" w:themeColor="text1" w:themeTint="80"/>
                            <w:kern w:val="24"/>
                            <w:sz w:val="28"/>
                            <w:szCs w:val="28"/>
                            <w:lang w:val="en-US" w:eastAsia="zh-CN" w:bidi="ar"/>
                            <w14:textFill>
                              <w14:solidFill>
                                <w14:schemeClr w14:val="tx1">
                                  <w14:lumMod w14:val="50000"/>
                                  <w14:lumOff w14:val="50000"/>
                                </w14:schemeClr>
                              </w14:solidFill>
                            </w14:textFill>
                          </w:rPr>
                          <w:tab/>
                        </w:r>
                        <w:r>
                          <w:rPr>
                            <w:rFonts w:hint="eastAsia" w:cs="微软雅黑"/>
                            <w:color w:val="808080" w:themeColor="text1" w:themeTint="80"/>
                            <w:kern w:val="24"/>
                            <w:sz w:val="28"/>
                            <w:szCs w:val="28"/>
                            <w:lang w:val="en-US" w:eastAsia="zh-CN" w:bidi="ar"/>
                            <w14:textFill>
                              <w14:solidFill>
                                <w14:schemeClr w14:val="tx1">
                                  <w14:lumMod w14:val="50000"/>
                                  <w14:lumOff w14:val="50000"/>
                                </w14:schemeClr>
                              </w14:solidFill>
                            </w14:textFill>
                          </w:rPr>
                          <w:tab/>
                        </w:r>
                        <w:r>
                          <w:rPr>
                            <w:rFonts w:hint="eastAsia" w:cs="微软雅黑"/>
                            <w:color w:val="808080" w:themeColor="text1" w:themeTint="80"/>
                            <w:kern w:val="24"/>
                            <w:sz w:val="28"/>
                            <w:szCs w:val="28"/>
                            <w:lang w:val="en-US" w:eastAsia="zh-CN" w:bidi="ar"/>
                            <w14:textFill>
                              <w14:solidFill>
                                <w14:schemeClr w14:val="tx1">
                                  <w14:lumMod w14:val="50000"/>
                                  <w14:lumOff w14:val="50000"/>
                                </w14:schemeClr>
                              </w14:solidFill>
                            </w14:textFill>
                          </w:rPr>
                          <w:t xml:space="preserve"> 董建华、武洋、谢鹏弟、李盼</w:t>
                        </w:r>
                      </w:p>
                    </w:txbxContent>
                  </v:textbox>
                </v:shape>
              </v:group>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-1224915</wp:posOffset>
                </wp:positionH>
                <wp:positionV relativeFrom="paragraph">
                  <wp:posOffset>3419475</wp:posOffset>
                </wp:positionV>
                <wp:extent cx="1605915" cy="954405"/>
                <wp:effectExtent l="0" t="0" r="0" b="0"/>
                <wp:wrapNone/>
                <wp:docPr id="8" name="文本框 12"/>
                <wp:cNvGraphicFramePr/>
                <a:graphic xmlns:a="http://schemas.openxmlformats.org/drawingml/2006/main">
                  <a:graphicData uri="http://schemas.microsoft.com/office/word/2010/wordprocessingShape">
                    <wps:wsp>
                      <wps:cNvSpPr txBox="1"/>
                      <wps:spPr>
                        <a:xfrm>
                          <a:off x="4241165" y="110490"/>
                          <a:ext cx="1605915" cy="954405"/>
                        </a:xfrm>
                        <a:prstGeom prst="rect">
                          <a:avLst/>
                        </a:prstGeom>
                        <a:noFill/>
                        <a:ln>
                          <a:noFill/>
                        </a:ln>
                      </wps:spPr>
                      <wps:txbx>
                        <w:txbxContent>
                          <w:p>
                            <w:pPr>
                              <w:jc w:val="center"/>
                              <w:rPr>
                                <w:rFonts w:ascii="Impact" w:hAnsi="Impact" w:eastAsia="幼圆" w:cs="Impact"/>
                                <w:color w:val="FFFFFF" w:themeColor="background1"/>
                                <w:kern w:val="0"/>
                                <w:sz w:val="80"/>
                                <w:szCs w:val="80"/>
                                <w14:textFill>
                                  <w14:solidFill>
                                    <w14:schemeClr w14:val="bg1"/>
                                  </w14:solidFill>
                                </w14:textFill>
                              </w:rPr>
                            </w:pPr>
                            <w:r>
                              <w:rPr>
                                <w:rFonts w:ascii="Impact" w:hAnsi="Impact" w:eastAsia="幼圆" w:cs="Impact"/>
                                <w:color w:val="FFFFFF" w:themeColor="background1"/>
                                <w:kern w:val="24"/>
                                <w:sz w:val="80"/>
                                <w:szCs w:val="80"/>
                                <w:lang w:bidi="ar"/>
                                <w14:textFill>
                                  <w14:solidFill>
                                    <w14:schemeClr w14:val="bg1"/>
                                  </w14:solidFill>
                                </w14:textFill>
                              </w:rPr>
                              <w:t>LOGO</w:t>
                            </w:r>
                          </w:p>
                        </w:txbxContent>
                      </wps:txbx>
                      <wps:bodyPr wrap="square" upright="0"/>
                    </wps:wsp>
                  </a:graphicData>
                </a:graphic>
              </wp:anchor>
            </w:drawing>
          </mc:Choice>
          <mc:Fallback>
            <w:pict>
              <v:shape id="文本框 12" o:spid="_x0000_s1026" o:spt="202" type="#_x0000_t202" style="position:absolute;left:0pt;margin-left:-96.45pt;margin-top:269.25pt;height:75.15pt;width:126.45pt;z-index:251661312;mso-width-relative:page;mso-height-relative:page;" filled="f" stroked="f" coordsize="21600,21600" o:gfxdata="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A3L72J2AAAAAsBAAAPAAAAAAAAAAEAIAAAACIAAABkcnMvZG93bnJldi54&#10;bWxQSwECFAAUAAAACACHTuJADq7+HMEBAABoAwAADgAAAAAAAAABACAAAAAnAQAAZHJzL2Uyb0Rv&#10;Yy54bWxQSwUGAAAAAAYABgBZAQAAWgUAAAAA&#10;">
                <v:fill on="f" focussize="0,0"/>
                <v:stroke on="f"/>
                <v:imagedata o:title=""/>
                <o:lock v:ext="edit" aspectratio="f"/>
                <v:textbox>
                  <w:txbxContent>
                    <w:p>
                      <w:pPr>
                        <w:jc w:val="center"/>
                        <w:rPr>
                          <w:rFonts w:ascii="Impact" w:hAnsi="Impact" w:eastAsia="幼圆" w:cs="Impact"/>
                          <w:color w:val="FFFFFF" w:themeColor="background1"/>
                          <w:kern w:val="0"/>
                          <w:sz w:val="80"/>
                          <w:szCs w:val="80"/>
                          <w14:textFill>
                            <w14:solidFill>
                              <w14:schemeClr w14:val="bg1"/>
                            </w14:solidFill>
                          </w14:textFill>
                        </w:rPr>
                      </w:pPr>
                      <w:r>
                        <w:rPr>
                          <w:rFonts w:ascii="Impact" w:hAnsi="Impact" w:eastAsia="幼圆" w:cs="Impact"/>
                          <w:color w:val="FFFFFF" w:themeColor="background1"/>
                          <w:kern w:val="24"/>
                          <w:sz w:val="80"/>
                          <w:szCs w:val="80"/>
                          <w:lang w:bidi="ar"/>
                          <w14:textFill>
                            <w14:solidFill>
                              <w14:schemeClr w14:val="bg1"/>
                            </w14:solidFill>
                          </w14:textFill>
                        </w:rPr>
                        <w:t>LOGO</w:t>
                      </w:r>
                    </w:p>
                  </w:txbxContent>
                </v:textbox>
              </v:shape>
            </w:pict>
          </mc:Fallback>
        </mc:AlternateContent>
      </w:r>
      <w:r>
        <w:rPr>
          <w:rFonts w:hint="eastAsia" w:eastAsia="宋体"/>
          <w:lang w:eastAsia="zh-CN"/>
        </w:rPr>
        <w:drawing>
          <wp:anchor distT="0" distB="0" distL="114935" distR="114935" simplePos="0" relativeHeight="251662336" behindDoc="1" locked="0" layoutInCell="1" allowOverlap="1">
            <wp:simplePos x="0" y="0"/>
            <wp:positionH relativeFrom="column">
              <wp:posOffset>-1137920</wp:posOffset>
            </wp:positionH>
            <wp:positionV relativeFrom="paragraph">
              <wp:posOffset>-919480</wp:posOffset>
            </wp:positionV>
            <wp:extent cx="7565390" cy="10717530"/>
            <wp:effectExtent l="0" t="0" r="16510" b="7620"/>
            <wp:wrapNone/>
            <wp:docPr id="35" name="图片 35" descr="C:/Users/熊猫哒哒/AppData/Local/Temp/picturescale_20200304143933/output_20200304143935.pngoutput_20200304143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熊猫哒哒/AppData/Local/Temp/picturescale_20200304143933/output_20200304143935.pngoutput_20200304143935"/>
                    <pic:cNvPicPr>
                      <a:picLocks noChangeAspect="1"/>
                    </pic:cNvPicPr>
                  </pic:nvPicPr>
                  <pic:blipFill>
                    <a:blip r:embed="rId9"/>
                    <a:stretch>
                      <a:fillRect/>
                    </a:stretch>
                  </pic:blipFill>
                  <pic:spPr>
                    <a:xfrm>
                      <a:off x="0" y="0"/>
                      <a:ext cx="7565390" cy="10717530"/>
                    </a:xfrm>
                    <a:prstGeom prst="rect">
                      <a:avLst/>
                    </a:prstGeom>
                  </pic:spPr>
                </pic:pic>
              </a:graphicData>
            </a:graphic>
          </wp:anchor>
        </w:drawing>
      </w:r>
    </w:p>
    <w:p>
      <w:pPr>
        <w:pStyle w:val="17"/>
        <w:ind w:firstLine="1040"/>
        <w:rPr>
          <w:rFonts w:hint="eastAsia"/>
        </w:rPr>
        <w:sectPr>
          <w:headerReference r:id="rId5" w:type="default"/>
          <w:pgSz w:w="11906" w:h="16838"/>
          <w:pgMar w:top="1440" w:right="1800" w:bottom="1440" w:left="1800" w:header="851" w:footer="992" w:gutter="0"/>
          <w:pgNumType w:fmt="decimal"/>
          <w:cols w:space="425" w:num="1"/>
          <w:docGrid w:type="lines" w:linePitch="312" w:charSpace="0"/>
        </w:sectPr>
      </w:pPr>
    </w:p>
    <w:p>
      <w:pPr>
        <w:pStyle w:val="2"/>
        <w:numPr>
          <w:ilvl w:val="0"/>
          <w:numId w:val="0"/>
        </w:numPr>
        <w:bidi w:val="0"/>
        <w:ind w:leftChars="0"/>
        <w:jc w:val="center"/>
        <w:rPr>
          <w:rFonts w:hint="eastAsia"/>
          <w:lang w:val="en-US" w:eastAsia="zh-CN"/>
        </w:rPr>
      </w:pPr>
      <w:r>
        <w:rPr>
          <w:rFonts w:hint="eastAsia"/>
          <w:lang w:val="en-US" w:eastAsia="zh-CN"/>
        </w:rPr>
        <w:t>目录</w:t>
      </w:r>
    </w:p>
    <w:p>
      <w:pPr>
        <w:pStyle w:val="14"/>
        <w:tabs>
          <w:tab w:val="right" w:leader="dot" w:pos="8306"/>
        </w:tabs>
      </w:pPr>
      <w:r>
        <w:fldChar w:fldCharType="begin"/>
      </w:r>
      <w:r>
        <w:instrText xml:space="preserve">TOC \o "1-3" \u </w:instrText>
      </w:r>
      <w:r>
        <w:fldChar w:fldCharType="separate"/>
      </w:r>
      <w:r>
        <w:rPr>
          <w:rFonts w:hint="eastAsia" w:ascii="宋体" w:hAnsi="宋体" w:eastAsia="宋体" w:cs="宋体"/>
        </w:rPr>
        <w:t xml:space="preserve">一、 </w:t>
      </w:r>
      <w:r>
        <w:t>需求分析</w:t>
      </w:r>
      <w:r>
        <w:tab/>
      </w:r>
      <w:r>
        <w:fldChar w:fldCharType="begin"/>
      </w:r>
      <w:r>
        <w:instrText xml:space="preserve"> PAGEREF _Toc11196 \h </w:instrText>
      </w:r>
      <w:r>
        <w:fldChar w:fldCharType="separate"/>
      </w:r>
      <w:r>
        <w:t>1</w:t>
      </w:r>
      <w:r>
        <w:fldChar w:fldCharType="end"/>
      </w:r>
    </w:p>
    <w:p>
      <w:pPr>
        <w:pStyle w:val="15"/>
        <w:tabs>
          <w:tab w:val="right" w:leader="dot" w:pos="8306"/>
        </w:tabs>
      </w:pPr>
      <w:r>
        <w:rPr>
          <w:rFonts w:hint="eastAsia" w:ascii="宋体" w:hAnsi="宋体" w:eastAsia="宋体" w:cs="宋体"/>
        </w:rPr>
        <w:t xml:space="preserve">1. </w:t>
      </w:r>
      <w:r>
        <w:t>背景和目标</w:t>
      </w:r>
      <w:r>
        <w:tab/>
      </w:r>
      <w:r>
        <w:fldChar w:fldCharType="begin"/>
      </w:r>
      <w:r>
        <w:instrText xml:space="preserve"> PAGEREF _Toc17227 \h </w:instrText>
      </w:r>
      <w:r>
        <w:fldChar w:fldCharType="separate"/>
      </w:r>
      <w:r>
        <w:t>1</w:t>
      </w:r>
      <w:r>
        <w:fldChar w:fldCharType="end"/>
      </w:r>
    </w:p>
    <w:p>
      <w:pPr>
        <w:pStyle w:val="15"/>
        <w:tabs>
          <w:tab w:val="right" w:leader="dot" w:pos="8306"/>
        </w:tabs>
      </w:pPr>
      <w:r>
        <w:rPr>
          <w:rFonts w:hint="eastAsia" w:ascii="宋体" w:hAnsi="宋体" w:eastAsia="宋体" w:cs="宋体"/>
        </w:rPr>
        <w:t xml:space="preserve">2. </w:t>
      </w:r>
      <w:r>
        <w:t>设计目的:</w:t>
      </w:r>
      <w:r>
        <w:tab/>
      </w:r>
      <w:r>
        <w:fldChar w:fldCharType="begin"/>
      </w:r>
      <w:r>
        <w:instrText xml:space="preserve"> PAGEREF _Toc21035 \h </w:instrText>
      </w:r>
      <w:r>
        <w:fldChar w:fldCharType="separate"/>
      </w:r>
      <w:r>
        <w:t>1</w:t>
      </w:r>
      <w:r>
        <w:fldChar w:fldCharType="end"/>
      </w:r>
    </w:p>
    <w:p>
      <w:pPr>
        <w:pStyle w:val="15"/>
        <w:tabs>
          <w:tab w:val="right" w:leader="dot" w:pos="8306"/>
        </w:tabs>
      </w:pPr>
      <w:r>
        <w:rPr>
          <w:rFonts w:hint="eastAsia" w:ascii="宋体" w:hAnsi="宋体" w:eastAsia="宋体" w:cs="宋体"/>
        </w:rPr>
        <w:t xml:space="preserve">3. </w:t>
      </w:r>
      <w:r>
        <w:t>用户角色和用例</w:t>
      </w:r>
      <w:r>
        <w:tab/>
      </w:r>
      <w:r>
        <w:fldChar w:fldCharType="begin"/>
      </w:r>
      <w:r>
        <w:instrText xml:space="preserve"> PAGEREF _Toc19732 \h </w:instrText>
      </w:r>
      <w:r>
        <w:fldChar w:fldCharType="separate"/>
      </w:r>
      <w:r>
        <w:t>1</w:t>
      </w:r>
      <w:r>
        <w:fldChar w:fldCharType="end"/>
      </w:r>
    </w:p>
    <w:p>
      <w:pPr>
        <w:pStyle w:val="11"/>
        <w:tabs>
          <w:tab w:val="right" w:leader="dot" w:pos="8306"/>
        </w:tabs>
      </w:pPr>
      <w:r>
        <w:rPr>
          <w:rFonts w:hint="eastAsia" w:ascii="宋体" w:hAnsi="宋体" w:eastAsia="宋体" w:cs="宋体"/>
        </w:rPr>
        <w:t xml:space="preserve">(1) </w:t>
      </w:r>
      <w:r>
        <w:t>管理员</w:t>
      </w:r>
      <w:r>
        <w:tab/>
      </w:r>
      <w:r>
        <w:fldChar w:fldCharType="begin"/>
      </w:r>
      <w:r>
        <w:instrText xml:space="preserve"> PAGEREF _Toc11561 \h </w:instrText>
      </w:r>
      <w:r>
        <w:fldChar w:fldCharType="separate"/>
      </w:r>
      <w:r>
        <w:t>2</w:t>
      </w:r>
      <w:r>
        <w:fldChar w:fldCharType="end"/>
      </w:r>
    </w:p>
    <w:p>
      <w:pPr>
        <w:pStyle w:val="11"/>
        <w:tabs>
          <w:tab w:val="right" w:leader="dot" w:pos="8306"/>
        </w:tabs>
      </w:pPr>
      <w:r>
        <w:rPr>
          <w:rFonts w:hint="eastAsia" w:ascii="宋体" w:hAnsi="宋体" w:eastAsia="宋体" w:cs="宋体"/>
        </w:rPr>
        <w:t xml:space="preserve">(2) </w:t>
      </w:r>
      <w:r>
        <w:t>职工</w:t>
      </w:r>
      <w:r>
        <w:tab/>
      </w:r>
      <w:r>
        <w:fldChar w:fldCharType="begin"/>
      </w:r>
      <w:r>
        <w:instrText xml:space="preserve"> PAGEREF _Toc1071 \h </w:instrText>
      </w:r>
      <w:r>
        <w:fldChar w:fldCharType="separate"/>
      </w:r>
      <w:r>
        <w:t>2</w:t>
      </w:r>
      <w:r>
        <w:fldChar w:fldCharType="end"/>
      </w:r>
    </w:p>
    <w:p>
      <w:pPr>
        <w:pStyle w:val="14"/>
        <w:tabs>
          <w:tab w:val="right" w:leader="dot" w:pos="8306"/>
        </w:tabs>
      </w:pPr>
      <w:r>
        <w:rPr>
          <w:rFonts w:hint="eastAsia" w:ascii="宋体" w:hAnsi="宋体" w:eastAsia="宋体" w:cs="宋体"/>
        </w:rPr>
        <w:t xml:space="preserve">二、 </w:t>
      </w:r>
      <w:r>
        <w:t>开发流程</w:t>
      </w:r>
      <w:r>
        <w:tab/>
      </w:r>
      <w:r>
        <w:fldChar w:fldCharType="begin"/>
      </w:r>
      <w:r>
        <w:instrText xml:space="preserve"> PAGEREF _Toc7233 \h </w:instrText>
      </w:r>
      <w:r>
        <w:fldChar w:fldCharType="separate"/>
      </w:r>
      <w:r>
        <w:t>2</w:t>
      </w:r>
      <w:r>
        <w:fldChar w:fldCharType="end"/>
      </w:r>
    </w:p>
    <w:p>
      <w:pPr>
        <w:pStyle w:val="14"/>
        <w:tabs>
          <w:tab w:val="right" w:leader="dot" w:pos="8306"/>
        </w:tabs>
      </w:pPr>
      <w:r>
        <w:rPr>
          <w:rFonts w:hint="eastAsia" w:ascii="宋体" w:hAnsi="宋体" w:eastAsia="宋体" w:cs="宋体"/>
        </w:rPr>
        <w:t xml:space="preserve">三、 </w:t>
      </w:r>
      <w:r>
        <w:t>软件设计</w:t>
      </w:r>
      <w:r>
        <w:tab/>
      </w:r>
      <w:r>
        <w:fldChar w:fldCharType="begin"/>
      </w:r>
      <w:r>
        <w:instrText xml:space="preserve"> PAGEREF _Toc13263 \h </w:instrText>
      </w:r>
      <w:r>
        <w:fldChar w:fldCharType="separate"/>
      </w:r>
      <w:r>
        <w:t>3</w:t>
      </w:r>
      <w:r>
        <w:fldChar w:fldCharType="end"/>
      </w:r>
    </w:p>
    <w:p>
      <w:pPr>
        <w:pStyle w:val="15"/>
        <w:tabs>
          <w:tab w:val="right" w:leader="dot" w:pos="8306"/>
        </w:tabs>
      </w:pPr>
      <w:r>
        <w:rPr>
          <w:rFonts w:hint="eastAsia" w:ascii="宋体" w:hAnsi="宋体" w:eastAsia="宋体" w:cs="宋体"/>
        </w:rPr>
        <w:t xml:space="preserve">1. </w:t>
      </w:r>
      <w:r>
        <w:t>系统架构</w:t>
      </w:r>
      <w:r>
        <w:tab/>
      </w:r>
      <w:r>
        <w:fldChar w:fldCharType="begin"/>
      </w:r>
      <w:r>
        <w:instrText xml:space="preserve"> PAGEREF _Toc26698 \h </w:instrText>
      </w:r>
      <w:r>
        <w:fldChar w:fldCharType="separate"/>
      </w:r>
      <w:r>
        <w:t>3</w:t>
      </w:r>
      <w:r>
        <w:fldChar w:fldCharType="end"/>
      </w:r>
    </w:p>
    <w:p>
      <w:pPr>
        <w:pStyle w:val="15"/>
        <w:tabs>
          <w:tab w:val="right" w:leader="dot" w:pos="8306"/>
        </w:tabs>
      </w:pPr>
      <w:r>
        <w:rPr>
          <w:rFonts w:hint="eastAsia" w:ascii="宋体" w:hAnsi="宋体" w:eastAsia="宋体" w:cs="宋体"/>
        </w:rPr>
        <w:t xml:space="preserve">2. </w:t>
      </w:r>
      <w:r>
        <w:t>编写目的和范围</w:t>
      </w:r>
      <w:r>
        <w:tab/>
      </w:r>
      <w:r>
        <w:fldChar w:fldCharType="begin"/>
      </w:r>
      <w:r>
        <w:instrText xml:space="preserve"> PAGEREF _Toc18971 \h </w:instrText>
      </w:r>
      <w:r>
        <w:fldChar w:fldCharType="separate"/>
      </w:r>
      <w:r>
        <w:t>3</w:t>
      </w:r>
      <w:r>
        <w:fldChar w:fldCharType="end"/>
      </w:r>
    </w:p>
    <w:p>
      <w:pPr>
        <w:pStyle w:val="15"/>
        <w:tabs>
          <w:tab w:val="right" w:leader="dot" w:pos="8306"/>
        </w:tabs>
      </w:pPr>
      <w:r>
        <w:rPr>
          <w:rFonts w:hint="eastAsia" w:ascii="宋体" w:hAnsi="宋体" w:eastAsia="宋体" w:cs="宋体"/>
        </w:rPr>
        <w:t xml:space="preserve">3. </w:t>
      </w:r>
      <w:r>
        <w:t>设计概述</w:t>
      </w:r>
      <w:r>
        <w:tab/>
      </w:r>
      <w:r>
        <w:fldChar w:fldCharType="begin"/>
      </w:r>
      <w:r>
        <w:instrText xml:space="preserve"> PAGEREF _Toc5327 \h </w:instrText>
      </w:r>
      <w:r>
        <w:fldChar w:fldCharType="separate"/>
      </w:r>
      <w:r>
        <w:t>3</w:t>
      </w:r>
      <w:r>
        <w:fldChar w:fldCharType="end"/>
      </w:r>
    </w:p>
    <w:p>
      <w:pPr>
        <w:pStyle w:val="15"/>
        <w:tabs>
          <w:tab w:val="right" w:leader="dot" w:pos="8306"/>
        </w:tabs>
      </w:pPr>
      <w:r>
        <w:rPr>
          <w:rFonts w:hint="eastAsia" w:ascii="宋体" w:hAnsi="宋体" w:eastAsia="宋体" w:cs="宋体"/>
        </w:rPr>
        <w:t xml:space="preserve">4. </w:t>
      </w:r>
      <w:r>
        <w:t>运行环境概述</w:t>
      </w:r>
      <w:r>
        <w:tab/>
      </w:r>
      <w:r>
        <w:fldChar w:fldCharType="begin"/>
      </w:r>
      <w:r>
        <w:instrText xml:space="preserve"> PAGEREF _Toc23149 \h </w:instrText>
      </w:r>
      <w:r>
        <w:fldChar w:fldCharType="separate"/>
      </w:r>
      <w:r>
        <w:t>3</w:t>
      </w:r>
      <w:r>
        <w:fldChar w:fldCharType="end"/>
      </w:r>
    </w:p>
    <w:p>
      <w:pPr>
        <w:pStyle w:val="15"/>
        <w:tabs>
          <w:tab w:val="right" w:leader="dot" w:pos="8306"/>
        </w:tabs>
      </w:pPr>
      <w:r>
        <w:rPr>
          <w:rFonts w:hint="eastAsia" w:ascii="宋体" w:hAnsi="宋体" w:eastAsia="宋体" w:cs="宋体"/>
        </w:rPr>
        <w:t xml:space="preserve">5. </w:t>
      </w:r>
      <w:r>
        <w:t>条件与限制</w:t>
      </w:r>
      <w:r>
        <w:tab/>
      </w:r>
      <w:r>
        <w:fldChar w:fldCharType="begin"/>
      </w:r>
      <w:r>
        <w:instrText xml:space="preserve"> PAGEREF _Toc30168 \h </w:instrText>
      </w:r>
      <w:r>
        <w:fldChar w:fldCharType="separate"/>
      </w:r>
      <w:r>
        <w:t>4</w:t>
      </w:r>
      <w:r>
        <w:fldChar w:fldCharType="end"/>
      </w:r>
    </w:p>
    <w:p>
      <w:pPr>
        <w:pStyle w:val="14"/>
        <w:tabs>
          <w:tab w:val="right" w:leader="dot" w:pos="8306"/>
        </w:tabs>
      </w:pPr>
      <w:r>
        <w:rPr>
          <w:rFonts w:hint="eastAsia" w:ascii="宋体" w:hAnsi="宋体" w:eastAsia="宋体" w:cs="宋体"/>
        </w:rPr>
        <w:t xml:space="preserve">四、 </w:t>
      </w:r>
      <w:r>
        <w:t>开发阶段</w:t>
      </w:r>
      <w:r>
        <w:tab/>
      </w:r>
      <w:r>
        <w:fldChar w:fldCharType="begin"/>
      </w:r>
      <w:r>
        <w:instrText xml:space="preserve"> PAGEREF _Toc1651 \h </w:instrText>
      </w:r>
      <w:r>
        <w:fldChar w:fldCharType="separate"/>
      </w:r>
      <w:r>
        <w:t>4</w:t>
      </w:r>
      <w:r>
        <w:fldChar w:fldCharType="end"/>
      </w:r>
    </w:p>
    <w:p>
      <w:pPr>
        <w:pStyle w:val="15"/>
        <w:tabs>
          <w:tab w:val="right" w:leader="dot" w:pos="8306"/>
        </w:tabs>
      </w:pPr>
      <w:r>
        <w:rPr>
          <w:rFonts w:hint="eastAsia" w:ascii="宋体" w:hAnsi="宋体" w:eastAsia="宋体" w:cs="宋体"/>
        </w:rPr>
        <w:t xml:space="preserve">1. </w:t>
      </w:r>
      <w:r>
        <w:t>Emplogins类：职工账号登录界面</w:t>
      </w:r>
      <w:r>
        <w:tab/>
      </w:r>
      <w:r>
        <w:fldChar w:fldCharType="begin"/>
      </w:r>
      <w:r>
        <w:instrText xml:space="preserve"> PAGEREF _Toc29948 \h </w:instrText>
      </w:r>
      <w:r>
        <w:fldChar w:fldCharType="separate"/>
      </w:r>
      <w:r>
        <w:t>4</w:t>
      </w:r>
      <w:r>
        <w:fldChar w:fldCharType="end"/>
      </w:r>
    </w:p>
    <w:p>
      <w:pPr>
        <w:pStyle w:val="15"/>
        <w:tabs>
          <w:tab w:val="right" w:leader="dot" w:pos="8306"/>
        </w:tabs>
      </w:pPr>
      <w:r>
        <w:rPr>
          <w:rFonts w:hint="eastAsia" w:ascii="宋体" w:hAnsi="宋体" w:eastAsia="宋体" w:cs="宋体"/>
        </w:rPr>
        <w:t xml:space="preserve">2. </w:t>
      </w:r>
      <w:r>
        <w:t>Function类：管理员界面</w:t>
      </w:r>
      <w:r>
        <w:tab/>
      </w:r>
      <w:r>
        <w:fldChar w:fldCharType="begin"/>
      </w:r>
      <w:r>
        <w:instrText xml:space="preserve"> PAGEREF _Toc11658 \h </w:instrText>
      </w:r>
      <w:r>
        <w:fldChar w:fldCharType="separate"/>
      </w:r>
      <w:r>
        <w:t>5</w:t>
      </w:r>
      <w:r>
        <w:fldChar w:fldCharType="end"/>
      </w:r>
    </w:p>
    <w:p>
      <w:pPr>
        <w:pStyle w:val="15"/>
        <w:tabs>
          <w:tab w:val="right" w:leader="dot" w:pos="8306"/>
        </w:tabs>
      </w:pPr>
      <w:r>
        <w:rPr>
          <w:rFonts w:hint="eastAsia" w:ascii="宋体" w:hAnsi="宋体" w:eastAsia="宋体" w:cs="宋体"/>
        </w:rPr>
        <w:t xml:space="preserve">3. </w:t>
      </w:r>
      <w:r>
        <w:t>Input类</w:t>
      </w:r>
      <w:r>
        <w:rPr>
          <w:rFonts w:hint="eastAsia"/>
        </w:rPr>
        <w:t>：读取与写入信息</w:t>
      </w:r>
      <w:r>
        <w:tab/>
      </w:r>
      <w:r>
        <w:fldChar w:fldCharType="begin"/>
      </w:r>
      <w:r>
        <w:instrText xml:space="preserve"> PAGEREF _Toc2002 \h </w:instrText>
      </w:r>
      <w:r>
        <w:fldChar w:fldCharType="separate"/>
      </w:r>
      <w:r>
        <w:t>5</w:t>
      </w:r>
      <w:r>
        <w:fldChar w:fldCharType="end"/>
      </w:r>
    </w:p>
    <w:p>
      <w:pPr>
        <w:pStyle w:val="15"/>
        <w:tabs>
          <w:tab w:val="right" w:leader="dot" w:pos="8306"/>
        </w:tabs>
      </w:pPr>
      <w:r>
        <w:rPr>
          <w:rFonts w:hint="eastAsia" w:ascii="宋体" w:hAnsi="宋体" w:eastAsia="宋体" w:cs="宋体"/>
        </w:rPr>
        <w:t xml:space="preserve">4. </w:t>
      </w:r>
      <w:r>
        <w:t>Login类：系统初始界面</w:t>
      </w:r>
      <w:r>
        <w:tab/>
      </w:r>
      <w:r>
        <w:fldChar w:fldCharType="begin"/>
      </w:r>
      <w:r>
        <w:instrText xml:space="preserve"> PAGEREF _Toc31695 \h </w:instrText>
      </w:r>
      <w:r>
        <w:fldChar w:fldCharType="separate"/>
      </w:r>
      <w:r>
        <w:t>6</w:t>
      </w:r>
      <w:r>
        <w:fldChar w:fldCharType="end"/>
      </w:r>
    </w:p>
    <w:p>
      <w:pPr>
        <w:pStyle w:val="15"/>
        <w:tabs>
          <w:tab w:val="right" w:leader="dot" w:pos="8306"/>
        </w:tabs>
      </w:pPr>
      <w:r>
        <w:rPr>
          <w:rFonts w:hint="eastAsia" w:ascii="宋体" w:hAnsi="宋体" w:eastAsia="宋体" w:cs="宋体"/>
        </w:rPr>
        <w:t xml:space="preserve">5. </w:t>
      </w:r>
      <w:r>
        <w:t>Manager Login类：管理员界面</w:t>
      </w:r>
      <w:r>
        <w:tab/>
      </w:r>
      <w:r>
        <w:fldChar w:fldCharType="begin"/>
      </w:r>
      <w:r>
        <w:instrText xml:space="preserve"> PAGEREF _Toc11084 \h </w:instrText>
      </w:r>
      <w:r>
        <w:fldChar w:fldCharType="separate"/>
      </w:r>
      <w:r>
        <w:t>6</w:t>
      </w:r>
      <w:r>
        <w:fldChar w:fldCharType="end"/>
      </w:r>
    </w:p>
    <w:p>
      <w:pPr>
        <w:pStyle w:val="15"/>
        <w:tabs>
          <w:tab w:val="right" w:leader="dot" w:pos="8306"/>
        </w:tabs>
      </w:pPr>
      <w:r>
        <w:rPr>
          <w:rFonts w:hint="eastAsia" w:ascii="宋体" w:hAnsi="宋体" w:eastAsia="宋体" w:cs="宋体"/>
        </w:rPr>
        <w:t xml:space="preserve">6. </w:t>
      </w:r>
      <w:r>
        <w:t>showones类：查询指定职工信息</w:t>
      </w:r>
      <w:r>
        <w:tab/>
      </w:r>
      <w:r>
        <w:fldChar w:fldCharType="begin"/>
      </w:r>
      <w:r>
        <w:instrText xml:space="preserve"> PAGEREF _Toc32427 \h </w:instrText>
      </w:r>
      <w:r>
        <w:fldChar w:fldCharType="separate"/>
      </w:r>
      <w:r>
        <w:t>8</w:t>
      </w:r>
      <w:r>
        <w:fldChar w:fldCharType="end"/>
      </w:r>
    </w:p>
    <w:p>
      <w:pPr>
        <w:pStyle w:val="15"/>
        <w:tabs>
          <w:tab w:val="right" w:leader="dot" w:pos="8306"/>
        </w:tabs>
      </w:pPr>
      <w:r>
        <w:rPr>
          <w:rFonts w:hint="eastAsia" w:ascii="宋体" w:hAnsi="宋体" w:eastAsia="宋体" w:cs="宋体"/>
        </w:rPr>
        <w:t xml:space="preserve">7. </w:t>
      </w:r>
      <w:r>
        <w:t>show_stuall类：管理职工数据</w:t>
      </w:r>
      <w:r>
        <w:tab/>
      </w:r>
      <w:r>
        <w:fldChar w:fldCharType="begin"/>
      </w:r>
      <w:r>
        <w:instrText xml:space="preserve"> PAGEREF _Toc4731 \h </w:instrText>
      </w:r>
      <w:r>
        <w:fldChar w:fldCharType="separate"/>
      </w:r>
      <w:r>
        <w:t>8</w:t>
      </w:r>
      <w:r>
        <w:fldChar w:fldCharType="end"/>
      </w:r>
    </w:p>
    <w:p>
      <w:pPr>
        <w:pStyle w:val="15"/>
        <w:tabs>
          <w:tab w:val="right" w:leader="dot" w:pos="8306"/>
        </w:tabs>
      </w:pPr>
      <w:r>
        <w:rPr>
          <w:rFonts w:hint="eastAsia" w:ascii="宋体" w:hAnsi="宋体" w:eastAsia="宋体" w:cs="宋体"/>
        </w:rPr>
        <w:t xml:space="preserve">8. </w:t>
      </w:r>
      <w:r>
        <w:t>student_information类：接收键盘输入的职工信息</w:t>
      </w:r>
      <w:r>
        <w:tab/>
      </w:r>
      <w:r>
        <w:fldChar w:fldCharType="begin"/>
      </w:r>
      <w:r>
        <w:instrText xml:space="preserve"> PAGEREF _Toc21235 \h </w:instrText>
      </w:r>
      <w:r>
        <w:fldChar w:fldCharType="separate"/>
      </w:r>
      <w:r>
        <w:t>9</w:t>
      </w:r>
      <w:r>
        <w:fldChar w:fldCharType="end"/>
      </w:r>
    </w:p>
    <w:p>
      <w:pPr>
        <w:pStyle w:val="15"/>
        <w:tabs>
          <w:tab w:val="right" w:leader="dot" w:pos="8306"/>
        </w:tabs>
      </w:pPr>
      <w:r>
        <w:rPr>
          <w:rFonts w:hint="eastAsia" w:ascii="宋体" w:hAnsi="宋体" w:eastAsia="宋体" w:cs="宋体"/>
        </w:rPr>
        <w:t xml:space="preserve">9. </w:t>
      </w:r>
      <w:r>
        <w:t>StudentLogin类：职工个人界面（完成上下班打卡，请假，吃饭，日常消费等操）</w:t>
      </w:r>
      <w:r>
        <w:tab/>
      </w:r>
      <w:r>
        <w:fldChar w:fldCharType="begin"/>
      </w:r>
      <w:r>
        <w:instrText xml:space="preserve"> PAGEREF _Toc27844 \h </w:instrText>
      </w:r>
      <w:r>
        <w:fldChar w:fldCharType="separate"/>
      </w:r>
      <w:r>
        <w:t>11</w:t>
      </w:r>
      <w:r>
        <w:fldChar w:fldCharType="end"/>
      </w:r>
    </w:p>
    <w:p>
      <w:pPr>
        <w:pStyle w:val="14"/>
        <w:tabs>
          <w:tab w:val="right" w:leader="dot" w:pos="8306"/>
        </w:tabs>
      </w:pPr>
      <w:r>
        <w:rPr>
          <w:rFonts w:hint="eastAsia" w:ascii="宋体" w:hAnsi="宋体" w:eastAsia="宋体" w:cs="宋体"/>
        </w:rPr>
        <w:t xml:space="preserve">五、 </w:t>
      </w:r>
      <w:r>
        <w:t>测试阶段</w:t>
      </w:r>
      <w:r>
        <w:tab/>
      </w:r>
      <w:r>
        <w:fldChar w:fldCharType="begin"/>
      </w:r>
      <w:r>
        <w:instrText xml:space="preserve"> PAGEREF _Toc24784 \h </w:instrText>
      </w:r>
      <w:r>
        <w:fldChar w:fldCharType="separate"/>
      </w:r>
      <w:r>
        <w:t>13</w:t>
      </w:r>
      <w:r>
        <w:fldChar w:fldCharType="end"/>
      </w:r>
    </w:p>
    <w:p>
      <w:pPr>
        <w:pStyle w:val="15"/>
        <w:tabs>
          <w:tab w:val="right" w:leader="dot" w:pos="8306"/>
        </w:tabs>
      </w:pPr>
      <w:r>
        <w:rPr>
          <w:rFonts w:hint="eastAsia" w:ascii="宋体" w:hAnsi="宋体" w:eastAsia="宋体" w:cs="宋体"/>
        </w:rPr>
        <w:t xml:space="preserve">1. </w:t>
      </w:r>
      <w:r>
        <w:t>用户登录界面测试</w:t>
      </w:r>
      <w:r>
        <w:tab/>
      </w:r>
      <w:r>
        <w:fldChar w:fldCharType="begin"/>
      </w:r>
      <w:r>
        <w:instrText xml:space="preserve"> PAGEREF _Toc1698 \h </w:instrText>
      </w:r>
      <w:r>
        <w:fldChar w:fldCharType="separate"/>
      </w:r>
      <w:r>
        <w:t>13</w:t>
      </w:r>
      <w:r>
        <w:fldChar w:fldCharType="end"/>
      </w:r>
    </w:p>
    <w:p>
      <w:pPr>
        <w:pStyle w:val="15"/>
        <w:tabs>
          <w:tab w:val="right" w:leader="dot" w:pos="8306"/>
        </w:tabs>
      </w:pPr>
      <w:r>
        <w:rPr>
          <w:rFonts w:hint="eastAsia" w:ascii="宋体" w:hAnsi="宋体" w:eastAsia="宋体" w:cs="宋体"/>
        </w:rPr>
        <w:t xml:space="preserve">2. </w:t>
      </w:r>
      <w:r>
        <w:t>管理员界面测试</w:t>
      </w:r>
      <w:r>
        <w:tab/>
      </w:r>
      <w:r>
        <w:fldChar w:fldCharType="begin"/>
      </w:r>
      <w:r>
        <w:instrText xml:space="preserve"> PAGEREF _Toc31746 \h </w:instrText>
      </w:r>
      <w:r>
        <w:fldChar w:fldCharType="separate"/>
      </w:r>
      <w:r>
        <w:t>13</w:t>
      </w:r>
      <w:r>
        <w:fldChar w:fldCharType="end"/>
      </w:r>
    </w:p>
    <w:p>
      <w:pPr>
        <w:pStyle w:val="15"/>
        <w:tabs>
          <w:tab w:val="right" w:leader="dot" w:pos="8306"/>
        </w:tabs>
      </w:pPr>
      <w:r>
        <w:rPr>
          <w:rFonts w:hint="eastAsia" w:ascii="宋体" w:hAnsi="宋体" w:eastAsia="宋体" w:cs="宋体"/>
        </w:rPr>
        <w:t xml:space="preserve">3. </w:t>
      </w:r>
      <w:r>
        <w:t>职工账号登录界面</w:t>
      </w:r>
      <w:r>
        <w:tab/>
      </w:r>
      <w:r>
        <w:fldChar w:fldCharType="begin"/>
      </w:r>
      <w:r>
        <w:instrText xml:space="preserve"> PAGEREF _Toc24912 \h </w:instrText>
      </w:r>
      <w:r>
        <w:fldChar w:fldCharType="separate"/>
      </w:r>
      <w:r>
        <w:t>14</w:t>
      </w:r>
      <w:r>
        <w:fldChar w:fldCharType="end"/>
      </w:r>
    </w:p>
    <w:p>
      <w:pPr>
        <w:pStyle w:val="15"/>
        <w:tabs>
          <w:tab w:val="right" w:leader="dot" w:pos="8306"/>
        </w:tabs>
      </w:pPr>
      <w:r>
        <w:rPr>
          <w:rFonts w:hint="eastAsia" w:ascii="宋体" w:hAnsi="宋体" w:eastAsia="宋体" w:cs="宋体"/>
        </w:rPr>
        <w:t xml:space="preserve">4. </w:t>
      </w:r>
      <w:r>
        <w:t>职工便利系统</w:t>
      </w:r>
      <w:r>
        <w:tab/>
      </w:r>
      <w:r>
        <w:fldChar w:fldCharType="begin"/>
      </w:r>
      <w:r>
        <w:instrText xml:space="preserve"> PAGEREF _Toc13128 \h </w:instrText>
      </w:r>
      <w:r>
        <w:fldChar w:fldCharType="separate"/>
      </w:r>
      <w:r>
        <w:t>15</w:t>
      </w:r>
      <w:r>
        <w:fldChar w:fldCharType="end"/>
      </w:r>
    </w:p>
    <w:p>
      <w:pPr>
        <w:pStyle w:val="15"/>
        <w:tabs>
          <w:tab w:val="right" w:leader="dot" w:pos="8306"/>
        </w:tabs>
      </w:pPr>
      <w:r>
        <w:rPr>
          <w:rFonts w:hint="eastAsia" w:ascii="宋体" w:hAnsi="宋体" w:eastAsia="宋体" w:cs="宋体"/>
        </w:rPr>
        <w:t xml:space="preserve">5. </w:t>
      </w:r>
      <w:r>
        <w:t>拼图小游戏功能模块</w:t>
      </w:r>
      <w:r>
        <w:tab/>
      </w:r>
      <w:r>
        <w:fldChar w:fldCharType="begin"/>
      </w:r>
      <w:r>
        <w:instrText xml:space="preserve"> PAGEREF _Toc293 \h </w:instrText>
      </w:r>
      <w:r>
        <w:fldChar w:fldCharType="separate"/>
      </w:r>
      <w:r>
        <w:t>16</w:t>
      </w:r>
      <w:r>
        <w:fldChar w:fldCharType="end"/>
      </w:r>
    </w:p>
    <w:p>
      <w:pPr>
        <w:pStyle w:val="14"/>
        <w:tabs>
          <w:tab w:val="right" w:leader="dot" w:pos="8306"/>
        </w:tabs>
      </w:pPr>
      <w:r>
        <w:rPr>
          <w:rFonts w:hint="eastAsia" w:ascii="宋体" w:hAnsi="宋体" w:eastAsia="宋体" w:cs="宋体"/>
        </w:rPr>
        <w:t xml:space="preserve">六、 </w:t>
      </w:r>
      <w:r>
        <w:t>操作方法</w:t>
      </w:r>
      <w:r>
        <w:tab/>
      </w:r>
      <w:r>
        <w:fldChar w:fldCharType="begin"/>
      </w:r>
      <w:r>
        <w:instrText xml:space="preserve"> PAGEREF _Toc12270 \h </w:instrText>
      </w:r>
      <w:r>
        <w:fldChar w:fldCharType="separate"/>
      </w:r>
      <w:r>
        <w:t>17</w:t>
      </w:r>
      <w:r>
        <w:fldChar w:fldCharType="end"/>
      </w:r>
    </w:p>
    <w:p>
      <w:pPr>
        <w:pStyle w:val="15"/>
        <w:tabs>
          <w:tab w:val="right" w:leader="dot" w:pos="8306"/>
        </w:tabs>
      </w:pPr>
      <w:r>
        <w:rPr>
          <w:rFonts w:hint="eastAsia" w:ascii="宋体" w:hAnsi="宋体" w:eastAsia="宋体" w:cs="宋体"/>
        </w:rPr>
        <w:t xml:space="preserve">1. </w:t>
      </w:r>
      <w:r>
        <w:t>系统介绍</w:t>
      </w:r>
      <w:r>
        <w:tab/>
      </w:r>
      <w:r>
        <w:fldChar w:fldCharType="begin"/>
      </w:r>
      <w:r>
        <w:instrText xml:space="preserve"> PAGEREF _Toc28515 \h </w:instrText>
      </w:r>
      <w:r>
        <w:fldChar w:fldCharType="separate"/>
      </w:r>
      <w:r>
        <w:t>17</w:t>
      </w:r>
      <w:r>
        <w:fldChar w:fldCharType="end"/>
      </w:r>
    </w:p>
    <w:p>
      <w:pPr>
        <w:pStyle w:val="15"/>
        <w:tabs>
          <w:tab w:val="right" w:leader="dot" w:pos="8306"/>
        </w:tabs>
      </w:pPr>
      <w:r>
        <w:rPr>
          <w:rFonts w:hint="eastAsia" w:ascii="宋体" w:hAnsi="宋体" w:eastAsia="宋体" w:cs="宋体"/>
        </w:rPr>
        <w:t xml:space="preserve">2. </w:t>
      </w:r>
      <w:r>
        <w:t>系统安装</w:t>
      </w:r>
      <w:r>
        <w:tab/>
      </w:r>
      <w:r>
        <w:fldChar w:fldCharType="begin"/>
      </w:r>
      <w:r>
        <w:instrText xml:space="preserve"> PAGEREF _Toc20169 \h </w:instrText>
      </w:r>
      <w:r>
        <w:fldChar w:fldCharType="separate"/>
      </w:r>
      <w:r>
        <w:t>18</w:t>
      </w:r>
      <w:r>
        <w:fldChar w:fldCharType="end"/>
      </w:r>
    </w:p>
    <w:p>
      <w:pPr>
        <w:pStyle w:val="15"/>
        <w:tabs>
          <w:tab w:val="right" w:leader="dot" w:pos="8306"/>
        </w:tabs>
      </w:pPr>
      <w:r>
        <w:rPr>
          <w:rFonts w:hint="eastAsia" w:ascii="宋体" w:hAnsi="宋体" w:eastAsia="宋体" w:cs="宋体"/>
        </w:rPr>
        <w:t xml:space="preserve">3. </w:t>
      </w:r>
      <w:r>
        <w:t>系统使用</w:t>
      </w:r>
      <w:r>
        <w:tab/>
      </w:r>
      <w:r>
        <w:fldChar w:fldCharType="begin"/>
      </w:r>
      <w:r>
        <w:instrText xml:space="preserve"> PAGEREF _Toc5048 \h </w:instrText>
      </w:r>
      <w:r>
        <w:fldChar w:fldCharType="separate"/>
      </w:r>
      <w:r>
        <w:t>18</w:t>
      </w:r>
      <w:r>
        <w:fldChar w:fldCharType="end"/>
      </w:r>
    </w:p>
    <w:p>
      <w:pPr>
        <w:pStyle w:val="15"/>
        <w:tabs>
          <w:tab w:val="right" w:leader="dot" w:pos="8306"/>
        </w:tabs>
      </w:pPr>
      <w:r>
        <w:rPr>
          <w:rFonts w:hint="eastAsia" w:ascii="宋体" w:hAnsi="宋体" w:eastAsia="宋体" w:cs="宋体"/>
        </w:rPr>
        <w:t xml:space="preserve">4. </w:t>
      </w:r>
      <w:r>
        <w:t>管理员管理界面</w:t>
      </w:r>
      <w:r>
        <w:tab/>
      </w:r>
      <w:r>
        <w:fldChar w:fldCharType="begin"/>
      </w:r>
      <w:r>
        <w:instrText xml:space="preserve"> PAGEREF _Toc9779 \h </w:instrText>
      </w:r>
      <w:r>
        <w:fldChar w:fldCharType="separate"/>
      </w:r>
      <w:r>
        <w:t>18</w:t>
      </w:r>
      <w:r>
        <w:fldChar w:fldCharType="end"/>
      </w:r>
    </w:p>
    <w:p>
      <w:r>
        <w:fldChar w:fldCharType="end"/>
      </w:r>
    </w:p>
    <w:p>
      <w:pPr>
        <w:pStyle w:val="2"/>
        <w:bidi w:val="0"/>
        <w:sectPr>
          <w:footerReference r:id="rId6" w:type="default"/>
          <w:pgSz w:w="11906" w:h="16838"/>
          <w:pgMar w:top="1440" w:right="1800" w:bottom="1440" w:left="1800" w:header="851" w:footer="992" w:gutter="0"/>
          <w:pgNumType w:fmt="decimal" w:start="1"/>
          <w:cols w:space="425" w:num="1"/>
          <w:docGrid w:type="lines" w:linePitch="312" w:charSpace="0"/>
        </w:sectPr>
      </w:pPr>
    </w:p>
    <w:p>
      <w:pPr>
        <w:pStyle w:val="2"/>
        <w:bidi w:val="0"/>
      </w:pPr>
      <w:bookmarkStart w:id="0" w:name="_Toc11196"/>
      <w:r>
        <w:t>需求分析</w:t>
      </w:r>
      <w:bookmarkEnd w:id="0"/>
    </w:p>
    <w:p>
      <w:pPr>
        <w:pStyle w:val="3"/>
      </w:pPr>
      <w:bookmarkStart w:id="1" w:name="_Toc17227"/>
      <w:r>
        <w:t>背景和目标</w:t>
      </w:r>
      <w:bookmarkEnd w:id="1"/>
    </w:p>
    <w:p>
      <w:r>
        <w:t>基于现在的各类企业的职工在企业日常工作及生活中所需要的各类需求，通过使用Java语言开发一个职工便利系统，以方便职工完成公司内的日常事务，提高工作效率。</w:t>
      </w:r>
    </w:p>
    <w:p>
      <w:pPr>
        <w:pStyle w:val="3"/>
      </w:pPr>
      <w:bookmarkStart w:id="2" w:name="_Toc21035"/>
      <w:r>
        <w:t>设计目的:</w:t>
      </w:r>
      <w:bookmarkEnd w:id="2"/>
    </w:p>
    <w:p>
      <w:r>
        <w:t>设计职工便利系统的主要目的是为了提升职工的工作效率和生活质量，让职工能够更加便捷地处理各项工作和生活事务。该系统将为职工提供一站式服务，包括个人信息管理、工作任务管理等功能，从而促进企业的发展和稳定。同时，该系统还能够帮助企业实现数字化转型，提高信息化水平和管理效率。通过设计职工便利系统，我们希望为职工提供更好的工作和生活体验，提高企业的综合竞争力。</w:t>
      </w:r>
    </w:p>
    <w:p>
      <w:pPr>
        <w:pStyle w:val="3"/>
      </w:pPr>
      <w:bookmarkStart w:id="3" w:name="_Toc19732"/>
      <w:r>
        <w:t>用户角色和用例</w:t>
      </w:r>
      <w:bookmarkEnd w:id="3"/>
    </w:p>
    <w:p>
      <w:r>
        <w:t>职工便利系统其主要功能是对职工的工作，生活情况进行查询，添加，删除，修改等操作，可以使管理员更方便简洁的管理职工情况。也使职工的工作，生活更加方便。</w:t>
      </w:r>
    </w:p>
    <w:p>
      <w:r>
        <w:t>职工便利系统用户分为管理员和职工两个部分，首先进入登陆界面进行登录，如果未注册可以进行注册，登录时系统自动可以分别管理员和职工，管理员可以对系统中的职工信息进行添加，删除，查询。（例如职工的工作情况，请假情况，消费情况）。职工可以在系统中进行上下班的打卡，可以在系统中请假，也 可以在系统中进行日常生活中的开销。</w:t>
      </w:r>
    </w:p>
    <w:p>
      <w:pPr>
        <w:pStyle w:val="4"/>
        <w:bidi w:val="0"/>
      </w:pPr>
      <w:bookmarkStart w:id="4" w:name="_Toc11561"/>
      <w:r>
        <w:t>管理员</w:t>
      </w:r>
      <w:bookmarkEnd w:id="4"/>
    </w:p>
    <w:p>
      <w:r>
        <w:t>管理员可以对系统中的职工信息进行添加，删除，查询。（例如职工的工作情况，请假情况，消费情况）。</w:t>
      </w:r>
    </w:p>
    <w:p>
      <w:pPr>
        <w:pStyle w:val="4"/>
        <w:bidi w:val="0"/>
      </w:pPr>
      <w:bookmarkStart w:id="5" w:name="_Toc1071"/>
      <w:r>
        <w:t>职工</w:t>
      </w:r>
      <w:bookmarkEnd w:id="5"/>
    </w:p>
    <w:p>
      <w:r>
        <w:t>在职工便利系统中，职工可以在系统中进行上下班的打卡，可以在系统中请假，也可以在系统中进行日常生活中的开销。</w:t>
      </w:r>
    </w:p>
    <w:p>
      <w:pPr>
        <w:pStyle w:val="2"/>
      </w:pPr>
      <w:bookmarkStart w:id="6" w:name="_Toc7233"/>
      <w:r>
        <w:t>开发流程</w:t>
      </w:r>
      <w:bookmarkEnd w:id="6"/>
    </w:p>
    <w:p>
      <w:r>
        <w:drawing>
          <wp:inline distT="0" distB="0" distL="0" distR="0">
            <wp:extent cx="4690745" cy="2609215"/>
            <wp:effectExtent l="0" t="0" r="0" b="635"/>
            <wp:docPr id="193716865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68650" name="图片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705355" cy="2617889"/>
                    </a:xfrm>
                    <a:prstGeom prst="rect">
                      <a:avLst/>
                    </a:prstGeom>
                    <a:noFill/>
                    <a:ln>
                      <a:noFill/>
                    </a:ln>
                  </pic:spPr>
                </pic:pic>
              </a:graphicData>
            </a:graphic>
          </wp:inline>
        </w:drawing>
      </w:r>
    </w:p>
    <w:p>
      <w:pPr>
        <w:pStyle w:val="2"/>
      </w:pPr>
      <w:bookmarkStart w:id="7" w:name="_Toc13263"/>
      <w:r>
        <w:t>软件设计</w:t>
      </w:r>
      <w:bookmarkEnd w:id="7"/>
    </w:p>
    <w:p>
      <w:pPr>
        <w:pStyle w:val="3"/>
      </w:pPr>
      <w:bookmarkStart w:id="8" w:name="_Toc26698"/>
      <w:r>
        <w:t>系统架构</w:t>
      </w:r>
      <w:bookmarkEnd w:id="8"/>
    </w:p>
    <w:p>
      <w:r>
        <w:drawing>
          <wp:inline distT="0" distB="0" distL="0" distR="0">
            <wp:extent cx="4573905" cy="3146425"/>
            <wp:effectExtent l="0" t="0" r="0" b="0"/>
            <wp:docPr id="11060370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37026" name="图片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578592" cy="3149780"/>
                    </a:xfrm>
                    <a:prstGeom prst="rect">
                      <a:avLst/>
                    </a:prstGeom>
                    <a:noFill/>
                    <a:ln>
                      <a:noFill/>
                    </a:ln>
                  </pic:spPr>
                </pic:pic>
              </a:graphicData>
            </a:graphic>
          </wp:inline>
        </w:drawing>
      </w:r>
    </w:p>
    <w:p>
      <w:pPr>
        <w:pStyle w:val="3"/>
      </w:pPr>
      <w:bookmarkStart w:id="9" w:name="_Toc18971"/>
      <w:r>
        <w:t>编写目的和范围</w:t>
      </w:r>
      <w:bookmarkEnd w:id="9"/>
    </w:p>
    <w:p>
      <w:r>
        <w:t>通过Java语言，开发可以适用于不同企业的职工便利系统，主要面向企业内的人事管理人员与普通职工使用</w:t>
      </w:r>
    </w:p>
    <w:p>
      <w:pPr>
        <w:pStyle w:val="3"/>
      </w:pPr>
      <w:bookmarkStart w:id="10" w:name="_Toc5327"/>
      <w:r>
        <w:t>设计概述</w:t>
      </w:r>
      <w:bookmarkEnd w:id="10"/>
    </w:p>
    <w:p>
      <w:r>
        <w:t>针对企业内部所需要的基础功能要求，主要完成企业职工的工作考勤打卡，请假的记录。职工在企业内的餐饮，生活消费情况的统计。</w:t>
      </w:r>
    </w:p>
    <w:p>
      <w:pPr>
        <w:pStyle w:val="3"/>
      </w:pPr>
      <w:bookmarkStart w:id="11" w:name="_Toc23149"/>
      <w:r>
        <w:t>运行环境概述</w:t>
      </w:r>
      <w:bookmarkEnd w:id="11"/>
    </w:p>
    <w:p>
      <w:r>
        <w:t>需要能够在电脑端完成管理员与职工账号所需的基本操作</w:t>
      </w:r>
    </w:p>
    <w:p>
      <w:pPr>
        <w:pStyle w:val="3"/>
      </w:pPr>
      <w:bookmarkStart w:id="12" w:name="_Toc30168"/>
      <w:r>
        <w:t>条件与限制</w:t>
      </w:r>
      <w:bookmarkEnd w:id="12"/>
    </w:p>
    <w:p>
      <w:r>
        <w:t>只能作为内部软件，在企业内进行使用</w:t>
      </w:r>
    </w:p>
    <w:p>
      <w:r>
        <w:t>管理员账号需要完成对所有职工的记录进行查看、修改等操作</w:t>
      </w:r>
    </w:p>
    <w:p>
      <w:r>
        <w:t>职工账号只能查看个人信息，完成本账号内的操作</w:t>
      </w:r>
    </w:p>
    <w:p>
      <w:pPr>
        <w:pStyle w:val="2"/>
      </w:pPr>
      <w:bookmarkStart w:id="13" w:name="_Toc1651"/>
      <w:r>
        <w:t>开发阶段</w:t>
      </w:r>
      <w:bookmarkEnd w:id="13"/>
    </w:p>
    <w:p>
      <w:pPr>
        <w:pStyle w:val="3"/>
      </w:pPr>
      <w:bookmarkStart w:id="14" w:name="_Toc29948"/>
      <w:r>
        <w:t>Emplogins类：职工账号登录界面</w:t>
      </w:r>
      <w:bookmarkEnd w:id="14"/>
    </w:p>
    <w:p>
      <w:r>
        <w:t>类：</w:t>
      </w:r>
    </w:p>
    <w:p>
      <w:r>
        <w:t>EmpLogins：登录窗口类，实现了ActionListener、MouseListener和KeyListener接口。</w:t>
      </w:r>
    </w:p>
    <w:p>
      <w:r>
        <w:t>方法：</w:t>
      </w:r>
    </w:p>
    <w:p>
      <w:r>
        <w:t>public EmpLogins()：构造方法，初始化登录窗口界面。</w:t>
      </w:r>
    </w:p>
    <w:p>
      <w:r>
        <w:t>private void initView()：初始化登录窗口中的控件。</w:t>
      </w:r>
    </w:p>
    <w:p>
      <w:r>
        <w:t>private void initJFrame()：初始化登录窗口的基本属性。</w:t>
      </w:r>
    </w:p>
    <w:p>
      <w:r>
        <w:t>private String randomCode()：生成随机验证码。</w:t>
      </w:r>
    </w:p>
    <w:p>
      <w:r>
        <w:t>private void showDialog(String content)：显示提示信息对话框。</w:t>
      </w:r>
    </w:p>
    <w:p>
      <w:r>
        <w:t>实现的接口方法：actionPerformed(ActionEvent e)、mouseClicked(MouseEvent e)、mousePressed(MouseEvent e)、mouseReleased(MouseEvent e)、mouseEntered(MouseEvent e)、mouseExited(MouseEvent e)、keyTyped(KeyEvent e)、keyPressed(KeyEvent e)、keyReleased(KeyEvent e)。</w:t>
      </w:r>
    </w:p>
    <w:p>
      <w:pPr>
        <w:pStyle w:val="3"/>
      </w:pPr>
      <w:bookmarkStart w:id="15" w:name="_Toc11658"/>
      <w:r>
        <w:t>Function类：管理员界面</w:t>
      </w:r>
      <w:bookmarkEnd w:id="15"/>
    </w:p>
    <w:p>
      <w:r>
        <w:t>类：Function</w:t>
      </w:r>
    </w:p>
    <w:p>
      <w:r>
        <w:t>属性：arry，用于存储职工信息的数组列表</w:t>
      </w:r>
    </w:p>
    <w:p>
      <w:r>
        <w:t>方法：</w:t>
      </w:r>
    </w:p>
    <w:p>
      <w:r>
        <w:t>find(String str)，根据查找职工信息，找到返回职工所在数组列表的位置，找不到返回-1</w:t>
      </w:r>
    </w:p>
    <w:p>
      <w:r>
        <w:t>update(Student_Manage.student_information stu)，修改职工信息</w:t>
      </w:r>
    </w:p>
    <w:p>
      <w:r>
        <w:t>readfile()，读取文件，将文件中的职工信息存放在数组列表中</w:t>
      </w:r>
    </w:p>
    <w:p>
      <w:r>
        <w:t>add(Student_Manage.student_information stu)，添加职工信息</w:t>
      </w:r>
    </w:p>
    <w:p>
      <w:r>
        <w:t>writefile()，将职工信息写入文件</w:t>
      </w:r>
    </w:p>
    <w:p>
      <w:r>
        <w:t>delete(String s)，删除职工信息</w:t>
      </w:r>
    </w:p>
    <w:p>
      <w:pPr>
        <w:pStyle w:val="3"/>
        <w:rPr>
          <w:rFonts w:hint="eastAsia"/>
        </w:rPr>
      </w:pPr>
      <w:bookmarkStart w:id="16" w:name="_Toc2002"/>
      <w:r>
        <w:t>Input类</w:t>
      </w:r>
      <w:r>
        <w:rPr>
          <w:rFonts w:hint="eastAsia"/>
        </w:rPr>
        <w:t>：读取与写入信息</w:t>
      </w:r>
      <w:bookmarkEnd w:id="16"/>
    </w:p>
    <w:p>
      <w:r>
        <w:t>类：Input</w:t>
      </w:r>
    </w:p>
    <w:p>
      <w:r>
        <w:t>功能：用于读取和写入职工信息文件，更新职工信息列表。</w:t>
      </w:r>
    </w:p>
    <w:p>
      <w:r>
        <w:t>属性：</w:t>
      </w:r>
    </w:p>
    <w:p>
      <w:r>
        <w:t>arry：ArrayList类型，存储职工信息列表。</w:t>
      </w:r>
    </w:p>
    <w:p>
      <w:r>
        <w:t>方法：</w:t>
      </w:r>
    </w:p>
    <w:p>
      <w:r>
        <w:t>Input：构造方法，初始化Input对象，读取职工信息文件，将职工信息存储到arry中，并将修改后的职工信息重新写入职工信息文件。</w:t>
      </w:r>
    </w:p>
    <w:p>
      <w:r>
        <w:t>fileString：将职工信息对象转换为字符串。</w:t>
      </w:r>
    </w:p>
    <w:p>
      <w:r>
        <w:t>toString：将对象转换为字符串，用于调试和输出信息。</w:t>
      </w:r>
    </w:p>
    <w:p>
      <w:pPr>
        <w:pStyle w:val="3"/>
      </w:pPr>
      <w:bookmarkStart w:id="17" w:name="_Toc31695"/>
      <w:r>
        <w:t>Login类：系统初始界面</w:t>
      </w:r>
      <w:bookmarkEnd w:id="17"/>
    </w:p>
    <w:p>
      <w:r>
        <w:t>类: Login</w:t>
      </w:r>
    </w:p>
    <w:p>
      <w:r>
        <w:t>属性:</w:t>
      </w:r>
    </w:p>
    <w:p>
      <w:r>
        <w:t>frame: JFrame对象，表示窗体</w:t>
      </w:r>
    </w:p>
    <w:p>
      <w:r>
        <w:t>jp1: JPanel对象，表示面板1，用于显示“请选择你的身份登录”标签</w:t>
      </w:r>
    </w:p>
    <w:p>
      <w:r>
        <w:t>jp2: JPanel对象，表示面板2</w:t>
      </w:r>
    </w:p>
    <w:p>
      <w:r>
        <w:t>jp3: JPanel对象，表示面板3，用于显示管理员和职工登录按钮</w:t>
      </w:r>
    </w:p>
    <w:p>
      <w:r>
        <w:t>jlb1: JLabel对象，表示“请选择你的身份登录”标签</w:t>
      </w:r>
    </w:p>
    <w:p>
      <w:r>
        <w:t>jb1: JButton对象，表示管理员登录按钮</w:t>
      </w:r>
    </w:p>
    <w:p>
      <w:r>
        <w:t>jb2: JButton对象，表示职工登录按钮</w:t>
      </w:r>
    </w:p>
    <w:p>
      <w:r>
        <w:t>方法:</w:t>
      </w:r>
    </w:p>
    <w:p>
      <w:r>
        <w:t>Login(): 构造函数，用于创建登录界面的GUI组件</w:t>
      </w:r>
    </w:p>
    <w:p>
      <w:r>
        <w:t>actionPerformed(ActionEvent e): 实现ActionListener接口的方法，用于处理按钮的点击事件</w:t>
      </w:r>
    </w:p>
    <w:p>
      <w:pPr>
        <w:pStyle w:val="3"/>
        <w:rPr>
          <w:rFonts w:hint="eastAsia"/>
        </w:rPr>
      </w:pPr>
      <w:bookmarkStart w:id="18" w:name="_Toc11084"/>
      <w:r>
        <w:t>Manager Login类：管理员界面</w:t>
      </w:r>
      <w:bookmarkEnd w:id="18"/>
    </w:p>
    <w:p>
      <w:r>
        <w:t>类：ManagerLogin</w:t>
      </w:r>
    </w:p>
    <w:p>
      <w:r>
        <w:t>属性：</w:t>
      </w:r>
    </w:p>
    <w:p>
      <w:r>
        <w:t>工号：JTextField类型，用于输入工号</w:t>
      </w:r>
    </w:p>
    <w:p>
      <w:r>
        <w:t>姓名：JTextField类型，用于输入姓名</w:t>
      </w:r>
    </w:p>
    <w:p>
      <w:r>
        <w:t>年龄：JTextField类型，用于输入年龄</w:t>
      </w:r>
    </w:p>
    <w:p>
      <w:r>
        <w:t>职位：JTextField类型，用于输入职位</w:t>
      </w:r>
    </w:p>
    <w:p>
      <w:r>
        <w:t>餐饮花费：JTextField类型，用于输入餐饮花费</w:t>
      </w:r>
    </w:p>
    <w:p>
      <w:r>
        <w:t>日常开销：JTextField类型，用于输入日常开销</w:t>
      </w:r>
    </w:p>
    <w:p>
      <w:r>
        <w:t>group：ButtonGroup类型，按钮组，将男和女单选框添加到按钮组中</w:t>
      </w:r>
    </w:p>
    <w:p>
      <w:r>
        <w:t>录入：JButton类型，用于添加职工信息</w:t>
      </w:r>
    </w:p>
    <w:p>
      <w:r>
        <w:t>查询：JButton类型，用于查询符合条件的职工信息</w:t>
      </w:r>
    </w:p>
    <w:p>
      <w:r>
        <w:t>删除：JButton类型，用于删除职工信息</w:t>
      </w:r>
    </w:p>
    <w:p>
      <w:r>
        <w:t>修改：JButton类型，用于修改职工信息</w:t>
      </w:r>
    </w:p>
    <w:p>
      <w:r>
        <w:t>显示：JButton类型，用于查看全部职工信息</w:t>
      </w:r>
    </w:p>
    <w:p>
      <w:r>
        <w:t>返回：JButton类型，用于返回登录界面</w:t>
      </w:r>
    </w:p>
    <w:p>
      <w:r>
        <w:t>p1-p7：JPanel类型，用于调节布局的通道</w:t>
      </w:r>
    </w:p>
    <w:p>
      <w:r>
        <w:t>pv：JPanel类型，面板，用于存放输入职工信息的组件</w:t>
      </w:r>
    </w:p>
    <w:p>
      <w:r>
        <w:t>ph：JPanel类型，面板，用于存放操作按钮</w:t>
      </w:r>
    </w:p>
    <w:p>
      <w:r>
        <w:t>pb：JPanel类型，面板，用于存放标题和提示信息</w:t>
      </w:r>
    </w:p>
    <w:p>
      <w:r>
        <w:t>方法：</w:t>
      </w:r>
    </w:p>
    <w:p>
      <w:r>
        <w:t>ManagerLogin()：构造方法，用于初始化界面和添加监听</w:t>
      </w:r>
    </w:p>
    <w:p>
      <w:r>
        <w:t>actionPerformed(ActionEvent arg0)：重写的方法，用于处理按钮点击事件</w:t>
      </w:r>
    </w:p>
    <w:p>
      <w:pPr>
        <w:pStyle w:val="3"/>
      </w:pPr>
      <w:bookmarkStart w:id="19" w:name="_Toc32427"/>
      <w:r>
        <w:t>showones类：查询指定职工信息</w:t>
      </w:r>
      <w:bookmarkEnd w:id="19"/>
    </w:p>
    <w:p>
      <w:r>
        <w:t>模块：Student_Manage</w:t>
      </w:r>
    </w:p>
    <w:p>
      <w:r>
        <w:t>类：showones</w:t>
      </w:r>
    </w:p>
    <w:p>
      <w:r>
        <w:t>属性：</w:t>
      </w:r>
    </w:p>
    <w:p>
      <w:r>
        <w:t>arry：存储符合条件的职工信息列表</w:t>
      </w:r>
    </w:p>
    <w:p>
      <w:r>
        <w:t>stu：职工信息对象</w:t>
      </w:r>
    </w:p>
    <w:p>
      <w:r>
        <w:t>table：JTable对象，用于展示职工信息表格</w:t>
      </w:r>
    </w:p>
    <w:p>
      <w:r>
        <w:t>model：DefaultTableModel对象，用于管理职工信息表格数据</w:t>
      </w:r>
    </w:p>
    <w:p>
      <w:r>
        <w:t>方法：</w:t>
      </w:r>
    </w:p>
    <w:p>
      <w:r>
        <w:t>createColumnNames()：创建表格列名向量</w:t>
      </w:r>
    </w:p>
    <w:p>
      <w:r>
        <w:t>createTableModelData()：创建表格数据向量</w:t>
      </w:r>
    </w:p>
    <w:p>
      <w:r>
        <w:t>showones()：展示符合条件的职工信息表格，包括读取查询条件、读取职工信息、创建表格、设置表格样式、设置排序器、设置数据居中显示、展示表格等功能。</w:t>
      </w:r>
    </w:p>
    <w:p>
      <w:pPr>
        <w:pStyle w:val="3"/>
      </w:pPr>
      <w:bookmarkStart w:id="20" w:name="_Toc4731"/>
      <w:r>
        <w:t>show_stuall类：管理职工数据</w:t>
      </w:r>
      <w:bookmarkEnd w:id="20"/>
    </w:p>
    <w:p>
      <w:r>
        <w:t>模块：Student_Manage</w:t>
      </w:r>
    </w:p>
    <w:p>
      <w:r>
        <w:t>功能：该模块用于实现职工便利系统的各项功能，包括添加、删除、修改、查询和展示全部职工信息等。</w:t>
      </w:r>
    </w:p>
    <w:p>
      <w:r>
        <w:t>类：show_stuall</w:t>
      </w:r>
    </w:p>
    <w:p>
      <w:r>
        <w:t>属性：</w:t>
      </w:r>
    </w:p>
    <w:p>
      <w:r>
        <w:t>table：JTable对象，用于显示职工信息表格。</w:t>
      </w:r>
    </w:p>
    <w:p>
      <w:r>
        <w:t>model：DefaultTableModel对象，用于存储职工信息数据。</w:t>
      </w:r>
    </w:p>
    <w:p>
      <w:r>
        <w:t>方法：</w:t>
      </w:r>
    </w:p>
    <w:p>
      <w:r>
        <w:t>createColumnNames()：创建表格列名。</w:t>
      </w:r>
    </w:p>
    <w:p>
      <w:r>
        <w:t>createTableModelData()：创建表格数据。</w:t>
      </w:r>
    </w:p>
    <w:p>
      <w:r>
        <w:t>show_stuall()：构造函数，创建职工信息表格并显示。</w:t>
      </w:r>
    </w:p>
    <w:p>
      <w:r>
        <w:t>属性：</w:t>
      </w:r>
    </w:p>
    <w:p>
      <w:r>
        <w:t>无</w:t>
      </w:r>
    </w:p>
    <w:p>
      <w:r>
        <w:t>方法：</w:t>
      </w:r>
    </w:p>
    <w:p>
      <w:r>
        <w:t>createColumnNames()：创建表格列名。</w:t>
      </w:r>
    </w:p>
    <w:p>
      <w:r>
        <w:t>createTableModelData()：创建表格数据。</w:t>
      </w:r>
    </w:p>
    <w:p>
      <w:r>
        <w:t>show_stuall()：构造函数，创建职工信息表格并显示。</w:t>
      </w:r>
    </w:p>
    <w:p>
      <w:pPr>
        <w:pStyle w:val="3"/>
      </w:pPr>
      <w:bookmarkStart w:id="21" w:name="_Toc21235"/>
      <w:r>
        <w:t>student_information类：接收键盘输入的职工信息</w:t>
      </w:r>
      <w:bookmarkEnd w:id="21"/>
    </w:p>
    <w:p>
      <w:r>
        <w:t>类：student_information</w:t>
      </w:r>
    </w:p>
    <w:p>
      <w:r>
        <w:t>属性：</w:t>
      </w:r>
    </w:p>
    <w:p>
      <w:r>
        <w:t>stuID：工号，私有属性，可通过getStuID()和setStuID()方法进行获取和设置。</w:t>
      </w:r>
    </w:p>
    <w:p>
      <w:r>
        <w:t>name：姓名，私有属性，可通过getName()和setName()方法进行获取和设置。</w:t>
      </w:r>
    </w:p>
    <w:p>
      <w:r>
        <w:t>sex：性别，私有属性，可通过getSex()和setSex()方法进行获取和设置。</w:t>
      </w:r>
    </w:p>
    <w:p>
      <w:r>
        <w:t>age：年龄，私有属性，可通过getAge()和setAge()方法进行获取和设置。</w:t>
      </w:r>
    </w:p>
    <w:p>
      <w:r>
        <w:t>callnumber：职位，私有属性，可通过getCallnumber()和setCallnummber()方法进行获取和设置。</w:t>
      </w:r>
    </w:p>
    <w:p>
      <w:r>
        <w:t>home_place：餐饮花销，籍贯，私有属性，可通过getHome_place()和setHome_place()方法进行获取和设置。</w:t>
      </w:r>
    </w:p>
    <w:p>
      <w:r>
        <w:t>identityID：日常开销，私有属性，可通过getIdentityID()和setIdentityID()方法进行获取和设置。</w:t>
      </w:r>
    </w:p>
    <w:p>
      <w:r>
        <w:t>daka：打卡次数，私有属性，可通过getDaka()和setDaka()方法进行获取和设置。</w:t>
      </w:r>
    </w:p>
    <w:p>
      <w:r>
        <w:t>qingjia：请假次数，私有属性，可通过getQingjia()和setQingjia()方法进行获取和设置。</w:t>
      </w:r>
    </w:p>
    <w:p>
      <w:r>
        <w:t>方法：</w:t>
      </w:r>
    </w:p>
    <w:p>
      <w:r>
        <w:t>无参构造函数：创建student_information类的对象时调用，用于初始化对象。</w:t>
      </w:r>
    </w:p>
    <w:p>
      <w:r>
        <w:t>有参构造函数：创建student_information类的对象时调用，用于初始化对象，并设置stuID、name、sex、age、callnumber、home_place、identityID属性的值。</w:t>
      </w:r>
    </w:p>
    <w:p>
      <w:r>
        <w:t>getStuID()：获取工号。</w:t>
      </w:r>
    </w:p>
    <w:p>
      <w:r>
        <w:t>setStuID()：设置工号。</w:t>
      </w:r>
    </w:p>
    <w:p>
      <w:r>
        <w:t>getName()：获取姓名。</w:t>
      </w:r>
    </w:p>
    <w:p>
      <w:r>
        <w:t>setName()：设置姓名。</w:t>
      </w:r>
    </w:p>
    <w:p>
      <w:r>
        <w:t>getSex()：获取性别。</w:t>
      </w:r>
    </w:p>
    <w:p>
      <w:r>
        <w:t>setSex()：设置性别。</w:t>
      </w:r>
    </w:p>
    <w:p>
      <w:r>
        <w:t>getAge()：获取年龄。</w:t>
      </w:r>
    </w:p>
    <w:p>
      <w:r>
        <w:t>setAge()：设置年龄。</w:t>
      </w:r>
    </w:p>
    <w:p>
      <w:r>
        <w:t>getCallnumber()：获取职位。</w:t>
      </w:r>
    </w:p>
    <w:p>
      <w:r>
        <w:t>setCallnummber()：设置职位。</w:t>
      </w:r>
    </w:p>
    <w:p>
      <w:r>
        <w:t>getHome_place()：获取餐饮花销。</w:t>
      </w:r>
    </w:p>
    <w:p>
      <w:r>
        <w:t>setHome_place()：设置餐饮花销。</w:t>
      </w:r>
    </w:p>
    <w:p>
      <w:r>
        <w:t>getIdentityID()：获取日常花销。</w:t>
      </w:r>
    </w:p>
    <w:p>
      <w:r>
        <w:t>setIdentityID()：设置日常花销。</w:t>
      </w:r>
    </w:p>
    <w:p>
      <w:r>
        <w:t>getDaka()：获取打卡次数。</w:t>
      </w:r>
    </w:p>
    <w:p>
      <w:r>
        <w:t>setDaka()：设置打卡次数。</w:t>
      </w:r>
    </w:p>
    <w:p>
      <w:r>
        <w:t>getQingjia()：获取请假次数。</w:t>
      </w:r>
    </w:p>
    <w:p>
      <w:r>
        <w:t>setQingjia()：设置请假次数。</w:t>
      </w:r>
    </w:p>
    <w:p>
      <w:r>
        <w:t>fileString()：将属性转换为字符串，用于将职工信息写入文件。</w:t>
      </w:r>
    </w:p>
    <w:p>
      <w:pPr>
        <w:pStyle w:val="3"/>
      </w:pPr>
      <w:bookmarkStart w:id="22" w:name="_Toc27844"/>
      <w:r>
        <w:t>StudentLogin类：职工个人界面（完成上下班打卡，请假，吃饭，日常消费等操）</w:t>
      </w:r>
      <w:bookmarkEnd w:id="22"/>
    </w:p>
    <w:p>
      <w:r>
        <w:t>类：StudentLogin</w:t>
      </w:r>
    </w:p>
    <w:p>
      <w:r>
        <w:t>该类是一个继承自JFrame的窗体类，用于展示职工登陆后的界面。</w:t>
      </w:r>
    </w:p>
    <w:p>
      <w:r>
        <w:t>属性：</w:t>
      </w:r>
    </w:p>
    <w:p>
      <w:r>
        <w:t>stu：类型为student_information，用于存储职工信息。</w:t>
      </w:r>
    </w:p>
    <w:p>
      <w:r>
        <w:t>fun：类型为Function，用于操作职工信息的函数。</w:t>
      </w:r>
    </w:p>
    <w:p>
      <w:r>
        <w:t>dakaNum：类型为int，用于记录打卡次数。</w:t>
      </w:r>
    </w:p>
    <w:p>
      <w:r>
        <w:t>qingjiaNum：类型为int，用于记录请假次数。</w:t>
      </w:r>
    </w:p>
    <w:p>
      <w:r>
        <w:t>curEat：类型为int，用于记录餐饮消费金额。</w:t>
      </w:r>
    </w:p>
    <w:p>
      <w:r>
        <w:t>curCost：类型为int，用于记录日常开销金额。</w:t>
      </w:r>
    </w:p>
    <w:p>
      <w:r>
        <w:t>方法：</w:t>
      </w:r>
    </w:p>
    <w:p>
      <w:r>
        <w:t>public StudentLogin()：构造函数，用于创建窗体及其组件。</w:t>
      </w:r>
    </w:p>
    <w:p>
      <w:r>
        <w:t>private void initJFrame()：用于初始化界面，设置窗体的布局管理、标题、大小、位置、关闭方式以及窗口标题图标。</w:t>
      </w:r>
    </w:p>
    <w:p>
      <w:r>
        <w:t>private void initButtom()：用于初始化按钮等组件，包括三个面板p1、p2、p3，两个标签text1、text2，以及多个按钮。还为按钮添加了ActionListener，使得当用户点击这些按钮时，会执行相应的操作，如打卡、吃饭、请假、支付等。</w:t>
      </w:r>
    </w:p>
    <w:p>
      <w:r>
        <w:t>private void initMenuBar()：用于初始化菜单栏，包括一个菜单“菜单”和一个子菜单“返回登录界面”以及一个菜单“摸鱼”和一个子菜单“拼图小游戏”。还为子菜单添加了ActionListener，使得当用户点击这些子菜单时，会执行相应的操作，如返回登录界面、打开小游戏等。</w:t>
      </w:r>
    </w:p>
    <w:p>
      <w:r>
        <w:t>@Override public void actionPerformed(ActionEvent e)：用于处理事件响应。</w:t>
      </w:r>
    </w:p>
    <w:p>
      <w:pPr>
        <w:pStyle w:val="2"/>
      </w:pPr>
      <w:bookmarkStart w:id="23" w:name="_Toc24784"/>
      <w:r>
        <w:t>测试阶段</w:t>
      </w:r>
      <w:bookmarkEnd w:id="23"/>
    </w:p>
    <w:p>
      <w:pPr>
        <w:pStyle w:val="3"/>
      </w:pPr>
      <w:bookmarkStart w:id="24" w:name="_Toc1698"/>
      <w:r>
        <w:t>用户登录界面测试</w:t>
      </w:r>
      <w:bookmarkEnd w:id="24"/>
    </w:p>
    <w:p>
      <w:r>
        <w:t>功能需求：</w:t>
      </w:r>
    </w:p>
    <w:p>
      <w:r>
        <w:t>完成管理员及职工登录的入口选择</w:t>
      </w:r>
    </w:p>
    <w:p>
      <w:pPr>
        <w:jc w:val="center"/>
        <w:rPr>
          <w:rFonts w:hint="eastAsia"/>
        </w:rPr>
      </w:pPr>
      <w:r>
        <w:drawing>
          <wp:inline distT="0" distB="0" distL="0" distR="0">
            <wp:extent cx="4829810" cy="2057400"/>
            <wp:effectExtent l="0" t="0" r="8890" b="0"/>
            <wp:docPr id="541251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5153" name="图片 1"/>
                    <pic:cNvPicPr>
                      <a:picLocks noChangeAspect="1"/>
                    </pic:cNvPicPr>
                  </pic:nvPicPr>
                  <pic:blipFill>
                    <a:blip r:embed="rId12"/>
                    <a:stretch>
                      <a:fillRect/>
                    </a:stretch>
                  </pic:blipFill>
                  <pic:spPr>
                    <a:xfrm>
                      <a:off x="0" y="0"/>
                      <a:ext cx="4829849" cy="2057687"/>
                    </a:xfrm>
                    <a:prstGeom prst="rect">
                      <a:avLst/>
                    </a:prstGeom>
                  </pic:spPr>
                </pic:pic>
              </a:graphicData>
            </a:graphic>
          </wp:inline>
        </w:drawing>
      </w:r>
    </w:p>
    <w:p>
      <w:pPr>
        <w:rPr>
          <w:rFonts w:hint="eastAsia"/>
        </w:rPr>
      </w:pPr>
      <w:r>
        <w:t>测试结果：</w:t>
      </w:r>
    </w:p>
    <w:p>
      <w:r>
        <w:t>界面显示正常</w:t>
      </w:r>
    </w:p>
    <w:p>
      <w:r>
        <w:t>管理员及职工登录入口测试正常，可以完成目标功能需求</w:t>
      </w:r>
    </w:p>
    <w:p>
      <w:pPr>
        <w:pStyle w:val="3"/>
      </w:pPr>
      <w:bookmarkStart w:id="25" w:name="_Toc31746"/>
      <w:r>
        <w:t>管理员界面测试</w:t>
      </w:r>
      <w:bookmarkEnd w:id="25"/>
    </w:p>
    <w:p>
      <w:r>
        <w:t>功能需求：</w:t>
      </w:r>
    </w:p>
    <w:p>
      <w:r>
        <w:t>完成职工信息的添加、删除、修改，查看所有职工信息工作打卡及消费情况，返回用户登录界面</w:t>
      </w:r>
    </w:p>
    <w:p>
      <w:pPr>
        <w:jc w:val="center"/>
        <w:rPr>
          <w:rFonts w:hint="eastAsia"/>
        </w:rPr>
      </w:pPr>
      <w:r>
        <w:drawing>
          <wp:inline distT="0" distB="0" distL="0" distR="0">
            <wp:extent cx="3067050" cy="2914650"/>
            <wp:effectExtent l="0" t="0" r="0" b="0"/>
            <wp:docPr id="4782115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11553" name="图片 1"/>
                    <pic:cNvPicPr>
                      <a:picLocks noChangeAspect="1"/>
                    </pic:cNvPicPr>
                  </pic:nvPicPr>
                  <pic:blipFill>
                    <a:blip r:embed="rId13"/>
                    <a:stretch>
                      <a:fillRect/>
                    </a:stretch>
                  </pic:blipFill>
                  <pic:spPr>
                    <a:xfrm>
                      <a:off x="0" y="0"/>
                      <a:ext cx="3067478" cy="2915057"/>
                    </a:xfrm>
                    <a:prstGeom prst="rect">
                      <a:avLst/>
                    </a:prstGeom>
                  </pic:spPr>
                </pic:pic>
              </a:graphicData>
            </a:graphic>
          </wp:inline>
        </w:drawing>
      </w:r>
    </w:p>
    <w:p>
      <w:r>
        <w:t>测试结果：</w:t>
      </w:r>
    </w:p>
    <w:p>
      <w:r>
        <w:t>界面显示正常</w:t>
      </w:r>
    </w:p>
    <w:p>
      <w:r>
        <w:t>可以完成添加、删除、修改职工信息的功能</w:t>
      </w:r>
    </w:p>
    <w:p>
      <w:r>
        <w:t>查看所有职工信息功能完善，可以通过工号、姓名等方式设置条件进行查看</w:t>
      </w:r>
    </w:p>
    <w:p>
      <w:r>
        <w:t>返回用户登录页面功能正常</w:t>
      </w:r>
    </w:p>
    <w:p>
      <w:pPr>
        <w:pStyle w:val="3"/>
      </w:pPr>
      <w:bookmarkStart w:id="26" w:name="_Toc24912"/>
      <w:r>
        <w:t>职工账号登录界面</w:t>
      </w:r>
      <w:bookmarkEnd w:id="26"/>
    </w:p>
    <w:p>
      <w:r>
        <w:t>功能需求：</w:t>
      </w:r>
    </w:p>
    <w:p>
      <w:r>
        <w:t>接收从键盘输入的职工账号及密码信息，完成随机验证码功能</w:t>
      </w:r>
    </w:p>
    <w:p>
      <w:pPr>
        <w:jc w:val="center"/>
        <w:rPr>
          <w:rFonts w:hint="eastAsia"/>
        </w:rPr>
      </w:pPr>
      <w:r>
        <w:drawing>
          <wp:inline distT="0" distB="0" distL="0" distR="0">
            <wp:extent cx="3743325" cy="3124200"/>
            <wp:effectExtent l="0" t="0" r="9525" b="0"/>
            <wp:docPr id="1905463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63117" name="图片 1"/>
                    <pic:cNvPicPr>
                      <a:picLocks noChangeAspect="1"/>
                    </pic:cNvPicPr>
                  </pic:nvPicPr>
                  <pic:blipFill>
                    <a:blip r:embed="rId14"/>
                    <a:stretch>
                      <a:fillRect/>
                    </a:stretch>
                  </pic:blipFill>
                  <pic:spPr>
                    <a:xfrm>
                      <a:off x="0" y="0"/>
                      <a:ext cx="3743847" cy="3124636"/>
                    </a:xfrm>
                    <a:prstGeom prst="rect">
                      <a:avLst/>
                    </a:prstGeom>
                  </pic:spPr>
                </pic:pic>
              </a:graphicData>
            </a:graphic>
          </wp:inline>
        </w:drawing>
      </w:r>
    </w:p>
    <w:p>
      <w:r>
        <w:t>测试结果：</w:t>
      </w:r>
    </w:p>
    <w:p>
      <w:r>
        <w:t>正常完成用户账号、密码及验证码的输入，随机验证码功能正常显示</w:t>
      </w:r>
    </w:p>
    <w:p>
      <w:r>
        <w:t>密码显示与隐藏功能模块正常</w:t>
      </w:r>
    </w:p>
    <w:p>
      <w:r>
        <w:t>登录按钮功能正常</w:t>
      </w:r>
    </w:p>
    <w:p>
      <w:r>
        <w:t>注册按钮功能正常</w:t>
      </w:r>
    </w:p>
    <w:p>
      <w:pPr>
        <w:pStyle w:val="3"/>
      </w:pPr>
      <w:bookmarkStart w:id="27" w:name="_Toc13128"/>
      <w:r>
        <w:t>职工便利系统</w:t>
      </w:r>
      <w:bookmarkEnd w:id="27"/>
    </w:p>
    <w:p>
      <w:r>
        <w:t>功能需求：</w:t>
      </w:r>
    </w:p>
    <w:p>
      <w:r>
        <w:t>完成职工上下班打卡，请假提交功能，日常生活开销功能，加入娱乐功能</w:t>
      </w:r>
    </w:p>
    <w:p>
      <w:pPr>
        <w:jc w:val="center"/>
        <w:rPr>
          <w:rFonts w:hint="eastAsia"/>
        </w:rPr>
      </w:pPr>
      <w:r>
        <w:drawing>
          <wp:inline distT="0" distB="0" distL="0" distR="0">
            <wp:extent cx="3552825" cy="3352800"/>
            <wp:effectExtent l="0" t="0" r="9525" b="0"/>
            <wp:docPr id="1653043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43225" name="图片 1"/>
                    <pic:cNvPicPr>
                      <a:picLocks noChangeAspect="1"/>
                    </pic:cNvPicPr>
                  </pic:nvPicPr>
                  <pic:blipFill>
                    <a:blip r:embed="rId15"/>
                    <a:stretch>
                      <a:fillRect/>
                    </a:stretch>
                  </pic:blipFill>
                  <pic:spPr>
                    <a:xfrm>
                      <a:off x="0" y="0"/>
                      <a:ext cx="3553321" cy="3353268"/>
                    </a:xfrm>
                    <a:prstGeom prst="rect">
                      <a:avLst/>
                    </a:prstGeom>
                  </pic:spPr>
                </pic:pic>
              </a:graphicData>
            </a:graphic>
          </wp:inline>
        </w:drawing>
      </w:r>
    </w:p>
    <w:p>
      <w:r>
        <w:t>测试结果：</w:t>
      </w:r>
    </w:p>
    <w:p>
      <w:r>
        <w:t>上下班打卡功能正常使用</w:t>
      </w:r>
    </w:p>
    <w:p>
      <w:r>
        <w:t>请假提交功能正常，可以完成请假内容的输入与提交</w:t>
      </w:r>
    </w:p>
    <w:p>
      <w:r>
        <w:t>日常生活开销记录功能正常，可以完成吃饭及日常消费的记录功能</w:t>
      </w:r>
    </w:p>
    <w:p>
      <w:r>
        <w:t>摸鱼按钮可以完成其功能操作</w:t>
      </w:r>
    </w:p>
    <w:p>
      <w:r>
        <w:t>拼图小游戏模块功能正常</w:t>
      </w:r>
    </w:p>
    <w:p>
      <w:r>
        <w:t>可以通过菜单模块正常返回用户登录界面</w:t>
      </w:r>
    </w:p>
    <w:p>
      <w:pPr>
        <w:pStyle w:val="3"/>
      </w:pPr>
      <w:bookmarkStart w:id="28" w:name="_Toc293"/>
      <w:r>
        <w:t>拼图小游戏功能模块</w:t>
      </w:r>
      <w:bookmarkEnd w:id="28"/>
    </w:p>
    <w:p>
      <w:r>
        <w:t>测试结果：</w:t>
      </w:r>
    </w:p>
    <w:p>
      <w:pPr>
        <w:jc w:val="center"/>
        <w:rPr>
          <w:rFonts w:hint="eastAsia"/>
        </w:rPr>
      </w:pPr>
      <w:r>
        <w:drawing>
          <wp:inline distT="0" distB="0" distL="0" distR="0">
            <wp:extent cx="3038475" cy="3162300"/>
            <wp:effectExtent l="0" t="0" r="9525" b="0"/>
            <wp:docPr id="6540778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77830" name="图片 1"/>
                    <pic:cNvPicPr>
                      <a:picLocks noChangeAspect="1"/>
                    </pic:cNvPicPr>
                  </pic:nvPicPr>
                  <pic:blipFill>
                    <a:blip r:embed="rId16"/>
                    <a:stretch>
                      <a:fillRect/>
                    </a:stretch>
                  </pic:blipFill>
                  <pic:spPr>
                    <a:xfrm>
                      <a:off x="0" y="0"/>
                      <a:ext cx="3038899" cy="3162741"/>
                    </a:xfrm>
                    <a:prstGeom prst="rect">
                      <a:avLst/>
                    </a:prstGeom>
                  </pic:spPr>
                </pic:pic>
              </a:graphicData>
            </a:graphic>
          </wp:inline>
        </w:drawing>
      </w:r>
    </w:p>
    <w:p>
      <w:r>
        <w:t>游戏功能正常执行</w:t>
      </w:r>
    </w:p>
    <w:p>
      <w:r>
        <w:t>通过小游戏界面可以重新登录到职工便利系统界面</w:t>
      </w:r>
    </w:p>
    <w:p>
      <w:pPr>
        <w:pStyle w:val="2"/>
      </w:pPr>
      <w:bookmarkStart w:id="29" w:name="_Toc12270"/>
      <w:r>
        <w:t>操作方法</w:t>
      </w:r>
      <w:bookmarkEnd w:id="29"/>
    </w:p>
    <w:p>
      <w:pPr>
        <w:pStyle w:val="3"/>
      </w:pPr>
      <w:bookmarkStart w:id="30" w:name="_Toc28515"/>
      <w:r>
        <w:t>系统介绍</w:t>
      </w:r>
      <w:bookmarkEnd w:id="30"/>
    </w:p>
    <w:p>
      <w:r>
        <w:t>职工便利系统是一种用于管理员工信息和考勤的系统。该职工便利系统具有以下几个功能特点：</w:t>
      </w:r>
    </w:p>
    <w:p>
      <w:pPr>
        <w:pStyle w:val="26"/>
        <w:numPr>
          <w:ilvl w:val="0"/>
          <w:numId w:val="2"/>
        </w:numPr>
        <w:ind w:firstLineChars="0"/>
      </w:pPr>
      <w:r>
        <w:t>可以录入、修改、查询和删除员工的基本信息，如姓名、职位、部门等</w:t>
      </w:r>
      <w:r>
        <w:rPr>
          <w:color w:val="111111"/>
        </w:rPr>
        <w:t>。</w:t>
      </w:r>
    </w:p>
    <w:p>
      <w:pPr>
        <w:pStyle w:val="26"/>
        <w:numPr>
          <w:ilvl w:val="0"/>
          <w:numId w:val="2"/>
        </w:numPr>
        <w:ind w:firstLineChars="0"/>
      </w:pPr>
      <w:r>
        <w:t>可以记录、统计和分析员工的考勤情况，如上下班打卡、请假等</w:t>
      </w:r>
      <w:r>
        <w:rPr>
          <w:color w:val="111111"/>
        </w:rPr>
        <w:t>。</w:t>
      </w:r>
    </w:p>
    <w:p>
      <w:pPr>
        <w:pStyle w:val="26"/>
        <w:numPr>
          <w:ilvl w:val="0"/>
          <w:numId w:val="2"/>
        </w:numPr>
        <w:ind w:firstLineChars="0"/>
      </w:pPr>
      <w:r>
        <w:t>可以根据员工的角色和权限分配不同的功能模块，如管理员、普通职工等</w:t>
      </w:r>
      <w:r>
        <w:rPr>
          <w:color w:val="111111"/>
        </w:rPr>
        <w:t>。</w:t>
      </w:r>
    </w:p>
    <w:p>
      <w:pPr>
        <w:pStyle w:val="26"/>
        <w:numPr>
          <w:ilvl w:val="0"/>
          <w:numId w:val="2"/>
        </w:numPr>
        <w:ind w:firstLineChars="0"/>
      </w:pPr>
      <w:r>
        <w:t>可以帮助企业建立规范化的人才管理制度，挖掘和培养核心人才</w:t>
      </w:r>
      <w:r>
        <w:rPr>
          <w:color w:val="111111"/>
        </w:rPr>
        <w:t>。</w:t>
      </w:r>
    </w:p>
    <w:p>
      <w:pPr>
        <w:pStyle w:val="3"/>
      </w:pPr>
      <w:bookmarkStart w:id="31" w:name="_Toc20169"/>
      <w:r>
        <w:t>系统安装</w:t>
      </w:r>
      <w:bookmarkEnd w:id="31"/>
    </w:p>
    <w:p>
      <w:r>
        <w:t>详细描述软件的安装过程，例如下载、安装、配置等。</w:t>
      </w:r>
    </w:p>
    <w:p>
      <w:pPr>
        <w:pStyle w:val="3"/>
      </w:pPr>
      <w:bookmarkStart w:id="32" w:name="_Toc5048"/>
      <w:r>
        <w:t>系统使用</w:t>
      </w:r>
      <w:bookmarkEnd w:id="32"/>
    </w:p>
    <w:p>
      <w:r>
        <w:t>登录界面：</w:t>
      </w:r>
    </w:p>
    <w:p>
      <w:r>
        <w:t>进入职工便利系统，会弹出“用户登录界面”，该窗口显示“请选择你的身份登录”提示信息，提示信息下面有“管理员”和“职工”两个按钮</w:t>
      </w:r>
    </w:p>
    <w:p>
      <w:pPr>
        <w:jc w:val="center"/>
      </w:pPr>
      <w:r>
        <w:drawing>
          <wp:inline distT="0" distB="0" distL="0" distR="0">
            <wp:extent cx="5274310" cy="3498850"/>
            <wp:effectExtent l="0" t="0" r="2540" b="6350"/>
            <wp:docPr id="7585449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44927" name="图片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3498850"/>
                    </a:xfrm>
                    <a:prstGeom prst="rect">
                      <a:avLst/>
                    </a:prstGeom>
                    <a:noFill/>
                    <a:ln>
                      <a:noFill/>
                    </a:ln>
                  </pic:spPr>
                </pic:pic>
              </a:graphicData>
            </a:graphic>
          </wp:inline>
        </w:drawing>
      </w:r>
    </w:p>
    <w:p>
      <w:pPr>
        <w:pStyle w:val="3"/>
      </w:pPr>
      <w:bookmarkStart w:id="33" w:name="_Toc9779"/>
      <w:r>
        <w:t>管理员管理界面</w:t>
      </w:r>
      <w:bookmarkEnd w:id="33"/>
    </w:p>
    <w:p>
      <w:pPr>
        <w:jc w:val="center"/>
      </w:pPr>
      <w:r>
        <w:drawing>
          <wp:inline distT="0" distB="0" distL="0" distR="0">
            <wp:extent cx="5274310" cy="2646680"/>
            <wp:effectExtent l="0" t="0" r="2540" b="1270"/>
            <wp:docPr id="123733559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35591" name="图片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2646680"/>
                    </a:xfrm>
                    <a:prstGeom prst="rect">
                      <a:avLst/>
                    </a:prstGeom>
                    <a:noFill/>
                    <a:ln>
                      <a:noFill/>
                    </a:ln>
                  </pic:spPr>
                </pic:pic>
              </a:graphicData>
            </a:graphic>
          </wp:inline>
        </w:drawing>
      </w:r>
    </w:p>
    <w:p>
      <w:r>
        <w:t>点击“管理员”按钮进入管理员管理窗口，窗口下方有“添加职工”，“查询符合条件的职工”，“修改职工”，“删除职工”，“查看全部职工”，“返回登陆界面”六个按钮，管理员可以输入其想要进行查询，修改，删除，添加职工的工号对其进行需要的操作。</w:t>
      </w:r>
    </w:p>
    <w:p>
      <w:pPr>
        <w:jc w:val="center"/>
      </w:pPr>
      <w:r>
        <w:drawing>
          <wp:inline distT="0" distB="0" distL="0" distR="0">
            <wp:extent cx="5274310" cy="487045"/>
            <wp:effectExtent l="0" t="0" r="2540" b="8255"/>
            <wp:docPr id="9166266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26636" name="图片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487045"/>
                    </a:xfrm>
                    <a:prstGeom prst="rect">
                      <a:avLst/>
                    </a:prstGeom>
                    <a:noFill/>
                    <a:ln>
                      <a:noFill/>
                    </a:ln>
                  </pic:spPr>
                </pic:pic>
              </a:graphicData>
            </a:graphic>
          </wp:inline>
        </w:drawing>
      </w:r>
    </w:p>
    <w:p>
      <w:r>
        <w:t>1.添加职工</w:t>
      </w:r>
    </w:p>
    <w:p>
      <w:r>
        <w:t>输入好想要添加的职工的工号，姓名，性别，等信息，选择“添加职工”即可进行添加。</w:t>
      </w:r>
    </w:p>
    <w:p>
      <w:pPr>
        <w:jc w:val="center"/>
      </w:pPr>
      <w:r>
        <w:drawing>
          <wp:inline distT="0" distB="0" distL="0" distR="0">
            <wp:extent cx="5274310" cy="2637155"/>
            <wp:effectExtent l="0" t="0" r="2540" b="0"/>
            <wp:docPr id="9718661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66146" name="图片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2637155"/>
                    </a:xfrm>
                    <a:prstGeom prst="rect">
                      <a:avLst/>
                    </a:prstGeom>
                    <a:noFill/>
                    <a:ln>
                      <a:noFill/>
                    </a:ln>
                  </pic:spPr>
                </pic:pic>
              </a:graphicData>
            </a:graphic>
          </wp:inline>
        </w:drawing>
      </w:r>
    </w:p>
    <w:p>
      <w:r>
        <w:t>2.查询符合条件的职工</w:t>
      </w:r>
    </w:p>
    <w:p>
      <w:r>
        <w:t>输入想要查询职工的工号即可查询职工的基本信息。</w:t>
      </w:r>
    </w:p>
    <w:p>
      <w:pPr>
        <w:jc w:val="center"/>
      </w:pPr>
      <w:r>
        <w:drawing>
          <wp:inline distT="0" distB="0" distL="0" distR="0">
            <wp:extent cx="5274310" cy="3399155"/>
            <wp:effectExtent l="0" t="0" r="2540" b="0"/>
            <wp:docPr id="3549481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48136" name="图片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3399155"/>
                    </a:xfrm>
                    <a:prstGeom prst="rect">
                      <a:avLst/>
                    </a:prstGeom>
                    <a:noFill/>
                    <a:ln>
                      <a:noFill/>
                    </a:ln>
                  </pic:spPr>
                </pic:pic>
              </a:graphicData>
            </a:graphic>
          </wp:inline>
        </w:drawing>
      </w:r>
    </w:p>
    <w:p>
      <w:r>
        <w:t>3.修改职工</w:t>
      </w:r>
    </w:p>
    <w:p>
      <w:r>
        <w:t>输入好需要修改的职工的工号和姓名可以进行对职工其他信息的修改。</w:t>
      </w:r>
    </w:p>
    <w:p>
      <w:pPr>
        <w:jc w:val="center"/>
      </w:pPr>
      <w:r>
        <w:drawing>
          <wp:inline distT="0" distB="0" distL="0" distR="0">
            <wp:extent cx="5274310" cy="3566160"/>
            <wp:effectExtent l="0" t="0" r="2540" b="0"/>
            <wp:docPr id="16208420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42040" name="图片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3566160"/>
                    </a:xfrm>
                    <a:prstGeom prst="rect">
                      <a:avLst/>
                    </a:prstGeom>
                    <a:noFill/>
                    <a:ln>
                      <a:noFill/>
                    </a:ln>
                  </pic:spPr>
                </pic:pic>
              </a:graphicData>
            </a:graphic>
          </wp:inline>
        </w:drawing>
      </w:r>
    </w:p>
    <w:p>
      <w:r>
        <w:t>4.删除职工</w:t>
      </w:r>
    </w:p>
    <w:p>
      <w:r>
        <w:t>输入需要删除职工的工号可以对其信息进行删除。</w:t>
      </w:r>
    </w:p>
    <w:p>
      <w:pPr>
        <w:jc w:val="center"/>
      </w:pPr>
      <w:r>
        <w:drawing>
          <wp:inline distT="0" distB="0" distL="0" distR="0">
            <wp:extent cx="5274310" cy="2644140"/>
            <wp:effectExtent l="0" t="0" r="2540" b="3810"/>
            <wp:docPr id="17339934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93435" name="图片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2644140"/>
                    </a:xfrm>
                    <a:prstGeom prst="rect">
                      <a:avLst/>
                    </a:prstGeom>
                    <a:noFill/>
                    <a:ln>
                      <a:noFill/>
                    </a:ln>
                  </pic:spPr>
                </pic:pic>
              </a:graphicData>
            </a:graphic>
          </wp:inline>
        </w:drawing>
      </w:r>
    </w:p>
    <w:p>
      <w:r>
        <w:t>5.查看全部职工</w:t>
      </w:r>
    </w:p>
    <w:p>
      <w:r>
        <w:t>点击“全部查看职工”按钮可以查询所有系统中职工的信息。</w:t>
      </w:r>
    </w:p>
    <w:p>
      <w:pPr>
        <w:jc w:val="center"/>
      </w:pPr>
      <w:r>
        <w:drawing>
          <wp:inline distT="0" distB="0" distL="0" distR="0">
            <wp:extent cx="5274310" cy="3580130"/>
            <wp:effectExtent l="0" t="0" r="2540" b="1270"/>
            <wp:docPr id="4212283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28346" name="图片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3580130"/>
                    </a:xfrm>
                    <a:prstGeom prst="rect">
                      <a:avLst/>
                    </a:prstGeom>
                    <a:noFill/>
                    <a:ln>
                      <a:noFill/>
                    </a:ln>
                  </pic:spPr>
                </pic:pic>
              </a:graphicData>
            </a:graphic>
          </wp:inline>
        </w:drawing>
      </w:r>
    </w:p>
    <w:p>
      <w:r>
        <w:t>6.选择“返回登陆界面”按钮则返回“用户登录界面”</w:t>
      </w:r>
    </w:p>
    <w:p>
      <w:r>
        <w:t>职工系统界面</w:t>
      </w:r>
    </w:p>
    <w:p>
      <w:r>
        <w:t>点击“职工”按钮，进入“登录界面”输入用户名，密码，验证码进行登录。</w:t>
      </w:r>
    </w:p>
    <w:p>
      <w:pPr>
        <w:jc w:val="center"/>
      </w:pPr>
      <w:r>
        <w:drawing>
          <wp:inline distT="0" distB="0" distL="0" distR="0">
            <wp:extent cx="4513580" cy="4015740"/>
            <wp:effectExtent l="0" t="0" r="1270" b="3810"/>
            <wp:docPr id="883808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0875" name="图片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513580" cy="4015740"/>
                    </a:xfrm>
                    <a:prstGeom prst="rect">
                      <a:avLst/>
                    </a:prstGeom>
                    <a:noFill/>
                    <a:ln>
                      <a:noFill/>
                    </a:ln>
                  </pic:spPr>
                </pic:pic>
              </a:graphicData>
            </a:graphic>
          </wp:inline>
        </w:drawing>
      </w:r>
    </w:p>
    <w:p>
      <w:r>
        <w:t>登录成功后，进入菜单窗口，该窗口分为“工作”，“生活”两个部分，在工作部分中有“上班打卡”和“下班打卡”和“提交请假申请”按钮，职工可以在该窗口进行上下班的打卡和请假，在生活部分中有“吃饭”，“日常开销”两个按钮，职工可以在系统中进行生活上的开销。点击菜单中的按钮，系统会自动为职工的操作添加相应的记录</w:t>
      </w:r>
    </w:p>
    <w:p>
      <w:pPr>
        <w:jc w:val="center"/>
      </w:pPr>
      <w:r>
        <w:drawing>
          <wp:inline distT="0" distB="0" distL="0" distR="0">
            <wp:extent cx="5274310" cy="4581525"/>
            <wp:effectExtent l="0" t="0" r="2540" b="9525"/>
            <wp:docPr id="3819917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91722" name="图片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4581525"/>
                    </a:xfrm>
                    <a:prstGeom prst="rect">
                      <a:avLst/>
                    </a:prstGeom>
                    <a:noFill/>
                    <a:ln>
                      <a:noFill/>
                    </a:ln>
                  </pic:spPr>
                </pic:pic>
              </a:graphicData>
            </a:graphic>
          </wp:inline>
        </w:drawing>
      </w:r>
    </w:p>
    <w:p>
      <w:r>
        <w:t>点击“吃饭”按钮弹出“添加花费”窗口，职工可以输入菜名和价格进行记录。</w:t>
      </w:r>
    </w:p>
    <w:p>
      <w:pPr>
        <w:jc w:val="center"/>
      </w:pPr>
      <w:r>
        <w:drawing>
          <wp:inline distT="0" distB="0" distL="0" distR="0">
            <wp:extent cx="5274310" cy="4525645"/>
            <wp:effectExtent l="0" t="0" r="2540" b="8255"/>
            <wp:docPr id="10513166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16687" name="图片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4525645"/>
                    </a:xfrm>
                    <a:prstGeom prst="rect">
                      <a:avLst/>
                    </a:prstGeom>
                    <a:noFill/>
                    <a:ln>
                      <a:noFill/>
                    </a:ln>
                  </pic:spPr>
                </pic:pic>
              </a:graphicData>
            </a:graphic>
          </wp:inline>
        </w:drawing>
      </w:r>
    </w:p>
    <w:p>
      <w:r>
        <w:t>点击“日常开销”按钮弹出“添加生活开销”窗口并对其所需要的事件和花费进行记录。</w:t>
      </w:r>
    </w:p>
    <w:p>
      <w:pPr>
        <w:jc w:val="center"/>
      </w:pPr>
      <w:r>
        <w:drawing>
          <wp:inline distT="0" distB="0" distL="0" distR="0">
            <wp:extent cx="5274310" cy="4574540"/>
            <wp:effectExtent l="0" t="0" r="2540" b="0"/>
            <wp:docPr id="1736130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30105"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4574540"/>
                    </a:xfrm>
                    <a:prstGeom prst="rect">
                      <a:avLst/>
                    </a:prstGeom>
                    <a:noFill/>
                    <a:ln>
                      <a:noFill/>
                    </a:ln>
                  </pic:spPr>
                </pic:pic>
              </a:graphicData>
            </a:graphic>
          </wp:inline>
        </w:drawing>
      </w:r>
    </w:p>
    <w:p/>
    <w:sectPr>
      <w:footerReference r:id="rId7" w:type="default"/>
      <w:pgSz w:w="11906" w:h="16838"/>
      <w:pgMar w:top="1440" w:right="1800" w:bottom="1440" w:left="1800"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560"/>
      </w:pPr>
      <w:r>
        <w:separator/>
      </w:r>
    </w:p>
  </w:endnote>
  <w:endnote w:type="continuationSeparator" w:id="1">
    <w:p>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Light">
    <w:panose1 w:val="02010600030101010101"/>
    <w:charset w:val="86"/>
    <w:family w:val="auto"/>
    <w:pitch w:val="default"/>
    <w:sig w:usb0="A00002BF" w:usb1="38CF7CFA" w:usb2="00000016" w:usb3="00000000" w:csb0="0004000F" w:csb1="00000000"/>
  </w:font>
  <w:font w:name="Impact">
    <w:panose1 w:val="020B0806030902050204"/>
    <w:charset w:val="00"/>
    <w:family w:val="swiss"/>
    <w:pitch w:val="default"/>
    <w:sig w:usb0="00000287" w:usb1="00000000" w:usb2="00000000" w:usb3="00000000" w:csb0="2000009F" w:csb1="DFD70000"/>
  </w:font>
  <w:font w:name="幼圆">
    <w:panose1 w:val="02010509060101010101"/>
    <w:charset w:val="86"/>
    <w:family w:val="modern"/>
    <w:pitch w:val="default"/>
    <w:sig w:usb0="00000001" w:usb1="080E0000" w:usb2="00000000" w:usb3="00000000" w:csb0="00040000"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560"/>
      </w:pPr>
      <w:r>
        <w:separator/>
      </w:r>
    </w:p>
  </w:footnote>
  <w:footnote w:type="continuationSeparator" w:id="1">
    <w:p>
      <w:pPr>
        <w:ind w:firstLine="5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hint="eastAsia" w:ascii="宋体" w:hAnsi="宋体" w:eastAsia="宋体" w:cs="宋体"/>
        <w:sz w:val="21"/>
        <w:szCs w:val="32"/>
      </w:rPr>
    </w:pPr>
    <w:r>
      <w:rPr>
        <w:rFonts w:hint="eastAsia" w:ascii="宋体" w:hAnsi="宋体" w:eastAsia="宋体" w:cs="宋体"/>
        <w:sz w:val="21"/>
        <w:szCs w:val="32"/>
      </w:rPr>
      <w:fldChar w:fldCharType="begin"/>
    </w:r>
    <w:r>
      <w:rPr>
        <w:rFonts w:hint="eastAsia" w:ascii="宋体" w:hAnsi="宋体" w:eastAsia="宋体" w:cs="宋体"/>
        <w:sz w:val="21"/>
        <w:szCs w:val="32"/>
      </w:rPr>
      <w:instrText xml:space="preserve"> STYLEREF "标题 1"  \* MERGEFORMAT </w:instrText>
    </w:r>
    <w:r>
      <w:rPr>
        <w:rFonts w:hint="eastAsia" w:ascii="宋体" w:hAnsi="宋体" w:eastAsia="宋体" w:cs="宋体"/>
        <w:sz w:val="21"/>
        <w:szCs w:val="32"/>
      </w:rPr>
      <w:fldChar w:fldCharType="separate"/>
    </w:r>
    <w:r>
      <w:rPr>
        <w:rFonts w:hint="eastAsia" w:ascii="宋体" w:hAnsi="宋体" w:eastAsia="宋体" w:cs="宋体"/>
        <w:sz w:val="21"/>
        <w:szCs w:val="32"/>
      </w:rPr>
      <w:t>目录</w:t>
    </w:r>
    <w:r>
      <w:rPr>
        <w:rFonts w:hint="eastAsia" w:ascii="宋体" w:hAnsi="宋体" w:eastAsia="宋体" w:cs="宋体"/>
        <w:sz w:val="21"/>
        <w:szCs w:val="32"/>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4604D51"/>
    <w:multiLevelType w:val="multilevel"/>
    <w:tmpl w:val="14604D5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5ED5AAB4"/>
    <w:multiLevelType w:val="multilevel"/>
    <w:tmpl w:val="5ED5AAB4"/>
    <w:lvl w:ilvl="0" w:tentative="0">
      <w:start w:val="1"/>
      <w:numFmt w:val="chineseCounting"/>
      <w:pStyle w:val="2"/>
      <w:suff w:val="nothing"/>
      <w:lvlText w:val="%1、"/>
      <w:lvlJc w:val="left"/>
      <w:pPr>
        <w:tabs>
          <w:tab w:val="left" w:pos="0"/>
        </w:tabs>
        <w:ind w:left="0" w:firstLine="0"/>
      </w:pPr>
      <w:rPr>
        <w:rFonts w:hint="eastAsia" w:ascii="宋体" w:hAnsi="宋体" w:eastAsia="宋体" w:cs="宋体"/>
      </w:rPr>
    </w:lvl>
    <w:lvl w:ilvl="1" w:tentative="0">
      <w:start w:val="1"/>
      <w:numFmt w:val="decimal"/>
      <w:pStyle w:val="3"/>
      <w:suff w:val="nothing"/>
      <w:lvlText w:val="%2."/>
      <w:lvlJc w:val="left"/>
      <w:pPr>
        <w:ind w:left="0" w:firstLine="0"/>
      </w:pPr>
      <w:rPr>
        <w:rFonts w:hint="eastAsia" w:ascii="宋体" w:hAnsi="宋体" w:eastAsia="宋体" w:cs="宋体"/>
      </w:rPr>
    </w:lvl>
    <w:lvl w:ilvl="2" w:tentative="0">
      <w:start w:val="1"/>
      <w:numFmt w:val="decimal"/>
      <w:pStyle w:val="4"/>
      <w:suff w:val="nothing"/>
      <w:lvlText w:val="(%3)"/>
      <w:lvlJc w:val="left"/>
      <w:pPr>
        <w:ind w:left="0" w:firstLine="400"/>
      </w:pPr>
      <w:rPr>
        <w:rFonts w:hint="eastAsia" w:ascii="宋体" w:hAnsi="宋体" w:eastAsia="宋体" w:cs="宋体"/>
      </w:rPr>
    </w:lvl>
    <w:lvl w:ilvl="3" w:tentative="0">
      <w:start w:val="1"/>
      <w:numFmt w:val="decimal"/>
      <w:pStyle w:val="5"/>
      <w:suff w:val="nothing"/>
      <w:lvlText w:val="（%4）"/>
      <w:lvlJc w:val="left"/>
      <w:pPr>
        <w:ind w:left="0" w:firstLine="402"/>
      </w:pPr>
      <w:rPr>
        <w:rFonts w:hint="eastAsia"/>
      </w:rPr>
    </w:lvl>
    <w:lvl w:ilvl="4" w:tentative="0">
      <w:start w:val="1"/>
      <w:numFmt w:val="decimalEnclosedCircleChinese"/>
      <w:pStyle w:val="6"/>
      <w:suff w:val="nothing"/>
      <w:lvlText w:val="%5"/>
      <w:lvlJc w:val="left"/>
      <w:pPr>
        <w:ind w:left="0" w:firstLine="402"/>
      </w:pPr>
      <w:rPr>
        <w:rFonts w:hint="eastAsia"/>
      </w:rPr>
    </w:lvl>
    <w:lvl w:ilvl="5" w:tentative="0">
      <w:start w:val="1"/>
      <w:numFmt w:val="decimal"/>
      <w:pStyle w:val="7"/>
      <w:suff w:val="nothing"/>
      <w:lvlText w:val="%6）"/>
      <w:lvlJc w:val="left"/>
      <w:pPr>
        <w:ind w:left="0" w:firstLine="402"/>
      </w:pPr>
      <w:rPr>
        <w:rFonts w:hint="eastAsia"/>
      </w:rPr>
    </w:lvl>
    <w:lvl w:ilvl="6" w:tentative="0">
      <w:start w:val="1"/>
      <w:numFmt w:val="lowerLetter"/>
      <w:pStyle w:val="8"/>
      <w:suff w:val="nothing"/>
      <w:lvlText w:val="%7．"/>
      <w:lvlJc w:val="left"/>
      <w:pPr>
        <w:ind w:left="0" w:firstLine="402"/>
      </w:pPr>
      <w:rPr>
        <w:rFonts w:hint="eastAsia"/>
      </w:rPr>
    </w:lvl>
    <w:lvl w:ilvl="7" w:tentative="0">
      <w:start w:val="1"/>
      <w:numFmt w:val="lowerLetter"/>
      <w:pStyle w:val="9"/>
      <w:suff w:val="nothing"/>
      <w:lvlText w:val="%8）"/>
      <w:lvlJc w:val="left"/>
      <w:pPr>
        <w:ind w:left="0" w:firstLine="402"/>
      </w:pPr>
      <w:rPr>
        <w:rFonts w:hint="eastAsia"/>
      </w:rPr>
    </w:lvl>
    <w:lvl w:ilvl="8" w:tentative="0">
      <w:start w:val="1"/>
      <w:numFmt w:val="lowerRoman"/>
      <w:pStyle w:val="10"/>
      <w:suff w:val="nothing"/>
      <w:lvlText w:val="%9 "/>
      <w:lvlJc w:val="left"/>
      <w:pPr>
        <w:ind w:left="0" w:firstLine="402"/>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7"/>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hiNGJmMWUwMjAzNGY0MzVjMjEzYTJiN2FkODFiNjAifQ=="/>
  </w:docVars>
  <w:rsids>
    <w:rsidRoot w:val="107510C5"/>
    <w:rsid w:val="000C2115"/>
    <w:rsid w:val="00186A21"/>
    <w:rsid w:val="001E3648"/>
    <w:rsid w:val="00227E46"/>
    <w:rsid w:val="002F6F7C"/>
    <w:rsid w:val="00597C27"/>
    <w:rsid w:val="006C03EE"/>
    <w:rsid w:val="00903874"/>
    <w:rsid w:val="009424A3"/>
    <w:rsid w:val="00A56572"/>
    <w:rsid w:val="00C62FEC"/>
    <w:rsid w:val="00CE1B94"/>
    <w:rsid w:val="00E3032B"/>
    <w:rsid w:val="00FF7F0C"/>
    <w:rsid w:val="0A0E4742"/>
    <w:rsid w:val="0E5A3B17"/>
    <w:rsid w:val="107510C5"/>
    <w:rsid w:val="1DA545FF"/>
    <w:rsid w:val="27837CB0"/>
    <w:rsid w:val="2DC63F66"/>
    <w:rsid w:val="2E6C705E"/>
    <w:rsid w:val="2F115486"/>
    <w:rsid w:val="33C400F4"/>
    <w:rsid w:val="42963487"/>
    <w:rsid w:val="44E51517"/>
    <w:rsid w:val="4823125B"/>
    <w:rsid w:val="513B2C82"/>
    <w:rsid w:val="52D05199"/>
    <w:rsid w:val="62BF6DB7"/>
    <w:rsid w:val="63E6217C"/>
    <w:rsid w:val="76095F2E"/>
    <w:rsid w:val="7F9D73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iPriority="99"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560" w:firstLineChars="200"/>
      <w:jc w:val="both"/>
    </w:pPr>
    <w:rPr>
      <w:rFonts w:ascii="微软雅黑" w:hAnsi="微软雅黑" w:eastAsia="微软雅黑" w:cstheme="minorBidi"/>
      <w:kern w:val="2"/>
      <w:sz w:val="28"/>
      <w:szCs w:val="22"/>
      <w:lang w:val="en-US" w:eastAsia="zh-CN" w:bidi="ar-SA"/>
    </w:rPr>
  </w:style>
  <w:style w:type="paragraph" w:styleId="2">
    <w:name w:val="heading 1"/>
    <w:basedOn w:val="1"/>
    <w:next w:val="1"/>
    <w:link w:val="20"/>
    <w:qFormat/>
    <w:uiPriority w:val="0"/>
    <w:pPr>
      <w:keepNext/>
      <w:widowControl/>
      <w:numPr>
        <w:ilvl w:val="0"/>
        <w:numId w:val="1"/>
      </w:numPr>
      <w:spacing w:before="100" w:beforeAutospacing="1" w:after="100" w:afterAutospacing="1"/>
      <w:ind w:firstLine="0" w:firstLineChars="0"/>
      <w:jc w:val="left"/>
      <w:outlineLvl w:val="0"/>
    </w:pPr>
    <w:rPr>
      <w:rFonts w:cs="宋体"/>
      <w:b/>
      <w:bCs/>
      <w:kern w:val="36"/>
      <w:sz w:val="44"/>
      <w:szCs w:val="48"/>
    </w:rPr>
  </w:style>
  <w:style w:type="paragraph" w:styleId="3">
    <w:name w:val="heading 2"/>
    <w:basedOn w:val="1"/>
    <w:next w:val="1"/>
    <w:link w:val="21"/>
    <w:semiHidden/>
    <w:unhideWhenUsed/>
    <w:qFormat/>
    <w:uiPriority w:val="0"/>
    <w:pPr>
      <w:widowControl/>
      <w:numPr>
        <w:ilvl w:val="1"/>
        <w:numId w:val="1"/>
      </w:numPr>
      <w:spacing w:before="-2147483648" w:beforeAutospacing="1" w:after="-2147483648" w:afterAutospacing="1"/>
      <w:ind w:left="280" w:leftChars="100" w:firstLine="0" w:firstLineChars="0"/>
      <w:jc w:val="left"/>
      <w:outlineLvl w:val="1"/>
    </w:pPr>
    <w:rPr>
      <w:rFonts w:cs="宋体"/>
      <w:b/>
      <w:bCs/>
      <w:kern w:val="0"/>
      <w:sz w:val="32"/>
      <w:szCs w:val="36"/>
    </w:rPr>
  </w:style>
  <w:style w:type="paragraph" w:styleId="4">
    <w:name w:val="heading 3"/>
    <w:basedOn w:val="1"/>
    <w:next w:val="1"/>
    <w:link w:val="22"/>
    <w:unhideWhenUsed/>
    <w:qFormat/>
    <w:uiPriority w:val="0"/>
    <w:pPr>
      <w:widowControl/>
      <w:numPr>
        <w:ilvl w:val="2"/>
        <w:numId w:val="1"/>
      </w:numPr>
      <w:spacing w:before="100" w:beforeAutospacing="1" w:after="100" w:afterAutospacing="1"/>
      <w:ind w:firstLine="400" w:firstLineChars="0"/>
      <w:jc w:val="left"/>
      <w:outlineLvl w:val="2"/>
    </w:pPr>
    <w:rPr>
      <w:rFonts w:cs="宋体"/>
      <w:b/>
      <w:bCs/>
      <w:kern w:val="0"/>
      <w:sz w:val="30"/>
      <w:szCs w:val="27"/>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firstLine="402" w:firstLineChars="0"/>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firstLine="402" w:firstLineChars="0"/>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firstLine="402" w:firstLineChars="0"/>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firstLine="402" w:firstLineChars="0"/>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firstLine="402" w:firstLineChars="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firstLine="402" w:firstLineChars="0"/>
      <w:outlineLvl w:val="8"/>
    </w:pPr>
    <w:rPr>
      <w:rFonts w:ascii="Arial" w:hAnsi="Arial" w:eastAsia="黑体"/>
      <w:sz w:val="21"/>
    </w:rPr>
  </w:style>
  <w:style w:type="character" w:default="1" w:styleId="19">
    <w:name w:val="Default Paragraph Font"/>
    <w:semiHidden/>
    <w:qFormat/>
    <w:uiPriority w:val="0"/>
  </w:style>
  <w:style w:type="table" w:default="1" w:styleId="18">
    <w:name w:val="Normal Table"/>
    <w:semiHidden/>
    <w:qFormat/>
    <w:uiPriority w:val="0"/>
    <w:tblPr>
      <w:tblCellMar>
        <w:top w:w="0" w:type="dxa"/>
        <w:left w:w="108" w:type="dxa"/>
        <w:bottom w:w="0" w:type="dxa"/>
        <w:right w:w="108" w:type="dxa"/>
      </w:tblCellMar>
    </w:tblPr>
  </w:style>
  <w:style w:type="paragraph" w:styleId="11">
    <w:name w:val="toc 3"/>
    <w:basedOn w:val="1"/>
    <w:next w:val="1"/>
    <w:qFormat/>
    <w:uiPriority w:val="0"/>
    <w:pPr>
      <w:ind w:left="840" w:leftChars="400"/>
    </w:pPr>
  </w:style>
  <w:style w:type="paragraph" w:styleId="12">
    <w:name w:val="footer"/>
    <w:basedOn w:val="1"/>
    <w:qFormat/>
    <w:uiPriority w:val="0"/>
    <w:pPr>
      <w:tabs>
        <w:tab w:val="center" w:pos="4153"/>
        <w:tab w:val="right" w:pos="8306"/>
      </w:tabs>
      <w:snapToGrid w:val="0"/>
      <w:ind w:firstLine="0" w:firstLineChars="0"/>
      <w:jc w:val="left"/>
    </w:pPr>
    <w:rPr>
      <w:rFonts w:ascii="Calibri" w:hAnsi="Calibri" w:eastAsia="宋体" w:cs="Times New Roman"/>
      <w:sz w:val="18"/>
      <w:szCs w:val="24"/>
    </w:rPr>
  </w:style>
  <w:style w:type="paragraph" w:styleId="1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ind w:firstLine="0" w:firstLineChars="0"/>
      <w:jc w:val="both"/>
      <w:outlineLvl w:val="9"/>
    </w:pPr>
    <w:rPr>
      <w:rFonts w:ascii="Calibri" w:hAnsi="Calibri" w:eastAsia="宋体" w:cs="Times New Roman"/>
      <w:sz w:val="18"/>
      <w:szCs w:val="24"/>
    </w:rPr>
  </w:style>
  <w:style w:type="paragraph" w:styleId="14">
    <w:name w:val="toc 1"/>
    <w:basedOn w:val="1"/>
    <w:next w:val="1"/>
    <w:qFormat/>
    <w:uiPriority w:val="0"/>
  </w:style>
  <w:style w:type="paragraph" w:styleId="15">
    <w:name w:val="toc 2"/>
    <w:basedOn w:val="1"/>
    <w:next w:val="1"/>
    <w:qFormat/>
    <w:uiPriority w:val="0"/>
    <w:pPr>
      <w:ind w:left="420" w:leftChars="200"/>
    </w:pPr>
  </w:style>
  <w:style w:type="paragraph" w:styleId="16">
    <w:name w:val="Normal (Web)"/>
    <w:basedOn w:val="1"/>
    <w:qFormat/>
    <w:uiPriority w:val="0"/>
    <w:pPr>
      <w:spacing w:before="0" w:beforeAutospacing="1" w:after="0" w:afterAutospacing="1"/>
      <w:ind w:left="0" w:right="0" w:firstLine="0" w:firstLineChars="0"/>
      <w:jc w:val="left"/>
    </w:pPr>
    <w:rPr>
      <w:rFonts w:ascii="Calibri" w:hAnsi="Calibri" w:eastAsia="宋体" w:cs="Times New Roman"/>
      <w:kern w:val="0"/>
      <w:sz w:val="24"/>
      <w:szCs w:val="24"/>
      <w:lang w:val="en-US" w:eastAsia="zh-CN" w:bidi="ar"/>
    </w:rPr>
  </w:style>
  <w:style w:type="paragraph" w:styleId="17">
    <w:name w:val="Title"/>
    <w:basedOn w:val="1"/>
    <w:next w:val="1"/>
    <w:link w:val="25"/>
    <w:qFormat/>
    <w:uiPriority w:val="0"/>
    <w:pPr>
      <w:spacing w:before="240" w:after="60" w:line="360" w:lineRule="auto"/>
      <w:jc w:val="center"/>
      <w:outlineLvl w:val="0"/>
    </w:pPr>
    <w:rPr>
      <w:rFonts w:hAnsiTheme="majorHAnsi" w:cstheme="majorBidi"/>
      <w:b/>
      <w:bCs/>
      <w:sz w:val="52"/>
      <w:szCs w:val="32"/>
    </w:rPr>
  </w:style>
  <w:style w:type="character" w:customStyle="1" w:styleId="20">
    <w:name w:val="标题 1 字符"/>
    <w:basedOn w:val="19"/>
    <w:link w:val="2"/>
    <w:qFormat/>
    <w:uiPriority w:val="9"/>
    <w:rPr>
      <w:rFonts w:ascii="微软雅黑" w:hAnsi="微软雅黑" w:eastAsia="微软雅黑" w:cs="宋体"/>
      <w:b/>
      <w:bCs/>
      <w:kern w:val="36"/>
      <w:sz w:val="44"/>
      <w:szCs w:val="48"/>
    </w:rPr>
  </w:style>
  <w:style w:type="character" w:customStyle="1" w:styleId="21">
    <w:name w:val="标题 2 字符"/>
    <w:basedOn w:val="19"/>
    <w:link w:val="3"/>
    <w:qFormat/>
    <w:uiPriority w:val="9"/>
    <w:rPr>
      <w:rFonts w:ascii="微软雅黑" w:hAnsi="微软雅黑" w:eastAsia="微软雅黑" w:cs="宋体"/>
      <w:b/>
      <w:bCs/>
      <w:kern w:val="0"/>
      <w:sz w:val="32"/>
      <w:szCs w:val="36"/>
    </w:rPr>
  </w:style>
  <w:style w:type="character" w:customStyle="1" w:styleId="22">
    <w:name w:val="标题 3 字符"/>
    <w:basedOn w:val="19"/>
    <w:link w:val="4"/>
    <w:qFormat/>
    <w:uiPriority w:val="9"/>
    <w:rPr>
      <w:rFonts w:ascii="微软雅黑" w:hAnsi="微软雅黑" w:eastAsia="微软雅黑" w:cs="宋体"/>
      <w:b/>
      <w:bCs/>
      <w:kern w:val="0"/>
      <w:sz w:val="30"/>
      <w:szCs w:val="27"/>
    </w:rPr>
  </w:style>
  <w:style w:type="paragraph" w:customStyle="1" w:styleId="23">
    <w:name w:val="ne-p"/>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24">
    <w:name w:val="ne-text"/>
    <w:basedOn w:val="19"/>
    <w:qFormat/>
    <w:uiPriority w:val="0"/>
  </w:style>
  <w:style w:type="character" w:customStyle="1" w:styleId="25">
    <w:name w:val="标题 字符"/>
    <w:basedOn w:val="19"/>
    <w:link w:val="17"/>
    <w:qFormat/>
    <w:uiPriority w:val="10"/>
    <w:rPr>
      <w:rFonts w:ascii="微软雅黑" w:eastAsia="微软雅黑" w:hAnsiTheme="majorHAnsi" w:cstheme="majorBidi"/>
      <w:b/>
      <w:bCs/>
      <w:sz w:val="52"/>
      <w:szCs w:val="32"/>
    </w:rPr>
  </w:style>
  <w:style w:type="paragraph" w:styleId="26">
    <w:name w:val="List Paragraph"/>
    <w:basedOn w:val="1"/>
    <w:semiHidden/>
    <w:unhideWhenUsed/>
    <w:qFormat/>
    <w:uiPriority w:val="99"/>
    <w:pPr>
      <w:ind w:firstLine="420"/>
    </w:pPr>
  </w:style>
  <w:style w:type="paragraph" w:styleId="27">
    <w:name w:val="No Spacing"/>
    <w:link w:val="28"/>
    <w:semiHidden/>
    <w:unhideWhenUsed/>
    <w:qFormat/>
    <w:uiPriority w:val="99"/>
    <w:rPr>
      <w:rFonts w:asciiTheme="minorHAnsi" w:hAnsiTheme="minorHAnsi" w:eastAsiaTheme="minorEastAsia" w:cstheme="minorBidi"/>
      <w:kern w:val="0"/>
      <w:sz w:val="22"/>
      <w:szCs w:val="22"/>
      <w:lang w:val="en-US" w:eastAsia="zh-CN" w:bidi="ar-SA"/>
    </w:rPr>
  </w:style>
  <w:style w:type="character" w:customStyle="1" w:styleId="28">
    <w:name w:val="无间隔 字符"/>
    <w:basedOn w:val="19"/>
    <w:link w:val="27"/>
    <w:qFormat/>
    <w:uiPriority w:val="1"/>
    <w:rPr>
      <w:kern w:val="0"/>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蓝色项目计划书"/>
      <sectRole val="1"/>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Manager>Abu设计</Manager>
  <Company>Abu设计</Company>
  <Pages>29</Pages>
  <Words>4758</Words>
  <Characters>6813</Characters>
  <Lines>1</Lines>
  <Paragraphs>1</Paragraphs>
  <TotalTime>7</TotalTime>
  <ScaleCrop>false</ScaleCrop>
  <LinksUpToDate>false</LinksUpToDate>
  <CharactersWithSpaces>6930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信纸</cp:category>
  <dcterms:created xsi:type="dcterms:W3CDTF">2019-11-22T06:44:00Z</dcterms:created>
  <dc:creator>熊猫达人</dc:creator>
  <dc:description>更多Abu设计的信纸请访问
http://chn.docer.com/works?userid=415014680
谢谢支持</dc:description>
  <cp:keywords>信纸 信笺背景</cp:keywords>
  <cp:lastModifiedBy>子琦真帅</cp:lastModifiedBy>
  <dcterms:modified xsi:type="dcterms:W3CDTF">2023-06-02T15:29:15Z</dcterms:modified>
  <dc:subject>信纸</dc:subject>
  <dc:title>信纸-Abu设计</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EE70AF114E2547E0830605403016BA4B_13</vt:lpwstr>
  </property>
</Properties>
</file>