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1D6CA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JUBILEU DA JUVENTUDE 2026</w:t>
      </w:r>
    </w:p>
    <w:p w14:paraId="1CC9C3D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REGULAMENTO GERAL</w:t>
      </w:r>
    </w:p>
    <w:p w14:paraId="036A3139" w14:textId="30DC0117" w:rsidR="00127215" w:rsidRPr="00127215" w:rsidRDefault="00127215" w:rsidP="00E810FA">
      <w:pPr>
        <w:tabs>
          <w:tab w:val="left" w:pos="681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Paróquia Sant’Ana — Jubileu de Platina: 70 anos </w:t>
      </w:r>
      <w:r w:rsidR="00C7251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transmitindo a fé com amor</w:t>
      </w:r>
      <w:r w:rsidR="00E810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ab/>
      </w:r>
    </w:p>
    <w:p w14:paraId="1BEF1AB2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20, 21 e 22 de novembro de 2026</w:t>
      </w:r>
    </w:p>
    <w:p w14:paraId="3EDFE0FA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46C424">
          <v:rect id="_x0000_i1025" style="width:0;height:1.5pt" o:hralign="center" o:hrstd="t" o:hr="t" fillcolor="#a0a0a0" stroked="f"/>
        </w:pict>
      </w:r>
    </w:p>
    <w:p w14:paraId="2DC6A725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DO EVENTO</w:t>
      </w:r>
    </w:p>
    <w:p w14:paraId="3907057E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Jubileu da Juventude 2026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evento realizado no contexto das celebrações dos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70 anos da Paróquia Sant’Ana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reunindo a juventude e a comunidade paroquial em momentos de fraternidade, convivência, celebração e prática esportiva.</w:t>
      </w:r>
    </w:p>
    <w:p w14:paraId="5D6A7E7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evento possui caráter esportivo, comunitário e pastoral, tendo como princípios fundamentais a integração, o respeito, a fraternidade e a convivência entre os participantes.</w:t>
      </w:r>
    </w:p>
    <w:p w14:paraId="5981ED2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participação no Jubileu implica o compromisso de respeitar os demais participantes, árbitros, organização, espaços utilizados e os valores cristãos que orientam o evento.</w:t>
      </w:r>
    </w:p>
    <w:p w14:paraId="6873AFCE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DF5193">
          <v:rect id="_x0000_i1026" style="width:0;height:1.5pt" o:hralign="center" o:hrstd="t" o:hr="t" fillcolor="#a0a0a0" stroked="f"/>
        </w:pict>
      </w:r>
    </w:p>
    <w:p w14:paraId="392C6C58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DAS MODALIDADES E DOS REGIMES DE PARTICIPAÇÃO</w:t>
      </w:r>
    </w:p>
    <w:p w14:paraId="78454521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4º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Jubileu da Juventude será composto por modalidades esportivas com diferentes formas de participação, conforme sua natureza.</w:t>
      </w:r>
    </w:p>
    <w:p w14:paraId="147A090A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5º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modalidades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Futsal, Vôlei de Areia, FIFA e Tênis de Mesa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disputadas por participantes que representem oficialmente grupos de oração ou grupos participantes do Jubileu, estando sujeitas às regras de vínculo e elegibilidade previstas neste Regulamento.</w:t>
      </w:r>
    </w:p>
    <w:p w14:paraId="28B9767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6º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Corrida do Jubileu da Juventude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 caráter comunitário e individual, sendo aberta à comunidade paroquial e aos demais interessados, conforme as condições estabelecidas em seu regulamento específico.</w:t>
      </w:r>
    </w:p>
    <w:p w14:paraId="6E025EB0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7º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regras relativas a vínculo com grupos de oração, Chefe de Delegação, comprovação de participação, declaração do coordenador e exclusividade de representação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se aplicam aos participantes da Corrida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salvo disposição expressa em seu regulamento específico.</w:t>
      </w:r>
    </w:p>
    <w:p w14:paraId="6BF76D43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5494C97">
          <v:rect id="_x0000_i1027" style="width:0;height:1.5pt" o:hralign="center" o:hrstd="t" o:hr="t" fillcolor="#a0a0a0" stroked="f"/>
        </w:pict>
      </w:r>
    </w:p>
    <w:p w14:paraId="0E278FC4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DOS GRUPOS E CHEFES DE DELEGAÇÃO</w:t>
      </w:r>
    </w:p>
    <w:p w14:paraId="1EC2FF6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8º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grupos participantes das modalidades representativas deverão indicar um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Chefe de Delegação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será o responsável pela comunicação oficial com a organização e pelas informações fornecidas nas inscrições.</w:t>
      </w:r>
    </w:p>
    <w:p w14:paraId="39CC40BF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9º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Chefe de Delegação poderá ser o coordenador do grupo ou outra pessoa expressamente indicada por ele.</w:t>
      </w:r>
    </w:p>
    <w:p w14:paraId="6BDCB9AC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10.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Compete ao Chefe de Delegação:</w:t>
      </w:r>
    </w:p>
    <w:p w14:paraId="0DCBF6F8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ou supervisionar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inscrições;</w:t>
      </w:r>
    </w:p>
    <w:p w14:paraId="64CE48C1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relação nominal dos participantes;</w:t>
      </w:r>
    </w:p>
    <w:p w14:paraId="58CA0AF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confirmar o vínculo dos atletas com o grupo;</w:t>
      </w:r>
    </w:p>
    <w:p w14:paraId="5A12E94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comunicações da organização;</w:t>
      </w:r>
    </w:p>
    <w:p w14:paraId="228B9924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orientar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integrantes da delegação quanto ao cumprimento dos regulamentos.</w:t>
      </w:r>
    </w:p>
    <w:p w14:paraId="607EBFD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disposições deste capítulo aplicam-se exclusivamente às modalidades disputadas por representação de grupos, não sendo exigida a indicação de Chefe de Delegação para a Corrida.</w:t>
      </w:r>
    </w:p>
    <w:p w14:paraId="799252B3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0C350B">
          <v:rect id="_x0000_i1028" style="width:0;height:1.5pt" o:hralign="center" o:hrstd="t" o:hr="t" fillcolor="#a0a0a0" stroked="f"/>
        </w:pict>
      </w:r>
    </w:p>
    <w:p w14:paraId="7D7B94AF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DA ELEGIBILIDADE DOS ATLETAS DAS MODALIDADES REPRESENTATIVAS</w:t>
      </w:r>
    </w:p>
    <w:p w14:paraId="090400ED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11.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modalidades Futsal, Vôlei de Areia, FIFA e Tênis de Mesa, somente poderão representar um grupo os jovens que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efetivamente participem de suas atividades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sendo permitida a utilização de pessoas externas ao grupo exclusivamente para reforçar suas equipes.</w:t>
      </w:r>
    </w:p>
    <w:p w14:paraId="79A4479B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12.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fins de participação nas modalidades representativas, será considerado participante regular aquele que possuir vínculo com o grupo e participar de suas atividades há pelo menos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(três) meses anteriores ao evento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E5BF86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13.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comprovação do vínculo, a inscrição de cada atleta das modalidades representativas deverá ser acompanhada do envio de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pelo menos 5 (cinco) fotografias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recentes, registradas em dias diferentes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nas quais seja possível identificar a participação do jovem nas atividades do grupo.</w:t>
      </w:r>
    </w:p>
    <w:p w14:paraId="19553AE5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§1º Poderão ser utilizadas fotografias de encontros ordinários, grupos de oração, reuniões, formações, acampamentos, retiros, confraternizações, ações pastorais e outros eventos promovidos pelo grupo.</w:t>
      </w:r>
    </w:p>
    <w:p w14:paraId="75C134DC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§2º Será dada preferência a fotografias de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encontros ordinários do grupo de oração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de modo a demonstrar a participação habitual do jovem.</w:t>
      </w:r>
    </w:p>
    <w:p w14:paraId="1015DBAE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§3º As fotografias deverão ser recentes e corresponder, sempre que possível, ao período de vínculo alegado pelo participante.</w:t>
      </w:r>
    </w:p>
    <w:p w14:paraId="31994A2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§4º Não é necessário que o participante apareça individualmente em todas as fotografias, desde que seja possível comprovar sua participação nas atividades do grupo por meio do conjunto apresentado.</w:t>
      </w:r>
    </w:p>
    <w:p w14:paraId="60BE668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14.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apresentação das fotografias não garante automaticamente a aprovação do atleta, podendo a Comissão de Elegibilidade solicitar esclarecimentos adicionais quando houver dúvida razoável sobre a regularidade da participação.</w:t>
      </w:r>
    </w:p>
    <w:p w14:paraId="037010E7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15.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participante das modalidades representativas poderá representar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somente um grupo de oração durante todo o Jubileu da Juventude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4528CF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regra prevista neste artigo não se aplica aos participantes da Corrida, por se tratar de modalidade individual e aberta à comunidade.</w:t>
      </w:r>
    </w:p>
    <w:p w14:paraId="613B848F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5BA7F6">
          <v:rect id="_x0000_i1029" style="width:0;height:1.5pt" o:hralign="center" o:hrstd="t" o:hr="t" fillcolor="#a0a0a0" stroked="f"/>
        </w:pict>
      </w:r>
    </w:p>
    <w:p w14:paraId="4359496D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DAS INSCRIÇÕES</w:t>
      </w:r>
    </w:p>
    <w:p w14:paraId="5362AE84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16.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modalidade terá formulário próprio de inscrição, acompanhado de seu respectivo regulamento específico.</w:t>
      </w:r>
    </w:p>
    <w:p w14:paraId="0BCDE894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17.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inscrições deverão ser realizadas dentro dos prazos estabelecidos pela organização e estarão sujeitas aos limites de participantes e equipes previstos para cada modalidade.</w:t>
      </w:r>
    </w:p>
    <w:p w14:paraId="75603B72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18.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modalidades representativas, a inscrição deverá conter, conforme solicitado pela organização:</w:t>
      </w:r>
    </w:p>
    <w:p w14:paraId="07D581C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dados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grupo de oração;</w:t>
      </w:r>
    </w:p>
    <w:p w14:paraId="24E03810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Chefe de Delegação;</w:t>
      </w:r>
    </w:p>
    <w:p w14:paraId="7420C4DE" w14:textId="1DBB7491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dados do</w:t>
      </w:r>
      <w:r w:rsidR="000558D8">
        <w:rPr>
          <w:rFonts w:ascii="Times New Roman" w:eastAsia="Times New Roman" w:hAnsi="Times New Roman" w:cs="Times New Roman"/>
          <w:sz w:val="24"/>
          <w:szCs w:val="24"/>
          <w:lang w:eastAsia="pt-BR"/>
        </w:rPr>
        <w:t>(s)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participante</w:t>
      </w:r>
      <w:r w:rsidR="000558D8">
        <w:rPr>
          <w:rFonts w:ascii="Times New Roman" w:eastAsia="Times New Roman" w:hAnsi="Times New Roman" w:cs="Times New Roman"/>
          <w:sz w:val="24"/>
          <w:szCs w:val="24"/>
          <w:lang w:eastAsia="pt-BR"/>
        </w:rPr>
        <w:t>(s)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82D7DDF" w14:textId="69AEDB5E" w:rsidR="00127215" w:rsidRPr="00127215" w:rsidRDefault="000558D8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 w:rsidR="00127215"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="00127215"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</w:t>
      </w:r>
      <w:proofErr w:type="gramEnd"/>
      <w:r w:rsidR="00127215"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fotografias exigidas;</w:t>
      </w:r>
    </w:p>
    <w:p w14:paraId="7442AC59" w14:textId="12E5298E" w:rsid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declaração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responsabilidade do grupo.</w:t>
      </w:r>
    </w:p>
    <w:p w14:paraId="7C77D964" w14:textId="310880C0" w:rsidR="000558D8" w:rsidRPr="00127215" w:rsidRDefault="000558D8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558D8">
        <w:rPr>
          <w:rFonts w:ascii="Times New Roman" w:eastAsia="Times New Roman" w:hAnsi="Times New Roman" w:cs="Times New Roman"/>
          <w:sz w:val="24"/>
          <w:szCs w:val="24"/>
          <w:lang w:eastAsia="pt-BR"/>
        </w:rPr>
        <w:t>A documentação, as informações e os demais dados exigidos, bem como a forma de seu envio, poderão variar conforme a modalidade e serão especificados no respectivo formulário de inscrição.</w:t>
      </w:r>
    </w:p>
    <w:p w14:paraId="3CDAD874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19.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da Corrida seguirá procedimento próprio, definido em seu regulamento específico, não sendo exigidos os documentos e procedimentos destinados à comprovação de vínculo com grupos de oração.</w:t>
      </w:r>
    </w:p>
    <w:p w14:paraId="32AEB960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20.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Encerrado o prazo de inscrições, a inclusão ou substituição de participantes somente será permitida em situações excepcionais, mediante análise da Comissão Organizadora, observadas as regras específicas de cada modalidade.</w:t>
      </w:r>
    </w:p>
    <w:p w14:paraId="740A6C8B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474E5B">
          <v:rect id="_x0000_i1030" style="width:0;height:1.5pt" o:hralign="center" o:hrstd="t" o:hr="t" fillcolor="#a0a0a0" stroked="f"/>
        </w:pict>
      </w:r>
    </w:p>
    <w:p w14:paraId="4EF2F41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DA DECLARAÇÃO DE RESPONSABILIDADE</w:t>
      </w:r>
    </w:p>
    <w:p w14:paraId="598A662D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21.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modalidades representativas, o coordenador do grupo de oração ou o Chefe de Delegação por ele autorizado deverá declarar a veracidade das informações apresentadas.</w:t>
      </w:r>
    </w:p>
    <w:p w14:paraId="2D7EAE0E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A declaração deverá conter, essencialmente:</w:t>
      </w:r>
    </w:p>
    <w:p w14:paraId="6FE82387" w14:textId="1C344893" w:rsidR="00127215" w:rsidRPr="00127215" w:rsidRDefault="000558D8" w:rsidP="00127215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</w:t>
      </w:r>
      <w:r w:rsidR="00127215"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Declaro que os participantes inscritos representam efetivamente o Grupo de Oração ______________________ e participam regularmente de suas atividades. Declaro também estar ciente de que a inscrição de pessoas sem vínculo com o grupo ou a apresentação de informações falsas poderá resultar na aplicação das penalidades previstas neste Regulamento.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”</w:t>
      </w:r>
    </w:p>
    <w:p w14:paraId="37A7E715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22.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confirmação eletrônica da declaração no formulário de inscrição terá validade para fins de responsabilidade perante a organização.</w:t>
      </w:r>
    </w:p>
    <w:p w14:paraId="3F58DFFA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declaração prevista neste capítulo não será exigida dos participantes da Corrida.</w:t>
      </w:r>
    </w:p>
    <w:p w14:paraId="4F95615F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959F33">
          <v:rect id="_x0000_i1031" style="width:0;height:1.5pt" o:hralign="center" o:hrstd="t" o:hr="t" fillcolor="#a0a0a0" stroked="f"/>
        </w:pict>
      </w:r>
    </w:p>
    <w:p w14:paraId="30C55467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DA COMISSÃO DE ELEGIBILIDADE</w:t>
      </w:r>
    </w:p>
    <w:p w14:paraId="1D43B38F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23.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organização constituirá uma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Comissão de Elegibilidade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analisar dúvidas ou denúncias relacionadas ao vínculo dos participantes das modalidades representativas com os respectivos grupos.</w:t>
      </w:r>
    </w:p>
    <w:p w14:paraId="494C3B02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24.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Comissão poderá solicitar esclarecimentos ao Chefe de Delegação, ao coordenador ou ao próprio participante sempre que necessário.</w:t>
      </w:r>
    </w:p>
    <w:p w14:paraId="0C808F3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25.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seja constatada irregularidade, a organização poderá impedir a participação do atleta e, conforme a gravidade do caso, aplicar penalidades à equipe ou ao grupo na respectiva modalidade.</w:t>
      </w:r>
    </w:p>
    <w:p w14:paraId="3B025857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26.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Comissão de Elegibilidade buscará fundamentar suas decisões em elementos objetivos, preservando a igualdade de tratamento entre os grupos participantes.</w:t>
      </w:r>
    </w:p>
    <w:p w14:paraId="6403E00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Parágrafo único.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Comissão de Elegibilidade não terá competência sobre a inscrição ordinária da Corrida, salvo questões excepcionais relacionadas ao cumprimento de seu regulamento específico.</w:t>
      </w:r>
    </w:p>
    <w:p w14:paraId="03B5CE33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092C76">
          <v:rect id="_x0000_i1032" style="width:0;height:1.5pt" o:hralign="center" o:hrstd="t" o:hr="t" fillcolor="#a0a0a0" stroked="f"/>
        </w:pict>
      </w:r>
    </w:p>
    <w:p w14:paraId="70B43EB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DA CONDUTA E DAS PENALIDADES</w:t>
      </w:r>
    </w:p>
    <w:p w14:paraId="4DD6B132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27.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participantes do Jubileu deverão manter comportamento compatível com o caráter esportivo, comunitário e religioso do evento.</w:t>
      </w:r>
    </w:p>
    <w:p w14:paraId="4058A65A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28.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serão tolerados:</w:t>
      </w:r>
    </w:p>
    <w:p w14:paraId="23F2A6B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agressões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físicas;</w:t>
      </w:r>
    </w:p>
    <w:p w14:paraId="2EF249B1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ameaças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ofensas graves;</w:t>
      </w:r>
    </w:p>
    <w:p w14:paraId="2001E04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discriminação ou preconceito;</w:t>
      </w:r>
    </w:p>
    <w:p w14:paraId="03059029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desrespeito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deliberado à arbitragem ou à organização;</w:t>
      </w:r>
    </w:p>
    <w:p w14:paraId="07782740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depredação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espaços utilizados;</w:t>
      </w:r>
    </w:p>
    <w:p w14:paraId="27867821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conduta que coloque outros participantes em risco.</w:t>
      </w:r>
    </w:p>
    <w:p w14:paraId="6CBB4518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29.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descumprimento deste Regulamento ou dos regulamentos específicos poderá resultar, conforme a gravidade da situação, em:</w:t>
      </w:r>
    </w:p>
    <w:p w14:paraId="6756A6BC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advertência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2476A05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impedimento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participação;</w:t>
      </w:r>
    </w:p>
    <w:p w14:paraId="08BAEEA1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perda de partida ou resultado;</w:t>
      </w:r>
    </w:p>
    <w:p w14:paraId="06613B6F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desclassificação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equipe;</w:t>
      </w:r>
    </w:p>
    <w:p w14:paraId="5B31CA7C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participante ou grupo da modalidade.</w:t>
      </w:r>
    </w:p>
    <w:p w14:paraId="2031D856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30.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Fraudes relacionadas à inscrição ou à utilização deliberada de atletas sem vínculo com o grupo poderão resultar na </w:t>
      </w: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desclassificação da equipe da respectiva modalidade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prejuízo de outras medidas cabíveis.</w:t>
      </w:r>
    </w:p>
    <w:p w14:paraId="33450D4C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FB9FE6">
          <v:rect id="_x0000_i1033" style="width:0;height:1.5pt" o:hralign="center" o:hrstd="t" o:hr="t" fillcolor="#a0a0a0" stroked="f"/>
        </w:pict>
      </w:r>
    </w:p>
    <w:p w14:paraId="7B1BDCF8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DOS REGULAMENTOS ESPECÍFICOS</w:t>
      </w:r>
    </w:p>
    <w:p w14:paraId="76F9176B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31.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modalidade possuirá regulamento específico, que complementará este Regulamento Geral com suas regras próprias.</w:t>
      </w:r>
    </w:p>
    <w:p w14:paraId="4D04517E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32.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regulamentos específicos estabelecerão, conforme a modalidade:</w:t>
      </w:r>
    </w:p>
    <w:p w14:paraId="39B71EB9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competição;</w:t>
      </w:r>
    </w:p>
    <w:p w14:paraId="412271C7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classificação;</w:t>
      </w:r>
    </w:p>
    <w:p w14:paraId="6173BF9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duração das partidas ou provas;</w:t>
      </w:r>
    </w:p>
    <w:p w14:paraId="308953E7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técnicas;</w:t>
      </w:r>
    </w:p>
    <w:p w14:paraId="1F64952B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critérios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desempate;</w:t>
      </w:r>
    </w:p>
    <w:p w14:paraId="70BB5AB3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premiação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E937B30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VII — demais disposições necessárias à realização da modalidade.</w:t>
      </w:r>
    </w:p>
    <w:p w14:paraId="5AE9CB82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33.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conflito entre este Regulamento Geral e o regulamento específico:</w:t>
      </w:r>
    </w:p>
    <w:p w14:paraId="563129B8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este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Regulamento Geral prevalecerá quanto às regras gerais de conduta, organização e participação;</w:t>
      </w:r>
    </w:p>
    <w:p w14:paraId="371A5C79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 — </w:t>
      </w:r>
      <w:proofErr w:type="gramStart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regulamento específico prevalecerá quanto às regras técnicas e operacionais da modalidade;</w:t>
      </w:r>
    </w:p>
    <w:p w14:paraId="095A65A0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>III — quando se tratar da Corrida, serão observadas as exceções expressamente estabelecidas neste Regulamento Geral e as regras próprias de seu regulamento específico.</w:t>
      </w:r>
    </w:p>
    <w:p w14:paraId="6BF97288" w14:textId="77777777" w:rsidR="00127215" w:rsidRPr="00127215" w:rsidRDefault="00C72510" w:rsidP="0012721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31FA9F">
          <v:rect id="_x0000_i1034" style="width:0;height:1.5pt" o:hralign="center" o:hrstd="t" o:hr="t" fillcolor="#a0a0a0" stroked="f"/>
        </w:pict>
      </w:r>
    </w:p>
    <w:p w14:paraId="5BABA937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DAS DISPOSIÇÕES FINAIS</w:t>
      </w:r>
    </w:p>
    <w:p w14:paraId="63878CB4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34.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inscrição em qualquer modalidade implica a ciência e a concordância com este Regulamento Geral e com o regulamento específico correspondente.</w:t>
      </w:r>
    </w:p>
    <w:p w14:paraId="622DBA8B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Art. 35.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casos omissos serão resolvidos pela Comissão Organizadora, considerando o caráter esportivo, comunitário e pastoral do Jubileu da Juventude e buscando preservar a igualdade entre os participantes.</w:t>
      </w:r>
    </w:p>
    <w:p w14:paraId="0F5A4895" w14:textId="77777777" w:rsidR="00127215" w:rsidRPr="00127215" w:rsidRDefault="00127215" w:rsidP="0012721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36.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Comissão Organizadora poderá realizar ajustes necessários à organização do evento, comunicando previamente aos participantes eventuais alterações relevantes.</w:t>
      </w:r>
    </w:p>
    <w:p w14:paraId="00D562BF" w14:textId="1DC55C21" w:rsidR="0092274A" w:rsidRPr="000558D8" w:rsidRDefault="00127215" w:rsidP="000558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721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37.</w:t>
      </w:r>
      <w:r w:rsidRPr="0012721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Regulamento entra em vigor na data de sua publicação e será válido durante a realização do Jubileu da Juventude 2026</w:t>
      </w:r>
      <w:r w:rsidR="000558D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sectPr w:rsidR="0092274A" w:rsidRPr="00055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B3"/>
    <w:rsid w:val="000558D8"/>
    <w:rsid w:val="000C44B3"/>
    <w:rsid w:val="00127215"/>
    <w:rsid w:val="002A6C3D"/>
    <w:rsid w:val="00331E5D"/>
    <w:rsid w:val="005D3F15"/>
    <w:rsid w:val="0092274A"/>
    <w:rsid w:val="00C72510"/>
    <w:rsid w:val="00D624BF"/>
    <w:rsid w:val="00E8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A29ACFE"/>
  <w15:chartTrackingRefBased/>
  <w15:docId w15:val="{D4C33BE4-1459-49F6-B4E5-C6FE2A627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C4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C4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C4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44B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C44B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C44B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C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C44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1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1609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Diego de Castro</dc:creator>
  <cp:keywords/>
  <dc:description/>
  <cp:lastModifiedBy>Marcos Diego de Castro</cp:lastModifiedBy>
  <cp:revision>4</cp:revision>
  <dcterms:created xsi:type="dcterms:W3CDTF">2026-09-30T11:50:00Z</dcterms:created>
  <dcterms:modified xsi:type="dcterms:W3CDTF">2026-09-30T12:53:00Z</dcterms:modified>
</cp:coreProperties>
</file>