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21989C72" w:rsidR="00002FAF" w:rsidRPr="00F758C0" w:rsidRDefault="009B0FBA" w:rsidP="00002FAF">
      <w:pPr>
        <w:pStyle w:val="a3"/>
        <w:framePr w:w="0" w:hSpace="0" w:vSpace="0" w:wrap="auto" w:vAnchor="margin" w:hAnchor="text" w:xAlign="left" w:yAlign="inline"/>
        <w:rPr>
          <w:color w:val="000000" w:themeColor="text1"/>
          <w:lang w:eastAsia="zh-CN"/>
        </w:rPr>
      </w:pPr>
      <w:r w:rsidRPr="00F758C0">
        <w:rPr>
          <w:color w:val="000000" w:themeColor="text1"/>
          <w:lang w:eastAsia="zh-CN"/>
        </w:rPr>
        <w:t>AIOS: LLM Agent Operating System</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5EDF7DA6" w:rsidR="00732E46" w:rsidRPr="00C05BB9" w:rsidRDefault="00C05BB9" w:rsidP="00446E70">
      <w:pPr>
        <w:pBdr>
          <w:top w:val="nil"/>
          <w:left w:val="nil"/>
          <w:bottom w:val="nil"/>
          <w:right w:val="nil"/>
          <w:between w:val="nil"/>
        </w:pBdr>
        <w:jc w:val="center"/>
        <w:rPr>
          <w:iCs/>
          <w:color w:val="000000" w:themeColor="text1"/>
        </w:rPr>
      </w:pPr>
      <w:bookmarkStart w:id="0" w:name="_heading=h.gjdgxs" w:colFirst="0" w:colLast="0"/>
      <w:bookmarkEnd w:id="0"/>
      <w:proofErr w:type="spellStart"/>
      <w:r w:rsidRPr="00C05BB9">
        <w:rPr>
          <w:iCs/>
          <w:color w:val="000000" w:themeColor="text1"/>
        </w:rPr>
        <w:t>Ziyan</w:t>
      </w:r>
      <w:proofErr w:type="spellEnd"/>
      <w:r w:rsidRPr="00C05BB9">
        <w:rPr>
          <w:iCs/>
          <w:color w:val="000000" w:themeColor="text1"/>
        </w:rPr>
        <w:t xml:space="preserve"> Qiu (Elvira)</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1CE313C4" w14:textId="1ADDDAD4" w:rsidR="00F9685A" w:rsidRPr="00B12ED3" w:rsidRDefault="000F2C11" w:rsidP="00691C12">
      <w:pPr>
        <w:pBdr>
          <w:top w:val="nil"/>
          <w:left w:val="nil"/>
          <w:bottom w:val="nil"/>
          <w:right w:val="nil"/>
          <w:between w:val="nil"/>
        </w:pBdr>
        <w:spacing w:before="20" w:line="252" w:lineRule="auto"/>
        <w:ind w:firstLine="202"/>
        <w:jc w:val="both"/>
        <w:rPr>
          <w:b/>
          <w:color w:val="000000"/>
          <w:sz w:val="18"/>
          <w:szCs w:val="18"/>
        </w:rPr>
      </w:pPr>
      <w:r w:rsidRPr="00B12ED3">
        <w:rPr>
          <w:b/>
          <w:i/>
          <w:color w:val="000000"/>
          <w:sz w:val="18"/>
          <w:szCs w:val="18"/>
        </w:rPr>
        <w:t>Abstract</w:t>
      </w:r>
      <w:r w:rsidRPr="00B12ED3">
        <w:rPr>
          <w:b/>
          <w:color w:val="000000"/>
          <w:sz w:val="18"/>
          <w:szCs w:val="18"/>
        </w:rPr>
        <w:t>—</w:t>
      </w:r>
      <w:r w:rsidR="00F9685A" w:rsidRPr="00B12ED3">
        <w:rPr>
          <w:b/>
          <w:color w:val="000000"/>
          <w:sz w:val="18"/>
          <w:szCs w:val="18"/>
        </w:rPr>
        <w:t xml:space="preserve">AIOS, a Large Language Model (LLM) Agent operating system, embeds large language model into Operating Systems (OS) as the brain of the OS, enabling an operating system </w:t>
      </w:r>
      <w:r w:rsidR="00D43FD7" w:rsidRPr="00B12ED3">
        <w:rPr>
          <w:b/>
          <w:color w:val="000000"/>
          <w:sz w:val="18"/>
          <w:szCs w:val="18"/>
          <w:lang w:eastAsia="zh-CN"/>
        </w:rPr>
        <w:t>“</w:t>
      </w:r>
      <w:r w:rsidR="00F9685A" w:rsidRPr="00B12ED3">
        <w:rPr>
          <w:b/>
          <w:color w:val="000000"/>
          <w:sz w:val="18"/>
          <w:szCs w:val="18"/>
        </w:rPr>
        <w:t>with soul</w:t>
      </w:r>
      <w:r w:rsidR="00D43FD7" w:rsidRPr="00B12ED3">
        <w:rPr>
          <w:b/>
          <w:color w:val="000000"/>
          <w:sz w:val="18"/>
          <w:szCs w:val="18"/>
          <w:lang w:eastAsia="zh-CN"/>
        </w:rPr>
        <w:t>”</w:t>
      </w:r>
      <w:r w:rsidR="00F9685A" w:rsidRPr="00B12ED3">
        <w:rPr>
          <w:b/>
          <w:color w:val="000000"/>
          <w:sz w:val="18"/>
          <w:szCs w:val="18"/>
        </w:rPr>
        <w:t xml:space="preserve"> -- an important step towards AGI. AIOS is designed to optimize resource allocation, facilitate context switch across agents, enable concurrent execution of agents, provide tool service for agents, maintain access control for agents, and provide a rich set of toolkits for LLM Agent developers. The project is </w:t>
      </w:r>
      <w:proofErr w:type="gramStart"/>
      <w:r w:rsidR="00F9685A" w:rsidRPr="00B12ED3">
        <w:rPr>
          <w:b/>
          <w:color w:val="000000"/>
          <w:sz w:val="18"/>
          <w:szCs w:val="18"/>
        </w:rPr>
        <w:t>open-source</w:t>
      </w:r>
      <w:proofErr w:type="gramEnd"/>
      <w:r w:rsidR="00F9685A" w:rsidRPr="00B12ED3">
        <w:rPr>
          <w:b/>
          <w:color w:val="000000"/>
          <w:sz w:val="18"/>
          <w:szCs w:val="18"/>
        </w:rPr>
        <w:t xml:space="preserve"> at https://github.com/agiresearch/AIOS.</w:t>
      </w:r>
    </w:p>
    <w:p w14:paraId="0710DAC0" w14:textId="77777777" w:rsidR="00575604" w:rsidRPr="00B12ED3" w:rsidRDefault="00575604" w:rsidP="00691C12">
      <w:pPr>
        <w:spacing w:line="252" w:lineRule="auto"/>
        <w:rPr>
          <w:sz w:val="18"/>
          <w:szCs w:val="18"/>
        </w:rPr>
      </w:pPr>
    </w:p>
    <w:p w14:paraId="2CA4B9D7" w14:textId="5CFE0A1F" w:rsidR="00575604" w:rsidRPr="00B12ED3" w:rsidRDefault="00575604" w:rsidP="00691C12">
      <w:pPr>
        <w:pStyle w:val="IndexTerms"/>
        <w:spacing w:line="252" w:lineRule="auto"/>
        <w:rPr>
          <w:color w:val="000000" w:themeColor="text1"/>
          <w:lang w:eastAsia="zh-CN"/>
        </w:rPr>
      </w:pPr>
      <w:r w:rsidRPr="00B12ED3">
        <w:rPr>
          <w:i/>
          <w:iCs/>
          <w:color w:val="000000" w:themeColor="text1"/>
        </w:rPr>
        <w:t>Index Terms</w:t>
      </w:r>
      <w:r w:rsidRPr="00B12ED3">
        <w:rPr>
          <w:color w:val="000000" w:themeColor="text1"/>
        </w:rPr>
        <w:t>—</w:t>
      </w:r>
      <w:r w:rsidR="0087211B" w:rsidRPr="00B12ED3">
        <w:rPr>
          <w:color w:val="000000" w:themeColor="text1"/>
        </w:rPr>
        <w:t>Large</w:t>
      </w:r>
      <w:r w:rsidR="007A2796" w:rsidRPr="00B12ED3">
        <w:rPr>
          <w:color w:val="000000" w:themeColor="text1"/>
        </w:rPr>
        <w:t xml:space="preserve"> language m</w:t>
      </w:r>
      <w:r w:rsidR="0087211B" w:rsidRPr="00B12ED3">
        <w:rPr>
          <w:color w:val="000000" w:themeColor="text1"/>
        </w:rPr>
        <w:t xml:space="preserve">odel (LLM), </w:t>
      </w:r>
      <w:r w:rsidR="00B424DA" w:rsidRPr="00B12ED3">
        <w:rPr>
          <w:color w:val="000000" w:themeColor="text1"/>
        </w:rPr>
        <w:t>agent operating system, resource allocation, context management, multi-agent execution, tool services, access cont</w:t>
      </w:r>
      <w:r w:rsidR="0087211B" w:rsidRPr="00B12ED3">
        <w:rPr>
          <w:color w:val="000000" w:themeColor="text1"/>
        </w:rPr>
        <w:t>rol.</w:t>
      </w:r>
    </w:p>
    <w:p w14:paraId="5D351EFE" w14:textId="7DC59E19" w:rsidR="00732E46" w:rsidRPr="0087211B" w:rsidRDefault="00732E46" w:rsidP="00F9685A">
      <w:pPr>
        <w:pBdr>
          <w:top w:val="nil"/>
          <w:left w:val="nil"/>
          <w:bottom w:val="nil"/>
          <w:right w:val="nil"/>
          <w:between w:val="nil"/>
        </w:pBdr>
        <w:jc w:val="both"/>
        <w:rPr>
          <w:lang w:eastAsia="zh-CN"/>
        </w:rPr>
      </w:pPr>
      <w:bookmarkStart w:id="1" w:name="bookmark=id.30j0zll" w:colFirst="0" w:colLast="0"/>
      <w:bookmarkEnd w:id="1"/>
    </w:p>
    <w:p w14:paraId="65F35FCA" w14:textId="68F10A50" w:rsidR="00F9685A" w:rsidRPr="00AA6FF9" w:rsidRDefault="00266C8F" w:rsidP="006F79F0">
      <w:pPr>
        <w:pStyle w:val="1"/>
      </w:pPr>
      <w:r w:rsidRPr="00AA6FF9">
        <w:rPr>
          <w:rFonts w:hint="eastAsia"/>
          <w:lang w:eastAsia="zh-CN"/>
        </w:rPr>
        <w:t>I.</w:t>
      </w:r>
      <w:r w:rsidR="006F79F0" w:rsidRPr="00AA6FF9">
        <w:rPr>
          <w:rFonts w:hint="eastAsia"/>
          <w:lang w:eastAsia="zh-CN"/>
        </w:rPr>
        <w:t xml:space="preserve"> </w:t>
      </w:r>
      <w:r w:rsidR="00F9685A" w:rsidRPr="00AA6FF9">
        <w:t>Introduction</w:t>
      </w:r>
    </w:p>
    <w:p w14:paraId="7DF36F73" w14:textId="729E9D0D" w:rsidR="00F9685A" w:rsidRPr="00AA6FF9" w:rsidRDefault="00F9685A" w:rsidP="00F9685A">
      <w:pPr>
        <w:widowControl w:val="0"/>
        <w:pBdr>
          <w:top w:val="nil"/>
          <w:left w:val="nil"/>
          <w:bottom w:val="nil"/>
          <w:right w:val="nil"/>
          <w:between w:val="nil"/>
        </w:pBdr>
        <w:spacing w:line="252" w:lineRule="auto"/>
        <w:ind w:firstLine="202"/>
        <w:jc w:val="both"/>
        <w:rPr>
          <w:kern w:val="2"/>
          <w:highlight w:val="white"/>
        </w:rPr>
      </w:pPr>
      <w:r w:rsidRPr="00AA6FF9">
        <w:rPr>
          <w:kern w:val="2"/>
          <w:highlight w:val="white"/>
        </w:rPr>
        <w:t xml:space="preserve">AIOS integrates LLMs into OS to optimize resource </w:t>
      </w:r>
      <w:proofErr w:type="spellStart"/>
      <w:r w:rsidRPr="00AA6FF9">
        <w:rPr>
          <w:kern w:val="2"/>
          <w:highlight w:val="white"/>
        </w:rPr>
        <w:t>allo</w:t>
      </w:r>
      <w:proofErr w:type="spellEnd"/>
      <w:r w:rsidR="00D178FD" w:rsidRPr="00AA6FF9">
        <w:rPr>
          <w:rFonts w:hint="eastAsia"/>
          <w:kern w:val="2"/>
          <w:highlight w:val="white"/>
          <w:lang w:eastAsia="zh-CN"/>
        </w:rPr>
        <w:t>-</w:t>
      </w:r>
      <w:r w:rsidRPr="00AA6FF9">
        <w:rPr>
          <w:kern w:val="2"/>
          <w:highlight w:val="white"/>
        </w:rPr>
        <w:t xml:space="preserve">cation, facilitate context management, and enable concurrent multi-agent execution. It includes modules like Agent </w:t>
      </w:r>
      <w:proofErr w:type="spellStart"/>
      <w:r w:rsidRPr="00AA6FF9">
        <w:rPr>
          <w:kern w:val="2"/>
          <w:highlight w:val="white"/>
        </w:rPr>
        <w:t>Sche</w:t>
      </w:r>
      <w:r w:rsidR="00D178FD" w:rsidRPr="00AA6FF9">
        <w:rPr>
          <w:rFonts w:hint="eastAsia"/>
          <w:kern w:val="2"/>
          <w:highlight w:val="white"/>
          <w:lang w:eastAsia="zh-CN"/>
        </w:rPr>
        <w:t>-</w:t>
      </w:r>
      <w:r w:rsidRPr="00AA6FF9">
        <w:rPr>
          <w:kern w:val="2"/>
          <w:highlight w:val="white"/>
        </w:rPr>
        <w:t>duler</w:t>
      </w:r>
      <w:proofErr w:type="spellEnd"/>
      <w:r w:rsidRPr="00AA6FF9">
        <w:rPr>
          <w:kern w:val="2"/>
          <w:highlight w:val="white"/>
        </w:rPr>
        <w:t>, Context Manager, Memory Manager, Storage Manager, Tool Manager, and Access Manager. AIOS enhances LLM agent performance by combining LLM reasoning with OS-level actions, supporting complex, multi-modal tasks. Future work aims to improve agent-world integration, resource mana</w:t>
      </w:r>
      <w:r w:rsidR="00D178FD" w:rsidRPr="00AA6FF9">
        <w:rPr>
          <w:rFonts w:hint="eastAsia"/>
          <w:kern w:val="2"/>
          <w:highlight w:val="white"/>
          <w:lang w:eastAsia="zh-CN"/>
        </w:rPr>
        <w:t>-</w:t>
      </w:r>
      <w:proofErr w:type="spellStart"/>
      <w:r w:rsidRPr="00AA6FF9">
        <w:rPr>
          <w:kern w:val="2"/>
          <w:highlight w:val="white"/>
        </w:rPr>
        <w:t>gement</w:t>
      </w:r>
      <w:proofErr w:type="spellEnd"/>
      <w:r w:rsidRPr="00AA6FF9">
        <w:rPr>
          <w:kern w:val="2"/>
          <w:highlight w:val="white"/>
        </w:rPr>
        <w:t>, and multi-agent collaboration, making AIOS a pivotal platform for developing and deploying LLM agents.</w:t>
      </w:r>
    </w:p>
    <w:p w14:paraId="6AB45E43" w14:textId="559A7855" w:rsidR="00F9685A" w:rsidRPr="00AA6FF9" w:rsidRDefault="00F9685A" w:rsidP="006F79F0">
      <w:pPr>
        <w:widowControl w:val="0"/>
        <w:pBdr>
          <w:top w:val="nil"/>
          <w:left w:val="nil"/>
          <w:bottom w:val="nil"/>
          <w:right w:val="nil"/>
          <w:between w:val="nil"/>
        </w:pBdr>
        <w:spacing w:line="252" w:lineRule="auto"/>
        <w:ind w:firstLine="202"/>
        <w:jc w:val="both"/>
        <w:rPr>
          <w:highlight w:val="white"/>
        </w:rPr>
      </w:pPr>
      <w:r w:rsidRPr="00AA6FF9">
        <w:rPr>
          <w:highlight w:val="white"/>
        </w:rPr>
        <w:t>The paper describes AIOS, an LLM agent operating system designed to integrate and optimize the use of large language models within an OS environment. AIOS addresses several core challenges in the deployment of LLM-based agents, including sub-optimal scheduling, resource allocation, context main</w:t>
      </w:r>
      <w:r w:rsidR="00691C12">
        <w:rPr>
          <w:rFonts w:hint="eastAsia"/>
          <w:highlight w:val="white"/>
          <w:lang w:eastAsia="zh-CN"/>
        </w:rPr>
        <w:t>-</w:t>
      </w:r>
      <w:proofErr w:type="spellStart"/>
      <w:r w:rsidRPr="00AA6FF9">
        <w:rPr>
          <w:highlight w:val="white"/>
        </w:rPr>
        <w:t>tenance</w:t>
      </w:r>
      <w:proofErr w:type="spellEnd"/>
      <w:r w:rsidRPr="00AA6FF9">
        <w:rPr>
          <w:highlight w:val="white"/>
        </w:rPr>
        <w:t>, and the integration of heterogeneous agents. The architecture of AIOS is organized into three distinct layers: the application layer, the kernel layer, and the hardware layer, ensuring a clear delineation of responsibilities across the system.</w:t>
      </w:r>
    </w:p>
    <w:p w14:paraId="6FD5239D" w14:textId="4246C6CC" w:rsidR="00F9685A" w:rsidRPr="00AA6FF9" w:rsidRDefault="00266C8F" w:rsidP="006F79F0">
      <w:pPr>
        <w:pStyle w:val="1"/>
        <w:rPr>
          <w:lang w:eastAsia="zh-CN"/>
        </w:rPr>
      </w:pPr>
      <w:r w:rsidRPr="00AA6FF9">
        <w:rPr>
          <w:rFonts w:hint="eastAsia"/>
          <w:lang w:eastAsia="zh-CN"/>
        </w:rPr>
        <w:t>II.</w:t>
      </w:r>
      <w:r w:rsidR="006F79F0" w:rsidRPr="00AA6FF9">
        <w:rPr>
          <w:rFonts w:hint="eastAsia"/>
          <w:lang w:eastAsia="zh-CN"/>
        </w:rPr>
        <w:t xml:space="preserve"> </w:t>
      </w:r>
      <w:r w:rsidR="00F9685A" w:rsidRPr="00AA6FF9">
        <w:rPr>
          <w:lang w:eastAsia="zh-CN"/>
        </w:rPr>
        <w:t>Related Work</w:t>
      </w:r>
    </w:p>
    <w:p w14:paraId="5EC44461" w14:textId="77F1A26C" w:rsidR="00F9685A" w:rsidRPr="00AA6FF9" w:rsidRDefault="006F368E" w:rsidP="006F368E">
      <w:pPr>
        <w:pStyle w:val="2"/>
        <w:numPr>
          <w:ilvl w:val="0"/>
          <w:numId w:val="0"/>
        </w:numPr>
        <w:jc w:val="both"/>
      </w:pPr>
      <w:r w:rsidRPr="00AA6FF9">
        <w:rPr>
          <w:rFonts w:hint="eastAsia"/>
          <w:lang w:eastAsia="zh-CN"/>
        </w:rPr>
        <w:t xml:space="preserve">A. </w:t>
      </w:r>
      <w:r w:rsidR="00F9685A" w:rsidRPr="00AA6FF9">
        <w:t>Evolution of Operating Systems</w:t>
      </w:r>
    </w:p>
    <w:p w14:paraId="12F03EAD" w14:textId="2BAEDA14" w:rsidR="00F9685A" w:rsidRPr="00AA6FF9" w:rsidRDefault="00F9685A" w:rsidP="006F368E">
      <w:pPr>
        <w:widowControl w:val="0"/>
        <w:pBdr>
          <w:top w:val="nil"/>
          <w:left w:val="nil"/>
          <w:bottom w:val="nil"/>
          <w:right w:val="nil"/>
          <w:between w:val="nil"/>
        </w:pBdr>
        <w:spacing w:line="252" w:lineRule="auto"/>
        <w:ind w:firstLine="202"/>
        <w:jc w:val="both"/>
        <w:rPr>
          <w:highlight w:val="white"/>
        </w:rPr>
      </w:pPr>
      <w:r w:rsidRPr="00AA6FF9">
        <w:rPr>
          <w:highlight w:val="white"/>
        </w:rPr>
        <w:t xml:space="preserve">Operating systems have evolved from simple batch processing to advanced multi-tasking systems, incorporating process scheduling, memory, and filesystem management. The advent of GUIs (e.g., Macintosh, Windows, GNOME) made OS more </w:t>
      </w:r>
      <w:proofErr w:type="gramStart"/>
      <w:r w:rsidRPr="00AA6FF9">
        <w:rPr>
          <w:highlight w:val="white"/>
        </w:rPr>
        <w:t>user-centric</w:t>
      </w:r>
      <w:proofErr w:type="gramEnd"/>
      <w:r w:rsidRPr="00AA6FF9">
        <w:rPr>
          <w:highlight w:val="white"/>
        </w:rPr>
        <w:t xml:space="preserve">. Modern OS ecosystems like Android Studio, </w:t>
      </w:r>
      <w:proofErr w:type="spellStart"/>
      <w:r w:rsidRPr="00AA6FF9">
        <w:rPr>
          <w:highlight w:val="white"/>
        </w:rPr>
        <w:t>XCode</w:t>
      </w:r>
      <w:proofErr w:type="spellEnd"/>
      <w:r w:rsidRPr="00AA6FF9">
        <w:rPr>
          <w:highlight w:val="white"/>
        </w:rPr>
        <w:t>, and Cloud SDK support efficient application development and deployment. The integration of LLMs promises to enhance human-computer interaction, ushering in intelligent operating systems.</w:t>
      </w:r>
    </w:p>
    <w:p w14:paraId="25A13550" w14:textId="761C0313" w:rsidR="00F9685A" w:rsidRPr="00AA6FF9" w:rsidRDefault="006F368E" w:rsidP="006F368E">
      <w:pPr>
        <w:pStyle w:val="2"/>
        <w:numPr>
          <w:ilvl w:val="0"/>
          <w:numId w:val="0"/>
        </w:numPr>
        <w:jc w:val="both"/>
        <w:rPr>
          <w:lang w:eastAsia="zh-CN"/>
        </w:rPr>
      </w:pPr>
      <w:r w:rsidRPr="00AA6FF9">
        <w:rPr>
          <w:rFonts w:hint="eastAsia"/>
          <w:lang w:eastAsia="zh-CN"/>
        </w:rPr>
        <w:t xml:space="preserve">B. </w:t>
      </w:r>
      <w:r w:rsidR="00F9685A" w:rsidRPr="00AA6FF9">
        <w:rPr>
          <w:lang w:eastAsia="zh-CN"/>
        </w:rPr>
        <w:t>Large Language Model Agents</w:t>
      </w:r>
    </w:p>
    <w:p w14:paraId="064B7BC7" w14:textId="333AA310" w:rsidR="00F9685A" w:rsidRPr="00AA6FF9" w:rsidRDefault="00F9685A" w:rsidP="001B4777">
      <w:pPr>
        <w:widowControl w:val="0"/>
        <w:pBdr>
          <w:top w:val="nil"/>
          <w:left w:val="nil"/>
          <w:bottom w:val="nil"/>
          <w:right w:val="nil"/>
          <w:between w:val="nil"/>
        </w:pBdr>
        <w:spacing w:line="252" w:lineRule="auto"/>
        <w:ind w:firstLine="202"/>
        <w:jc w:val="both"/>
        <w:rPr>
          <w:spacing w:val="-2"/>
          <w:highlight w:val="white"/>
        </w:rPr>
      </w:pPr>
      <w:r w:rsidRPr="00AA6FF9">
        <w:rPr>
          <w:spacing w:val="-2"/>
          <w:highlight w:val="white"/>
        </w:rPr>
        <w:t xml:space="preserve">LLM-based autonomous agents solve complex tasks using </w:t>
      </w:r>
      <w:r w:rsidRPr="00AA6FF9">
        <w:rPr>
          <w:spacing w:val="-2"/>
          <w:highlight w:val="white"/>
        </w:rPr>
        <w:t>natural language instructions, classified into single-agent and multi-agent systems. Single-agent systems handle tasks like travel planning and recommendations, using external tools and APIs. Multi-agent systems involve interactions among agents, which can be cooperative, competitive, or a mix, to solve complex tasks. Examples include role playing, social simulations, and international conflict modeling. These agents operate in both digital and physical environments, leveraging various tools and methods.</w:t>
      </w:r>
    </w:p>
    <w:p w14:paraId="6D4A04C0" w14:textId="4BA51DB4" w:rsidR="00F223CD" w:rsidRPr="00AA6FF9" w:rsidRDefault="00F223CD" w:rsidP="00F223CD">
      <w:pPr>
        <w:widowControl w:val="0"/>
        <w:pBdr>
          <w:top w:val="nil"/>
          <w:left w:val="nil"/>
          <w:bottom w:val="nil"/>
          <w:right w:val="nil"/>
          <w:between w:val="nil"/>
        </w:pBdr>
        <w:spacing w:line="252" w:lineRule="auto"/>
        <w:jc w:val="center"/>
        <w:rPr>
          <w:spacing w:val="-2"/>
          <w:highlight w:val="white"/>
          <w:lang w:eastAsia="zh-CN"/>
        </w:rPr>
      </w:pPr>
      <w:r w:rsidRPr="00AA6FF9">
        <w:rPr>
          <w:noProof/>
        </w:rPr>
        <w:drawing>
          <wp:inline distT="0" distB="0" distL="0" distR="0" wp14:anchorId="18716839" wp14:editId="5969F890">
            <wp:extent cx="3203270" cy="1694815"/>
            <wp:effectExtent l="0" t="0" r="0" b="635"/>
            <wp:docPr id="785584691" name="图片 1" descr="日程表&#10;&#10;中度可信度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5584691" name="图片 1" descr="日程表&#10;&#10;中度可信度描述已自动生成"/>
                    <pic:cNvPicPr/>
                  </pic:nvPicPr>
                  <pic:blipFill rotWithShape="1">
                    <a:blip r:embed="rId10" cstate="print">
                      <a:extLst>
                        <a:ext uri="{28A0092B-C50C-407E-A947-70E740481C1C}">
                          <a14:useLocalDpi xmlns:a14="http://schemas.microsoft.com/office/drawing/2010/main" val="0"/>
                        </a:ext>
                      </a:extLst>
                    </a:blip>
                    <a:srcRect t="-551"/>
                    <a:stretch/>
                  </pic:blipFill>
                  <pic:spPr bwMode="auto">
                    <a:xfrm>
                      <a:off x="0" y="0"/>
                      <a:ext cx="3204000" cy="1695201"/>
                    </a:xfrm>
                    <a:prstGeom prst="rect">
                      <a:avLst/>
                    </a:prstGeom>
                    <a:ln>
                      <a:noFill/>
                    </a:ln>
                    <a:extLst>
                      <a:ext uri="{53640926-AAD7-44D8-BBD7-CCE9431645EC}">
                        <a14:shadowObscured xmlns:a14="http://schemas.microsoft.com/office/drawing/2010/main"/>
                      </a:ext>
                    </a:extLst>
                  </pic:spPr>
                </pic:pic>
              </a:graphicData>
            </a:graphic>
          </wp:inline>
        </w:drawing>
      </w:r>
    </w:p>
    <w:p w14:paraId="1EFEFF6D" w14:textId="4EC412DA" w:rsidR="00432C35" w:rsidRPr="00AA6FF9" w:rsidRDefault="00432C35" w:rsidP="000D4204">
      <w:pPr>
        <w:pStyle w:val="a4"/>
        <w:tabs>
          <w:tab w:val="left" w:pos="567"/>
        </w:tabs>
        <w:ind w:firstLine="0"/>
      </w:pPr>
      <w:r w:rsidRPr="00AA6FF9">
        <w:t xml:space="preserve">Fig. </w:t>
      </w:r>
      <w:r w:rsidRPr="00AA6FF9">
        <w:rPr>
          <w:lang w:eastAsia="zh-CN"/>
        </w:rPr>
        <w:t>1</w:t>
      </w:r>
      <w:r w:rsidR="000D4204" w:rsidRPr="00AA6FF9">
        <w:rPr>
          <w:rFonts w:hint="eastAsia"/>
          <w:lang w:eastAsia="zh-CN"/>
        </w:rPr>
        <w:t>.</w:t>
      </w:r>
      <w:r w:rsidR="000D4204" w:rsidRPr="00AA6FF9">
        <w:tab/>
      </w:r>
      <w:r w:rsidR="002C54AD" w:rsidRPr="00AA6FF9">
        <w:rPr>
          <w:lang w:eastAsia="zh-CN"/>
        </w:rPr>
        <w:t>An overview of the AIOS architecture.</w:t>
      </w:r>
    </w:p>
    <w:p w14:paraId="3799AF5F" w14:textId="77777777" w:rsidR="00432C35" w:rsidRPr="00AA6FF9" w:rsidRDefault="00432C35" w:rsidP="00432C35">
      <w:pPr>
        <w:pStyle w:val="a4"/>
        <w:ind w:firstLine="0"/>
      </w:pPr>
    </w:p>
    <w:p w14:paraId="43BB07D6" w14:textId="533418CC" w:rsidR="00F9685A" w:rsidRPr="00AA6FF9" w:rsidRDefault="00F9685A" w:rsidP="001B4777">
      <w:pPr>
        <w:widowControl w:val="0"/>
        <w:pBdr>
          <w:top w:val="nil"/>
          <w:left w:val="nil"/>
          <w:bottom w:val="nil"/>
          <w:right w:val="nil"/>
          <w:between w:val="nil"/>
        </w:pBdr>
        <w:spacing w:line="252" w:lineRule="auto"/>
        <w:ind w:firstLine="202"/>
        <w:jc w:val="both"/>
        <w:rPr>
          <w:spacing w:val="-2"/>
          <w:highlight w:val="white"/>
          <w:lang w:eastAsia="zh-CN"/>
        </w:rPr>
      </w:pPr>
      <w:r w:rsidRPr="00AA6FF9">
        <w:rPr>
          <w:spacing w:val="-2"/>
          <w:highlight w:val="white"/>
        </w:rPr>
        <w:t>The AIOS architecture is organized into three distinct layers: the application layer, the kernel layer, and the hardware layer. This structure ensures clear delineation of responsibilities and simplifies system interactions through modular design.</w:t>
      </w:r>
    </w:p>
    <w:p w14:paraId="79286E30" w14:textId="6BF9F679" w:rsidR="00F9685A" w:rsidRPr="00AA6FF9" w:rsidRDefault="00F9685A" w:rsidP="00F9685A">
      <w:pPr>
        <w:widowControl w:val="0"/>
        <w:pBdr>
          <w:top w:val="nil"/>
          <w:left w:val="nil"/>
          <w:bottom w:val="nil"/>
          <w:right w:val="nil"/>
          <w:between w:val="nil"/>
        </w:pBdr>
        <w:spacing w:line="252" w:lineRule="auto"/>
        <w:ind w:firstLine="202"/>
        <w:jc w:val="both"/>
        <w:rPr>
          <w:spacing w:val="-2"/>
          <w:highlight w:val="white"/>
        </w:rPr>
      </w:pPr>
      <w:r w:rsidRPr="00AA6FF9">
        <w:rPr>
          <w:i/>
          <w:iCs/>
          <w:spacing w:val="-2"/>
          <w:highlight w:val="white"/>
        </w:rPr>
        <w:t>1</w:t>
      </w:r>
      <w:r w:rsidR="001B4777" w:rsidRPr="00AA6FF9">
        <w:rPr>
          <w:rFonts w:hint="eastAsia"/>
          <w:i/>
          <w:iCs/>
          <w:spacing w:val="-2"/>
          <w:highlight w:val="white"/>
          <w:lang w:eastAsia="zh-CN"/>
        </w:rPr>
        <w:t xml:space="preserve">) </w:t>
      </w:r>
      <w:r w:rsidRPr="00AA6FF9">
        <w:rPr>
          <w:i/>
          <w:iCs/>
          <w:spacing w:val="-2"/>
          <w:highlight w:val="white"/>
        </w:rPr>
        <w:t>Application Layer</w:t>
      </w:r>
      <w:r w:rsidR="001B4777" w:rsidRPr="00AA6FF9">
        <w:rPr>
          <w:rFonts w:hint="eastAsia"/>
          <w:i/>
          <w:iCs/>
          <w:spacing w:val="-2"/>
          <w:highlight w:val="white"/>
          <w:lang w:eastAsia="zh-CN"/>
        </w:rPr>
        <w:t xml:space="preserve">: </w:t>
      </w:r>
      <w:r w:rsidRPr="00AA6FF9">
        <w:rPr>
          <w:spacing w:val="-2"/>
          <w:highlight w:val="white"/>
        </w:rPr>
        <w:t>This layer is where agent applications (e.g., travel or math agents) are developed and deployed. AIOS provides an SDK that abstracts system calls, simplifying development by allowing developers to focus on the core logic and functionalities of their agents.</w:t>
      </w:r>
    </w:p>
    <w:p w14:paraId="1F18124A" w14:textId="77435A02" w:rsidR="00F9685A" w:rsidRPr="00AA6FF9" w:rsidRDefault="00F9685A" w:rsidP="00F9685A">
      <w:pPr>
        <w:widowControl w:val="0"/>
        <w:pBdr>
          <w:top w:val="nil"/>
          <w:left w:val="nil"/>
          <w:bottom w:val="nil"/>
          <w:right w:val="nil"/>
          <w:between w:val="nil"/>
        </w:pBdr>
        <w:spacing w:line="252" w:lineRule="auto"/>
        <w:ind w:firstLine="202"/>
        <w:jc w:val="both"/>
        <w:rPr>
          <w:spacing w:val="-2"/>
          <w:highlight w:val="white"/>
        </w:rPr>
      </w:pPr>
      <w:r w:rsidRPr="00AA6FF9">
        <w:rPr>
          <w:i/>
          <w:iCs/>
          <w:spacing w:val="-2"/>
          <w:highlight w:val="white"/>
        </w:rPr>
        <w:t>2</w:t>
      </w:r>
      <w:r w:rsidR="00EF6F04" w:rsidRPr="00AA6FF9">
        <w:rPr>
          <w:rFonts w:hint="eastAsia"/>
          <w:i/>
          <w:iCs/>
          <w:spacing w:val="-2"/>
          <w:highlight w:val="white"/>
          <w:lang w:eastAsia="zh-CN"/>
        </w:rPr>
        <w:t xml:space="preserve">) </w:t>
      </w:r>
      <w:r w:rsidRPr="00AA6FF9">
        <w:rPr>
          <w:i/>
          <w:iCs/>
          <w:spacing w:val="-2"/>
          <w:highlight w:val="white"/>
        </w:rPr>
        <w:t>Kernel Layer</w:t>
      </w:r>
      <w:r w:rsidR="001B4777" w:rsidRPr="00AA6FF9">
        <w:rPr>
          <w:rFonts w:hint="eastAsia"/>
          <w:i/>
          <w:iCs/>
          <w:spacing w:val="-2"/>
          <w:highlight w:val="white"/>
          <w:lang w:eastAsia="zh-CN"/>
        </w:rPr>
        <w:t xml:space="preserve">: </w:t>
      </w:r>
      <w:r w:rsidRPr="00AA6FF9">
        <w:rPr>
          <w:spacing w:val="-2"/>
          <w:highlight w:val="white"/>
        </w:rPr>
        <w:t>Divided into the OS Kernel and the LLM Kernel, this layer addresses non-LLM and LLM-specific operations, respectively. The LLM Kernel focuses on context management and agent scheduling, essential for LLM-related activities, and includes modules like the LLM system call interface, agent scheduler, context manager, memory manager, storage manager, tool manager, and access manager.</w:t>
      </w:r>
    </w:p>
    <w:p w14:paraId="79825541" w14:textId="00C6E585" w:rsidR="00F9685A" w:rsidRPr="00AA6FF9" w:rsidRDefault="00F9685A" w:rsidP="00F9685A">
      <w:pPr>
        <w:widowControl w:val="0"/>
        <w:pBdr>
          <w:top w:val="nil"/>
          <w:left w:val="nil"/>
          <w:bottom w:val="nil"/>
          <w:right w:val="nil"/>
          <w:between w:val="nil"/>
        </w:pBdr>
        <w:spacing w:line="252" w:lineRule="auto"/>
        <w:ind w:firstLine="202"/>
        <w:jc w:val="both"/>
        <w:rPr>
          <w:highlight w:val="white"/>
        </w:rPr>
      </w:pPr>
      <w:r w:rsidRPr="00AA6FF9">
        <w:rPr>
          <w:i/>
          <w:iCs/>
          <w:spacing w:val="-2"/>
          <w:highlight w:val="white"/>
        </w:rPr>
        <w:t>3</w:t>
      </w:r>
      <w:r w:rsidR="00EF6F04" w:rsidRPr="00AA6FF9">
        <w:rPr>
          <w:rFonts w:hint="eastAsia"/>
          <w:i/>
          <w:iCs/>
          <w:spacing w:val="-2"/>
          <w:highlight w:val="white"/>
          <w:lang w:eastAsia="zh-CN"/>
        </w:rPr>
        <w:t xml:space="preserve">) </w:t>
      </w:r>
      <w:r w:rsidRPr="00AA6FF9">
        <w:rPr>
          <w:i/>
          <w:iCs/>
          <w:spacing w:val="-2"/>
          <w:highlight w:val="white"/>
        </w:rPr>
        <w:t>Hardware Layer</w:t>
      </w:r>
      <w:r w:rsidR="001B4777" w:rsidRPr="00AA6FF9">
        <w:rPr>
          <w:rFonts w:hint="eastAsia"/>
          <w:i/>
          <w:iCs/>
          <w:spacing w:val="-2"/>
          <w:highlight w:val="white"/>
          <w:lang w:eastAsia="zh-CN"/>
        </w:rPr>
        <w:t xml:space="preserve">: </w:t>
      </w:r>
      <w:r w:rsidRPr="00AA6FF9">
        <w:rPr>
          <w:spacing w:val="-2"/>
          <w:highlight w:val="white"/>
        </w:rPr>
        <w:t>Comprising the CPU, GPU, memory, disk, and peripheral devices, this layer handles physical comp</w:t>
      </w:r>
      <w:r w:rsidR="00EF6F04" w:rsidRPr="00AA6FF9">
        <w:rPr>
          <w:rFonts w:hint="eastAsia"/>
          <w:spacing w:val="-2"/>
          <w:highlight w:val="white"/>
          <w:lang w:eastAsia="zh-CN"/>
        </w:rPr>
        <w:t>-</w:t>
      </w:r>
      <w:proofErr w:type="spellStart"/>
      <w:r w:rsidRPr="00AA6FF9">
        <w:rPr>
          <w:spacing w:val="-2"/>
          <w:highlight w:val="white"/>
        </w:rPr>
        <w:t>onents</w:t>
      </w:r>
      <w:proofErr w:type="spellEnd"/>
      <w:r w:rsidRPr="00AA6FF9">
        <w:rPr>
          <w:spacing w:val="-2"/>
          <w:highlight w:val="white"/>
        </w:rPr>
        <w:t>. The LLM Kernel interfaces with the OS</w:t>
      </w:r>
      <w:r w:rsidR="00EF6F04" w:rsidRPr="00AA6FF9">
        <w:rPr>
          <w:spacing w:val="-2"/>
          <w:highlight w:val="white"/>
          <w:lang w:eastAsia="zh-CN"/>
        </w:rPr>
        <w:t>’</w:t>
      </w:r>
      <w:r w:rsidRPr="00AA6FF9">
        <w:rPr>
          <w:spacing w:val="-2"/>
          <w:highlight w:val="white"/>
        </w:rPr>
        <w:t>s system calls to manage hardware resources indirectly, ensuring abstraction, security, and system integrity while leveraging hardware capabilities.</w:t>
      </w:r>
    </w:p>
    <w:p w14:paraId="5D61ABF2" w14:textId="1067168B" w:rsidR="00F9685A" w:rsidRPr="00AA6FF9" w:rsidRDefault="006F368E" w:rsidP="0073502A">
      <w:pPr>
        <w:pStyle w:val="2"/>
        <w:numPr>
          <w:ilvl w:val="0"/>
          <w:numId w:val="0"/>
        </w:numPr>
        <w:jc w:val="both"/>
        <w:rPr>
          <w:lang w:eastAsia="zh-CN"/>
        </w:rPr>
      </w:pPr>
      <w:r w:rsidRPr="00AA6FF9">
        <w:rPr>
          <w:rFonts w:hint="eastAsia"/>
          <w:lang w:eastAsia="zh-CN"/>
        </w:rPr>
        <w:t xml:space="preserve">C. </w:t>
      </w:r>
      <w:r w:rsidR="00F9685A" w:rsidRPr="00AA6FF9">
        <w:rPr>
          <w:lang w:eastAsia="zh-CN"/>
        </w:rPr>
        <w:t>Requirements Definition Work</w:t>
      </w:r>
    </w:p>
    <w:p w14:paraId="070E4393" w14:textId="77777777" w:rsidR="00F9685A" w:rsidRPr="00AA6FF9" w:rsidRDefault="00F9685A" w:rsidP="00F9685A">
      <w:pPr>
        <w:widowControl w:val="0"/>
        <w:pBdr>
          <w:top w:val="nil"/>
          <w:left w:val="nil"/>
          <w:bottom w:val="nil"/>
          <w:right w:val="nil"/>
          <w:between w:val="nil"/>
        </w:pBdr>
        <w:spacing w:line="252" w:lineRule="auto"/>
        <w:ind w:firstLine="202"/>
        <w:jc w:val="both"/>
        <w:rPr>
          <w:spacing w:val="-2"/>
          <w:highlight w:val="white"/>
        </w:rPr>
      </w:pPr>
      <w:r w:rsidRPr="00AA6FF9">
        <w:rPr>
          <w:spacing w:val="-2"/>
          <w:highlight w:val="white"/>
        </w:rPr>
        <w:t>To address the challenges mentioned, AIOS includes the following modules:</w:t>
      </w:r>
    </w:p>
    <w:p w14:paraId="641EB5D2" w14:textId="52BCA486" w:rsidR="00F9685A" w:rsidRPr="00AA6FF9" w:rsidRDefault="00F9685A" w:rsidP="00F9685A">
      <w:pPr>
        <w:widowControl w:val="0"/>
        <w:pBdr>
          <w:top w:val="nil"/>
          <w:left w:val="nil"/>
          <w:bottom w:val="nil"/>
          <w:right w:val="nil"/>
          <w:between w:val="nil"/>
        </w:pBdr>
        <w:spacing w:line="252" w:lineRule="auto"/>
        <w:ind w:firstLine="202"/>
        <w:jc w:val="both"/>
        <w:rPr>
          <w:spacing w:val="-2"/>
          <w:highlight w:val="white"/>
        </w:rPr>
      </w:pPr>
      <w:r w:rsidRPr="00AA6FF9">
        <w:rPr>
          <w:i/>
          <w:iCs/>
          <w:spacing w:val="-2"/>
          <w:highlight w:val="white"/>
        </w:rPr>
        <w:t>1</w:t>
      </w:r>
      <w:r w:rsidR="00EF6F04" w:rsidRPr="00AA6FF9">
        <w:rPr>
          <w:rFonts w:hint="eastAsia"/>
          <w:i/>
          <w:iCs/>
          <w:spacing w:val="-2"/>
          <w:highlight w:val="white"/>
          <w:lang w:eastAsia="zh-CN"/>
        </w:rPr>
        <w:t xml:space="preserve">) </w:t>
      </w:r>
      <w:r w:rsidRPr="00AA6FF9">
        <w:rPr>
          <w:i/>
          <w:iCs/>
          <w:spacing w:val="-2"/>
          <w:highlight w:val="white"/>
        </w:rPr>
        <w:t xml:space="preserve">Agent Scheduler: </w:t>
      </w:r>
      <w:r w:rsidRPr="00AA6FF9">
        <w:rPr>
          <w:spacing w:val="-2"/>
          <w:highlight w:val="white"/>
        </w:rPr>
        <w:t xml:space="preserve">Prioritizes and schedules agent requests to optimize LLM </w:t>
      </w:r>
      <w:proofErr w:type="spellStart"/>
      <w:proofErr w:type="gramStart"/>
      <w:r w:rsidRPr="00AA6FF9">
        <w:rPr>
          <w:spacing w:val="-2"/>
          <w:highlight w:val="white"/>
        </w:rPr>
        <w:t>utilization.The</w:t>
      </w:r>
      <w:proofErr w:type="spellEnd"/>
      <w:proofErr w:type="gramEnd"/>
      <w:r w:rsidRPr="00AA6FF9">
        <w:rPr>
          <w:spacing w:val="-2"/>
          <w:highlight w:val="white"/>
        </w:rPr>
        <w:t xml:space="preserve"> agent scheduler efficiently manages agent requests using strategies like First-In-First-Out </w:t>
      </w:r>
      <w:r w:rsidRPr="00AA6FF9">
        <w:rPr>
          <w:spacing w:val="-2"/>
          <w:highlight w:val="white"/>
        </w:rPr>
        <w:lastRenderedPageBreak/>
        <w:t>(FIFO) and Round Robin (RR) to optimize process execution. By enabling concurrent execution, it balances waiting and turnaround times, ensuring tasks from various agents are interleaved and executed in parallel, minimizing idle times and resource monopolization. Future improvements may include advanced scheduling algorithms that consider dependency relationships between agent requests.</w:t>
      </w:r>
    </w:p>
    <w:p w14:paraId="0A391527" w14:textId="78895735" w:rsidR="00F9685A" w:rsidRPr="00AA6FF9" w:rsidRDefault="00F9685A" w:rsidP="00F9685A">
      <w:pPr>
        <w:widowControl w:val="0"/>
        <w:pBdr>
          <w:top w:val="nil"/>
          <w:left w:val="nil"/>
          <w:bottom w:val="nil"/>
          <w:right w:val="nil"/>
          <w:between w:val="nil"/>
        </w:pBdr>
        <w:spacing w:line="252" w:lineRule="auto"/>
        <w:ind w:firstLine="202"/>
        <w:jc w:val="both"/>
        <w:rPr>
          <w:spacing w:val="-2"/>
          <w:highlight w:val="white"/>
        </w:rPr>
      </w:pPr>
      <w:r w:rsidRPr="00AA6FF9">
        <w:rPr>
          <w:i/>
          <w:iCs/>
          <w:spacing w:val="-2"/>
          <w:highlight w:val="white"/>
        </w:rPr>
        <w:t>2</w:t>
      </w:r>
      <w:r w:rsidR="00EF6F04" w:rsidRPr="00AA6FF9">
        <w:rPr>
          <w:rFonts w:hint="eastAsia"/>
          <w:i/>
          <w:iCs/>
          <w:spacing w:val="-2"/>
          <w:highlight w:val="white"/>
          <w:lang w:eastAsia="zh-CN"/>
        </w:rPr>
        <w:t xml:space="preserve">) </w:t>
      </w:r>
      <w:r w:rsidRPr="00AA6FF9">
        <w:rPr>
          <w:i/>
          <w:iCs/>
          <w:spacing w:val="-2"/>
          <w:highlight w:val="white"/>
        </w:rPr>
        <w:t xml:space="preserve">Context Manager: </w:t>
      </w:r>
      <w:r w:rsidRPr="00AA6FF9">
        <w:rPr>
          <w:spacing w:val="-2"/>
          <w:highlight w:val="white"/>
        </w:rPr>
        <w:t xml:space="preserve">Supports snapshot and restoration of intermediate generation status in LLMs and context window </w:t>
      </w:r>
      <w:proofErr w:type="spellStart"/>
      <w:proofErr w:type="gramStart"/>
      <w:r w:rsidRPr="00AA6FF9">
        <w:rPr>
          <w:spacing w:val="-2"/>
          <w:highlight w:val="white"/>
        </w:rPr>
        <w:t>management.The</w:t>
      </w:r>
      <w:proofErr w:type="spellEnd"/>
      <w:proofErr w:type="gramEnd"/>
      <w:r w:rsidRPr="00AA6FF9">
        <w:rPr>
          <w:spacing w:val="-2"/>
          <w:highlight w:val="white"/>
        </w:rPr>
        <w:t xml:space="preserve"> Context Manager in AIOS handles context snapshot and restoration, ensuring that LLM processes can be paused and resumed without losing progress. It captures the current state of LLM</w:t>
      </w:r>
      <w:r w:rsidR="00EF6F04" w:rsidRPr="00AA6FF9">
        <w:rPr>
          <w:spacing w:val="-2"/>
          <w:highlight w:val="white"/>
          <w:lang w:eastAsia="zh-CN"/>
        </w:rPr>
        <w:t>’</w:t>
      </w:r>
      <w:r w:rsidRPr="00AA6FF9">
        <w:rPr>
          <w:spacing w:val="-2"/>
          <w:highlight w:val="white"/>
        </w:rPr>
        <w:t>s generation process and restores it when resources are available. Additionally, it manages long contexts that exceed LLM</w:t>
      </w:r>
      <w:r w:rsidR="00EF6F04" w:rsidRPr="00AA6FF9">
        <w:rPr>
          <w:spacing w:val="-2"/>
          <w:highlight w:val="white"/>
          <w:lang w:eastAsia="zh-CN"/>
        </w:rPr>
        <w:t>’</w:t>
      </w:r>
      <w:r w:rsidRPr="00AA6FF9">
        <w:rPr>
          <w:spacing w:val="-2"/>
          <w:highlight w:val="white"/>
        </w:rPr>
        <w:t>s window limit through summarization and other techniques, enhancing LLM</w:t>
      </w:r>
      <w:r w:rsidR="00EF6F04" w:rsidRPr="00AA6FF9">
        <w:rPr>
          <w:spacing w:val="-2"/>
          <w:highlight w:val="white"/>
          <w:lang w:eastAsia="zh-CN"/>
        </w:rPr>
        <w:t>’</w:t>
      </w:r>
      <w:r w:rsidRPr="00AA6FF9">
        <w:rPr>
          <w:spacing w:val="-2"/>
          <w:highlight w:val="white"/>
        </w:rPr>
        <w:t>s efficiency in processing extensive information. This ensures optimal resource use and maintains response quality.</w:t>
      </w:r>
    </w:p>
    <w:p w14:paraId="7951462C" w14:textId="6A9F007C" w:rsidR="00F9685A" w:rsidRPr="00AA6FF9" w:rsidRDefault="00F9685A" w:rsidP="00F9685A">
      <w:pPr>
        <w:widowControl w:val="0"/>
        <w:pBdr>
          <w:top w:val="nil"/>
          <w:left w:val="nil"/>
          <w:bottom w:val="nil"/>
          <w:right w:val="nil"/>
          <w:between w:val="nil"/>
        </w:pBdr>
        <w:spacing w:line="252" w:lineRule="auto"/>
        <w:ind w:firstLine="202"/>
        <w:jc w:val="both"/>
        <w:rPr>
          <w:spacing w:val="-2"/>
          <w:highlight w:val="white"/>
        </w:rPr>
      </w:pPr>
      <w:r w:rsidRPr="00AA6FF9">
        <w:rPr>
          <w:i/>
          <w:iCs/>
          <w:spacing w:val="-2"/>
          <w:highlight w:val="white"/>
        </w:rPr>
        <w:t>3</w:t>
      </w:r>
      <w:r w:rsidR="00EF6F04" w:rsidRPr="00AA6FF9">
        <w:rPr>
          <w:rFonts w:hint="eastAsia"/>
          <w:i/>
          <w:iCs/>
          <w:spacing w:val="-2"/>
          <w:highlight w:val="white"/>
          <w:lang w:eastAsia="zh-CN"/>
        </w:rPr>
        <w:t xml:space="preserve">) </w:t>
      </w:r>
      <w:r w:rsidRPr="00AA6FF9">
        <w:rPr>
          <w:i/>
          <w:iCs/>
          <w:spacing w:val="-2"/>
          <w:highlight w:val="white"/>
        </w:rPr>
        <w:t>Memory Manager:</w:t>
      </w:r>
      <w:r w:rsidR="001B4777" w:rsidRPr="00AA6FF9">
        <w:rPr>
          <w:rFonts w:hint="eastAsia"/>
          <w:i/>
          <w:iCs/>
          <w:spacing w:val="-2"/>
          <w:highlight w:val="white"/>
          <w:lang w:eastAsia="zh-CN"/>
        </w:rPr>
        <w:t xml:space="preserve"> </w:t>
      </w:r>
      <w:r w:rsidRPr="00AA6FF9">
        <w:rPr>
          <w:spacing w:val="-2"/>
          <w:highlight w:val="white"/>
        </w:rPr>
        <w:t>Provides short-term memory for each agent</w:t>
      </w:r>
      <w:r w:rsidR="00EF6F04" w:rsidRPr="00AA6FF9">
        <w:rPr>
          <w:spacing w:val="-2"/>
          <w:highlight w:val="white"/>
          <w:lang w:eastAsia="zh-CN"/>
        </w:rPr>
        <w:t>’</w:t>
      </w:r>
      <w:r w:rsidRPr="00AA6FF9">
        <w:rPr>
          <w:spacing w:val="-2"/>
          <w:highlight w:val="white"/>
        </w:rPr>
        <w:t>s interaction logs. The Memory Manager in AIOS handles short-term memory for each agent, storing data independently and ensuring accessibility only during the agent</w:t>
      </w:r>
      <w:r w:rsidR="00EF6F04" w:rsidRPr="00AA6FF9">
        <w:rPr>
          <w:spacing w:val="-2"/>
          <w:highlight w:val="white"/>
          <w:lang w:eastAsia="zh-CN"/>
        </w:rPr>
        <w:t>’</w:t>
      </w:r>
      <w:r w:rsidRPr="00AA6FF9">
        <w:rPr>
          <w:spacing w:val="-2"/>
          <w:highlight w:val="white"/>
        </w:rPr>
        <w:t>s active lifecycle. Other agents cannot access this data without authorization from the Access Manager. Future enhancements may include shared memory pools and hierarchical caches. Unlike the Storage Manager, which deals with long-term data, the Memory Manager enables rapid data retrieval and processing, facilitating swift responses to user queries and interactions without overloading AIOS storage.</w:t>
      </w:r>
    </w:p>
    <w:p w14:paraId="380A0145" w14:textId="0ABC1096" w:rsidR="00F9685A" w:rsidRPr="00AA6FF9" w:rsidRDefault="00F9685A" w:rsidP="00F9685A">
      <w:pPr>
        <w:widowControl w:val="0"/>
        <w:pBdr>
          <w:top w:val="nil"/>
          <w:left w:val="nil"/>
          <w:bottom w:val="nil"/>
          <w:right w:val="nil"/>
          <w:between w:val="nil"/>
        </w:pBdr>
        <w:spacing w:line="252" w:lineRule="auto"/>
        <w:ind w:firstLine="202"/>
        <w:jc w:val="both"/>
        <w:rPr>
          <w:spacing w:val="-2"/>
          <w:highlight w:val="white"/>
        </w:rPr>
      </w:pPr>
      <w:r w:rsidRPr="00AA6FF9">
        <w:rPr>
          <w:i/>
          <w:iCs/>
          <w:spacing w:val="-2"/>
          <w:highlight w:val="white"/>
        </w:rPr>
        <w:t>4</w:t>
      </w:r>
      <w:r w:rsidR="00EF6F04" w:rsidRPr="00AA6FF9">
        <w:rPr>
          <w:rFonts w:hint="eastAsia"/>
          <w:i/>
          <w:iCs/>
          <w:spacing w:val="-2"/>
          <w:highlight w:val="white"/>
          <w:lang w:eastAsia="zh-CN"/>
        </w:rPr>
        <w:t xml:space="preserve">) </w:t>
      </w:r>
      <w:r w:rsidRPr="00AA6FF9">
        <w:rPr>
          <w:i/>
          <w:iCs/>
          <w:spacing w:val="-2"/>
          <w:highlight w:val="white"/>
        </w:rPr>
        <w:t xml:space="preserve">Storage Manager: </w:t>
      </w:r>
      <w:r w:rsidRPr="00AA6FF9">
        <w:rPr>
          <w:spacing w:val="-2"/>
          <w:highlight w:val="white"/>
        </w:rPr>
        <w:t>Persists agent interaction logs to long-term storage for future retrieval. The Storage Manager in AIOS oversees long-term data preservation beyond the active lifespan of agents, using durable storage mediums like local files, databases, and cloud solutions. It ensures data integrity and availability for future use and supports retrieval augmentation. By maintaining user preferences and historical interaction logs, the Storage Manager enhances agent knowledge updates and long-term user experiences.</w:t>
      </w:r>
    </w:p>
    <w:p w14:paraId="3CA7267D" w14:textId="6692B415" w:rsidR="00F9685A" w:rsidRPr="00AA6FF9" w:rsidRDefault="00F9685A" w:rsidP="00F9685A">
      <w:pPr>
        <w:widowControl w:val="0"/>
        <w:pBdr>
          <w:top w:val="nil"/>
          <w:left w:val="nil"/>
          <w:bottom w:val="nil"/>
          <w:right w:val="nil"/>
          <w:between w:val="nil"/>
        </w:pBdr>
        <w:spacing w:line="252" w:lineRule="auto"/>
        <w:ind w:firstLine="202"/>
        <w:jc w:val="both"/>
        <w:rPr>
          <w:spacing w:val="-2"/>
          <w:highlight w:val="white"/>
        </w:rPr>
      </w:pPr>
      <w:r w:rsidRPr="00AA6FF9">
        <w:rPr>
          <w:i/>
          <w:iCs/>
          <w:spacing w:val="-2"/>
          <w:highlight w:val="white"/>
        </w:rPr>
        <w:t>5</w:t>
      </w:r>
      <w:r w:rsidR="00EF6F04" w:rsidRPr="00AA6FF9">
        <w:rPr>
          <w:rFonts w:hint="eastAsia"/>
          <w:i/>
          <w:iCs/>
          <w:spacing w:val="-2"/>
          <w:highlight w:val="white"/>
          <w:lang w:eastAsia="zh-CN"/>
        </w:rPr>
        <w:t xml:space="preserve">) </w:t>
      </w:r>
      <w:r w:rsidRPr="00AA6FF9">
        <w:rPr>
          <w:i/>
          <w:iCs/>
          <w:spacing w:val="-2"/>
          <w:highlight w:val="white"/>
        </w:rPr>
        <w:t xml:space="preserve">Tool Manager: </w:t>
      </w:r>
      <w:r w:rsidRPr="00AA6FF9">
        <w:rPr>
          <w:spacing w:val="-2"/>
          <w:highlight w:val="white"/>
        </w:rPr>
        <w:t xml:space="preserve">Manages the calling of external API tools by </w:t>
      </w:r>
      <w:proofErr w:type="spellStart"/>
      <w:proofErr w:type="gramStart"/>
      <w:r w:rsidRPr="00AA6FF9">
        <w:rPr>
          <w:spacing w:val="-2"/>
          <w:highlight w:val="white"/>
        </w:rPr>
        <w:t>agents.The</w:t>
      </w:r>
      <w:proofErr w:type="spellEnd"/>
      <w:proofErr w:type="gramEnd"/>
      <w:r w:rsidRPr="00AA6FF9">
        <w:rPr>
          <w:spacing w:val="-2"/>
          <w:highlight w:val="white"/>
        </w:rPr>
        <w:t xml:space="preserve"> Tool Manager in AIOS manages a variety of API tools enhancing LLM functionality, including web search, scientific computing, database retrieval, and image processing. These tools cover diverse input and output modalities, facilitating agent development. LLM system calls are categorized into agent, context, memory, and storage </w:t>
      </w:r>
      <w:proofErr w:type="spellStart"/>
      <w:r w:rsidRPr="00AA6FF9">
        <w:rPr>
          <w:spacing w:val="-2"/>
          <w:highlight w:val="white"/>
        </w:rPr>
        <w:t>syscalls</w:t>
      </w:r>
      <w:proofErr w:type="spellEnd"/>
      <w:r w:rsidRPr="00AA6FF9">
        <w:rPr>
          <w:spacing w:val="-2"/>
          <w:highlight w:val="white"/>
        </w:rPr>
        <w:t>, each with specific functions to efficiently manage agents, context, memory, and data storage within the AIOS ecosystem.</w:t>
      </w:r>
    </w:p>
    <w:p w14:paraId="50FFEDB9" w14:textId="2A5B5AA1" w:rsidR="00F9685A" w:rsidRPr="00AA6FF9" w:rsidRDefault="00F9685A" w:rsidP="00F9685A">
      <w:pPr>
        <w:widowControl w:val="0"/>
        <w:pBdr>
          <w:top w:val="nil"/>
          <w:left w:val="nil"/>
          <w:bottom w:val="nil"/>
          <w:right w:val="nil"/>
          <w:between w:val="nil"/>
        </w:pBdr>
        <w:spacing w:line="252" w:lineRule="auto"/>
        <w:ind w:firstLine="202"/>
        <w:jc w:val="both"/>
        <w:rPr>
          <w:spacing w:val="-2"/>
          <w:highlight w:val="white"/>
          <w:lang w:eastAsia="zh-CN"/>
        </w:rPr>
      </w:pPr>
      <w:r w:rsidRPr="00AA6FF9">
        <w:rPr>
          <w:i/>
          <w:iCs/>
          <w:spacing w:val="-2"/>
          <w:highlight w:val="white"/>
        </w:rPr>
        <w:t>6</w:t>
      </w:r>
      <w:r w:rsidR="00EF6F04" w:rsidRPr="00AA6FF9">
        <w:rPr>
          <w:rFonts w:hint="eastAsia"/>
          <w:i/>
          <w:iCs/>
          <w:spacing w:val="-2"/>
          <w:highlight w:val="white"/>
          <w:lang w:eastAsia="zh-CN"/>
        </w:rPr>
        <w:t xml:space="preserve">) </w:t>
      </w:r>
      <w:r w:rsidRPr="00AA6FF9">
        <w:rPr>
          <w:i/>
          <w:iCs/>
          <w:spacing w:val="-2"/>
          <w:highlight w:val="white"/>
        </w:rPr>
        <w:t xml:space="preserve">Access Manager: </w:t>
      </w:r>
      <w:r w:rsidRPr="00AA6FF9">
        <w:rPr>
          <w:spacing w:val="-2"/>
          <w:highlight w:val="white"/>
        </w:rPr>
        <w:t>Enforces privacy and access control policies between agents.</w:t>
      </w:r>
      <w:r w:rsidR="00EF6F04" w:rsidRPr="00AA6FF9">
        <w:rPr>
          <w:rFonts w:hint="eastAsia"/>
          <w:spacing w:val="-2"/>
          <w:highlight w:val="white"/>
          <w:lang w:eastAsia="zh-CN"/>
        </w:rPr>
        <w:t xml:space="preserve"> </w:t>
      </w:r>
      <w:r w:rsidRPr="00AA6FF9">
        <w:rPr>
          <w:spacing w:val="-2"/>
          <w:highlight w:val="white"/>
        </w:rPr>
        <w:t>The Access Manager in AIOS manages access control among agents by assigning dedicated privilege groups, denying access to resources like interaction history for unauthorized agents. It enhances transparency by maintaining audit logs detailing access requests, agent activities, and changes to access control parameters, safeguarding against privilege attacks.</w:t>
      </w:r>
    </w:p>
    <w:p w14:paraId="5EC4204B" w14:textId="6778B898" w:rsidR="00F9685A" w:rsidRPr="00AA6FF9" w:rsidRDefault="001C68FD" w:rsidP="006F79F0">
      <w:pPr>
        <w:pStyle w:val="1"/>
        <w:rPr>
          <w:lang w:eastAsia="zh-CN"/>
        </w:rPr>
      </w:pPr>
      <w:r w:rsidRPr="00AA6FF9">
        <w:rPr>
          <w:rFonts w:hint="eastAsia"/>
          <w:lang w:eastAsia="zh-CN"/>
        </w:rPr>
        <w:t>III.</w:t>
      </w:r>
      <w:r w:rsidR="006F79F0" w:rsidRPr="00AA6FF9">
        <w:rPr>
          <w:rFonts w:hint="eastAsia"/>
          <w:lang w:eastAsia="zh-CN"/>
        </w:rPr>
        <w:t xml:space="preserve"> </w:t>
      </w:r>
      <w:r w:rsidR="00F9685A" w:rsidRPr="00AA6FF9">
        <w:rPr>
          <w:lang w:eastAsia="zh-CN"/>
        </w:rPr>
        <w:t>Conclusions</w:t>
      </w:r>
    </w:p>
    <w:p w14:paraId="10EAE3E3" w14:textId="441E3214" w:rsidR="0087211B" w:rsidRPr="00BD21C2" w:rsidRDefault="0087211B" w:rsidP="00BD21C2">
      <w:pPr>
        <w:widowControl w:val="0"/>
        <w:pBdr>
          <w:top w:val="nil"/>
          <w:left w:val="nil"/>
          <w:bottom w:val="nil"/>
          <w:right w:val="nil"/>
          <w:between w:val="nil"/>
        </w:pBdr>
        <w:spacing w:line="252" w:lineRule="auto"/>
        <w:ind w:firstLine="202"/>
        <w:jc w:val="both"/>
        <w:rPr>
          <w:spacing w:val="-2"/>
          <w:lang w:eastAsia="zh-CN"/>
        </w:rPr>
      </w:pPr>
      <w:r w:rsidRPr="0087211B">
        <w:rPr>
          <w:spacing w:val="-2"/>
        </w:rPr>
        <w:t>This paper presents the AIOS architecture, demonstrating its potential in developing and deploying LLM-based agents, fostering a cohesive, effective, and efficient AIOS-Agent ecosystem. The insights and methods showcased in this paper contribute significantly to the ongoing discourse in AI and system research, offering a viable solution to the integration challenges posed by the diverse landscape of AI agents. Future work can build on this foundation to explore innovative approaches to optimize and expand the AIOS architecture to meet the evolving needs of LLM agent development and deployment.</w:t>
      </w:r>
    </w:p>
    <w:p w14:paraId="7D2DB8FD" w14:textId="5574098C" w:rsidR="0087211B" w:rsidRPr="0087211B" w:rsidRDefault="0087211B" w:rsidP="00BD21C2">
      <w:pPr>
        <w:widowControl w:val="0"/>
        <w:pBdr>
          <w:top w:val="nil"/>
          <w:left w:val="nil"/>
          <w:bottom w:val="nil"/>
          <w:right w:val="nil"/>
          <w:between w:val="nil"/>
        </w:pBdr>
        <w:spacing w:line="252" w:lineRule="auto"/>
        <w:ind w:firstLine="202"/>
        <w:jc w:val="both"/>
        <w:rPr>
          <w:spacing w:val="-2"/>
          <w:lang w:eastAsia="zh-CN"/>
        </w:rPr>
      </w:pPr>
      <w:r w:rsidRPr="0087211B">
        <w:rPr>
          <w:spacing w:val="-2"/>
        </w:rPr>
        <w:t>AIOS optimizes resource allocation, context switching, and concurrent multi-agent execution by providing a suite of modules, including the Agent Scheduler, Context Manager, Memory Manager, Storage Manager, Tool Manager, and Access Manager. These modules work together to ensure efficient system management and execution while maintaining data integrity and privacy. The Agent Scheduler balances waiting and turnaround times through concurrent execution, the Context Manager ensures continuity and efficiency of LLM processes through snapshot and restoration mechanisms, the Memory Manager and Storage Manager handle short-term and long-term data storage, respectively, the Tool Manager manages the invocation of various API tools, and the Access Manager enforces privacy and access control policies.</w:t>
      </w:r>
    </w:p>
    <w:p w14:paraId="22C33203" w14:textId="5F9F295B" w:rsidR="0087211B" w:rsidRPr="0087211B" w:rsidRDefault="0087211B" w:rsidP="00BD21C2">
      <w:pPr>
        <w:widowControl w:val="0"/>
        <w:pBdr>
          <w:top w:val="nil"/>
          <w:left w:val="nil"/>
          <w:bottom w:val="nil"/>
          <w:right w:val="nil"/>
          <w:between w:val="nil"/>
        </w:pBdr>
        <w:spacing w:line="252" w:lineRule="auto"/>
        <w:ind w:firstLine="202"/>
        <w:jc w:val="both"/>
        <w:rPr>
          <w:spacing w:val="-2"/>
          <w:lang w:eastAsia="zh-CN"/>
        </w:rPr>
      </w:pPr>
      <w:r w:rsidRPr="0087211B">
        <w:rPr>
          <w:spacing w:val="-2"/>
        </w:rPr>
        <w:t>Experimental results show that AIOS performs excellently in concurrent multi-agent execution, ensuring consistency in LLM responses and efficient system scheduling. Compared to traditional sequential execution, AIOS's scheduling mechanisms significantly optimize waiting and turnaround times, especially when handling large LLMs. This highlights the importance of AIOS in accommodating parallel operations of multiple agents.</w:t>
      </w:r>
    </w:p>
    <w:p w14:paraId="5A7820A1" w14:textId="356272E2" w:rsidR="0087211B" w:rsidRPr="00AA6FF9" w:rsidRDefault="0087211B" w:rsidP="0087211B">
      <w:pPr>
        <w:widowControl w:val="0"/>
        <w:pBdr>
          <w:top w:val="nil"/>
          <w:left w:val="nil"/>
          <w:bottom w:val="nil"/>
          <w:right w:val="nil"/>
          <w:between w:val="nil"/>
        </w:pBdr>
        <w:spacing w:line="252" w:lineRule="auto"/>
        <w:ind w:firstLine="202"/>
        <w:jc w:val="both"/>
        <w:rPr>
          <w:spacing w:val="-2"/>
          <w:highlight w:val="white"/>
        </w:rPr>
      </w:pPr>
      <w:r w:rsidRPr="0087211B">
        <w:rPr>
          <w:spacing w:val="-2"/>
        </w:rPr>
        <w:t xml:space="preserve">In conclusion, AIOS is an inspiring work that </w:t>
      </w:r>
      <w:proofErr w:type="gramStart"/>
      <w:r w:rsidRPr="0087211B">
        <w:rPr>
          <w:spacing w:val="-2"/>
        </w:rPr>
        <w:t>opens up</w:t>
      </w:r>
      <w:proofErr w:type="gramEnd"/>
      <w:r w:rsidRPr="0087211B">
        <w:rPr>
          <w:spacing w:val="-2"/>
        </w:rPr>
        <w:t xml:space="preserve"> a broad range of research opportunities. Each research direction can build upon the foundational elements of AIOS, driving progress across the entire field.</w:t>
      </w:r>
    </w:p>
    <w:p w14:paraId="49678B33" w14:textId="77777777" w:rsidR="00732E46" w:rsidRPr="00AA6FF9" w:rsidRDefault="000F2C11">
      <w:pPr>
        <w:keepNext/>
        <w:pBdr>
          <w:top w:val="nil"/>
          <w:left w:val="nil"/>
          <w:bottom w:val="nil"/>
          <w:right w:val="nil"/>
          <w:between w:val="nil"/>
        </w:pBdr>
        <w:spacing w:before="240" w:after="80"/>
        <w:jc w:val="center"/>
        <w:rPr>
          <w:sz w:val="16"/>
          <w:szCs w:val="16"/>
        </w:rPr>
      </w:pPr>
      <w:r w:rsidRPr="00AA6FF9">
        <w:rPr>
          <w:smallCaps/>
        </w:rPr>
        <w:t>References</w:t>
      </w:r>
    </w:p>
    <w:p w14:paraId="4E710142" w14:textId="2585C189" w:rsidR="00E1311D" w:rsidRPr="00F30C81" w:rsidRDefault="00E1311D" w:rsidP="003E21BD">
      <w:pPr>
        <w:numPr>
          <w:ilvl w:val="0"/>
          <w:numId w:val="1"/>
        </w:numPr>
        <w:ind w:left="357" w:hanging="357"/>
        <w:jc w:val="both"/>
        <w:rPr>
          <w:sz w:val="16"/>
          <w:szCs w:val="16"/>
        </w:rPr>
      </w:pPr>
      <w:r w:rsidRPr="00F30C81">
        <w:rPr>
          <w:sz w:val="16"/>
          <w:szCs w:val="16"/>
        </w:rPr>
        <w:t xml:space="preserve">M. Wooldridge and N. R. Jennings, “Intelligent agents: theory and </w:t>
      </w:r>
      <w:proofErr w:type="spellStart"/>
      <w:r w:rsidRPr="00F30C81">
        <w:rPr>
          <w:sz w:val="16"/>
          <w:szCs w:val="16"/>
        </w:rPr>
        <w:t>prac</w:t>
      </w:r>
      <w:proofErr w:type="spellEnd"/>
      <w:r w:rsidR="00E64E9F" w:rsidRPr="00F30C81">
        <w:rPr>
          <w:sz w:val="16"/>
          <w:szCs w:val="16"/>
          <w:lang w:eastAsia="zh-CN"/>
        </w:rPr>
        <w:t>-</w:t>
      </w:r>
      <w:r w:rsidRPr="00F30C81">
        <w:rPr>
          <w:sz w:val="16"/>
          <w:szCs w:val="16"/>
        </w:rPr>
        <w:t xml:space="preserve">tice,” </w:t>
      </w:r>
      <w:r w:rsidRPr="00F30C81">
        <w:rPr>
          <w:i/>
          <w:iCs/>
          <w:sz w:val="16"/>
          <w:szCs w:val="16"/>
        </w:rPr>
        <w:t>The Knowledge Engineering Review</w:t>
      </w:r>
      <w:r w:rsidRPr="00F30C81">
        <w:rPr>
          <w:sz w:val="16"/>
          <w:szCs w:val="16"/>
        </w:rPr>
        <w:t>, vol. 10, no. 2, pp. 115</w:t>
      </w:r>
      <w:r w:rsidR="00C632A8" w:rsidRPr="00F30C81">
        <w:rPr>
          <w:sz w:val="16"/>
          <w:szCs w:val="16"/>
          <w:lang w:eastAsia="zh-CN"/>
        </w:rPr>
        <w:t>-</w:t>
      </w:r>
      <w:r w:rsidRPr="00F30C81">
        <w:rPr>
          <w:sz w:val="16"/>
          <w:szCs w:val="16"/>
        </w:rPr>
        <w:t>152, Jun</w:t>
      </w:r>
      <w:r w:rsidRPr="00F30C81">
        <w:rPr>
          <w:sz w:val="16"/>
          <w:szCs w:val="16"/>
          <w:lang w:eastAsia="zh-CN"/>
        </w:rPr>
        <w:t>e</w:t>
      </w:r>
      <w:r w:rsidRPr="00F30C81">
        <w:rPr>
          <w:sz w:val="16"/>
          <w:szCs w:val="16"/>
        </w:rPr>
        <w:t xml:space="preserve"> 1995, </w:t>
      </w:r>
      <w:proofErr w:type="spellStart"/>
      <w:r w:rsidRPr="00F30C81">
        <w:rPr>
          <w:sz w:val="16"/>
          <w:szCs w:val="16"/>
        </w:rPr>
        <w:t>doi</w:t>
      </w:r>
      <w:proofErr w:type="spellEnd"/>
      <w:r w:rsidRPr="00F30C81">
        <w:rPr>
          <w:sz w:val="16"/>
          <w:szCs w:val="16"/>
        </w:rPr>
        <w:t>: 10.1017/S0269888900008122.</w:t>
      </w:r>
    </w:p>
    <w:p w14:paraId="5CB356BF" w14:textId="436C1C48" w:rsidR="00C632A8" w:rsidRPr="00F30C81" w:rsidRDefault="00C632A8" w:rsidP="003E21BD">
      <w:pPr>
        <w:numPr>
          <w:ilvl w:val="0"/>
          <w:numId w:val="1"/>
        </w:numPr>
        <w:ind w:left="357" w:hanging="357"/>
        <w:jc w:val="both"/>
        <w:rPr>
          <w:sz w:val="16"/>
          <w:szCs w:val="16"/>
        </w:rPr>
      </w:pPr>
      <w:r w:rsidRPr="00F30C81">
        <w:rPr>
          <w:sz w:val="16"/>
          <w:szCs w:val="16"/>
        </w:rPr>
        <w:t xml:space="preserve">N. R. Jennings, K. </w:t>
      </w:r>
      <w:proofErr w:type="spellStart"/>
      <w:r w:rsidRPr="00F30C81">
        <w:rPr>
          <w:sz w:val="16"/>
          <w:szCs w:val="16"/>
        </w:rPr>
        <w:t>Sycara</w:t>
      </w:r>
      <w:proofErr w:type="spellEnd"/>
      <w:r w:rsidRPr="00F30C81">
        <w:rPr>
          <w:sz w:val="16"/>
          <w:szCs w:val="16"/>
        </w:rPr>
        <w:t xml:space="preserve">, and M. Wooldridge, “A roadmap of agent research and development,” </w:t>
      </w:r>
      <w:r w:rsidRPr="00F30C81">
        <w:rPr>
          <w:i/>
          <w:iCs/>
          <w:sz w:val="16"/>
          <w:szCs w:val="16"/>
        </w:rPr>
        <w:t>Autonomous Agents and Multi-Agent Syst</w:t>
      </w:r>
      <w:r w:rsidR="00E64E9F" w:rsidRPr="00F30C81">
        <w:rPr>
          <w:i/>
          <w:iCs/>
          <w:sz w:val="16"/>
          <w:szCs w:val="16"/>
          <w:lang w:eastAsia="zh-CN"/>
        </w:rPr>
        <w:t>-</w:t>
      </w:r>
      <w:proofErr w:type="spellStart"/>
      <w:r w:rsidRPr="00F30C81">
        <w:rPr>
          <w:i/>
          <w:iCs/>
          <w:sz w:val="16"/>
          <w:szCs w:val="16"/>
        </w:rPr>
        <w:t>ems</w:t>
      </w:r>
      <w:proofErr w:type="spellEnd"/>
      <w:r w:rsidRPr="00F30C81">
        <w:rPr>
          <w:sz w:val="16"/>
          <w:szCs w:val="16"/>
        </w:rPr>
        <w:t>, vol. 1, no. 1, pp. 7</w:t>
      </w:r>
      <w:r w:rsidRPr="00F30C81">
        <w:rPr>
          <w:sz w:val="16"/>
          <w:szCs w:val="16"/>
          <w:lang w:eastAsia="zh-CN"/>
        </w:rPr>
        <w:t>-</w:t>
      </w:r>
      <w:r w:rsidRPr="00F30C81">
        <w:rPr>
          <w:sz w:val="16"/>
          <w:szCs w:val="16"/>
        </w:rPr>
        <w:t xml:space="preserve">38, Mar. 1998, </w:t>
      </w:r>
      <w:proofErr w:type="spellStart"/>
      <w:r w:rsidRPr="00F30C81">
        <w:rPr>
          <w:sz w:val="16"/>
          <w:szCs w:val="16"/>
        </w:rPr>
        <w:t>doi</w:t>
      </w:r>
      <w:proofErr w:type="spellEnd"/>
      <w:r w:rsidRPr="00F30C81">
        <w:rPr>
          <w:sz w:val="16"/>
          <w:szCs w:val="16"/>
        </w:rPr>
        <w:t>: 10.1023/A:1010090405266.</w:t>
      </w:r>
    </w:p>
    <w:p w14:paraId="1D9F4A31" w14:textId="78455312" w:rsidR="00E64E9F" w:rsidRPr="00F30C81" w:rsidRDefault="00E64E9F" w:rsidP="003E21BD">
      <w:pPr>
        <w:numPr>
          <w:ilvl w:val="0"/>
          <w:numId w:val="1"/>
        </w:numPr>
        <w:ind w:left="357" w:hanging="357"/>
        <w:jc w:val="both"/>
        <w:rPr>
          <w:sz w:val="16"/>
          <w:szCs w:val="16"/>
        </w:rPr>
      </w:pPr>
      <w:r w:rsidRPr="00F30C81">
        <w:rPr>
          <w:sz w:val="16"/>
          <w:szCs w:val="16"/>
        </w:rPr>
        <w:t xml:space="preserve">P. </w:t>
      </w:r>
      <w:proofErr w:type="spellStart"/>
      <w:r w:rsidRPr="00F30C81">
        <w:rPr>
          <w:sz w:val="16"/>
          <w:szCs w:val="16"/>
        </w:rPr>
        <w:t>Bresciani</w:t>
      </w:r>
      <w:proofErr w:type="spellEnd"/>
      <w:r w:rsidRPr="00F30C81">
        <w:rPr>
          <w:sz w:val="16"/>
          <w:szCs w:val="16"/>
        </w:rPr>
        <w:t xml:space="preserve">, A. Perini, P. </w:t>
      </w:r>
      <w:proofErr w:type="spellStart"/>
      <w:r w:rsidRPr="00F30C81">
        <w:rPr>
          <w:sz w:val="16"/>
          <w:szCs w:val="16"/>
        </w:rPr>
        <w:t>Giorgini</w:t>
      </w:r>
      <w:proofErr w:type="spellEnd"/>
      <w:r w:rsidRPr="00F30C81">
        <w:rPr>
          <w:sz w:val="16"/>
          <w:szCs w:val="16"/>
        </w:rPr>
        <w:t xml:space="preserve">, F. </w:t>
      </w:r>
      <w:proofErr w:type="spellStart"/>
      <w:r w:rsidRPr="00F30C81">
        <w:rPr>
          <w:sz w:val="16"/>
          <w:szCs w:val="16"/>
        </w:rPr>
        <w:t>Giunchiglia</w:t>
      </w:r>
      <w:proofErr w:type="spellEnd"/>
      <w:r w:rsidRPr="00F30C81">
        <w:rPr>
          <w:sz w:val="16"/>
          <w:szCs w:val="16"/>
        </w:rPr>
        <w:t xml:space="preserve">, and J. </w:t>
      </w:r>
      <w:proofErr w:type="spellStart"/>
      <w:r w:rsidRPr="00F30C81">
        <w:rPr>
          <w:sz w:val="16"/>
          <w:szCs w:val="16"/>
        </w:rPr>
        <w:t>Mylopoulos</w:t>
      </w:r>
      <w:proofErr w:type="spellEnd"/>
      <w:r w:rsidRPr="00F30C81">
        <w:rPr>
          <w:sz w:val="16"/>
          <w:szCs w:val="16"/>
        </w:rPr>
        <w:t>, “</w:t>
      </w:r>
      <w:proofErr w:type="spellStart"/>
      <w:r w:rsidRPr="00F30C81">
        <w:rPr>
          <w:sz w:val="16"/>
          <w:szCs w:val="16"/>
        </w:rPr>
        <w:t>Tropos</w:t>
      </w:r>
      <w:proofErr w:type="spellEnd"/>
      <w:r w:rsidRPr="00F30C81">
        <w:rPr>
          <w:sz w:val="16"/>
          <w:szCs w:val="16"/>
        </w:rPr>
        <w:t xml:space="preserve">: </w:t>
      </w:r>
      <w:r w:rsidR="0095035B" w:rsidRPr="00F30C81">
        <w:rPr>
          <w:sz w:val="16"/>
          <w:szCs w:val="16"/>
        </w:rPr>
        <w:t>an agent-oriented software development method</w:t>
      </w:r>
      <w:r w:rsidRPr="00F30C81">
        <w:rPr>
          <w:sz w:val="16"/>
          <w:szCs w:val="16"/>
        </w:rPr>
        <w:t xml:space="preserve">ology,” </w:t>
      </w:r>
      <w:r w:rsidRPr="00F30C81">
        <w:rPr>
          <w:i/>
          <w:iCs/>
          <w:sz w:val="16"/>
          <w:szCs w:val="16"/>
        </w:rPr>
        <w:t>Auto</w:t>
      </w:r>
      <w:r w:rsidR="0095035B" w:rsidRPr="00F30C81">
        <w:rPr>
          <w:i/>
          <w:iCs/>
          <w:sz w:val="16"/>
          <w:szCs w:val="16"/>
          <w:lang w:eastAsia="zh-CN"/>
        </w:rPr>
        <w:t>-</w:t>
      </w:r>
      <w:proofErr w:type="spellStart"/>
      <w:r w:rsidRPr="00F30C81">
        <w:rPr>
          <w:i/>
          <w:iCs/>
          <w:sz w:val="16"/>
          <w:szCs w:val="16"/>
        </w:rPr>
        <w:t>nomous</w:t>
      </w:r>
      <w:proofErr w:type="spellEnd"/>
      <w:r w:rsidRPr="00F30C81">
        <w:rPr>
          <w:i/>
          <w:iCs/>
          <w:sz w:val="16"/>
          <w:szCs w:val="16"/>
        </w:rPr>
        <w:t xml:space="preserve"> Agents and Multi-Agent Systems</w:t>
      </w:r>
      <w:r w:rsidRPr="00F30C81">
        <w:rPr>
          <w:sz w:val="16"/>
          <w:szCs w:val="16"/>
        </w:rPr>
        <w:t>, vol. 8, no. 3, pp. 203</w:t>
      </w:r>
      <w:r w:rsidR="0095035B" w:rsidRPr="00F30C81">
        <w:rPr>
          <w:sz w:val="16"/>
          <w:szCs w:val="16"/>
          <w:lang w:eastAsia="zh-CN"/>
        </w:rPr>
        <w:t>-</w:t>
      </w:r>
      <w:r w:rsidRPr="00F30C81">
        <w:rPr>
          <w:sz w:val="16"/>
          <w:szCs w:val="16"/>
        </w:rPr>
        <w:t xml:space="preserve">236, May 2004, </w:t>
      </w:r>
      <w:proofErr w:type="spellStart"/>
      <w:r w:rsidRPr="00F30C81">
        <w:rPr>
          <w:sz w:val="16"/>
          <w:szCs w:val="16"/>
        </w:rPr>
        <w:t>doi</w:t>
      </w:r>
      <w:proofErr w:type="spellEnd"/>
      <w:r w:rsidRPr="00F30C81">
        <w:rPr>
          <w:sz w:val="16"/>
          <w:szCs w:val="16"/>
        </w:rPr>
        <w:t>: 10.1023/</w:t>
      </w:r>
      <w:proofErr w:type="gramStart"/>
      <w:r w:rsidRPr="00F30C81">
        <w:rPr>
          <w:sz w:val="16"/>
          <w:szCs w:val="16"/>
        </w:rPr>
        <w:t>B:AGNT.0000018806.20944.ef</w:t>
      </w:r>
      <w:proofErr w:type="gramEnd"/>
      <w:r w:rsidRPr="00F30C81">
        <w:rPr>
          <w:sz w:val="16"/>
          <w:szCs w:val="16"/>
        </w:rPr>
        <w:t>.</w:t>
      </w:r>
    </w:p>
    <w:p w14:paraId="358AFA8B" w14:textId="49E9EE0E" w:rsidR="00F9685A" w:rsidRPr="00F30C81" w:rsidRDefault="00F9685A" w:rsidP="003E21BD">
      <w:pPr>
        <w:numPr>
          <w:ilvl w:val="0"/>
          <w:numId w:val="1"/>
        </w:numPr>
        <w:ind w:left="357" w:hanging="357"/>
        <w:jc w:val="both"/>
        <w:rPr>
          <w:sz w:val="16"/>
          <w:szCs w:val="16"/>
        </w:rPr>
      </w:pPr>
      <w:r w:rsidRPr="00F30C81">
        <w:rPr>
          <w:sz w:val="16"/>
          <w:szCs w:val="16"/>
        </w:rPr>
        <w:t xml:space="preserve">OpenAI. </w:t>
      </w:r>
      <w:r w:rsidR="008A0704" w:rsidRPr="00F30C81">
        <w:rPr>
          <w:sz w:val="16"/>
          <w:szCs w:val="16"/>
          <w:lang w:eastAsia="zh-CN"/>
        </w:rPr>
        <w:t>“</w:t>
      </w:r>
      <w:r w:rsidRPr="00F30C81">
        <w:rPr>
          <w:sz w:val="16"/>
          <w:szCs w:val="16"/>
        </w:rPr>
        <w:t>GPT-4.</w:t>
      </w:r>
      <w:r w:rsidR="008A0704" w:rsidRPr="00F30C81">
        <w:rPr>
          <w:sz w:val="16"/>
          <w:szCs w:val="16"/>
          <w:lang w:eastAsia="zh-CN"/>
        </w:rPr>
        <w:t>”</w:t>
      </w:r>
      <w:r w:rsidRPr="00F30C81">
        <w:rPr>
          <w:sz w:val="16"/>
          <w:szCs w:val="16"/>
        </w:rPr>
        <w:t xml:space="preserve"> </w:t>
      </w:r>
      <w:r w:rsidR="008A0704" w:rsidRPr="00F30C81">
        <w:rPr>
          <w:sz w:val="16"/>
          <w:szCs w:val="16"/>
        </w:rPr>
        <w:t>OpenAI.</w:t>
      </w:r>
      <w:r w:rsidR="008A0704" w:rsidRPr="00F30C81">
        <w:rPr>
          <w:rFonts w:hint="eastAsia"/>
          <w:sz w:val="16"/>
          <w:szCs w:val="16"/>
          <w:lang w:eastAsia="zh-CN"/>
        </w:rPr>
        <w:t xml:space="preserve"> </w:t>
      </w:r>
      <w:r w:rsidR="008A0704" w:rsidRPr="00F30C81">
        <w:rPr>
          <w:sz w:val="16"/>
          <w:szCs w:val="16"/>
        </w:rPr>
        <w:t>https://openai.com/research/gpt-</w:t>
      </w:r>
      <w:r w:rsidRPr="00F30C81">
        <w:rPr>
          <w:sz w:val="16"/>
          <w:szCs w:val="16"/>
        </w:rPr>
        <w:t>4</w:t>
      </w:r>
      <w:r w:rsidR="008A0704" w:rsidRPr="00F30C81">
        <w:rPr>
          <w:rFonts w:hint="eastAsia"/>
          <w:sz w:val="16"/>
          <w:szCs w:val="16"/>
          <w:lang w:eastAsia="zh-CN"/>
        </w:rPr>
        <w:t xml:space="preserve"> </w:t>
      </w:r>
      <w:r w:rsidR="008A0704" w:rsidRPr="00F30C81">
        <w:rPr>
          <w:sz w:val="16"/>
          <w:szCs w:val="16"/>
          <w:lang w:eastAsia="zh-CN"/>
        </w:rPr>
        <w:t xml:space="preserve">(accessed </w:t>
      </w:r>
      <w:r w:rsidR="008A0704" w:rsidRPr="00F30C81">
        <w:rPr>
          <w:rFonts w:hint="eastAsia"/>
          <w:sz w:val="16"/>
          <w:szCs w:val="16"/>
          <w:lang w:eastAsia="zh-CN"/>
        </w:rPr>
        <w:t>June</w:t>
      </w:r>
      <w:r w:rsidR="008A0704" w:rsidRPr="00F30C81">
        <w:rPr>
          <w:sz w:val="16"/>
          <w:szCs w:val="16"/>
          <w:lang w:eastAsia="zh-CN"/>
        </w:rPr>
        <w:t xml:space="preserve"> </w:t>
      </w:r>
      <w:r w:rsidR="008A0704" w:rsidRPr="00F30C81">
        <w:rPr>
          <w:rFonts w:hint="eastAsia"/>
          <w:sz w:val="16"/>
          <w:szCs w:val="16"/>
          <w:lang w:eastAsia="zh-CN"/>
        </w:rPr>
        <w:t>9</w:t>
      </w:r>
      <w:r w:rsidR="008A0704" w:rsidRPr="00F30C81">
        <w:rPr>
          <w:sz w:val="16"/>
          <w:szCs w:val="16"/>
          <w:lang w:eastAsia="zh-CN"/>
        </w:rPr>
        <w:t>, 20</w:t>
      </w:r>
      <w:r w:rsidR="008A0704" w:rsidRPr="00F30C81">
        <w:rPr>
          <w:rFonts w:hint="eastAsia"/>
          <w:sz w:val="16"/>
          <w:szCs w:val="16"/>
          <w:lang w:eastAsia="zh-CN"/>
        </w:rPr>
        <w:t>24</w:t>
      </w:r>
      <w:r w:rsidR="008A0704" w:rsidRPr="00F30C81">
        <w:rPr>
          <w:sz w:val="16"/>
          <w:szCs w:val="16"/>
          <w:lang w:eastAsia="zh-CN"/>
        </w:rPr>
        <w:t>).</w:t>
      </w:r>
    </w:p>
    <w:p w14:paraId="2FBA8103" w14:textId="44C49A87" w:rsidR="00F9685A" w:rsidRPr="00F30C81" w:rsidRDefault="00F9685A" w:rsidP="003E21BD">
      <w:pPr>
        <w:numPr>
          <w:ilvl w:val="0"/>
          <w:numId w:val="1"/>
        </w:numPr>
        <w:ind w:left="357" w:hanging="357"/>
        <w:jc w:val="both"/>
        <w:rPr>
          <w:sz w:val="16"/>
          <w:szCs w:val="16"/>
        </w:rPr>
      </w:pPr>
      <w:r w:rsidRPr="00F30C81">
        <w:rPr>
          <w:sz w:val="16"/>
          <w:szCs w:val="16"/>
        </w:rPr>
        <w:t xml:space="preserve">Facebook. </w:t>
      </w:r>
      <w:r w:rsidR="009A1A3F" w:rsidRPr="00F30C81">
        <w:rPr>
          <w:sz w:val="16"/>
          <w:szCs w:val="16"/>
          <w:lang w:eastAsia="zh-CN"/>
        </w:rPr>
        <w:t>“</w:t>
      </w:r>
      <w:r w:rsidRPr="00F30C81">
        <w:rPr>
          <w:sz w:val="16"/>
          <w:szCs w:val="16"/>
        </w:rPr>
        <w:t xml:space="preserve">Meta. introducing </w:t>
      </w:r>
      <w:proofErr w:type="spellStart"/>
      <w:r w:rsidR="00BE3258" w:rsidRPr="00F30C81">
        <w:rPr>
          <w:sz w:val="16"/>
          <w:szCs w:val="16"/>
        </w:rPr>
        <w:t>LL</w:t>
      </w:r>
      <w:r w:rsidR="00BE3258" w:rsidRPr="00F30C81">
        <w:rPr>
          <w:rFonts w:hint="eastAsia"/>
          <w:sz w:val="16"/>
          <w:szCs w:val="16"/>
          <w:lang w:eastAsia="zh-CN"/>
        </w:rPr>
        <w:t>a</w:t>
      </w:r>
      <w:r w:rsidR="00BE3258" w:rsidRPr="00F30C81">
        <w:rPr>
          <w:sz w:val="16"/>
          <w:szCs w:val="16"/>
        </w:rPr>
        <w:t>MA</w:t>
      </w:r>
      <w:proofErr w:type="spellEnd"/>
      <w:r w:rsidRPr="00F30C81">
        <w:rPr>
          <w:sz w:val="16"/>
          <w:szCs w:val="16"/>
        </w:rPr>
        <w:t xml:space="preserve">: </w:t>
      </w:r>
      <w:r w:rsidR="009A1A3F" w:rsidRPr="00F30C81">
        <w:rPr>
          <w:sz w:val="16"/>
          <w:szCs w:val="16"/>
        </w:rPr>
        <w:t>a</w:t>
      </w:r>
      <w:r w:rsidRPr="00F30C81">
        <w:rPr>
          <w:sz w:val="16"/>
          <w:szCs w:val="16"/>
        </w:rPr>
        <w:t xml:space="preserve"> foundational, 65-billion-para</w:t>
      </w:r>
      <w:r w:rsidR="009A1A3F" w:rsidRPr="00F30C81">
        <w:rPr>
          <w:rFonts w:hint="eastAsia"/>
          <w:sz w:val="16"/>
          <w:szCs w:val="16"/>
          <w:lang w:eastAsia="zh-CN"/>
        </w:rPr>
        <w:t>-</w:t>
      </w:r>
      <w:r w:rsidRPr="00F30C81">
        <w:rPr>
          <w:sz w:val="16"/>
          <w:szCs w:val="16"/>
        </w:rPr>
        <w:t>meter large language model.</w:t>
      </w:r>
      <w:r w:rsidR="009A1A3F" w:rsidRPr="00F30C81">
        <w:rPr>
          <w:sz w:val="16"/>
          <w:szCs w:val="16"/>
          <w:lang w:eastAsia="zh-CN"/>
        </w:rPr>
        <w:t>”</w:t>
      </w:r>
      <w:r w:rsidRPr="00F30C81">
        <w:rPr>
          <w:sz w:val="16"/>
          <w:szCs w:val="16"/>
        </w:rPr>
        <w:t xml:space="preserve"> </w:t>
      </w:r>
      <w:r w:rsidR="009A1A3F" w:rsidRPr="00F30C81">
        <w:rPr>
          <w:sz w:val="16"/>
          <w:szCs w:val="16"/>
        </w:rPr>
        <w:t>Facebook.</w:t>
      </w:r>
      <w:r w:rsidR="009A1A3F" w:rsidRPr="00F30C81">
        <w:rPr>
          <w:rFonts w:hint="eastAsia"/>
          <w:sz w:val="16"/>
          <w:szCs w:val="16"/>
          <w:lang w:eastAsia="zh-CN"/>
        </w:rPr>
        <w:t xml:space="preserve"> </w:t>
      </w:r>
      <w:r w:rsidR="008A0704" w:rsidRPr="00F30C81">
        <w:rPr>
          <w:sz w:val="16"/>
          <w:szCs w:val="16"/>
        </w:rPr>
        <w:t>https://ai.facebook.com/blog/</w:t>
      </w:r>
      <w:r w:rsidR="008A0704" w:rsidRPr="00F30C81">
        <w:rPr>
          <w:rFonts w:hint="eastAsia"/>
          <w:sz w:val="16"/>
          <w:szCs w:val="16"/>
          <w:lang w:eastAsia="zh-CN"/>
        </w:rPr>
        <w:t xml:space="preserve"> </w:t>
      </w:r>
      <w:proofErr w:type="spellStart"/>
      <w:r w:rsidRPr="00F30C81">
        <w:rPr>
          <w:sz w:val="16"/>
          <w:szCs w:val="16"/>
        </w:rPr>
        <w:t>largelanguage</w:t>
      </w:r>
      <w:proofErr w:type="spellEnd"/>
      <w:r w:rsidRPr="00F30C81">
        <w:rPr>
          <w:sz w:val="16"/>
          <w:szCs w:val="16"/>
        </w:rPr>
        <w:t>-model-llama-meta-ai</w:t>
      </w:r>
      <w:r w:rsidR="00BE3258" w:rsidRPr="00F30C81">
        <w:rPr>
          <w:rFonts w:hint="eastAsia"/>
          <w:sz w:val="16"/>
          <w:szCs w:val="16"/>
          <w:lang w:eastAsia="zh-CN"/>
        </w:rPr>
        <w:t xml:space="preserve"> </w:t>
      </w:r>
      <w:r w:rsidR="00BE3258" w:rsidRPr="00F30C81">
        <w:rPr>
          <w:sz w:val="16"/>
          <w:szCs w:val="16"/>
          <w:lang w:eastAsia="zh-CN"/>
        </w:rPr>
        <w:t xml:space="preserve">(accessed </w:t>
      </w:r>
      <w:r w:rsidR="00BE3258" w:rsidRPr="00F30C81">
        <w:rPr>
          <w:rFonts w:hint="eastAsia"/>
          <w:sz w:val="16"/>
          <w:szCs w:val="16"/>
          <w:lang w:eastAsia="zh-CN"/>
        </w:rPr>
        <w:t>June</w:t>
      </w:r>
      <w:r w:rsidR="00BE3258" w:rsidRPr="00F30C81">
        <w:rPr>
          <w:sz w:val="16"/>
          <w:szCs w:val="16"/>
          <w:lang w:eastAsia="zh-CN"/>
        </w:rPr>
        <w:t xml:space="preserve"> </w:t>
      </w:r>
      <w:r w:rsidR="00BE3258" w:rsidRPr="00F30C81">
        <w:rPr>
          <w:rFonts w:hint="eastAsia"/>
          <w:sz w:val="16"/>
          <w:szCs w:val="16"/>
          <w:lang w:eastAsia="zh-CN"/>
        </w:rPr>
        <w:t>9</w:t>
      </w:r>
      <w:r w:rsidR="00BE3258" w:rsidRPr="00F30C81">
        <w:rPr>
          <w:sz w:val="16"/>
          <w:szCs w:val="16"/>
          <w:lang w:eastAsia="zh-CN"/>
        </w:rPr>
        <w:t>, 20</w:t>
      </w:r>
      <w:r w:rsidR="00BE3258" w:rsidRPr="00F30C81">
        <w:rPr>
          <w:rFonts w:hint="eastAsia"/>
          <w:sz w:val="16"/>
          <w:szCs w:val="16"/>
          <w:lang w:eastAsia="zh-CN"/>
        </w:rPr>
        <w:t>24</w:t>
      </w:r>
      <w:r w:rsidR="00BE3258" w:rsidRPr="00F30C81">
        <w:rPr>
          <w:sz w:val="16"/>
          <w:szCs w:val="16"/>
          <w:lang w:eastAsia="zh-CN"/>
        </w:rPr>
        <w:t>).</w:t>
      </w:r>
    </w:p>
    <w:p w14:paraId="10E08BCF" w14:textId="44682101" w:rsidR="00822F67" w:rsidRPr="00F30C81" w:rsidRDefault="00822F67" w:rsidP="003E21BD">
      <w:pPr>
        <w:numPr>
          <w:ilvl w:val="0"/>
          <w:numId w:val="1"/>
        </w:numPr>
        <w:ind w:left="357" w:hanging="357"/>
        <w:jc w:val="both"/>
        <w:rPr>
          <w:sz w:val="16"/>
          <w:szCs w:val="16"/>
        </w:rPr>
      </w:pPr>
      <w:r w:rsidRPr="00F30C81">
        <w:rPr>
          <w:sz w:val="16"/>
          <w:szCs w:val="16"/>
        </w:rPr>
        <w:t>Gemini Team Google, “Gemini: a family of highly capable multimodal models</w:t>
      </w:r>
      <w:r w:rsidRPr="00F30C81">
        <w:rPr>
          <w:rFonts w:hint="eastAsia"/>
          <w:sz w:val="16"/>
          <w:szCs w:val="16"/>
          <w:lang w:eastAsia="zh-CN"/>
        </w:rPr>
        <w:t>,</w:t>
      </w:r>
      <w:r w:rsidRPr="00F30C81">
        <w:rPr>
          <w:sz w:val="16"/>
          <w:szCs w:val="16"/>
        </w:rPr>
        <w:t>” 2024</w:t>
      </w:r>
      <w:r w:rsidRPr="00F30C81">
        <w:rPr>
          <w:rFonts w:hint="eastAsia"/>
          <w:sz w:val="16"/>
          <w:szCs w:val="16"/>
          <w:lang w:eastAsia="zh-CN"/>
        </w:rPr>
        <w:t xml:space="preserve">, </w:t>
      </w:r>
      <w:r w:rsidR="0018000E" w:rsidRPr="00F30C81">
        <w:rPr>
          <w:i/>
          <w:iCs/>
          <w:sz w:val="16"/>
          <w:szCs w:val="16"/>
          <w:lang w:eastAsia="zh-CN"/>
        </w:rPr>
        <w:t>arXiv:2312.11805</w:t>
      </w:r>
      <w:r w:rsidRPr="00F30C81">
        <w:rPr>
          <w:sz w:val="16"/>
          <w:szCs w:val="16"/>
        </w:rPr>
        <w:t>.</w:t>
      </w:r>
    </w:p>
    <w:p w14:paraId="1CC3B151" w14:textId="63C75168" w:rsidR="006E538D" w:rsidRPr="00F30C81" w:rsidRDefault="006E538D" w:rsidP="00167945">
      <w:pPr>
        <w:numPr>
          <w:ilvl w:val="0"/>
          <w:numId w:val="1"/>
        </w:numPr>
        <w:ind w:left="357" w:hanging="357"/>
        <w:jc w:val="both"/>
        <w:rPr>
          <w:sz w:val="16"/>
          <w:szCs w:val="16"/>
        </w:rPr>
      </w:pPr>
      <w:r w:rsidRPr="00F30C81">
        <w:rPr>
          <w:sz w:val="16"/>
          <w:szCs w:val="16"/>
        </w:rPr>
        <w:t xml:space="preserve">Y. Ge </w:t>
      </w:r>
      <w:r w:rsidRPr="00F30C81">
        <w:rPr>
          <w:i/>
          <w:iCs/>
          <w:sz w:val="16"/>
          <w:szCs w:val="16"/>
        </w:rPr>
        <w:t>et al.</w:t>
      </w:r>
      <w:r w:rsidRPr="00F30C81">
        <w:rPr>
          <w:sz w:val="16"/>
          <w:szCs w:val="16"/>
        </w:rPr>
        <w:t>, “</w:t>
      </w:r>
      <w:proofErr w:type="spellStart"/>
      <w:r w:rsidRPr="00F30C81">
        <w:rPr>
          <w:sz w:val="16"/>
          <w:szCs w:val="16"/>
        </w:rPr>
        <w:t>OpenAGI</w:t>
      </w:r>
      <w:proofErr w:type="spellEnd"/>
      <w:r w:rsidRPr="00F30C81">
        <w:rPr>
          <w:sz w:val="16"/>
          <w:szCs w:val="16"/>
        </w:rPr>
        <w:t xml:space="preserve">: when LLM meets domain experts,” </w:t>
      </w:r>
      <w:r w:rsidRPr="00F30C81">
        <w:rPr>
          <w:i/>
          <w:iCs/>
          <w:sz w:val="16"/>
          <w:szCs w:val="16"/>
        </w:rPr>
        <w:t>Advances in Neural Information Processing Systems</w:t>
      </w:r>
      <w:r w:rsidRPr="00F30C81">
        <w:rPr>
          <w:sz w:val="16"/>
          <w:szCs w:val="16"/>
        </w:rPr>
        <w:t>, vol. 36, pp. 5539</w:t>
      </w:r>
      <w:r w:rsidRPr="00F30C81">
        <w:rPr>
          <w:rFonts w:hint="eastAsia"/>
          <w:sz w:val="16"/>
          <w:szCs w:val="16"/>
          <w:lang w:eastAsia="zh-CN"/>
        </w:rPr>
        <w:t>-</w:t>
      </w:r>
      <w:r w:rsidRPr="00F30C81">
        <w:rPr>
          <w:sz w:val="16"/>
          <w:szCs w:val="16"/>
        </w:rPr>
        <w:t>5568, Dec. 2023.</w:t>
      </w:r>
    </w:p>
    <w:p w14:paraId="09125D54" w14:textId="3D4FEC98" w:rsidR="00BE1259" w:rsidRPr="00F30C81" w:rsidRDefault="00BE1259" w:rsidP="00085A6C">
      <w:pPr>
        <w:numPr>
          <w:ilvl w:val="0"/>
          <w:numId w:val="1"/>
        </w:numPr>
        <w:ind w:left="357" w:hanging="357"/>
        <w:jc w:val="both"/>
        <w:rPr>
          <w:sz w:val="16"/>
          <w:szCs w:val="16"/>
        </w:rPr>
      </w:pPr>
      <w:r w:rsidRPr="00F30C81">
        <w:rPr>
          <w:sz w:val="16"/>
          <w:szCs w:val="16"/>
        </w:rPr>
        <w:t xml:space="preserve">L. Ouyang </w:t>
      </w:r>
      <w:r w:rsidRPr="00F30C81">
        <w:rPr>
          <w:i/>
          <w:iCs/>
          <w:sz w:val="16"/>
          <w:szCs w:val="16"/>
        </w:rPr>
        <w:t>et al.</w:t>
      </w:r>
      <w:r w:rsidRPr="00F30C81">
        <w:rPr>
          <w:sz w:val="16"/>
          <w:szCs w:val="16"/>
        </w:rPr>
        <w:t xml:space="preserve">, “Training language models to follow instructions with human feedback,” </w:t>
      </w:r>
      <w:r w:rsidRPr="00F30C81">
        <w:rPr>
          <w:i/>
          <w:iCs/>
          <w:sz w:val="16"/>
          <w:szCs w:val="16"/>
        </w:rPr>
        <w:t>Advances in Neural Information Processing Systems</w:t>
      </w:r>
      <w:r w:rsidRPr="00F30C81">
        <w:rPr>
          <w:sz w:val="16"/>
          <w:szCs w:val="16"/>
        </w:rPr>
        <w:t>, vol. 35, pp. 27730</w:t>
      </w:r>
      <w:r w:rsidRPr="00F30C81">
        <w:rPr>
          <w:rFonts w:hint="eastAsia"/>
          <w:sz w:val="16"/>
          <w:szCs w:val="16"/>
          <w:lang w:eastAsia="zh-CN"/>
        </w:rPr>
        <w:t>-</w:t>
      </w:r>
      <w:r w:rsidRPr="00F30C81">
        <w:rPr>
          <w:sz w:val="16"/>
          <w:szCs w:val="16"/>
        </w:rPr>
        <w:t>27744, Dec. 2022.</w:t>
      </w:r>
    </w:p>
    <w:p w14:paraId="58BEDF89" w14:textId="23FDCB4C" w:rsidR="00DC77C9" w:rsidRPr="00F30C81" w:rsidRDefault="00DC77C9" w:rsidP="003E21BD">
      <w:pPr>
        <w:numPr>
          <w:ilvl w:val="0"/>
          <w:numId w:val="1"/>
        </w:numPr>
        <w:ind w:left="357" w:hanging="357"/>
        <w:jc w:val="both"/>
        <w:rPr>
          <w:sz w:val="16"/>
          <w:szCs w:val="16"/>
        </w:rPr>
      </w:pPr>
      <w:r w:rsidRPr="00F30C81">
        <w:rPr>
          <w:sz w:val="16"/>
          <w:szCs w:val="16"/>
        </w:rPr>
        <w:lastRenderedPageBreak/>
        <w:t xml:space="preserve">H. W. Chung </w:t>
      </w:r>
      <w:r w:rsidRPr="00F30C81">
        <w:rPr>
          <w:i/>
          <w:iCs/>
          <w:sz w:val="16"/>
          <w:szCs w:val="16"/>
        </w:rPr>
        <w:t>et al.</w:t>
      </w:r>
      <w:r w:rsidRPr="00F30C81">
        <w:rPr>
          <w:sz w:val="16"/>
          <w:szCs w:val="16"/>
        </w:rPr>
        <w:t>, “Scaling instruction-finetuned language models</w:t>
      </w:r>
      <w:r w:rsidRPr="00F30C81">
        <w:rPr>
          <w:rFonts w:hint="eastAsia"/>
          <w:sz w:val="16"/>
          <w:szCs w:val="16"/>
          <w:lang w:eastAsia="zh-CN"/>
        </w:rPr>
        <w:t>,</w:t>
      </w:r>
      <w:r w:rsidRPr="00F30C81">
        <w:rPr>
          <w:sz w:val="16"/>
          <w:szCs w:val="16"/>
        </w:rPr>
        <w:t>” 2022</w:t>
      </w:r>
      <w:r w:rsidRPr="00F30C81">
        <w:rPr>
          <w:rFonts w:hint="eastAsia"/>
          <w:sz w:val="16"/>
          <w:szCs w:val="16"/>
          <w:lang w:eastAsia="zh-CN"/>
        </w:rPr>
        <w:t xml:space="preserve">, </w:t>
      </w:r>
      <w:r w:rsidR="001C34EF" w:rsidRPr="00F30C81">
        <w:rPr>
          <w:i/>
          <w:iCs/>
          <w:sz w:val="16"/>
          <w:szCs w:val="16"/>
          <w:lang w:eastAsia="zh-CN"/>
        </w:rPr>
        <w:t>arXiv:2210.11416</w:t>
      </w:r>
      <w:r w:rsidRPr="00F30C81">
        <w:rPr>
          <w:sz w:val="16"/>
          <w:szCs w:val="16"/>
        </w:rPr>
        <w:t>.</w:t>
      </w:r>
    </w:p>
    <w:p w14:paraId="6D23221E" w14:textId="00C3F0F4" w:rsidR="006A632C" w:rsidRPr="00F30C81" w:rsidRDefault="006A632C" w:rsidP="003E21BD">
      <w:pPr>
        <w:numPr>
          <w:ilvl w:val="0"/>
          <w:numId w:val="1"/>
        </w:numPr>
        <w:ind w:left="357" w:hanging="357"/>
        <w:jc w:val="both"/>
        <w:rPr>
          <w:sz w:val="16"/>
          <w:szCs w:val="16"/>
        </w:rPr>
      </w:pPr>
      <w:r w:rsidRPr="00F30C81">
        <w:rPr>
          <w:sz w:val="16"/>
          <w:szCs w:val="16"/>
        </w:rPr>
        <w:t xml:space="preserve">H. </w:t>
      </w:r>
      <w:proofErr w:type="spellStart"/>
      <w:r w:rsidRPr="00F30C81">
        <w:rPr>
          <w:sz w:val="16"/>
          <w:szCs w:val="16"/>
        </w:rPr>
        <w:t>Touvron</w:t>
      </w:r>
      <w:proofErr w:type="spellEnd"/>
      <w:r w:rsidRPr="00F30C81">
        <w:rPr>
          <w:sz w:val="16"/>
          <w:szCs w:val="16"/>
        </w:rPr>
        <w:t xml:space="preserve"> </w:t>
      </w:r>
      <w:r w:rsidRPr="00F30C81">
        <w:rPr>
          <w:i/>
          <w:iCs/>
          <w:sz w:val="16"/>
          <w:szCs w:val="16"/>
        </w:rPr>
        <w:t>et al.</w:t>
      </w:r>
      <w:r w:rsidRPr="00F30C81">
        <w:rPr>
          <w:sz w:val="16"/>
          <w:szCs w:val="16"/>
        </w:rPr>
        <w:t>, “Llama 2: open foundation and fine-tuned chat models</w:t>
      </w:r>
      <w:r w:rsidRPr="00F30C81">
        <w:rPr>
          <w:rFonts w:hint="eastAsia"/>
          <w:sz w:val="16"/>
          <w:szCs w:val="16"/>
          <w:lang w:eastAsia="zh-CN"/>
        </w:rPr>
        <w:t>,</w:t>
      </w:r>
      <w:r w:rsidRPr="00F30C81">
        <w:rPr>
          <w:sz w:val="16"/>
          <w:szCs w:val="16"/>
        </w:rPr>
        <w:t>” 2023</w:t>
      </w:r>
      <w:r w:rsidRPr="00F30C81">
        <w:rPr>
          <w:rFonts w:hint="eastAsia"/>
          <w:sz w:val="16"/>
          <w:szCs w:val="16"/>
          <w:lang w:eastAsia="zh-CN"/>
        </w:rPr>
        <w:t xml:space="preserve">, </w:t>
      </w:r>
      <w:r w:rsidRPr="00F30C81">
        <w:rPr>
          <w:i/>
          <w:iCs/>
          <w:sz w:val="16"/>
          <w:szCs w:val="16"/>
          <w:lang w:eastAsia="zh-CN"/>
        </w:rPr>
        <w:t>arXiv:2307.09288</w:t>
      </w:r>
      <w:r w:rsidRPr="00F30C81">
        <w:rPr>
          <w:sz w:val="16"/>
          <w:szCs w:val="16"/>
        </w:rPr>
        <w:t>.</w:t>
      </w:r>
    </w:p>
    <w:p w14:paraId="490C4394" w14:textId="5B054FAC" w:rsidR="00FC416D" w:rsidRPr="00F30C81" w:rsidRDefault="00FC416D" w:rsidP="003E21BD">
      <w:pPr>
        <w:numPr>
          <w:ilvl w:val="0"/>
          <w:numId w:val="1"/>
        </w:numPr>
        <w:ind w:left="357" w:hanging="357"/>
        <w:jc w:val="both"/>
        <w:rPr>
          <w:sz w:val="16"/>
          <w:szCs w:val="16"/>
        </w:rPr>
      </w:pPr>
      <w:r w:rsidRPr="00F30C81">
        <w:rPr>
          <w:sz w:val="16"/>
          <w:szCs w:val="16"/>
        </w:rPr>
        <w:t xml:space="preserve">S. </w:t>
      </w:r>
      <w:proofErr w:type="spellStart"/>
      <w:r w:rsidRPr="00F30C81">
        <w:rPr>
          <w:sz w:val="16"/>
          <w:szCs w:val="16"/>
        </w:rPr>
        <w:t>Geng</w:t>
      </w:r>
      <w:proofErr w:type="spellEnd"/>
      <w:r w:rsidRPr="00F30C81">
        <w:rPr>
          <w:sz w:val="16"/>
          <w:szCs w:val="16"/>
        </w:rPr>
        <w:t>, S. Liu, Z. Fu, Y. Ge, and Y. Zhang, “Recommendation as lang</w:t>
      </w:r>
      <w:r w:rsidRPr="00F30C81">
        <w:rPr>
          <w:sz w:val="16"/>
          <w:szCs w:val="16"/>
          <w:lang w:eastAsia="zh-CN"/>
        </w:rPr>
        <w:t>-</w:t>
      </w:r>
      <w:proofErr w:type="spellStart"/>
      <w:r w:rsidRPr="00F30C81">
        <w:rPr>
          <w:sz w:val="16"/>
          <w:szCs w:val="16"/>
        </w:rPr>
        <w:t>uage</w:t>
      </w:r>
      <w:proofErr w:type="spellEnd"/>
      <w:r w:rsidRPr="00F30C81">
        <w:rPr>
          <w:sz w:val="16"/>
          <w:szCs w:val="16"/>
        </w:rPr>
        <w:t xml:space="preserve"> processing (RLP): </w:t>
      </w:r>
      <w:r w:rsidR="00393A32" w:rsidRPr="00F30C81">
        <w:rPr>
          <w:sz w:val="16"/>
          <w:szCs w:val="16"/>
        </w:rPr>
        <w:t>a</w:t>
      </w:r>
      <w:r w:rsidRPr="00F30C81">
        <w:rPr>
          <w:sz w:val="16"/>
          <w:szCs w:val="16"/>
        </w:rPr>
        <w:t xml:space="preserve"> unified pretrain, personalized prompt &amp; pred</w:t>
      </w:r>
      <w:r w:rsidRPr="00F30C81">
        <w:rPr>
          <w:sz w:val="16"/>
          <w:szCs w:val="16"/>
          <w:lang w:eastAsia="zh-CN"/>
        </w:rPr>
        <w:t>-</w:t>
      </w:r>
      <w:proofErr w:type="spellStart"/>
      <w:r w:rsidRPr="00F30C81">
        <w:rPr>
          <w:sz w:val="16"/>
          <w:szCs w:val="16"/>
        </w:rPr>
        <w:t>ict</w:t>
      </w:r>
      <w:proofErr w:type="spellEnd"/>
      <w:r w:rsidRPr="00F30C81">
        <w:rPr>
          <w:sz w:val="16"/>
          <w:szCs w:val="16"/>
        </w:rPr>
        <w:t xml:space="preserve"> paradigm (P5),” in </w:t>
      </w:r>
      <w:r w:rsidRPr="00F30C81">
        <w:rPr>
          <w:i/>
          <w:iCs/>
          <w:sz w:val="16"/>
          <w:szCs w:val="16"/>
        </w:rPr>
        <w:t>Proc</w:t>
      </w:r>
      <w:r w:rsidRPr="00F30C81">
        <w:rPr>
          <w:i/>
          <w:iCs/>
          <w:sz w:val="16"/>
          <w:szCs w:val="16"/>
          <w:lang w:eastAsia="zh-CN"/>
        </w:rPr>
        <w:t>.</w:t>
      </w:r>
      <w:r w:rsidRPr="00F30C81">
        <w:rPr>
          <w:i/>
          <w:iCs/>
          <w:sz w:val="16"/>
          <w:szCs w:val="16"/>
        </w:rPr>
        <w:t xml:space="preserve"> 16th ACM Conf</w:t>
      </w:r>
      <w:r w:rsidRPr="00F30C81">
        <w:rPr>
          <w:i/>
          <w:iCs/>
          <w:sz w:val="16"/>
          <w:szCs w:val="16"/>
          <w:lang w:eastAsia="zh-CN"/>
        </w:rPr>
        <w:t xml:space="preserve">. </w:t>
      </w:r>
      <w:r w:rsidRPr="00F30C81">
        <w:rPr>
          <w:i/>
          <w:iCs/>
          <w:sz w:val="16"/>
          <w:szCs w:val="16"/>
        </w:rPr>
        <w:t>Recommender Systems</w:t>
      </w:r>
      <w:r w:rsidRPr="00F30C81">
        <w:rPr>
          <w:sz w:val="16"/>
          <w:szCs w:val="16"/>
        </w:rPr>
        <w:t xml:space="preserve">, </w:t>
      </w:r>
      <w:r w:rsidR="00BC5241" w:rsidRPr="00F30C81">
        <w:rPr>
          <w:sz w:val="16"/>
          <w:szCs w:val="16"/>
        </w:rPr>
        <w:t>J</w:t>
      </w:r>
      <w:r w:rsidR="00BC5241" w:rsidRPr="00F30C81">
        <w:rPr>
          <w:sz w:val="16"/>
          <w:szCs w:val="16"/>
          <w:lang w:eastAsia="zh-CN"/>
        </w:rPr>
        <w:t>.</w:t>
      </w:r>
      <w:r w:rsidR="00BC5241" w:rsidRPr="00F30C81">
        <w:rPr>
          <w:sz w:val="16"/>
          <w:szCs w:val="16"/>
        </w:rPr>
        <w:t xml:space="preserve"> </w:t>
      </w:r>
      <w:proofErr w:type="spellStart"/>
      <w:r w:rsidR="00BC5241" w:rsidRPr="00F30C81">
        <w:rPr>
          <w:sz w:val="16"/>
          <w:szCs w:val="16"/>
        </w:rPr>
        <w:t>Golbeck</w:t>
      </w:r>
      <w:proofErr w:type="spellEnd"/>
      <w:r w:rsidR="00BC5241" w:rsidRPr="00F30C81">
        <w:rPr>
          <w:sz w:val="16"/>
          <w:szCs w:val="16"/>
          <w:lang w:eastAsia="zh-CN"/>
        </w:rPr>
        <w:t xml:space="preserve"> </w:t>
      </w:r>
      <w:r w:rsidR="00BC5241" w:rsidRPr="00F30C81">
        <w:rPr>
          <w:i/>
          <w:iCs/>
          <w:sz w:val="16"/>
          <w:szCs w:val="16"/>
          <w:lang w:eastAsia="zh-CN"/>
        </w:rPr>
        <w:t>et al.</w:t>
      </w:r>
      <w:r w:rsidR="00BC5241" w:rsidRPr="00F30C81">
        <w:rPr>
          <w:sz w:val="16"/>
          <w:szCs w:val="16"/>
          <w:lang w:eastAsia="zh-CN"/>
        </w:rPr>
        <w:t xml:space="preserve">, </w:t>
      </w:r>
      <w:r w:rsidR="00BC5241" w:rsidRPr="00F30C81">
        <w:rPr>
          <w:sz w:val="16"/>
          <w:szCs w:val="16"/>
        </w:rPr>
        <w:t>Ed., Seattle</w:t>
      </w:r>
      <w:r w:rsidR="00BC5241" w:rsidRPr="00F30C81">
        <w:rPr>
          <w:sz w:val="16"/>
          <w:szCs w:val="16"/>
          <w:lang w:eastAsia="zh-CN"/>
        </w:rPr>
        <w:t xml:space="preserve">, </w:t>
      </w:r>
      <w:r w:rsidR="00BC5241" w:rsidRPr="00F30C81">
        <w:rPr>
          <w:sz w:val="16"/>
          <w:szCs w:val="16"/>
        </w:rPr>
        <w:t>WA</w:t>
      </w:r>
      <w:r w:rsidR="00BC5241" w:rsidRPr="00F30C81">
        <w:rPr>
          <w:sz w:val="16"/>
          <w:szCs w:val="16"/>
          <w:lang w:eastAsia="zh-CN"/>
        </w:rPr>
        <w:t xml:space="preserve">, </w:t>
      </w:r>
      <w:r w:rsidR="00BC5241" w:rsidRPr="00F30C81">
        <w:rPr>
          <w:sz w:val="16"/>
          <w:szCs w:val="16"/>
        </w:rPr>
        <w:t>USA</w:t>
      </w:r>
      <w:r w:rsidRPr="00F30C81">
        <w:rPr>
          <w:sz w:val="16"/>
          <w:szCs w:val="16"/>
        </w:rPr>
        <w:t>, Sep. 2022, pp. 299</w:t>
      </w:r>
      <w:r w:rsidRPr="00F30C81">
        <w:rPr>
          <w:sz w:val="16"/>
          <w:szCs w:val="16"/>
          <w:lang w:eastAsia="zh-CN"/>
        </w:rPr>
        <w:t>-</w:t>
      </w:r>
      <w:r w:rsidRPr="00F30C81">
        <w:rPr>
          <w:sz w:val="16"/>
          <w:szCs w:val="16"/>
        </w:rPr>
        <w:t>315</w:t>
      </w:r>
      <w:r w:rsidR="002F55F5">
        <w:rPr>
          <w:rFonts w:hint="eastAsia"/>
          <w:sz w:val="16"/>
          <w:szCs w:val="16"/>
          <w:lang w:eastAsia="zh-CN"/>
        </w:rPr>
        <w:t xml:space="preserve">, </w:t>
      </w:r>
      <w:proofErr w:type="spellStart"/>
      <w:r w:rsidRPr="00F30C81">
        <w:rPr>
          <w:sz w:val="16"/>
          <w:szCs w:val="16"/>
        </w:rPr>
        <w:t>doi</w:t>
      </w:r>
      <w:proofErr w:type="spellEnd"/>
      <w:r w:rsidRPr="00F30C81">
        <w:rPr>
          <w:sz w:val="16"/>
          <w:szCs w:val="16"/>
        </w:rPr>
        <w:t>: 10.</w:t>
      </w:r>
      <w:r w:rsidR="00BC5241" w:rsidRPr="00F30C81">
        <w:rPr>
          <w:sz w:val="16"/>
          <w:szCs w:val="16"/>
          <w:lang w:eastAsia="zh-CN"/>
        </w:rPr>
        <w:t xml:space="preserve"> </w:t>
      </w:r>
      <w:r w:rsidRPr="00F30C81">
        <w:rPr>
          <w:sz w:val="16"/>
          <w:szCs w:val="16"/>
        </w:rPr>
        <w:t>1145/3523227.3546767.</w:t>
      </w:r>
    </w:p>
    <w:p w14:paraId="59A3C4B9" w14:textId="3C62E999" w:rsidR="008C73E0" w:rsidRPr="00F30C81" w:rsidRDefault="008C73E0" w:rsidP="003E21BD">
      <w:pPr>
        <w:numPr>
          <w:ilvl w:val="0"/>
          <w:numId w:val="1"/>
        </w:numPr>
        <w:ind w:left="357" w:hanging="357"/>
        <w:jc w:val="both"/>
        <w:rPr>
          <w:sz w:val="16"/>
          <w:szCs w:val="16"/>
        </w:rPr>
      </w:pPr>
      <w:r w:rsidRPr="00F30C81">
        <w:rPr>
          <w:sz w:val="16"/>
          <w:szCs w:val="16"/>
        </w:rPr>
        <w:t xml:space="preserve">T. Kojima, S. Gu, M. Reid, Y. Matsuo, and Y. </w:t>
      </w:r>
      <w:proofErr w:type="spellStart"/>
      <w:r w:rsidRPr="00F30C81">
        <w:rPr>
          <w:sz w:val="16"/>
          <w:szCs w:val="16"/>
        </w:rPr>
        <w:t>Iwasawa</w:t>
      </w:r>
      <w:proofErr w:type="spellEnd"/>
      <w:r w:rsidRPr="00F30C81">
        <w:rPr>
          <w:sz w:val="16"/>
          <w:szCs w:val="16"/>
        </w:rPr>
        <w:t>, “Large</w:t>
      </w:r>
      <w:r w:rsidR="00C92F0B" w:rsidRPr="00F30C81">
        <w:rPr>
          <w:sz w:val="16"/>
          <w:szCs w:val="16"/>
        </w:rPr>
        <w:t xml:space="preserve"> language models are zero-shot reaso</w:t>
      </w:r>
      <w:r w:rsidRPr="00F30C81">
        <w:rPr>
          <w:sz w:val="16"/>
          <w:szCs w:val="16"/>
        </w:rPr>
        <w:t xml:space="preserve">ners,” </w:t>
      </w:r>
      <w:r w:rsidRPr="00F30C81">
        <w:rPr>
          <w:i/>
          <w:iCs/>
          <w:sz w:val="16"/>
          <w:szCs w:val="16"/>
        </w:rPr>
        <w:t xml:space="preserve">Advances in Neural Information </w:t>
      </w:r>
      <w:proofErr w:type="spellStart"/>
      <w:r w:rsidRPr="00F30C81">
        <w:rPr>
          <w:i/>
          <w:iCs/>
          <w:sz w:val="16"/>
          <w:szCs w:val="16"/>
        </w:rPr>
        <w:t>Proce</w:t>
      </w:r>
      <w:r w:rsidR="00C92F0B" w:rsidRPr="00F30C81">
        <w:rPr>
          <w:rFonts w:hint="eastAsia"/>
          <w:i/>
          <w:iCs/>
          <w:sz w:val="16"/>
          <w:szCs w:val="16"/>
          <w:lang w:eastAsia="zh-CN"/>
        </w:rPr>
        <w:t>-</w:t>
      </w:r>
      <w:r w:rsidRPr="00F30C81">
        <w:rPr>
          <w:i/>
          <w:iCs/>
          <w:sz w:val="16"/>
          <w:szCs w:val="16"/>
        </w:rPr>
        <w:t>ssing</w:t>
      </w:r>
      <w:proofErr w:type="spellEnd"/>
      <w:r w:rsidRPr="00F30C81">
        <w:rPr>
          <w:i/>
          <w:iCs/>
          <w:sz w:val="16"/>
          <w:szCs w:val="16"/>
        </w:rPr>
        <w:t xml:space="preserve"> Systems</w:t>
      </w:r>
      <w:r w:rsidRPr="00F30C81">
        <w:rPr>
          <w:sz w:val="16"/>
          <w:szCs w:val="16"/>
        </w:rPr>
        <w:t>, vol. 35, pp. 22199</w:t>
      </w:r>
      <w:r w:rsidR="00C92F0B" w:rsidRPr="00F30C81">
        <w:rPr>
          <w:rFonts w:hint="eastAsia"/>
          <w:sz w:val="16"/>
          <w:szCs w:val="16"/>
          <w:lang w:eastAsia="zh-CN"/>
        </w:rPr>
        <w:t>-</w:t>
      </w:r>
      <w:r w:rsidRPr="00F30C81">
        <w:rPr>
          <w:sz w:val="16"/>
          <w:szCs w:val="16"/>
        </w:rPr>
        <w:t>22213, Dec. 2022.</w:t>
      </w:r>
    </w:p>
    <w:p w14:paraId="50550756" w14:textId="6087EBB3" w:rsidR="0034673E" w:rsidRPr="00F30C81" w:rsidRDefault="0034673E" w:rsidP="003E21BD">
      <w:pPr>
        <w:numPr>
          <w:ilvl w:val="0"/>
          <w:numId w:val="1"/>
        </w:numPr>
        <w:ind w:left="357" w:hanging="357"/>
        <w:jc w:val="both"/>
        <w:rPr>
          <w:sz w:val="16"/>
          <w:szCs w:val="16"/>
        </w:rPr>
      </w:pPr>
      <w:r w:rsidRPr="00F30C81">
        <w:rPr>
          <w:sz w:val="16"/>
          <w:szCs w:val="16"/>
        </w:rPr>
        <w:t xml:space="preserve">E. Nijkamp </w:t>
      </w:r>
      <w:r w:rsidRPr="00F30C81">
        <w:rPr>
          <w:i/>
          <w:iCs/>
          <w:sz w:val="16"/>
          <w:szCs w:val="16"/>
        </w:rPr>
        <w:t>et al.</w:t>
      </w:r>
      <w:r w:rsidRPr="00F30C81">
        <w:rPr>
          <w:sz w:val="16"/>
          <w:szCs w:val="16"/>
        </w:rPr>
        <w:t>, “</w:t>
      </w:r>
      <w:proofErr w:type="spellStart"/>
      <w:r w:rsidRPr="00F30C81">
        <w:rPr>
          <w:sz w:val="16"/>
          <w:szCs w:val="16"/>
        </w:rPr>
        <w:t>CodeGen</w:t>
      </w:r>
      <w:proofErr w:type="spellEnd"/>
      <w:r w:rsidRPr="00F30C81">
        <w:rPr>
          <w:sz w:val="16"/>
          <w:szCs w:val="16"/>
        </w:rPr>
        <w:t>: an open large language model for code with multi-turn program synthesis</w:t>
      </w:r>
      <w:r w:rsidR="006A632C" w:rsidRPr="00F30C81">
        <w:rPr>
          <w:rFonts w:hint="eastAsia"/>
          <w:sz w:val="16"/>
          <w:szCs w:val="16"/>
          <w:lang w:eastAsia="zh-CN"/>
        </w:rPr>
        <w:t>,</w:t>
      </w:r>
      <w:r w:rsidRPr="00F30C81">
        <w:rPr>
          <w:sz w:val="16"/>
          <w:szCs w:val="16"/>
        </w:rPr>
        <w:t>” 2023</w:t>
      </w:r>
      <w:r w:rsidRPr="00F30C81">
        <w:rPr>
          <w:rFonts w:hint="eastAsia"/>
          <w:sz w:val="16"/>
          <w:szCs w:val="16"/>
          <w:lang w:eastAsia="zh-CN"/>
        </w:rPr>
        <w:t xml:space="preserve">, </w:t>
      </w:r>
      <w:r w:rsidRPr="00F30C81">
        <w:rPr>
          <w:i/>
          <w:iCs/>
          <w:sz w:val="16"/>
          <w:szCs w:val="16"/>
          <w:lang w:eastAsia="zh-CN"/>
        </w:rPr>
        <w:t>arXiv:2203.13474</w:t>
      </w:r>
      <w:r w:rsidRPr="00F30C81">
        <w:rPr>
          <w:sz w:val="16"/>
          <w:szCs w:val="16"/>
        </w:rPr>
        <w:t>.</w:t>
      </w:r>
    </w:p>
    <w:p w14:paraId="6046115D" w14:textId="27DB628E" w:rsidR="00F9685A" w:rsidRPr="00F30C81" w:rsidRDefault="00490270" w:rsidP="00490270">
      <w:pPr>
        <w:numPr>
          <w:ilvl w:val="0"/>
          <w:numId w:val="1"/>
        </w:numPr>
        <w:ind w:left="357" w:hanging="357"/>
        <w:jc w:val="both"/>
        <w:rPr>
          <w:sz w:val="16"/>
          <w:szCs w:val="16"/>
        </w:rPr>
      </w:pPr>
      <w:r w:rsidRPr="00F30C81">
        <w:rPr>
          <w:sz w:val="16"/>
          <w:szCs w:val="16"/>
        </w:rPr>
        <w:t xml:space="preserve">R. Taylor </w:t>
      </w:r>
      <w:r w:rsidRPr="00F30C81">
        <w:rPr>
          <w:i/>
          <w:iCs/>
          <w:sz w:val="16"/>
          <w:szCs w:val="16"/>
        </w:rPr>
        <w:t>et al.</w:t>
      </w:r>
      <w:r w:rsidRPr="00F30C81">
        <w:rPr>
          <w:sz w:val="16"/>
          <w:szCs w:val="16"/>
        </w:rPr>
        <w:t>, “Galactica: a large language model for science</w:t>
      </w:r>
      <w:r w:rsidR="006A632C" w:rsidRPr="00F30C81">
        <w:rPr>
          <w:rFonts w:hint="eastAsia"/>
          <w:sz w:val="16"/>
          <w:szCs w:val="16"/>
          <w:lang w:eastAsia="zh-CN"/>
        </w:rPr>
        <w:t>,</w:t>
      </w:r>
      <w:r w:rsidRPr="00F30C81">
        <w:rPr>
          <w:sz w:val="16"/>
          <w:szCs w:val="16"/>
        </w:rPr>
        <w:t>” 2022</w:t>
      </w:r>
      <w:r w:rsidRPr="00F30C81">
        <w:rPr>
          <w:rFonts w:hint="eastAsia"/>
          <w:sz w:val="16"/>
          <w:szCs w:val="16"/>
          <w:lang w:eastAsia="zh-CN"/>
        </w:rPr>
        <w:t xml:space="preserve">, </w:t>
      </w:r>
      <w:r w:rsidRPr="00F30C81">
        <w:rPr>
          <w:i/>
          <w:iCs/>
          <w:sz w:val="16"/>
          <w:szCs w:val="16"/>
          <w:lang w:eastAsia="zh-CN"/>
        </w:rPr>
        <w:t>arXiv:2211.09085</w:t>
      </w:r>
      <w:r w:rsidRPr="00F30C81">
        <w:rPr>
          <w:rFonts w:hint="eastAsia"/>
          <w:sz w:val="16"/>
          <w:szCs w:val="16"/>
          <w:lang w:eastAsia="zh-CN"/>
        </w:rPr>
        <w:t>.</w:t>
      </w:r>
    </w:p>
    <w:p w14:paraId="75EBB8BD" w14:textId="0D4954FE" w:rsidR="00821096" w:rsidRPr="00F30C81" w:rsidRDefault="00821096" w:rsidP="00B04E71">
      <w:pPr>
        <w:numPr>
          <w:ilvl w:val="0"/>
          <w:numId w:val="1"/>
        </w:numPr>
        <w:ind w:left="357" w:hanging="357"/>
        <w:jc w:val="both"/>
        <w:rPr>
          <w:sz w:val="16"/>
          <w:szCs w:val="16"/>
        </w:rPr>
      </w:pPr>
      <w:r w:rsidRPr="00F30C81">
        <w:rPr>
          <w:sz w:val="16"/>
          <w:szCs w:val="16"/>
        </w:rPr>
        <w:t xml:space="preserve">S. Hao </w:t>
      </w:r>
      <w:r w:rsidRPr="00F30C81">
        <w:rPr>
          <w:i/>
          <w:iCs/>
          <w:sz w:val="16"/>
          <w:szCs w:val="16"/>
        </w:rPr>
        <w:t>et al.</w:t>
      </w:r>
      <w:r w:rsidRPr="00F30C81">
        <w:rPr>
          <w:sz w:val="16"/>
          <w:szCs w:val="16"/>
        </w:rPr>
        <w:t xml:space="preserve">, “Reasoning with language model is planning with world model,” in </w:t>
      </w:r>
      <w:r w:rsidRPr="00F30C81">
        <w:rPr>
          <w:i/>
          <w:iCs/>
          <w:sz w:val="16"/>
          <w:szCs w:val="16"/>
        </w:rPr>
        <w:t>Proc</w:t>
      </w:r>
      <w:r w:rsidRPr="00F30C81">
        <w:rPr>
          <w:rFonts w:hint="eastAsia"/>
          <w:i/>
          <w:iCs/>
          <w:sz w:val="16"/>
          <w:szCs w:val="16"/>
          <w:lang w:eastAsia="zh-CN"/>
        </w:rPr>
        <w:t>.</w:t>
      </w:r>
      <w:r w:rsidRPr="00F30C81">
        <w:rPr>
          <w:i/>
          <w:iCs/>
          <w:sz w:val="16"/>
          <w:szCs w:val="16"/>
        </w:rPr>
        <w:t xml:space="preserve"> 2023 Conf</w:t>
      </w:r>
      <w:r w:rsidRPr="00F30C81">
        <w:rPr>
          <w:rFonts w:hint="eastAsia"/>
          <w:i/>
          <w:iCs/>
          <w:sz w:val="16"/>
          <w:szCs w:val="16"/>
          <w:lang w:eastAsia="zh-CN"/>
        </w:rPr>
        <w:t>.</w:t>
      </w:r>
      <w:r w:rsidRPr="00F30C81">
        <w:rPr>
          <w:i/>
          <w:iCs/>
          <w:sz w:val="16"/>
          <w:szCs w:val="16"/>
        </w:rPr>
        <w:t xml:space="preserve"> Empirical Methods in Natural Language Processing</w:t>
      </w:r>
      <w:r w:rsidRPr="00F30C81">
        <w:rPr>
          <w:sz w:val="16"/>
          <w:szCs w:val="16"/>
        </w:rPr>
        <w:t xml:space="preserve">, H. </w:t>
      </w:r>
      <w:proofErr w:type="spellStart"/>
      <w:r w:rsidRPr="00F30C81">
        <w:rPr>
          <w:sz w:val="16"/>
          <w:szCs w:val="16"/>
        </w:rPr>
        <w:t>Bouamor</w:t>
      </w:r>
      <w:proofErr w:type="spellEnd"/>
      <w:r w:rsidRPr="00F30C81">
        <w:rPr>
          <w:sz w:val="16"/>
          <w:szCs w:val="16"/>
        </w:rPr>
        <w:t>, J. Pino, and K. Bali, Ed., Singapore, Dec. 2023, pp. 8154</w:t>
      </w:r>
      <w:r w:rsidRPr="00F30C81">
        <w:rPr>
          <w:rFonts w:hint="eastAsia"/>
          <w:sz w:val="16"/>
          <w:szCs w:val="16"/>
          <w:lang w:eastAsia="zh-CN"/>
        </w:rPr>
        <w:t>-</w:t>
      </w:r>
      <w:r w:rsidRPr="00F30C81">
        <w:rPr>
          <w:sz w:val="16"/>
          <w:szCs w:val="16"/>
        </w:rPr>
        <w:t>8173</w:t>
      </w:r>
      <w:r w:rsidRPr="00F30C81">
        <w:rPr>
          <w:rFonts w:hint="eastAsia"/>
          <w:sz w:val="16"/>
          <w:szCs w:val="16"/>
          <w:lang w:eastAsia="zh-CN"/>
        </w:rPr>
        <w:t>,</w:t>
      </w:r>
      <w:r w:rsidRPr="00F30C81">
        <w:rPr>
          <w:sz w:val="16"/>
          <w:szCs w:val="16"/>
        </w:rPr>
        <w:t xml:space="preserve"> </w:t>
      </w:r>
      <w:proofErr w:type="spellStart"/>
      <w:r w:rsidRPr="00F30C81">
        <w:rPr>
          <w:sz w:val="16"/>
          <w:szCs w:val="16"/>
        </w:rPr>
        <w:t>doi</w:t>
      </w:r>
      <w:proofErr w:type="spellEnd"/>
      <w:r w:rsidRPr="00F30C81">
        <w:rPr>
          <w:sz w:val="16"/>
          <w:szCs w:val="16"/>
        </w:rPr>
        <w:t>: 10.18653/v1/2023.emnlp-main.507.</w:t>
      </w:r>
    </w:p>
    <w:p w14:paraId="5932A5E6" w14:textId="036895AC" w:rsidR="0036317B" w:rsidRPr="00F30C81" w:rsidRDefault="0036317B" w:rsidP="00726EE2">
      <w:pPr>
        <w:numPr>
          <w:ilvl w:val="0"/>
          <w:numId w:val="1"/>
        </w:numPr>
        <w:ind w:left="357" w:hanging="357"/>
        <w:jc w:val="both"/>
        <w:rPr>
          <w:sz w:val="16"/>
          <w:szCs w:val="16"/>
        </w:rPr>
      </w:pPr>
      <w:r w:rsidRPr="00F30C81">
        <w:rPr>
          <w:sz w:val="16"/>
          <w:szCs w:val="16"/>
        </w:rPr>
        <w:t xml:space="preserve">G. Kim, P. </w:t>
      </w:r>
      <w:proofErr w:type="spellStart"/>
      <w:r w:rsidRPr="00F30C81">
        <w:rPr>
          <w:sz w:val="16"/>
          <w:szCs w:val="16"/>
        </w:rPr>
        <w:t>Baldi</w:t>
      </w:r>
      <w:proofErr w:type="spellEnd"/>
      <w:r w:rsidRPr="00F30C81">
        <w:rPr>
          <w:sz w:val="16"/>
          <w:szCs w:val="16"/>
        </w:rPr>
        <w:t xml:space="preserve">, and S. McAleer, “Language models can solve computer tasks,” </w:t>
      </w:r>
      <w:r w:rsidRPr="00F30C81">
        <w:rPr>
          <w:i/>
          <w:iCs/>
          <w:sz w:val="16"/>
          <w:szCs w:val="16"/>
        </w:rPr>
        <w:t>Advances in Neural Information Processing Systems</w:t>
      </w:r>
      <w:r w:rsidRPr="00F30C81">
        <w:rPr>
          <w:sz w:val="16"/>
          <w:szCs w:val="16"/>
        </w:rPr>
        <w:t>, vol. 36, pp. 39648</w:t>
      </w:r>
      <w:r w:rsidRPr="00F30C81">
        <w:rPr>
          <w:rFonts w:hint="eastAsia"/>
          <w:sz w:val="16"/>
          <w:szCs w:val="16"/>
          <w:lang w:eastAsia="zh-CN"/>
        </w:rPr>
        <w:t>-</w:t>
      </w:r>
      <w:r w:rsidRPr="00F30C81">
        <w:rPr>
          <w:sz w:val="16"/>
          <w:szCs w:val="16"/>
        </w:rPr>
        <w:t>39677, Dec. 2023.</w:t>
      </w:r>
    </w:p>
    <w:p w14:paraId="14893A3A" w14:textId="06B5D075" w:rsidR="00823B75" w:rsidRPr="00F30C81" w:rsidRDefault="00823B75" w:rsidP="00726EE2">
      <w:pPr>
        <w:numPr>
          <w:ilvl w:val="0"/>
          <w:numId w:val="1"/>
        </w:numPr>
        <w:ind w:left="357" w:hanging="357"/>
        <w:jc w:val="both"/>
        <w:rPr>
          <w:sz w:val="16"/>
          <w:szCs w:val="16"/>
        </w:rPr>
      </w:pPr>
      <w:r w:rsidRPr="00F30C81">
        <w:rPr>
          <w:sz w:val="16"/>
          <w:szCs w:val="16"/>
        </w:rPr>
        <w:t xml:space="preserve">S. I. Ross, F. Martinez, S. </w:t>
      </w:r>
      <w:proofErr w:type="spellStart"/>
      <w:r w:rsidRPr="00F30C81">
        <w:rPr>
          <w:sz w:val="16"/>
          <w:szCs w:val="16"/>
        </w:rPr>
        <w:t>Houde</w:t>
      </w:r>
      <w:proofErr w:type="spellEnd"/>
      <w:r w:rsidRPr="00F30C81">
        <w:rPr>
          <w:sz w:val="16"/>
          <w:szCs w:val="16"/>
        </w:rPr>
        <w:t xml:space="preserve">, M. Muller, and J. D. Weisz, “The programmer’s assistant: conversational interaction with a large language model for software development,” in </w:t>
      </w:r>
      <w:r w:rsidRPr="00F30C81">
        <w:rPr>
          <w:i/>
          <w:iCs/>
          <w:sz w:val="16"/>
          <w:szCs w:val="16"/>
        </w:rPr>
        <w:t>Proc</w:t>
      </w:r>
      <w:r w:rsidRPr="00F30C81">
        <w:rPr>
          <w:rFonts w:hint="eastAsia"/>
          <w:i/>
          <w:iCs/>
          <w:sz w:val="16"/>
          <w:szCs w:val="16"/>
          <w:lang w:eastAsia="zh-CN"/>
        </w:rPr>
        <w:t>.</w:t>
      </w:r>
      <w:r w:rsidRPr="00F30C81">
        <w:rPr>
          <w:i/>
          <w:iCs/>
          <w:sz w:val="16"/>
          <w:szCs w:val="16"/>
        </w:rPr>
        <w:t xml:space="preserve"> 28th Int</w:t>
      </w:r>
      <w:r w:rsidRPr="00F30C81">
        <w:rPr>
          <w:rFonts w:hint="eastAsia"/>
          <w:i/>
          <w:iCs/>
          <w:sz w:val="16"/>
          <w:szCs w:val="16"/>
          <w:lang w:eastAsia="zh-CN"/>
        </w:rPr>
        <w:t>.</w:t>
      </w:r>
      <w:r w:rsidRPr="00F30C81">
        <w:rPr>
          <w:i/>
          <w:iCs/>
          <w:sz w:val="16"/>
          <w:szCs w:val="16"/>
        </w:rPr>
        <w:t xml:space="preserve"> Conf</w:t>
      </w:r>
      <w:r w:rsidRPr="00F30C81">
        <w:rPr>
          <w:rFonts w:hint="eastAsia"/>
          <w:i/>
          <w:iCs/>
          <w:sz w:val="16"/>
          <w:szCs w:val="16"/>
          <w:lang w:eastAsia="zh-CN"/>
        </w:rPr>
        <w:t xml:space="preserve">. </w:t>
      </w:r>
      <w:r w:rsidRPr="00F30C81">
        <w:rPr>
          <w:i/>
          <w:iCs/>
          <w:sz w:val="16"/>
          <w:szCs w:val="16"/>
        </w:rPr>
        <w:t>Intelligent User Interfaces</w:t>
      </w:r>
      <w:r w:rsidRPr="00F30C81">
        <w:rPr>
          <w:sz w:val="16"/>
          <w:szCs w:val="16"/>
        </w:rPr>
        <w:t xml:space="preserve">, </w:t>
      </w:r>
      <w:r w:rsidR="00B55C14" w:rsidRPr="00F30C81">
        <w:rPr>
          <w:sz w:val="16"/>
          <w:szCs w:val="16"/>
        </w:rPr>
        <w:t>Sydney</w:t>
      </w:r>
      <w:r w:rsidR="00B55C14" w:rsidRPr="00F30C81">
        <w:rPr>
          <w:rFonts w:hint="eastAsia"/>
          <w:sz w:val="16"/>
          <w:szCs w:val="16"/>
          <w:lang w:eastAsia="zh-CN"/>
        </w:rPr>
        <w:t xml:space="preserve">, </w:t>
      </w:r>
      <w:r w:rsidR="00B55C14" w:rsidRPr="00F30C81">
        <w:rPr>
          <w:sz w:val="16"/>
          <w:szCs w:val="16"/>
        </w:rPr>
        <w:t>Australia</w:t>
      </w:r>
      <w:r w:rsidRPr="00F30C81">
        <w:rPr>
          <w:sz w:val="16"/>
          <w:szCs w:val="16"/>
        </w:rPr>
        <w:t>, Mar. 2023, pp. 491</w:t>
      </w:r>
      <w:r w:rsidR="00B55C14" w:rsidRPr="00F30C81">
        <w:rPr>
          <w:rFonts w:hint="eastAsia"/>
          <w:sz w:val="16"/>
          <w:szCs w:val="16"/>
          <w:lang w:eastAsia="zh-CN"/>
        </w:rPr>
        <w:t>-</w:t>
      </w:r>
      <w:r w:rsidRPr="00F30C81">
        <w:rPr>
          <w:sz w:val="16"/>
          <w:szCs w:val="16"/>
        </w:rPr>
        <w:t>514</w:t>
      </w:r>
      <w:r w:rsidR="002F55F5">
        <w:rPr>
          <w:rFonts w:hint="eastAsia"/>
          <w:sz w:val="16"/>
          <w:szCs w:val="16"/>
          <w:lang w:eastAsia="zh-CN"/>
        </w:rPr>
        <w:t>,</w:t>
      </w:r>
      <w:r w:rsidRPr="00F30C81">
        <w:rPr>
          <w:sz w:val="16"/>
          <w:szCs w:val="16"/>
        </w:rPr>
        <w:t xml:space="preserve"> </w:t>
      </w:r>
      <w:proofErr w:type="spellStart"/>
      <w:r w:rsidRPr="00F30C81">
        <w:rPr>
          <w:sz w:val="16"/>
          <w:szCs w:val="16"/>
        </w:rPr>
        <w:t>doi</w:t>
      </w:r>
      <w:proofErr w:type="spellEnd"/>
      <w:r w:rsidRPr="00F30C81">
        <w:rPr>
          <w:sz w:val="16"/>
          <w:szCs w:val="16"/>
        </w:rPr>
        <w:t>: 10.1145/3581</w:t>
      </w:r>
      <w:r w:rsidR="00B55C14" w:rsidRPr="00F30C81">
        <w:rPr>
          <w:rFonts w:hint="eastAsia"/>
          <w:sz w:val="16"/>
          <w:szCs w:val="16"/>
          <w:lang w:eastAsia="zh-CN"/>
        </w:rPr>
        <w:t xml:space="preserve"> </w:t>
      </w:r>
      <w:r w:rsidRPr="00F30C81">
        <w:rPr>
          <w:sz w:val="16"/>
          <w:szCs w:val="16"/>
        </w:rPr>
        <w:t>641.3584037.</w:t>
      </w:r>
    </w:p>
    <w:p w14:paraId="4A830830" w14:textId="4A8E1855" w:rsidR="00C53037" w:rsidRPr="00F30C81" w:rsidRDefault="00C53037" w:rsidP="00726EE2">
      <w:pPr>
        <w:numPr>
          <w:ilvl w:val="0"/>
          <w:numId w:val="1"/>
        </w:numPr>
        <w:ind w:left="357" w:hanging="357"/>
        <w:jc w:val="both"/>
        <w:rPr>
          <w:sz w:val="16"/>
          <w:szCs w:val="16"/>
        </w:rPr>
      </w:pPr>
      <w:r w:rsidRPr="00F30C81">
        <w:rPr>
          <w:sz w:val="16"/>
          <w:szCs w:val="16"/>
        </w:rPr>
        <w:t xml:space="preserve">D. </w:t>
      </w:r>
      <w:proofErr w:type="spellStart"/>
      <w:r w:rsidRPr="00F30C81">
        <w:rPr>
          <w:sz w:val="16"/>
          <w:szCs w:val="16"/>
        </w:rPr>
        <w:t>Driess</w:t>
      </w:r>
      <w:proofErr w:type="spellEnd"/>
      <w:r w:rsidRPr="00F30C81">
        <w:rPr>
          <w:sz w:val="16"/>
          <w:szCs w:val="16"/>
        </w:rPr>
        <w:t xml:space="preserve"> </w:t>
      </w:r>
      <w:r w:rsidRPr="00F30C81">
        <w:rPr>
          <w:i/>
          <w:iCs/>
          <w:sz w:val="16"/>
          <w:szCs w:val="16"/>
        </w:rPr>
        <w:t>et al.</w:t>
      </w:r>
      <w:r w:rsidRPr="00F30C81">
        <w:rPr>
          <w:sz w:val="16"/>
          <w:szCs w:val="16"/>
        </w:rPr>
        <w:t>, “</w:t>
      </w:r>
      <w:proofErr w:type="spellStart"/>
      <w:r w:rsidRPr="00F30C81">
        <w:rPr>
          <w:sz w:val="16"/>
          <w:szCs w:val="16"/>
        </w:rPr>
        <w:t>PaLM</w:t>
      </w:r>
      <w:proofErr w:type="spellEnd"/>
      <w:r w:rsidRPr="00F30C81">
        <w:rPr>
          <w:sz w:val="16"/>
          <w:szCs w:val="16"/>
        </w:rPr>
        <w:t xml:space="preserve">-E: an embodied multimodal language model,” in </w:t>
      </w:r>
      <w:r w:rsidRPr="00F30C81">
        <w:rPr>
          <w:i/>
          <w:iCs/>
          <w:sz w:val="16"/>
          <w:szCs w:val="16"/>
        </w:rPr>
        <w:t>Proc</w:t>
      </w:r>
      <w:r w:rsidR="000B3A41" w:rsidRPr="00F30C81">
        <w:rPr>
          <w:rFonts w:hint="eastAsia"/>
          <w:i/>
          <w:iCs/>
          <w:sz w:val="16"/>
          <w:szCs w:val="16"/>
          <w:lang w:eastAsia="zh-CN"/>
        </w:rPr>
        <w:t>.</w:t>
      </w:r>
      <w:r w:rsidRPr="00F30C81">
        <w:rPr>
          <w:i/>
          <w:iCs/>
          <w:sz w:val="16"/>
          <w:szCs w:val="16"/>
        </w:rPr>
        <w:t xml:space="preserve"> 40th Int</w:t>
      </w:r>
      <w:r w:rsidR="000B3A41" w:rsidRPr="00F30C81">
        <w:rPr>
          <w:rFonts w:hint="eastAsia"/>
          <w:i/>
          <w:iCs/>
          <w:sz w:val="16"/>
          <w:szCs w:val="16"/>
          <w:lang w:eastAsia="zh-CN"/>
        </w:rPr>
        <w:t>.</w:t>
      </w:r>
      <w:r w:rsidRPr="00F30C81">
        <w:rPr>
          <w:i/>
          <w:iCs/>
          <w:sz w:val="16"/>
          <w:szCs w:val="16"/>
        </w:rPr>
        <w:t xml:space="preserve"> Conf</w:t>
      </w:r>
      <w:r w:rsidR="000B3A41" w:rsidRPr="00F30C81">
        <w:rPr>
          <w:rFonts w:hint="eastAsia"/>
          <w:i/>
          <w:iCs/>
          <w:sz w:val="16"/>
          <w:szCs w:val="16"/>
          <w:lang w:eastAsia="zh-CN"/>
        </w:rPr>
        <w:t>.</w:t>
      </w:r>
      <w:r w:rsidRPr="00F30C81">
        <w:rPr>
          <w:i/>
          <w:iCs/>
          <w:sz w:val="16"/>
          <w:szCs w:val="16"/>
        </w:rPr>
        <w:t xml:space="preserve"> Machine Learning</w:t>
      </w:r>
      <w:r w:rsidRPr="00F30C81">
        <w:rPr>
          <w:sz w:val="16"/>
          <w:szCs w:val="16"/>
        </w:rPr>
        <w:t xml:space="preserve">, </w:t>
      </w:r>
      <w:r w:rsidR="000F2625" w:rsidRPr="00F30C81">
        <w:rPr>
          <w:sz w:val="16"/>
          <w:szCs w:val="16"/>
        </w:rPr>
        <w:t>A</w:t>
      </w:r>
      <w:r w:rsidR="000F2625" w:rsidRPr="00F30C81">
        <w:rPr>
          <w:rFonts w:hint="eastAsia"/>
          <w:sz w:val="16"/>
          <w:szCs w:val="16"/>
          <w:lang w:eastAsia="zh-CN"/>
        </w:rPr>
        <w:t>.</w:t>
      </w:r>
      <w:r w:rsidR="000F2625" w:rsidRPr="00F30C81">
        <w:rPr>
          <w:sz w:val="16"/>
          <w:szCs w:val="16"/>
        </w:rPr>
        <w:t xml:space="preserve"> Krause,</w:t>
      </w:r>
      <w:r w:rsidR="000F2625" w:rsidRPr="00F30C81">
        <w:rPr>
          <w:rFonts w:hint="eastAsia"/>
          <w:sz w:val="16"/>
          <w:szCs w:val="16"/>
          <w:lang w:eastAsia="zh-CN"/>
        </w:rPr>
        <w:t xml:space="preserve"> </w:t>
      </w:r>
      <w:r w:rsidR="000F2625" w:rsidRPr="00F30C81">
        <w:rPr>
          <w:sz w:val="16"/>
          <w:szCs w:val="16"/>
        </w:rPr>
        <w:t>E</w:t>
      </w:r>
      <w:r w:rsidR="000F2625" w:rsidRPr="00F30C81">
        <w:rPr>
          <w:rFonts w:hint="eastAsia"/>
          <w:sz w:val="16"/>
          <w:szCs w:val="16"/>
          <w:lang w:eastAsia="zh-CN"/>
        </w:rPr>
        <w:t xml:space="preserve">. </w:t>
      </w:r>
      <w:proofErr w:type="spellStart"/>
      <w:r w:rsidR="000F2625" w:rsidRPr="00F30C81">
        <w:rPr>
          <w:sz w:val="16"/>
          <w:szCs w:val="16"/>
        </w:rPr>
        <w:t>Brunskill</w:t>
      </w:r>
      <w:proofErr w:type="spellEnd"/>
      <w:r w:rsidR="000F2625" w:rsidRPr="00F30C81">
        <w:rPr>
          <w:sz w:val="16"/>
          <w:szCs w:val="16"/>
        </w:rPr>
        <w:t>,</w:t>
      </w:r>
      <w:r w:rsidR="000F2625" w:rsidRPr="00F30C81">
        <w:rPr>
          <w:rFonts w:hint="eastAsia"/>
          <w:sz w:val="16"/>
          <w:szCs w:val="16"/>
          <w:lang w:eastAsia="zh-CN"/>
        </w:rPr>
        <w:t xml:space="preserve"> </w:t>
      </w:r>
      <w:r w:rsidR="000F2625" w:rsidRPr="00F30C81">
        <w:rPr>
          <w:sz w:val="16"/>
          <w:szCs w:val="16"/>
        </w:rPr>
        <w:t>K</w:t>
      </w:r>
      <w:r w:rsidR="000F2625" w:rsidRPr="00F30C81">
        <w:rPr>
          <w:rFonts w:hint="eastAsia"/>
          <w:sz w:val="16"/>
          <w:szCs w:val="16"/>
          <w:lang w:eastAsia="zh-CN"/>
        </w:rPr>
        <w:t>.</w:t>
      </w:r>
      <w:r w:rsidR="000F2625" w:rsidRPr="00F30C81">
        <w:rPr>
          <w:sz w:val="16"/>
          <w:szCs w:val="16"/>
        </w:rPr>
        <w:t xml:space="preserve"> Cho,</w:t>
      </w:r>
      <w:r w:rsidR="000F2625" w:rsidRPr="00F30C81">
        <w:rPr>
          <w:rFonts w:hint="eastAsia"/>
          <w:sz w:val="16"/>
          <w:szCs w:val="16"/>
          <w:lang w:eastAsia="zh-CN"/>
        </w:rPr>
        <w:t xml:space="preserve"> </w:t>
      </w:r>
      <w:r w:rsidR="000F2625" w:rsidRPr="00F30C81">
        <w:rPr>
          <w:sz w:val="16"/>
          <w:szCs w:val="16"/>
        </w:rPr>
        <w:t>B</w:t>
      </w:r>
      <w:r w:rsidR="000F2625" w:rsidRPr="00F30C81">
        <w:rPr>
          <w:rFonts w:hint="eastAsia"/>
          <w:sz w:val="16"/>
          <w:szCs w:val="16"/>
          <w:lang w:eastAsia="zh-CN"/>
        </w:rPr>
        <w:t>.</w:t>
      </w:r>
      <w:r w:rsidR="000F2625" w:rsidRPr="00F30C81">
        <w:rPr>
          <w:sz w:val="16"/>
          <w:szCs w:val="16"/>
        </w:rPr>
        <w:t xml:space="preserve"> Engelhardt,</w:t>
      </w:r>
      <w:r w:rsidR="000F2625" w:rsidRPr="00F30C81">
        <w:rPr>
          <w:rFonts w:hint="eastAsia"/>
          <w:sz w:val="16"/>
          <w:szCs w:val="16"/>
          <w:lang w:eastAsia="zh-CN"/>
        </w:rPr>
        <w:t xml:space="preserve"> </w:t>
      </w:r>
      <w:r w:rsidR="000F2625" w:rsidRPr="00F30C81">
        <w:rPr>
          <w:sz w:val="16"/>
          <w:szCs w:val="16"/>
        </w:rPr>
        <w:t>S</w:t>
      </w:r>
      <w:r w:rsidR="000F2625" w:rsidRPr="00F30C81">
        <w:rPr>
          <w:rFonts w:hint="eastAsia"/>
          <w:sz w:val="16"/>
          <w:szCs w:val="16"/>
          <w:lang w:eastAsia="zh-CN"/>
        </w:rPr>
        <w:t>.</w:t>
      </w:r>
      <w:r w:rsidR="000F2625" w:rsidRPr="00F30C81">
        <w:rPr>
          <w:sz w:val="16"/>
          <w:szCs w:val="16"/>
        </w:rPr>
        <w:t xml:space="preserve"> Sabato,</w:t>
      </w:r>
      <w:r w:rsidR="000F2625" w:rsidRPr="00F30C81">
        <w:rPr>
          <w:rFonts w:hint="eastAsia"/>
          <w:sz w:val="16"/>
          <w:szCs w:val="16"/>
          <w:lang w:eastAsia="zh-CN"/>
        </w:rPr>
        <w:t xml:space="preserve"> and </w:t>
      </w:r>
      <w:r w:rsidR="000F2625" w:rsidRPr="00F30C81">
        <w:rPr>
          <w:sz w:val="16"/>
          <w:szCs w:val="16"/>
        </w:rPr>
        <w:t>J</w:t>
      </w:r>
      <w:r w:rsidR="000F2625" w:rsidRPr="00F30C81">
        <w:rPr>
          <w:rFonts w:hint="eastAsia"/>
          <w:sz w:val="16"/>
          <w:szCs w:val="16"/>
          <w:lang w:eastAsia="zh-CN"/>
        </w:rPr>
        <w:t>.</w:t>
      </w:r>
      <w:r w:rsidR="000F2625" w:rsidRPr="00F30C81">
        <w:rPr>
          <w:sz w:val="16"/>
          <w:szCs w:val="16"/>
        </w:rPr>
        <w:t xml:space="preserve"> Scarlet</w:t>
      </w:r>
      <w:r w:rsidR="000F2625" w:rsidRPr="00F30C81">
        <w:rPr>
          <w:rFonts w:hint="eastAsia"/>
          <w:sz w:val="16"/>
          <w:szCs w:val="16"/>
          <w:lang w:eastAsia="zh-CN"/>
        </w:rPr>
        <w:t xml:space="preserve">, Ed., </w:t>
      </w:r>
      <w:r w:rsidR="009A42B5" w:rsidRPr="00F30C81">
        <w:rPr>
          <w:sz w:val="16"/>
          <w:szCs w:val="16"/>
        </w:rPr>
        <w:t>Honolulu</w:t>
      </w:r>
      <w:r w:rsidR="009A42B5" w:rsidRPr="00F30C81">
        <w:rPr>
          <w:rFonts w:hint="eastAsia"/>
          <w:sz w:val="16"/>
          <w:szCs w:val="16"/>
          <w:lang w:eastAsia="zh-CN"/>
        </w:rPr>
        <w:t>,</w:t>
      </w:r>
      <w:r w:rsidR="009A42B5" w:rsidRPr="00F30C81">
        <w:rPr>
          <w:sz w:val="16"/>
          <w:szCs w:val="16"/>
        </w:rPr>
        <w:t xml:space="preserve"> H</w:t>
      </w:r>
      <w:r w:rsidR="009A42B5" w:rsidRPr="00F30C81">
        <w:rPr>
          <w:rFonts w:hint="eastAsia"/>
          <w:sz w:val="16"/>
          <w:szCs w:val="16"/>
          <w:lang w:eastAsia="zh-CN"/>
        </w:rPr>
        <w:t>I,</w:t>
      </w:r>
      <w:r w:rsidR="009A42B5" w:rsidRPr="00F30C81">
        <w:rPr>
          <w:sz w:val="16"/>
          <w:szCs w:val="16"/>
        </w:rPr>
        <w:t xml:space="preserve"> USA</w:t>
      </w:r>
      <w:r w:rsidR="009A42B5" w:rsidRPr="00F30C81">
        <w:rPr>
          <w:rFonts w:hint="eastAsia"/>
          <w:sz w:val="16"/>
          <w:szCs w:val="16"/>
          <w:lang w:eastAsia="zh-CN"/>
        </w:rPr>
        <w:t xml:space="preserve">, </w:t>
      </w:r>
      <w:r w:rsidRPr="00F30C81">
        <w:rPr>
          <w:sz w:val="16"/>
          <w:szCs w:val="16"/>
        </w:rPr>
        <w:t>Jul</w:t>
      </w:r>
      <w:r w:rsidR="009A42B5" w:rsidRPr="00F30C81">
        <w:rPr>
          <w:rFonts w:hint="eastAsia"/>
          <w:sz w:val="16"/>
          <w:szCs w:val="16"/>
          <w:lang w:eastAsia="zh-CN"/>
        </w:rPr>
        <w:t>y</w:t>
      </w:r>
      <w:r w:rsidRPr="00F30C81">
        <w:rPr>
          <w:sz w:val="16"/>
          <w:szCs w:val="16"/>
        </w:rPr>
        <w:t xml:space="preserve"> 2023, pp. 8469</w:t>
      </w:r>
      <w:r w:rsidR="000B3A41" w:rsidRPr="00F30C81">
        <w:rPr>
          <w:rFonts w:hint="eastAsia"/>
          <w:sz w:val="16"/>
          <w:szCs w:val="16"/>
          <w:lang w:eastAsia="zh-CN"/>
        </w:rPr>
        <w:t>-</w:t>
      </w:r>
      <w:r w:rsidRPr="00F30C81">
        <w:rPr>
          <w:sz w:val="16"/>
          <w:szCs w:val="16"/>
        </w:rPr>
        <w:t>8488.</w:t>
      </w:r>
    </w:p>
    <w:p w14:paraId="56FBFF17" w14:textId="3DFD4752" w:rsidR="00965320" w:rsidRPr="00F30C81" w:rsidRDefault="000066FE" w:rsidP="00726EE2">
      <w:pPr>
        <w:numPr>
          <w:ilvl w:val="0"/>
          <w:numId w:val="1"/>
        </w:numPr>
        <w:ind w:left="357" w:hanging="357"/>
        <w:jc w:val="both"/>
        <w:rPr>
          <w:sz w:val="16"/>
          <w:szCs w:val="16"/>
        </w:rPr>
      </w:pPr>
      <w:r w:rsidRPr="00F30C81">
        <w:rPr>
          <w:sz w:val="16"/>
          <w:szCs w:val="16"/>
        </w:rPr>
        <w:t>A</w:t>
      </w:r>
      <w:r w:rsidRPr="00F30C81">
        <w:rPr>
          <w:rFonts w:hint="eastAsia"/>
          <w:sz w:val="16"/>
          <w:szCs w:val="16"/>
          <w:lang w:eastAsia="zh-CN"/>
        </w:rPr>
        <w:t>.</w:t>
      </w:r>
      <w:r w:rsidRPr="00F30C81">
        <w:rPr>
          <w:sz w:val="16"/>
          <w:szCs w:val="16"/>
        </w:rPr>
        <w:t xml:space="preserve"> Brohan</w:t>
      </w:r>
      <w:r w:rsidR="00965320" w:rsidRPr="00F30C81">
        <w:rPr>
          <w:sz w:val="16"/>
          <w:szCs w:val="16"/>
        </w:rPr>
        <w:t xml:space="preserve"> </w:t>
      </w:r>
      <w:r w:rsidR="00965320" w:rsidRPr="00F30C81">
        <w:rPr>
          <w:i/>
          <w:iCs/>
          <w:sz w:val="16"/>
          <w:szCs w:val="16"/>
        </w:rPr>
        <w:t>et al.</w:t>
      </w:r>
      <w:r w:rsidR="00965320" w:rsidRPr="00F30C81">
        <w:rPr>
          <w:sz w:val="16"/>
          <w:szCs w:val="16"/>
        </w:rPr>
        <w:t xml:space="preserve">, “Do </w:t>
      </w:r>
      <w:r w:rsidRPr="00F30C81">
        <w:rPr>
          <w:sz w:val="16"/>
          <w:szCs w:val="16"/>
        </w:rPr>
        <w:t>as I can, not as I say: grounding language in robotic afford</w:t>
      </w:r>
      <w:r w:rsidR="00965320" w:rsidRPr="00F30C81">
        <w:rPr>
          <w:sz w:val="16"/>
          <w:szCs w:val="16"/>
        </w:rPr>
        <w:t xml:space="preserve">ances,” in </w:t>
      </w:r>
      <w:r w:rsidR="00965320" w:rsidRPr="00F30C81">
        <w:rPr>
          <w:i/>
          <w:iCs/>
          <w:sz w:val="16"/>
          <w:szCs w:val="16"/>
        </w:rPr>
        <w:t>Proc</w:t>
      </w:r>
      <w:r w:rsidRPr="00F30C81">
        <w:rPr>
          <w:rFonts w:hint="eastAsia"/>
          <w:i/>
          <w:iCs/>
          <w:sz w:val="16"/>
          <w:szCs w:val="16"/>
          <w:lang w:eastAsia="zh-CN"/>
        </w:rPr>
        <w:t>.</w:t>
      </w:r>
      <w:r w:rsidR="00965320" w:rsidRPr="00F30C81">
        <w:rPr>
          <w:i/>
          <w:iCs/>
          <w:sz w:val="16"/>
          <w:szCs w:val="16"/>
        </w:rPr>
        <w:t xml:space="preserve"> 6th Conf</w:t>
      </w:r>
      <w:r w:rsidRPr="00F30C81">
        <w:rPr>
          <w:rFonts w:hint="eastAsia"/>
          <w:i/>
          <w:iCs/>
          <w:sz w:val="16"/>
          <w:szCs w:val="16"/>
          <w:lang w:eastAsia="zh-CN"/>
        </w:rPr>
        <w:t>.</w:t>
      </w:r>
      <w:r w:rsidR="00965320" w:rsidRPr="00F30C81">
        <w:rPr>
          <w:i/>
          <w:iCs/>
          <w:sz w:val="16"/>
          <w:szCs w:val="16"/>
        </w:rPr>
        <w:t xml:space="preserve"> Robot Learning</w:t>
      </w:r>
      <w:r w:rsidR="00965320" w:rsidRPr="00F30C81">
        <w:rPr>
          <w:sz w:val="16"/>
          <w:szCs w:val="16"/>
        </w:rPr>
        <w:t xml:space="preserve">, </w:t>
      </w:r>
      <w:r w:rsidR="002D6FB6" w:rsidRPr="00F30C81">
        <w:rPr>
          <w:sz w:val="16"/>
          <w:szCs w:val="16"/>
        </w:rPr>
        <w:t>K</w:t>
      </w:r>
      <w:r w:rsidR="002D6FB6" w:rsidRPr="00F30C81">
        <w:rPr>
          <w:rFonts w:hint="eastAsia"/>
          <w:sz w:val="16"/>
          <w:szCs w:val="16"/>
          <w:lang w:eastAsia="zh-CN"/>
        </w:rPr>
        <w:t>.</w:t>
      </w:r>
      <w:r w:rsidR="002D6FB6" w:rsidRPr="00F30C81">
        <w:rPr>
          <w:sz w:val="16"/>
          <w:szCs w:val="16"/>
        </w:rPr>
        <w:t xml:space="preserve"> Liu, D</w:t>
      </w:r>
      <w:r w:rsidR="002D6FB6" w:rsidRPr="00F30C81">
        <w:rPr>
          <w:rFonts w:hint="eastAsia"/>
          <w:sz w:val="16"/>
          <w:szCs w:val="16"/>
          <w:lang w:eastAsia="zh-CN"/>
        </w:rPr>
        <w:t>.</w:t>
      </w:r>
      <w:r w:rsidR="002D6FB6" w:rsidRPr="00F30C81">
        <w:rPr>
          <w:sz w:val="16"/>
          <w:szCs w:val="16"/>
        </w:rPr>
        <w:t xml:space="preserve"> </w:t>
      </w:r>
      <w:proofErr w:type="spellStart"/>
      <w:r w:rsidR="002D6FB6" w:rsidRPr="00F30C81">
        <w:rPr>
          <w:sz w:val="16"/>
          <w:szCs w:val="16"/>
        </w:rPr>
        <w:t>Kulic</w:t>
      </w:r>
      <w:proofErr w:type="spellEnd"/>
      <w:r w:rsidR="002D6FB6" w:rsidRPr="00F30C81">
        <w:rPr>
          <w:sz w:val="16"/>
          <w:szCs w:val="16"/>
        </w:rPr>
        <w:t xml:space="preserve">, </w:t>
      </w:r>
      <w:r w:rsidR="002D6FB6" w:rsidRPr="00F30C81">
        <w:rPr>
          <w:rFonts w:hint="eastAsia"/>
          <w:sz w:val="16"/>
          <w:szCs w:val="16"/>
          <w:lang w:eastAsia="zh-CN"/>
        </w:rPr>
        <w:t xml:space="preserve">and </w:t>
      </w:r>
      <w:r w:rsidR="002D6FB6" w:rsidRPr="00F30C81">
        <w:rPr>
          <w:sz w:val="16"/>
          <w:szCs w:val="16"/>
        </w:rPr>
        <w:t>J</w:t>
      </w:r>
      <w:r w:rsidR="002D6FB6" w:rsidRPr="00F30C81">
        <w:rPr>
          <w:rFonts w:hint="eastAsia"/>
          <w:sz w:val="16"/>
          <w:szCs w:val="16"/>
          <w:lang w:eastAsia="zh-CN"/>
        </w:rPr>
        <w:t>.</w:t>
      </w:r>
      <w:r w:rsidR="002D6FB6" w:rsidRPr="00F30C81">
        <w:rPr>
          <w:sz w:val="16"/>
          <w:szCs w:val="16"/>
        </w:rPr>
        <w:t xml:space="preserve"> </w:t>
      </w:r>
      <w:proofErr w:type="spellStart"/>
      <w:r w:rsidR="002D6FB6" w:rsidRPr="00F30C81">
        <w:rPr>
          <w:sz w:val="16"/>
          <w:szCs w:val="16"/>
        </w:rPr>
        <w:t>Ichnowski</w:t>
      </w:r>
      <w:proofErr w:type="spellEnd"/>
      <w:r w:rsidR="002D6FB6" w:rsidRPr="00F30C81">
        <w:rPr>
          <w:rFonts w:hint="eastAsia"/>
          <w:sz w:val="16"/>
          <w:szCs w:val="16"/>
          <w:lang w:eastAsia="zh-CN"/>
        </w:rPr>
        <w:t xml:space="preserve">, Ed., </w:t>
      </w:r>
      <w:r w:rsidR="002D6FB6" w:rsidRPr="00F30C81">
        <w:rPr>
          <w:sz w:val="16"/>
          <w:szCs w:val="16"/>
        </w:rPr>
        <w:t>Auckland, New Zealand</w:t>
      </w:r>
      <w:r w:rsidR="002D6FB6" w:rsidRPr="00F30C81">
        <w:rPr>
          <w:rFonts w:hint="eastAsia"/>
          <w:sz w:val="16"/>
          <w:szCs w:val="16"/>
          <w:lang w:eastAsia="zh-CN"/>
        </w:rPr>
        <w:t xml:space="preserve">, </w:t>
      </w:r>
      <w:r w:rsidR="00965320" w:rsidRPr="00F30C81">
        <w:rPr>
          <w:sz w:val="16"/>
          <w:szCs w:val="16"/>
        </w:rPr>
        <w:t>Mar. 2023, pp. 287</w:t>
      </w:r>
      <w:r w:rsidRPr="00F30C81">
        <w:rPr>
          <w:rFonts w:hint="eastAsia"/>
          <w:sz w:val="16"/>
          <w:szCs w:val="16"/>
          <w:lang w:eastAsia="zh-CN"/>
        </w:rPr>
        <w:t>-</w:t>
      </w:r>
      <w:r w:rsidR="00965320" w:rsidRPr="00F30C81">
        <w:rPr>
          <w:sz w:val="16"/>
          <w:szCs w:val="16"/>
        </w:rPr>
        <w:t>318.</w:t>
      </w:r>
    </w:p>
    <w:p w14:paraId="2DE7C2E6" w14:textId="43E8D968" w:rsidR="00DE117D" w:rsidRPr="00F30C81" w:rsidRDefault="00DE117D" w:rsidP="00726EE2">
      <w:pPr>
        <w:numPr>
          <w:ilvl w:val="0"/>
          <w:numId w:val="1"/>
        </w:numPr>
        <w:ind w:left="357" w:hanging="357"/>
        <w:jc w:val="both"/>
        <w:rPr>
          <w:sz w:val="16"/>
          <w:szCs w:val="16"/>
        </w:rPr>
      </w:pPr>
      <w:r w:rsidRPr="00F30C81">
        <w:rPr>
          <w:sz w:val="16"/>
          <w:szCs w:val="16"/>
        </w:rPr>
        <w:t xml:space="preserve">S. Yao </w:t>
      </w:r>
      <w:r w:rsidRPr="00F30C81">
        <w:rPr>
          <w:i/>
          <w:iCs/>
          <w:sz w:val="16"/>
          <w:szCs w:val="16"/>
        </w:rPr>
        <w:t>et al.</w:t>
      </w:r>
      <w:r w:rsidRPr="00F30C81">
        <w:rPr>
          <w:sz w:val="16"/>
          <w:szCs w:val="16"/>
        </w:rPr>
        <w:t>, “</w:t>
      </w:r>
      <w:proofErr w:type="spellStart"/>
      <w:r w:rsidRPr="00F30C81">
        <w:rPr>
          <w:sz w:val="16"/>
          <w:szCs w:val="16"/>
        </w:rPr>
        <w:t>ReAct</w:t>
      </w:r>
      <w:proofErr w:type="spellEnd"/>
      <w:r w:rsidRPr="00F30C81">
        <w:rPr>
          <w:sz w:val="16"/>
          <w:szCs w:val="16"/>
        </w:rPr>
        <w:t>: Synergizing Reasoning and Acting in Language Models,” presented at the</w:t>
      </w:r>
      <w:r w:rsidRPr="00F30C81">
        <w:rPr>
          <w:rFonts w:hint="eastAsia"/>
          <w:sz w:val="16"/>
          <w:szCs w:val="16"/>
          <w:lang w:eastAsia="zh-CN"/>
        </w:rPr>
        <w:t xml:space="preserve"> </w:t>
      </w:r>
      <w:r w:rsidRPr="00F30C81">
        <w:rPr>
          <w:sz w:val="16"/>
          <w:szCs w:val="16"/>
        </w:rPr>
        <w:t>Eleventh Int</w:t>
      </w:r>
      <w:r w:rsidRPr="00F30C81">
        <w:rPr>
          <w:rFonts w:hint="eastAsia"/>
          <w:sz w:val="16"/>
          <w:szCs w:val="16"/>
          <w:lang w:eastAsia="zh-CN"/>
        </w:rPr>
        <w:t>.</w:t>
      </w:r>
      <w:r w:rsidRPr="00F30C81">
        <w:rPr>
          <w:sz w:val="16"/>
          <w:szCs w:val="16"/>
        </w:rPr>
        <w:t xml:space="preserve"> Conf</w:t>
      </w:r>
      <w:r w:rsidRPr="00F30C81">
        <w:rPr>
          <w:rFonts w:hint="eastAsia"/>
          <w:sz w:val="16"/>
          <w:szCs w:val="16"/>
          <w:lang w:eastAsia="zh-CN"/>
        </w:rPr>
        <w:t>.</w:t>
      </w:r>
      <w:r w:rsidRPr="00F30C81">
        <w:rPr>
          <w:sz w:val="16"/>
          <w:szCs w:val="16"/>
        </w:rPr>
        <w:t xml:space="preserve"> Learning Representations, Kigali, Rwanda, May 1-5, 2023</w:t>
      </w:r>
      <w:r w:rsidRPr="00F30C81">
        <w:rPr>
          <w:rFonts w:hint="eastAsia"/>
          <w:sz w:val="16"/>
          <w:szCs w:val="16"/>
          <w:lang w:eastAsia="zh-CN"/>
        </w:rPr>
        <w:t>.</w:t>
      </w:r>
    </w:p>
    <w:p w14:paraId="0659F916" w14:textId="04B2564D" w:rsidR="00375024" w:rsidRPr="00F30C81" w:rsidRDefault="00375024" w:rsidP="003A7021">
      <w:pPr>
        <w:numPr>
          <w:ilvl w:val="0"/>
          <w:numId w:val="1"/>
        </w:numPr>
        <w:ind w:left="357" w:hanging="357"/>
        <w:jc w:val="both"/>
        <w:rPr>
          <w:sz w:val="16"/>
          <w:szCs w:val="16"/>
        </w:rPr>
      </w:pPr>
      <w:r w:rsidRPr="00F30C81">
        <w:rPr>
          <w:sz w:val="16"/>
          <w:szCs w:val="16"/>
        </w:rPr>
        <w:t xml:space="preserve">N. Shinn, F. </w:t>
      </w:r>
      <w:proofErr w:type="spellStart"/>
      <w:r w:rsidRPr="00F30C81">
        <w:rPr>
          <w:sz w:val="16"/>
          <w:szCs w:val="16"/>
        </w:rPr>
        <w:t>Cassano</w:t>
      </w:r>
      <w:proofErr w:type="spellEnd"/>
      <w:r w:rsidRPr="00F30C81">
        <w:rPr>
          <w:sz w:val="16"/>
          <w:szCs w:val="16"/>
        </w:rPr>
        <w:t>, A. Gopinath, K. Narasimhan, and S. Yao, “</w:t>
      </w:r>
      <w:proofErr w:type="spellStart"/>
      <w:r w:rsidRPr="00F30C81">
        <w:rPr>
          <w:sz w:val="16"/>
          <w:szCs w:val="16"/>
        </w:rPr>
        <w:t>Refle</w:t>
      </w:r>
      <w:r w:rsidRPr="00F30C81">
        <w:rPr>
          <w:rFonts w:hint="eastAsia"/>
          <w:sz w:val="16"/>
          <w:szCs w:val="16"/>
          <w:lang w:eastAsia="zh-CN"/>
        </w:rPr>
        <w:t>-</w:t>
      </w:r>
      <w:r w:rsidRPr="00F30C81">
        <w:rPr>
          <w:sz w:val="16"/>
          <w:szCs w:val="16"/>
        </w:rPr>
        <w:t>xion</w:t>
      </w:r>
      <w:proofErr w:type="spellEnd"/>
      <w:r w:rsidRPr="00F30C81">
        <w:rPr>
          <w:sz w:val="16"/>
          <w:szCs w:val="16"/>
        </w:rPr>
        <w:t xml:space="preserve">: language agents with verbal reinforcement learning,” </w:t>
      </w:r>
      <w:r w:rsidRPr="00F30C81">
        <w:rPr>
          <w:i/>
          <w:iCs/>
          <w:sz w:val="16"/>
          <w:szCs w:val="16"/>
        </w:rPr>
        <w:t>Advances in Neural Information Processing Systems</w:t>
      </w:r>
      <w:r w:rsidRPr="00F30C81">
        <w:rPr>
          <w:sz w:val="16"/>
          <w:szCs w:val="16"/>
        </w:rPr>
        <w:t>, vol. 36, pp. 8634</w:t>
      </w:r>
      <w:r w:rsidRPr="00F30C81">
        <w:rPr>
          <w:rFonts w:hint="eastAsia"/>
          <w:sz w:val="16"/>
          <w:szCs w:val="16"/>
          <w:lang w:eastAsia="zh-CN"/>
        </w:rPr>
        <w:t>-</w:t>
      </w:r>
      <w:r w:rsidRPr="00F30C81">
        <w:rPr>
          <w:sz w:val="16"/>
          <w:szCs w:val="16"/>
        </w:rPr>
        <w:t>8652, Dec. 2023.</w:t>
      </w:r>
    </w:p>
    <w:p w14:paraId="69FDB6AD" w14:textId="68601B58" w:rsidR="00A4463D" w:rsidRPr="00F30C81" w:rsidRDefault="00A4463D" w:rsidP="0050461D">
      <w:pPr>
        <w:numPr>
          <w:ilvl w:val="0"/>
          <w:numId w:val="1"/>
        </w:numPr>
        <w:ind w:left="357" w:hanging="357"/>
        <w:jc w:val="both"/>
        <w:rPr>
          <w:sz w:val="16"/>
          <w:szCs w:val="16"/>
        </w:rPr>
      </w:pPr>
      <w:r w:rsidRPr="00F30C81">
        <w:rPr>
          <w:sz w:val="16"/>
          <w:szCs w:val="16"/>
        </w:rPr>
        <w:t xml:space="preserve">X. Deng </w:t>
      </w:r>
      <w:r w:rsidRPr="00F30C81">
        <w:rPr>
          <w:i/>
          <w:iCs/>
          <w:sz w:val="16"/>
          <w:szCs w:val="16"/>
        </w:rPr>
        <w:t>et al.</w:t>
      </w:r>
      <w:r w:rsidRPr="00F30C81">
        <w:rPr>
          <w:sz w:val="16"/>
          <w:szCs w:val="16"/>
        </w:rPr>
        <w:t xml:space="preserve">, “Mind2Web: towards a generalist agent for the web,” </w:t>
      </w:r>
      <w:r w:rsidRPr="00F30C81">
        <w:rPr>
          <w:i/>
          <w:iCs/>
          <w:sz w:val="16"/>
          <w:szCs w:val="16"/>
        </w:rPr>
        <w:t>Advances in Neural Information Processing Systems</w:t>
      </w:r>
      <w:r w:rsidRPr="00F30C81">
        <w:rPr>
          <w:sz w:val="16"/>
          <w:szCs w:val="16"/>
        </w:rPr>
        <w:t>, vol. 36, pp. 28091</w:t>
      </w:r>
      <w:r w:rsidRPr="00F30C81">
        <w:rPr>
          <w:rFonts w:hint="eastAsia"/>
          <w:sz w:val="16"/>
          <w:szCs w:val="16"/>
          <w:lang w:eastAsia="zh-CN"/>
        </w:rPr>
        <w:t>-</w:t>
      </w:r>
      <w:r w:rsidRPr="00F30C81">
        <w:rPr>
          <w:sz w:val="16"/>
          <w:szCs w:val="16"/>
        </w:rPr>
        <w:t>28114, Dec. 2023.</w:t>
      </w:r>
    </w:p>
    <w:p w14:paraId="3CE34CC5" w14:textId="6B70F33F" w:rsidR="008B3D6D" w:rsidRPr="00F30C81" w:rsidRDefault="005761BF" w:rsidP="00211DE6">
      <w:pPr>
        <w:numPr>
          <w:ilvl w:val="0"/>
          <w:numId w:val="1"/>
        </w:numPr>
        <w:ind w:left="357" w:hanging="357"/>
        <w:jc w:val="both"/>
        <w:rPr>
          <w:sz w:val="16"/>
          <w:szCs w:val="16"/>
        </w:rPr>
      </w:pPr>
      <w:r w:rsidRPr="00F30C81">
        <w:rPr>
          <w:sz w:val="16"/>
          <w:szCs w:val="16"/>
        </w:rPr>
        <w:t>University of Washington</w:t>
      </w:r>
      <w:r w:rsidRPr="00F30C81">
        <w:rPr>
          <w:rFonts w:hint="eastAsia"/>
          <w:sz w:val="16"/>
          <w:szCs w:val="16"/>
          <w:lang w:eastAsia="zh-CN"/>
        </w:rPr>
        <w:t xml:space="preserve">. </w:t>
      </w:r>
      <w:r w:rsidRPr="00F30C81">
        <w:rPr>
          <w:sz w:val="16"/>
          <w:szCs w:val="16"/>
          <w:lang w:eastAsia="zh-CN"/>
        </w:rPr>
        <w:t>“CSE451: introduction to operating systems</w:t>
      </w:r>
      <w:r w:rsidR="008B3D6D" w:rsidRPr="00F30C81">
        <w:rPr>
          <w:sz w:val="16"/>
          <w:szCs w:val="16"/>
        </w:rPr>
        <w:t>.</w:t>
      </w:r>
      <w:r w:rsidRPr="00F30C81">
        <w:rPr>
          <w:sz w:val="16"/>
          <w:szCs w:val="16"/>
          <w:lang w:eastAsia="zh-CN"/>
        </w:rPr>
        <w:t>”</w:t>
      </w:r>
      <w:r w:rsidR="00D71299" w:rsidRPr="00F30C81">
        <w:rPr>
          <w:sz w:val="16"/>
          <w:szCs w:val="16"/>
        </w:rPr>
        <w:t xml:space="preserve"> University of Washington</w:t>
      </w:r>
      <w:r w:rsidR="00D71299" w:rsidRPr="00F30C81">
        <w:rPr>
          <w:rFonts w:hint="eastAsia"/>
          <w:sz w:val="16"/>
          <w:szCs w:val="16"/>
          <w:lang w:eastAsia="zh-CN"/>
        </w:rPr>
        <w:t>.</w:t>
      </w:r>
      <w:r w:rsidR="008B3D6D" w:rsidRPr="00F30C81">
        <w:rPr>
          <w:sz w:val="16"/>
          <w:szCs w:val="16"/>
        </w:rPr>
        <w:t xml:space="preserve"> </w:t>
      </w:r>
      <w:r w:rsidR="00D71299" w:rsidRPr="00F30C81">
        <w:rPr>
          <w:sz w:val="16"/>
          <w:szCs w:val="16"/>
        </w:rPr>
        <w:t>https://courses.cs.washington.edu/courses/cse</w:t>
      </w:r>
      <w:r w:rsidR="00D71299" w:rsidRPr="00F30C81">
        <w:rPr>
          <w:rFonts w:hint="eastAsia"/>
          <w:sz w:val="16"/>
          <w:szCs w:val="16"/>
          <w:lang w:eastAsia="zh-CN"/>
        </w:rPr>
        <w:t xml:space="preserve"> </w:t>
      </w:r>
      <w:r w:rsidR="008B3D6D" w:rsidRPr="00F30C81">
        <w:rPr>
          <w:sz w:val="16"/>
          <w:szCs w:val="16"/>
        </w:rPr>
        <w:t>451/16wi/readings/lecture_readings/LCM_OperatingSystemsTimeline_Color_acd_newsize.pdf</w:t>
      </w:r>
      <w:r w:rsidR="00C82BDE" w:rsidRPr="00F30C81">
        <w:rPr>
          <w:rFonts w:hint="eastAsia"/>
          <w:sz w:val="16"/>
          <w:szCs w:val="16"/>
          <w:lang w:eastAsia="zh-CN"/>
        </w:rPr>
        <w:t xml:space="preserve"> </w:t>
      </w:r>
      <w:r w:rsidR="00D71299" w:rsidRPr="00F30C81">
        <w:rPr>
          <w:sz w:val="16"/>
          <w:szCs w:val="16"/>
          <w:lang w:eastAsia="zh-CN"/>
        </w:rPr>
        <w:t xml:space="preserve">(accessed </w:t>
      </w:r>
      <w:r w:rsidR="00D71299" w:rsidRPr="00F30C81">
        <w:rPr>
          <w:rFonts w:hint="eastAsia"/>
          <w:sz w:val="16"/>
          <w:szCs w:val="16"/>
          <w:lang w:eastAsia="zh-CN"/>
        </w:rPr>
        <w:t>June</w:t>
      </w:r>
      <w:r w:rsidR="00D71299" w:rsidRPr="00F30C81">
        <w:rPr>
          <w:sz w:val="16"/>
          <w:szCs w:val="16"/>
          <w:lang w:eastAsia="zh-CN"/>
        </w:rPr>
        <w:t xml:space="preserve"> </w:t>
      </w:r>
      <w:r w:rsidR="00D71299" w:rsidRPr="00F30C81">
        <w:rPr>
          <w:rFonts w:hint="eastAsia"/>
          <w:sz w:val="16"/>
          <w:szCs w:val="16"/>
          <w:lang w:eastAsia="zh-CN"/>
        </w:rPr>
        <w:t>10</w:t>
      </w:r>
      <w:r w:rsidR="00D71299" w:rsidRPr="00F30C81">
        <w:rPr>
          <w:sz w:val="16"/>
          <w:szCs w:val="16"/>
          <w:lang w:eastAsia="zh-CN"/>
        </w:rPr>
        <w:t>, 20</w:t>
      </w:r>
      <w:r w:rsidR="00D71299" w:rsidRPr="00F30C81">
        <w:rPr>
          <w:rFonts w:hint="eastAsia"/>
          <w:sz w:val="16"/>
          <w:szCs w:val="16"/>
          <w:lang w:eastAsia="zh-CN"/>
        </w:rPr>
        <w:t>24</w:t>
      </w:r>
      <w:r w:rsidR="00D71299" w:rsidRPr="00F30C81">
        <w:rPr>
          <w:sz w:val="16"/>
          <w:szCs w:val="16"/>
          <w:lang w:eastAsia="zh-CN"/>
        </w:rPr>
        <w:t>)</w:t>
      </w:r>
      <w:r w:rsidR="00D71299" w:rsidRPr="00F30C81">
        <w:rPr>
          <w:sz w:val="16"/>
          <w:szCs w:val="16"/>
        </w:rPr>
        <w:t>.</w:t>
      </w:r>
    </w:p>
    <w:p w14:paraId="75D1040A" w14:textId="5EB34445" w:rsidR="00C53E8D" w:rsidRPr="00F30C81" w:rsidRDefault="00C53E8D" w:rsidP="00A56173">
      <w:pPr>
        <w:numPr>
          <w:ilvl w:val="0"/>
          <w:numId w:val="1"/>
        </w:numPr>
        <w:ind w:left="357" w:hanging="357"/>
        <w:jc w:val="both"/>
        <w:rPr>
          <w:sz w:val="16"/>
          <w:szCs w:val="16"/>
        </w:rPr>
      </w:pPr>
      <w:r w:rsidRPr="00F30C81">
        <w:rPr>
          <w:sz w:val="16"/>
          <w:szCs w:val="16"/>
        </w:rPr>
        <w:t xml:space="preserve">D. M. Ritchie and K. Thompson, “The UNIX time-sharing system,” </w:t>
      </w:r>
      <w:r w:rsidRPr="00F30C81">
        <w:rPr>
          <w:i/>
          <w:iCs/>
          <w:sz w:val="16"/>
          <w:szCs w:val="16"/>
        </w:rPr>
        <w:t>Communications</w:t>
      </w:r>
      <w:r w:rsidRPr="00F30C81">
        <w:rPr>
          <w:rFonts w:hint="eastAsia"/>
          <w:i/>
          <w:iCs/>
          <w:sz w:val="16"/>
          <w:szCs w:val="16"/>
          <w:lang w:eastAsia="zh-CN"/>
        </w:rPr>
        <w:t xml:space="preserve"> </w:t>
      </w:r>
      <w:r w:rsidRPr="00F30C81">
        <w:rPr>
          <w:i/>
          <w:iCs/>
          <w:sz w:val="16"/>
          <w:szCs w:val="16"/>
        </w:rPr>
        <w:t>of the ACM</w:t>
      </w:r>
      <w:r w:rsidRPr="00F30C81">
        <w:rPr>
          <w:sz w:val="16"/>
          <w:szCs w:val="16"/>
        </w:rPr>
        <w:t>, vol. 17, no. 7, pp. 365</w:t>
      </w:r>
      <w:r w:rsidRPr="00F30C81">
        <w:rPr>
          <w:rFonts w:hint="eastAsia"/>
          <w:sz w:val="16"/>
          <w:szCs w:val="16"/>
          <w:lang w:eastAsia="zh-CN"/>
        </w:rPr>
        <w:t>-</w:t>
      </w:r>
      <w:r w:rsidRPr="00F30C81">
        <w:rPr>
          <w:sz w:val="16"/>
          <w:szCs w:val="16"/>
        </w:rPr>
        <w:t>375, Jul</w:t>
      </w:r>
      <w:r w:rsidRPr="00F30C81">
        <w:rPr>
          <w:rFonts w:hint="eastAsia"/>
          <w:sz w:val="16"/>
          <w:szCs w:val="16"/>
          <w:lang w:eastAsia="zh-CN"/>
        </w:rPr>
        <w:t>y</w:t>
      </w:r>
      <w:r w:rsidRPr="00F30C81">
        <w:rPr>
          <w:sz w:val="16"/>
          <w:szCs w:val="16"/>
        </w:rPr>
        <w:t xml:space="preserve"> 1974, </w:t>
      </w:r>
      <w:proofErr w:type="spellStart"/>
      <w:r w:rsidRPr="00F30C81">
        <w:rPr>
          <w:sz w:val="16"/>
          <w:szCs w:val="16"/>
        </w:rPr>
        <w:t>doi</w:t>
      </w:r>
      <w:proofErr w:type="spellEnd"/>
      <w:r w:rsidRPr="00F30C81">
        <w:rPr>
          <w:sz w:val="16"/>
          <w:szCs w:val="16"/>
        </w:rPr>
        <w:t>: 10.1145/361011.361061.</w:t>
      </w:r>
    </w:p>
    <w:p w14:paraId="48D8D75E" w14:textId="3AB56BB3" w:rsidR="006D5CB6" w:rsidRPr="00F30C81" w:rsidRDefault="006D5CB6" w:rsidP="002F08E5">
      <w:pPr>
        <w:numPr>
          <w:ilvl w:val="0"/>
          <w:numId w:val="1"/>
        </w:numPr>
        <w:ind w:left="357" w:hanging="357"/>
        <w:jc w:val="both"/>
        <w:rPr>
          <w:sz w:val="16"/>
          <w:szCs w:val="16"/>
        </w:rPr>
      </w:pPr>
      <w:r w:rsidRPr="00F30C81">
        <w:rPr>
          <w:sz w:val="16"/>
          <w:szCs w:val="16"/>
        </w:rPr>
        <w:t xml:space="preserve">C. A. R. Hoare, “Monitors: an operating system structuring concept,” </w:t>
      </w:r>
      <w:r w:rsidRPr="00F30C81">
        <w:rPr>
          <w:i/>
          <w:iCs/>
          <w:sz w:val="16"/>
          <w:szCs w:val="16"/>
        </w:rPr>
        <w:t>Communications</w:t>
      </w:r>
      <w:r w:rsidRPr="00F30C81">
        <w:rPr>
          <w:rFonts w:hint="eastAsia"/>
          <w:i/>
          <w:iCs/>
          <w:sz w:val="16"/>
          <w:szCs w:val="16"/>
          <w:lang w:eastAsia="zh-CN"/>
        </w:rPr>
        <w:t xml:space="preserve"> </w:t>
      </w:r>
      <w:r w:rsidRPr="00F30C81">
        <w:rPr>
          <w:i/>
          <w:iCs/>
          <w:sz w:val="16"/>
          <w:szCs w:val="16"/>
        </w:rPr>
        <w:t>of the ACM</w:t>
      </w:r>
      <w:r w:rsidRPr="00F30C81">
        <w:rPr>
          <w:sz w:val="16"/>
          <w:szCs w:val="16"/>
        </w:rPr>
        <w:t>, vol. 17, no. 10, pp. 549</w:t>
      </w:r>
      <w:r w:rsidRPr="00F30C81">
        <w:rPr>
          <w:rFonts w:hint="eastAsia"/>
          <w:sz w:val="16"/>
          <w:szCs w:val="16"/>
          <w:lang w:eastAsia="zh-CN"/>
        </w:rPr>
        <w:t>-</w:t>
      </w:r>
      <w:r w:rsidRPr="00F30C81">
        <w:rPr>
          <w:sz w:val="16"/>
          <w:szCs w:val="16"/>
        </w:rPr>
        <w:t xml:space="preserve">557, Oct. 1974, </w:t>
      </w:r>
      <w:proofErr w:type="spellStart"/>
      <w:r w:rsidRPr="00F30C81">
        <w:rPr>
          <w:sz w:val="16"/>
          <w:szCs w:val="16"/>
        </w:rPr>
        <w:t>doi</w:t>
      </w:r>
      <w:proofErr w:type="spellEnd"/>
      <w:r w:rsidRPr="00F30C81">
        <w:rPr>
          <w:sz w:val="16"/>
          <w:szCs w:val="16"/>
        </w:rPr>
        <w:t>: 10.1145/355620.361161.</w:t>
      </w:r>
    </w:p>
    <w:p w14:paraId="0B94CD9A" w14:textId="569DC649" w:rsidR="008E6A34" w:rsidRPr="00F30C81" w:rsidRDefault="008E6A34" w:rsidP="004B17EC">
      <w:pPr>
        <w:numPr>
          <w:ilvl w:val="0"/>
          <w:numId w:val="1"/>
        </w:numPr>
        <w:ind w:left="357" w:hanging="357"/>
        <w:jc w:val="both"/>
        <w:rPr>
          <w:sz w:val="16"/>
          <w:szCs w:val="16"/>
        </w:rPr>
      </w:pPr>
      <w:r w:rsidRPr="00F30C81">
        <w:rPr>
          <w:sz w:val="16"/>
          <w:szCs w:val="16"/>
        </w:rPr>
        <w:t xml:space="preserve">D. R. Engler, M. F. Kaashoek, and J. O’Toole, “Exokernel: an operating system architecture for application-level resource management,” </w:t>
      </w:r>
      <w:r w:rsidRPr="00F30C81">
        <w:rPr>
          <w:i/>
          <w:iCs/>
          <w:sz w:val="16"/>
          <w:szCs w:val="16"/>
        </w:rPr>
        <w:t>ACM SIGOPS Operating Systems</w:t>
      </w:r>
      <w:r w:rsidRPr="00F30C81">
        <w:rPr>
          <w:rFonts w:hint="eastAsia"/>
          <w:i/>
          <w:iCs/>
          <w:sz w:val="16"/>
          <w:szCs w:val="16"/>
          <w:lang w:eastAsia="zh-CN"/>
        </w:rPr>
        <w:t xml:space="preserve"> </w:t>
      </w:r>
      <w:r w:rsidRPr="00F30C81">
        <w:rPr>
          <w:i/>
          <w:iCs/>
          <w:sz w:val="16"/>
          <w:szCs w:val="16"/>
        </w:rPr>
        <w:t>Review</w:t>
      </w:r>
      <w:r w:rsidRPr="00F30C81">
        <w:rPr>
          <w:sz w:val="16"/>
          <w:szCs w:val="16"/>
        </w:rPr>
        <w:t>, vol. 29, no. 5, pp. 251</w:t>
      </w:r>
      <w:r w:rsidRPr="00F30C81">
        <w:rPr>
          <w:rFonts w:hint="eastAsia"/>
          <w:sz w:val="16"/>
          <w:szCs w:val="16"/>
          <w:lang w:eastAsia="zh-CN"/>
        </w:rPr>
        <w:t>-</w:t>
      </w:r>
      <w:r w:rsidRPr="00F30C81">
        <w:rPr>
          <w:sz w:val="16"/>
          <w:szCs w:val="16"/>
        </w:rPr>
        <w:t xml:space="preserve">266, Dec. 1995, </w:t>
      </w:r>
      <w:proofErr w:type="spellStart"/>
      <w:r w:rsidRPr="00F30C81">
        <w:rPr>
          <w:sz w:val="16"/>
          <w:szCs w:val="16"/>
        </w:rPr>
        <w:t>doi</w:t>
      </w:r>
      <w:proofErr w:type="spellEnd"/>
      <w:r w:rsidRPr="00F30C81">
        <w:rPr>
          <w:sz w:val="16"/>
          <w:szCs w:val="16"/>
        </w:rPr>
        <w:t>: 10.1145/224057.224076.</w:t>
      </w:r>
    </w:p>
    <w:p w14:paraId="2A78C299" w14:textId="3BD2EB8B" w:rsidR="00311E4A" w:rsidRPr="00F30C81" w:rsidRDefault="00311E4A" w:rsidP="004B17EC">
      <w:pPr>
        <w:numPr>
          <w:ilvl w:val="0"/>
          <w:numId w:val="1"/>
        </w:numPr>
        <w:ind w:left="357" w:hanging="357"/>
        <w:jc w:val="both"/>
        <w:rPr>
          <w:sz w:val="16"/>
          <w:szCs w:val="16"/>
        </w:rPr>
      </w:pPr>
      <w:r w:rsidRPr="00F30C81">
        <w:rPr>
          <w:sz w:val="16"/>
          <w:szCs w:val="16"/>
        </w:rPr>
        <w:t xml:space="preserve">C. L. Liu and J. W. </w:t>
      </w:r>
      <w:proofErr w:type="spellStart"/>
      <w:r w:rsidRPr="00F30C81">
        <w:rPr>
          <w:sz w:val="16"/>
          <w:szCs w:val="16"/>
        </w:rPr>
        <w:t>Layland</w:t>
      </w:r>
      <w:proofErr w:type="spellEnd"/>
      <w:r w:rsidRPr="00F30C81">
        <w:rPr>
          <w:sz w:val="16"/>
          <w:szCs w:val="16"/>
        </w:rPr>
        <w:t xml:space="preserve">, “Scheduling algorithms for </w:t>
      </w:r>
      <w:proofErr w:type="spellStart"/>
      <w:r w:rsidRPr="00F30C81">
        <w:rPr>
          <w:sz w:val="16"/>
          <w:szCs w:val="16"/>
        </w:rPr>
        <w:t>multiprog</w:t>
      </w:r>
      <w:proofErr w:type="spellEnd"/>
      <w:r w:rsidRPr="00F30C81">
        <w:rPr>
          <w:rFonts w:hint="eastAsia"/>
          <w:sz w:val="16"/>
          <w:szCs w:val="16"/>
          <w:lang w:eastAsia="zh-CN"/>
        </w:rPr>
        <w:t>-</w:t>
      </w:r>
      <w:r w:rsidRPr="00F30C81">
        <w:rPr>
          <w:sz w:val="16"/>
          <w:szCs w:val="16"/>
        </w:rPr>
        <w:t xml:space="preserve">ramming in a hard-real-time environment,” </w:t>
      </w:r>
      <w:r w:rsidRPr="00F30C81">
        <w:rPr>
          <w:i/>
          <w:iCs/>
          <w:sz w:val="16"/>
          <w:szCs w:val="16"/>
        </w:rPr>
        <w:t>Journal of the ACM</w:t>
      </w:r>
      <w:r w:rsidRPr="00F30C81">
        <w:rPr>
          <w:sz w:val="16"/>
          <w:szCs w:val="16"/>
        </w:rPr>
        <w:t>, vol. 20, no. 1, pp. 46</w:t>
      </w:r>
      <w:r w:rsidRPr="00F30C81">
        <w:rPr>
          <w:rFonts w:hint="eastAsia"/>
          <w:sz w:val="16"/>
          <w:szCs w:val="16"/>
          <w:lang w:eastAsia="zh-CN"/>
        </w:rPr>
        <w:t>-</w:t>
      </w:r>
      <w:r w:rsidRPr="00F30C81">
        <w:rPr>
          <w:sz w:val="16"/>
          <w:szCs w:val="16"/>
        </w:rPr>
        <w:t xml:space="preserve">61, Jan. 1973, </w:t>
      </w:r>
      <w:proofErr w:type="spellStart"/>
      <w:r w:rsidRPr="00F30C81">
        <w:rPr>
          <w:sz w:val="16"/>
          <w:szCs w:val="16"/>
        </w:rPr>
        <w:t>doi</w:t>
      </w:r>
      <w:proofErr w:type="spellEnd"/>
      <w:r w:rsidRPr="00F30C81">
        <w:rPr>
          <w:sz w:val="16"/>
          <w:szCs w:val="16"/>
        </w:rPr>
        <w:t>: 10.1145/321738.321743.</w:t>
      </w:r>
    </w:p>
    <w:p w14:paraId="6A591600" w14:textId="6CD5AC35" w:rsidR="00B77693" w:rsidRPr="00F30C81" w:rsidRDefault="00B77693" w:rsidP="004B17EC">
      <w:pPr>
        <w:numPr>
          <w:ilvl w:val="0"/>
          <w:numId w:val="1"/>
        </w:numPr>
        <w:ind w:left="357" w:hanging="357"/>
        <w:jc w:val="both"/>
        <w:rPr>
          <w:sz w:val="16"/>
          <w:szCs w:val="16"/>
        </w:rPr>
      </w:pPr>
      <w:r w:rsidRPr="00F30C81">
        <w:rPr>
          <w:sz w:val="16"/>
          <w:szCs w:val="16"/>
        </w:rPr>
        <w:t xml:space="preserve">E. W. Dijkstra, “Cooperating sequential processes,” in </w:t>
      </w:r>
      <w:r w:rsidRPr="00F30C81">
        <w:rPr>
          <w:i/>
          <w:iCs/>
          <w:sz w:val="16"/>
          <w:szCs w:val="16"/>
        </w:rPr>
        <w:t>The Origin of Concurrent Programming: From Semaphores to Remote Procedure Calls</w:t>
      </w:r>
      <w:r w:rsidRPr="00F30C81">
        <w:rPr>
          <w:sz w:val="16"/>
          <w:szCs w:val="16"/>
        </w:rPr>
        <w:t>, P. B. Hansen, Ed., New York, NY</w:t>
      </w:r>
      <w:r w:rsidR="002B7B5C">
        <w:rPr>
          <w:rFonts w:hint="eastAsia"/>
          <w:sz w:val="16"/>
          <w:szCs w:val="16"/>
          <w:lang w:eastAsia="zh-CN"/>
        </w:rPr>
        <w:t>, USA</w:t>
      </w:r>
      <w:r w:rsidRPr="00F30C81">
        <w:rPr>
          <w:sz w:val="16"/>
          <w:szCs w:val="16"/>
        </w:rPr>
        <w:t>: Springer, 2002, pp. 65</w:t>
      </w:r>
      <w:r w:rsidRPr="00F30C81">
        <w:rPr>
          <w:rFonts w:hint="eastAsia"/>
          <w:sz w:val="16"/>
          <w:szCs w:val="16"/>
          <w:lang w:eastAsia="zh-CN"/>
        </w:rPr>
        <w:t>-</w:t>
      </w:r>
      <w:r w:rsidRPr="00F30C81">
        <w:rPr>
          <w:sz w:val="16"/>
          <w:szCs w:val="16"/>
        </w:rPr>
        <w:t>138</w:t>
      </w:r>
      <w:r w:rsidR="00F66590">
        <w:rPr>
          <w:rFonts w:hint="eastAsia"/>
          <w:sz w:val="16"/>
          <w:szCs w:val="16"/>
          <w:lang w:eastAsia="zh-CN"/>
        </w:rPr>
        <w:t xml:space="preserve">, </w:t>
      </w:r>
      <w:proofErr w:type="spellStart"/>
      <w:r w:rsidRPr="00F30C81">
        <w:rPr>
          <w:sz w:val="16"/>
          <w:szCs w:val="16"/>
        </w:rPr>
        <w:t>doi</w:t>
      </w:r>
      <w:proofErr w:type="spellEnd"/>
      <w:r w:rsidRPr="00F30C81">
        <w:rPr>
          <w:sz w:val="16"/>
          <w:szCs w:val="16"/>
        </w:rPr>
        <w:t>: 10.1007/978-1-4757-3472-0_2.</w:t>
      </w:r>
    </w:p>
    <w:p w14:paraId="770F308B" w14:textId="152DD9A4" w:rsidR="00BF551F" w:rsidRPr="00F30C81" w:rsidRDefault="00BF551F" w:rsidP="00271963">
      <w:pPr>
        <w:numPr>
          <w:ilvl w:val="0"/>
          <w:numId w:val="1"/>
        </w:numPr>
        <w:ind w:left="357" w:hanging="357"/>
        <w:jc w:val="both"/>
        <w:rPr>
          <w:sz w:val="16"/>
          <w:szCs w:val="16"/>
        </w:rPr>
      </w:pPr>
      <w:r w:rsidRPr="00F30C81">
        <w:rPr>
          <w:sz w:val="16"/>
          <w:szCs w:val="16"/>
        </w:rPr>
        <w:t xml:space="preserve">P. J. Denning, “The working set model for program behavior,” </w:t>
      </w:r>
      <w:proofErr w:type="spellStart"/>
      <w:r w:rsidRPr="00F30C81">
        <w:rPr>
          <w:i/>
          <w:iCs/>
          <w:sz w:val="16"/>
          <w:szCs w:val="16"/>
        </w:rPr>
        <w:t>Commu</w:t>
      </w:r>
      <w:r w:rsidRPr="00F30C81">
        <w:rPr>
          <w:rFonts w:hint="eastAsia"/>
          <w:i/>
          <w:iCs/>
          <w:sz w:val="16"/>
          <w:szCs w:val="16"/>
          <w:lang w:eastAsia="zh-CN"/>
        </w:rPr>
        <w:t>-</w:t>
      </w:r>
      <w:r w:rsidRPr="00F30C81">
        <w:rPr>
          <w:i/>
          <w:iCs/>
          <w:sz w:val="16"/>
          <w:szCs w:val="16"/>
        </w:rPr>
        <w:t>nications</w:t>
      </w:r>
      <w:proofErr w:type="spellEnd"/>
      <w:r w:rsidRPr="00F30C81">
        <w:rPr>
          <w:i/>
          <w:iCs/>
          <w:sz w:val="16"/>
          <w:szCs w:val="16"/>
        </w:rPr>
        <w:t xml:space="preserve"> of the ACM</w:t>
      </w:r>
      <w:r w:rsidRPr="00F30C81">
        <w:rPr>
          <w:sz w:val="16"/>
          <w:szCs w:val="16"/>
        </w:rPr>
        <w:t>, vol. 11, no. 5, pp. 323</w:t>
      </w:r>
      <w:r w:rsidRPr="00F30C81">
        <w:rPr>
          <w:rFonts w:hint="eastAsia"/>
          <w:sz w:val="16"/>
          <w:szCs w:val="16"/>
          <w:lang w:eastAsia="zh-CN"/>
        </w:rPr>
        <w:t>-</w:t>
      </w:r>
      <w:r w:rsidRPr="00F30C81">
        <w:rPr>
          <w:sz w:val="16"/>
          <w:szCs w:val="16"/>
        </w:rPr>
        <w:t xml:space="preserve">333, May 1968, </w:t>
      </w:r>
      <w:proofErr w:type="spellStart"/>
      <w:r w:rsidRPr="00F30C81">
        <w:rPr>
          <w:sz w:val="16"/>
          <w:szCs w:val="16"/>
        </w:rPr>
        <w:t>doi</w:t>
      </w:r>
      <w:proofErr w:type="spellEnd"/>
      <w:r w:rsidRPr="00F30C81">
        <w:rPr>
          <w:sz w:val="16"/>
          <w:szCs w:val="16"/>
        </w:rPr>
        <w:t>: 10.1145/</w:t>
      </w:r>
      <w:r w:rsidRPr="00F30C81">
        <w:rPr>
          <w:rFonts w:hint="eastAsia"/>
          <w:sz w:val="16"/>
          <w:szCs w:val="16"/>
          <w:lang w:eastAsia="zh-CN"/>
        </w:rPr>
        <w:t xml:space="preserve"> </w:t>
      </w:r>
      <w:r w:rsidRPr="00F30C81">
        <w:rPr>
          <w:sz w:val="16"/>
          <w:szCs w:val="16"/>
        </w:rPr>
        <w:t>363095.363141.</w:t>
      </w:r>
    </w:p>
    <w:p w14:paraId="592C94EF" w14:textId="05528EBB" w:rsidR="001114B9" w:rsidRPr="00F30C81" w:rsidRDefault="001114B9" w:rsidP="004637DC">
      <w:pPr>
        <w:numPr>
          <w:ilvl w:val="0"/>
          <w:numId w:val="1"/>
        </w:numPr>
        <w:ind w:left="357" w:hanging="357"/>
        <w:jc w:val="both"/>
        <w:rPr>
          <w:sz w:val="16"/>
          <w:szCs w:val="16"/>
        </w:rPr>
      </w:pPr>
      <w:r w:rsidRPr="00F30C81">
        <w:rPr>
          <w:sz w:val="16"/>
          <w:szCs w:val="16"/>
        </w:rPr>
        <w:t xml:space="preserve">R. C. Daley and J. B. Dennis, “Virtual memory, processes, and sharing in MULTICS,” </w:t>
      </w:r>
      <w:r w:rsidRPr="00F30C81">
        <w:rPr>
          <w:i/>
          <w:iCs/>
          <w:sz w:val="16"/>
          <w:szCs w:val="16"/>
        </w:rPr>
        <w:t>Communications of the ACM</w:t>
      </w:r>
      <w:r w:rsidRPr="00F30C81">
        <w:rPr>
          <w:sz w:val="16"/>
          <w:szCs w:val="16"/>
        </w:rPr>
        <w:t>, vol. 11, no. 5, pp. 306</w:t>
      </w:r>
      <w:r w:rsidRPr="00F30C81">
        <w:rPr>
          <w:rFonts w:hint="eastAsia"/>
          <w:sz w:val="16"/>
          <w:szCs w:val="16"/>
          <w:lang w:eastAsia="zh-CN"/>
        </w:rPr>
        <w:t>-</w:t>
      </w:r>
      <w:r w:rsidRPr="00F30C81">
        <w:rPr>
          <w:sz w:val="16"/>
          <w:szCs w:val="16"/>
        </w:rPr>
        <w:t xml:space="preserve">312, May 1968, </w:t>
      </w:r>
      <w:proofErr w:type="spellStart"/>
      <w:r w:rsidRPr="00F30C81">
        <w:rPr>
          <w:sz w:val="16"/>
          <w:szCs w:val="16"/>
        </w:rPr>
        <w:t>doi</w:t>
      </w:r>
      <w:proofErr w:type="spellEnd"/>
      <w:r w:rsidRPr="00F30C81">
        <w:rPr>
          <w:sz w:val="16"/>
          <w:szCs w:val="16"/>
        </w:rPr>
        <w:t>: 10.1145/363095.363139.</w:t>
      </w:r>
    </w:p>
    <w:p w14:paraId="29DB373B" w14:textId="71F07980" w:rsidR="00AB2EC5" w:rsidRPr="00F30C81" w:rsidRDefault="00AB2EC5" w:rsidP="00567EB0">
      <w:pPr>
        <w:numPr>
          <w:ilvl w:val="0"/>
          <w:numId w:val="1"/>
        </w:numPr>
        <w:ind w:left="357" w:hanging="357"/>
        <w:jc w:val="both"/>
        <w:rPr>
          <w:sz w:val="16"/>
          <w:szCs w:val="16"/>
        </w:rPr>
      </w:pPr>
      <w:r w:rsidRPr="00F30C81">
        <w:rPr>
          <w:sz w:val="16"/>
          <w:szCs w:val="16"/>
        </w:rPr>
        <w:t xml:space="preserve">M. Rosenblum and J. K. </w:t>
      </w:r>
      <w:proofErr w:type="spellStart"/>
      <w:r w:rsidRPr="00F30C81">
        <w:rPr>
          <w:sz w:val="16"/>
          <w:szCs w:val="16"/>
        </w:rPr>
        <w:t>Ousterhout</w:t>
      </w:r>
      <w:proofErr w:type="spellEnd"/>
      <w:r w:rsidRPr="00F30C81">
        <w:rPr>
          <w:sz w:val="16"/>
          <w:szCs w:val="16"/>
        </w:rPr>
        <w:t xml:space="preserve">, “The design and implementation of a log-structured file system,” </w:t>
      </w:r>
      <w:r w:rsidRPr="00F30C81">
        <w:rPr>
          <w:i/>
          <w:iCs/>
          <w:sz w:val="16"/>
          <w:szCs w:val="16"/>
        </w:rPr>
        <w:t>ACM Transactions on Computer Systems</w:t>
      </w:r>
      <w:r w:rsidRPr="00F30C81">
        <w:rPr>
          <w:sz w:val="16"/>
          <w:szCs w:val="16"/>
        </w:rPr>
        <w:t>, vol. 10, no. 1, pp. 26</w:t>
      </w:r>
      <w:r w:rsidRPr="00F30C81">
        <w:rPr>
          <w:rFonts w:hint="eastAsia"/>
          <w:sz w:val="16"/>
          <w:szCs w:val="16"/>
          <w:lang w:eastAsia="zh-CN"/>
        </w:rPr>
        <w:t>-</w:t>
      </w:r>
      <w:r w:rsidRPr="00F30C81">
        <w:rPr>
          <w:sz w:val="16"/>
          <w:szCs w:val="16"/>
        </w:rPr>
        <w:t xml:space="preserve">52, Feb. 1992, </w:t>
      </w:r>
      <w:proofErr w:type="spellStart"/>
      <w:r w:rsidRPr="00F30C81">
        <w:rPr>
          <w:sz w:val="16"/>
          <w:szCs w:val="16"/>
        </w:rPr>
        <w:t>doi</w:t>
      </w:r>
      <w:proofErr w:type="spellEnd"/>
      <w:r w:rsidRPr="00F30C81">
        <w:rPr>
          <w:sz w:val="16"/>
          <w:szCs w:val="16"/>
        </w:rPr>
        <w:t>: 10.1145/146941.146943.</w:t>
      </w:r>
    </w:p>
    <w:p w14:paraId="7E12230C" w14:textId="184C1B6C" w:rsidR="00DC1B71" w:rsidRPr="00F30C81" w:rsidRDefault="00DC1B71" w:rsidP="0019023F">
      <w:pPr>
        <w:numPr>
          <w:ilvl w:val="0"/>
          <w:numId w:val="1"/>
        </w:numPr>
        <w:ind w:left="357" w:hanging="357"/>
        <w:jc w:val="both"/>
        <w:rPr>
          <w:sz w:val="16"/>
          <w:szCs w:val="16"/>
        </w:rPr>
      </w:pPr>
      <w:r w:rsidRPr="00F30C81">
        <w:rPr>
          <w:sz w:val="16"/>
          <w:szCs w:val="16"/>
        </w:rPr>
        <w:t xml:space="preserve">M. K. </w:t>
      </w:r>
      <w:proofErr w:type="spellStart"/>
      <w:r w:rsidRPr="00F30C81">
        <w:rPr>
          <w:sz w:val="16"/>
          <w:szCs w:val="16"/>
        </w:rPr>
        <w:t>McKusick</w:t>
      </w:r>
      <w:proofErr w:type="spellEnd"/>
      <w:r w:rsidRPr="00F30C81">
        <w:rPr>
          <w:sz w:val="16"/>
          <w:szCs w:val="16"/>
        </w:rPr>
        <w:t xml:space="preserve">, W. N. Joy, S. J. Leffler, and R. S. Fabry, “A fast file system for UNIX,” </w:t>
      </w:r>
      <w:r w:rsidRPr="00F30C81">
        <w:rPr>
          <w:i/>
          <w:iCs/>
          <w:sz w:val="16"/>
          <w:szCs w:val="16"/>
        </w:rPr>
        <w:t>ACM Transactions on Computer Systems</w:t>
      </w:r>
      <w:r w:rsidRPr="00F30C81">
        <w:rPr>
          <w:sz w:val="16"/>
          <w:szCs w:val="16"/>
        </w:rPr>
        <w:t>, vol. 2, no. 3, pp. 181</w:t>
      </w:r>
      <w:r w:rsidRPr="00F30C81">
        <w:rPr>
          <w:rFonts w:hint="eastAsia"/>
          <w:sz w:val="16"/>
          <w:szCs w:val="16"/>
          <w:lang w:eastAsia="zh-CN"/>
        </w:rPr>
        <w:t>-</w:t>
      </w:r>
      <w:r w:rsidRPr="00F30C81">
        <w:rPr>
          <w:sz w:val="16"/>
          <w:szCs w:val="16"/>
        </w:rPr>
        <w:t xml:space="preserve">197, Aug. 1984, </w:t>
      </w:r>
      <w:proofErr w:type="spellStart"/>
      <w:r w:rsidRPr="00F30C81">
        <w:rPr>
          <w:sz w:val="16"/>
          <w:szCs w:val="16"/>
        </w:rPr>
        <w:t>doi</w:t>
      </w:r>
      <w:proofErr w:type="spellEnd"/>
      <w:r w:rsidRPr="00F30C81">
        <w:rPr>
          <w:sz w:val="16"/>
          <w:szCs w:val="16"/>
        </w:rPr>
        <w:t>: 10.1145/989.990.</w:t>
      </w:r>
    </w:p>
    <w:p w14:paraId="74E5BEB6" w14:textId="7E0DFE15" w:rsidR="0035723C" w:rsidRPr="00F30C81" w:rsidRDefault="0035723C" w:rsidP="00217D8D">
      <w:pPr>
        <w:numPr>
          <w:ilvl w:val="0"/>
          <w:numId w:val="1"/>
        </w:numPr>
        <w:ind w:left="357" w:hanging="357"/>
        <w:jc w:val="both"/>
        <w:rPr>
          <w:sz w:val="16"/>
          <w:szCs w:val="16"/>
        </w:rPr>
      </w:pPr>
      <w:r w:rsidRPr="00F30C81">
        <w:rPr>
          <w:sz w:val="16"/>
          <w:szCs w:val="16"/>
        </w:rPr>
        <w:t>Y. Ge, Y. Ren, W. Hua, S. Xu, J. Tan, and Y. Zhang, “LLM as OS, agents as apps: Envisioning AIOS, agents and the AIOS-agent ecosystem</w:t>
      </w:r>
      <w:r w:rsidRPr="00F30C81">
        <w:rPr>
          <w:rFonts w:hint="eastAsia"/>
          <w:sz w:val="16"/>
          <w:szCs w:val="16"/>
          <w:lang w:eastAsia="zh-CN"/>
        </w:rPr>
        <w:t>,</w:t>
      </w:r>
      <w:r w:rsidRPr="00F30C81">
        <w:rPr>
          <w:sz w:val="16"/>
          <w:szCs w:val="16"/>
        </w:rPr>
        <w:t>” 2023</w:t>
      </w:r>
      <w:r w:rsidRPr="00F30C81">
        <w:rPr>
          <w:rFonts w:hint="eastAsia"/>
          <w:sz w:val="16"/>
          <w:szCs w:val="16"/>
          <w:lang w:eastAsia="zh-CN"/>
        </w:rPr>
        <w:t>,</w:t>
      </w:r>
      <w:r w:rsidRPr="00F30C81">
        <w:rPr>
          <w:sz w:val="16"/>
          <w:szCs w:val="16"/>
        </w:rPr>
        <w:t xml:space="preserve"> </w:t>
      </w:r>
      <w:r w:rsidR="004374C6" w:rsidRPr="00F30C81">
        <w:rPr>
          <w:i/>
          <w:iCs/>
          <w:sz w:val="16"/>
          <w:szCs w:val="16"/>
        </w:rPr>
        <w:t>arXiv:2312.03815</w:t>
      </w:r>
      <w:r w:rsidRPr="00F30C81">
        <w:rPr>
          <w:sz w:val="16"/>
          <w:szCs w:val="16"/>
        </w:rPr>
        <w:t>.</w:t>
      </w:r>
    </w:p>
    <w:p w14:paraId="5933011F" w14:textId="67E38AAC" w:rsidR="006F38A5" w:rsidRPr="00F30C81" w:rsidRDefault="006F38A5" w:rsidP="00CA11A7">
      <w:pPr>
        <w:numPr>
          <w:ilvl w:val="0"/>
          <w:numId w:val="1"/>
        </w:numPr>
        <w:ind w:left="357" w:hanging="357"/>
        <w:jc w:val="both"/>
        <w:rPr>
          <w:sz w:val="16"/>
          <w:szCs w:val="16"/>
        </w:rPr>
      </w:pPr>
      <w:r w:rsidRPr="00F30C81">
        <w:rPr>
          <w:sz w:val="16"/>
          <w:szCs w:val="16"/>
        </w:rPr>
        <w:t xml:space="preserve">T. Schick </w:t>
      </w:r>
      <w:r w:rsidRPr="00F30C81">
        <w:rPr>
          <w:i/>
          <w:iCs/>
          <w:sz w:val="16"/>
          <w:szCs w:val="16"/>
        </w:rPr>
        <w:t>et al.</w:t>
      </w:r>
      <w:r w:rsidRPr="00F30C81">
        <w:rPr>
          <w:sz w:val="16"/>
          <w:szCs w:val="16"/>
        </w:rPr>
        <w:t>, “</w:t>
      </w:r>
      <w:proofErr w:type="spellStart"/>
      <w:r w:rsidRPr="00F30C81">
        <w:rPr>
          <w:sz w:val="16"/>
          <w:szCs w:val="16"/>
        </w:rPr>
        <w:t>Toolformer</w:t>
      </w:r>
      <w:proofErr w:type="spellEnd"/>
      <w:r w:rsidRPr="00F30C81">
        <w:rPr>
          <w:sz w:val="16"/>
          <w:szCs w:val="16"/>
        </w:rPr>
        <w:t>: language models can teach themselves to use tools</w:t>
      </w:r>
      <w:r w:rsidRPr="00F30C81">
        <w:rPr>
          <w:rFonts w:hint="eastAsia"/>
          <w:sz w:val="16"/>
          <w:szCs w:val="16"/>
          <w:lang w:eastAsia="zh-CN"/>
        </w:rPr>
        <w:t>,</w:t>
      </w:r>
      <w:r w:rsidRPr="00F30C81">
        <w:rPr>
          <w:sz w:val="16"/>
          <w:szCs w:val="16"/>
        </w:rPr>
        <w:t>” 2023</w:t>
      </w:r>
      <w:r w:rsidRPr="00F30C81">
        <w:rPr>
          <w:rFonts w:hint="eastAsia"/>
          <w:sz w:val="16"/>
          <w:szCs w:val="16"/>
          <w:lang w:eastAsia="zh-CN"/>
        </w:rPr>
        <w:t xml:space="preserve">, </w:t>
      </w:r>
      <w:r w:rsidRPr="00F30C81">
        <w:rPr>
          <w:i/>
          <w:iCs/>
          <w:sz w:val="16"/>
          <w:szCs w:val="16"/>
          <w:lang w:eastAsia="zh-CN"/>
        </w:rPr>
        <w:t>arXiv:2302.04761</w:t>
      </w:r>
      <w:r w:rsidRPr="00F30C81">
        <w:rPr>
          <w:rFonts w:hint="eastAsia"/>
          <w:sz w:val="16"/>
          <w:szCs w:val="16"/>
          <w:lang w:eastAsia="zh-CN"/>
        </w:rPr>
        <w:t>.</w:t>
      </w:r>
    </w:p>
    <w:p w14:paraId="110032D7" w14:textId="6BF4133D" w:rsidR="008B3D6D" w:rsidRPr="00F30C81" w:rsidRDefault="008B3D6D" w:rsidP="00D43077">
      <w:pPr>
        <w:numPr>
          <w:ilvl w:val="0"/>
          <w:numId w:val="1"/>
        </w:numPr>
        <w:ind w:left="357" w:hanging="357"/>
        <w:jc w:val="both"/>
        <w:rPr>
          <w:sz w:val="16"/>
          <w:szCs w:val="16"/>
        </w:rPr>
      </w:pPr>
      <w:r w:rsidRPr="00F30C81">
        <w:rPr>
          <w:sz w:val="16"/>
          <w:szCs w:val="16"/>
        </w:rPr>
        <w:t>S</w:t>
      </w:r>
      <w:r w:rsidR="00513E59" w:rsidRPr="00F30C81">
        <w:rPr>
          <w:rFonts w:hint="eastAsia"/>
          <w:sz w:val="16"/>
          <w:szCs w:val="16"/>
          <w:lang w:eastAsia="zh-CN"/>
        </w:rPr>
        <w:t>.</w:t>
      </w:r>
      <w:r w:rsidRPr="00F30C81">
        <w:rPr>
          <w:sz w:val="16"/>
          <w:szCs w:val="16"/>
        </w:rPr>
        <w:t xml:space="preserve"> Yao and K</w:t>
      </w:r>
      <w:r w:rsidR="00513E59" w:rsidRPr="00F30C81">
        <w:rPr>
          <w:rFonts w:hint="eastAsia"/>
          <w:sz w:val="16"/>
          <w:szCs w:val="16"/>
          <w:lang w:eastAsia="zh-CN"/>
        </w:rPr>
        <w:t>.</w:t>
      </w:r>
      <w:r w:rsidR="00206288">
        <w:rPr>
          <w:rFonts w:hint="eastAsia"/>
          <w:sz w:val="16"/>
          <w:szCs w:val="16"/>
          <w:lang w:eastAsia="zh-CN"/>
        </w:rPr>
        <w:t xml:space="preserve"> </w:t>
      </w:r>
      <w:r w:rsidRPr="00F30C81">
        <w:rPr>
          <w:sz w:val="16"/>
          <w:szCs w:val="16"/>
        </w:rPr>
        <w:t xml:space="preserve">Narasimhan. </w:t>
      </w:r>
      <w:r w:rsidR="00513E59" w:rsidRPr="00F30C81">
        <w:rPr>
          <w:sz w:val="16"/>
          <w:szCs w:val="16"/>
          <w:lang w:eastAsia="zh-CN"/>
        </w:rPr>
        <w:t>“</w:t>
      </w:r>
      <w:r w:rsidRPr="00F30C81">
        <w:rPr>
          <w:sz w:val="16"/>
          <w:szCs w:val="16"/>
        </w:rPr>
        <w:t xml:space="preserve">Language agents in the digital world: </w:t>
      </w:r>
      <w:r w:rsidR="00513E59" w:rsidRPr="00F30C81">
        <w:rPr>
          <w:sz w:val="16"/>
          <w:szCs w:val="16"/>
        </w:rPr>
        <w:t>opportun</w:t>
      </w:r>
      <w:r w:rsidRPr="00F30C81">
        <w:rPr>
          <w:sz w:val="16"/>
          <w:szCs w:val="16"/>
        </w:rPr>
        <w:t>ities and</w:t>
      </w:r>
      <w:r w:rsidR="00BD3C45" w:rsidRPr="00F30C81">
        <w:rPr>
          <w:rFonts w:hint="eastAsia"/>
          <w:sz w:val="16"/>
          <w:szCs w:val="16"/>
          <w:lang w:eastAsia="zh-CN"/>
        </w:rPr>
        <w:t xml:space="preserve"> </w:t>
      </w:r>
      <w:r w:rsidRPr="00F30C81">
        <w:rPr>
          <w:sz w:val="16"/>
          <w:szCs w:val="16"/>
        </w:rPr>
        <w:t>risks.</w:t>
      </w:r>
      <w:r w:rsidR="00513E59" w:rsidRPr="00F30C81">
        <w:rPr>
          <w:sz w:val="16"/>
          <w:szCs w:val="16"/>
          <w:lang w:eastAsia="zh-CN"/>
        </w:rPr>
        <w:t>”</w:t>
      </w:r>
      <w:r w:rsidRPr="00F30C81">
        <w:rPr>
          <w:sz w:val="16"/>
          <w:szCs w:val="16"/>
        </w:rPr>
        <w:t xml:space="preserve"> </w:t>
      </w:r>
      <w:r w:rsidR="00F30C81" w:rsidRPr="00F30C81">
        <w:rPr>
          <w:sz w:val="16"/>
          <w:szCs w:val="16"/>
        </w:rPr>
        <w:t>Princeton NLP</w:t>
      </w:r>
      <w:r w:rsidR="00F30C81" w:rsidRPr="00F30C81">
        <w:rPr>
          <w:rFonts w:hint="eastAsia"/>
          <w:sz w:val="16"/>
          <w:szCs w:val="16"/>
          <w:lang w:eastAsia="zh-CN"/>
        </w:rPr>
        <w:t xml:space="preserve">. </w:t>
      </w:r>
      <w:r w:rsidR="00F30C81" w:rsidRPr="00F30C81">
        <w:rPr>
          <w:sz w:val="16"/>
          <w:szCs w:val="16"/>
        </w:rPr>
        <w:t>https://princeton-nlp.github.io/la</w:t>
      </w:r>
      <w:r w:rsidR="00F30C81" w:rsidRPr="00F30C81">
        <w:rPr>
          <w:rFonts w:hint="eastAsia"/>
          <w:sz w:val="16"/>
          <w:szCs w:val="16"/>
          <w:lang w:eastAsia="zh-CN"/>
        </w:rPr>
        <w:t xml:space="preserve"> </w:t>
      </w:r>
      <w:proofErr w:type="spellStart"/>
      <w:r w:rsidR="00513E59" w:rsidRPr="00F30C81">
        <w:rPr>
          <w:sz w:val="16"/>
          <w:szCs w:val="16"/>
        </w:rPr>
        <w:t>nguage</w:t>
      </w:r>
      <w:proofErr w:type="spellEnd"/>
      <w:r w:rsidR="00513E59" w:rsidRPr="00F30C81">
        <w:rPr>
          <w:sz w:val="16"/>
          <w:szCs w:val="16"/>
        </w:rPr>
        <w:t>-agent-impact/</w:t>
      </w:r>
      <w:r w:rsidR="00513E59" w:rsidRPr="00F30C81">
        <w:rPr>
          <w:rFonts w:hint="eastAsia"/>
          <w:sz w:val="16"/>
          <w:szCs w:val="16"/>
          <w:lang w:eastAsia="zh-CN"/>
        </w:rPr>
        <w:t xml:space="preserve"> </w:t>
      </w:r>
      <w:r w:rsidR="00513E59" w:rsidRPr="00F30C81">
        <w:rPr>
          <w:sz w:val="16"/>
          <w:szCs w:val="16"/>
          <w:lang w:eastAsia="zh-CN"/>
        </w:rPr>
        <w:t xml:space="preserve">(accessed </w:t>
      </w:r>
      <w:r w:rsidR="00513E59" w:rsidRPr="00F30C81">
        <w:rPr>
          <w:rFonts w:hint="eastAsia"/>
          <w:sz w:val="16"/>
          <w:szCs w:val="16"/>
          <w:lang w:eastAsia="zh-CN"/>
        </w:rPr>
        <w:t>June</w:t>
      </w:r>
      <w:r w:rsidR="00513E59" w:rsidRPr="00F30C81">
        <w:rPr>
          <w:sz w:val="16"/>
          <w:szCs w:val="16"/>
          <w:lang w:eastAsia="zh-CN"/>
        </w:rPr>
        <w:t xml:space="preserve"> </w:t>
      </w:r>
      <w:r w:rsidR="00513E59" w:rsidRPr="00F30C81">
        <w:rPr>
          <w:rFonts w:hint="eastAsia"/>
          <w:sz w:val="16"/>
          <w:szCs w:val="16"/>
          <w:lang w:eastAsia="zh-CN"/>
        </w:rPr>
        <w:t>10</w:t>
      </w:r>
      <w:r w:rsidR="00513E59" w:rsidRPr="00F30C81">
        <w:rPr>
          <w:sz w:val="16"/>
          <w:szCs w:val="16"/>
          <w:lang w:eastAsia="zh-CN"/>
        </w:rPr>
        <w:t>, 20</w:t>
      </w:r>
      <w:r w:rsidR="00513E59" w:rsidRPr="00F30C81">
        <w:rPr>
          <w:rFonts w:hint="eastAsia"/>
          <w:sz w:val="16"/>
          <w:szCs w:val="16"/>
          <w:lang w:eastAsia="zh-CN"/>
        </w:rPr>
        <w:t>24</w:t>
      </w:r>
      <w:r w:rsidR="00513E59" w:rsidRPr="00F30C81">
        <w:rPr>
          <w:sz w:val="16"/>
          <w:szCs w:val="16"/>
          <w:lang w:eastAsia="zh-CN"/>
        </w:rPr>
        <w:t>).</w:t>
      </w:r>
    </w:p>
    <w:p w14:paraId="31F85FF9" w14:textId="35DCA3A9" w:rsidR="007A0C5F" w:rsidRPr="00F30C81" w:rsidRDefault="007A0C5F" w:rsidP="00B0106F">
      <w:pPr>
        <w:numPr>
          <w:ilvl w:val="0"/>
          <w:numId w:val="1"/>
        </w:numPr>
        <w:ind w:left="357" w:hanging="357"/>
        <w:jc w:val="both"/>
        <w:rPr>
          <w:sz w:val="16"/>
          <w:szCs w:val="16"/>
        </w:rPr>
      </w:pPr>
      <w:r w:rsidRPr="00F30C81">
        <w:rPr>
          <w:sz w:val="16"/>
          <w:szCs w:val="16"/>
        </w:rPr>
        <w:t xml:space="preserve">A. </w:t>
      </w:r>
      <w:proofErr w:type="spellStart"/>
      <w:r w:rsidRPr="00F30C81">
        <w:rPr>
          <w:sz w:val="16"/>
          <w:szCs w:val="16"/>
        </w:rPr>
        <w:t>Parisi</w:t>
      </w:r>
      <w:proofErr w:type="spellEnd"/>
      <w:r w:rsidRPr="00F30C81">
        <w:rPr>
          <w:sz w:val="16"/>
          <w:szCs w:val="16"/>
        </w:rPr>
        <w:t xml:space="preserve">, Y. Zhao, and N. </w:t>
      </w:r>
      <w:proofErr w:type="spellStart"/>
      <w:r w:rsidRPr="00F30C81">
        <w:rPr>
          <w:sz w:val="16"/>
          <w:szCs w:val="16"/>
        </w:rPr>
        <w:t>Fiedel</w:t>
      </w:r>
      <w:proofErr w:type="spellEnd"/>
      <w:r w:rsidRPr="00F30C81">
        <w:rPr>
          <w:sz w:val="16"/>
          <w:szCs w:val="16"/>
        </w:rPr>
        <w:t>, “TALM: tool augmented language models</w:t>
      </w:r>
      <w:r w:rsidR="00136B15" w:rsidRPr="00F30C81">
        <w:rPr>
          <w:rFonts w:hint="eastAsia"/>
          <w:sz w:val="16"/>
          <w:szCs w:val="16"/>
          <w:lang w:eastAsia="zh-CN"/>
        </w:rPr>
        <w:t>,</w:t>
      </w:r>
      <w:r w:rsidRPr="00F30C81">
        <w:rPr>
          <w:sz w:val="16"/>
          <w:szCs w:val="16"/>
        </w:rPr>
        <w:t>” 2022</w:t>
      </w:r>
      <w:r w:rsidRPr="00F30C81">
        <w:rPr>
          <w:rFonts w:hint="eastAsia"/>
          <w:sz w:val="16"/>
          <w:szCs w:val="16"/>
          <w:lang w:eastAsia="zh-CN"/>
        </w:rPr>
        <w:t xml:space="preserve">, </w:t>
      </w:r>
      <w:r w:rsidRPr="00F30C81">
        <w:rPr>
          <w:i/>
          <w:iCs/>
          <w:sz w:val="16"/>
          <w:szCs w:val="16"/>
          <w:lang w:eastAsia="zh-CN"/>
        </w:rPr>
        <w:t>arXiv:2205.12255</w:t>
      </w:r>
      <w:r w:rsidRPr="00F30C81">
        <w:rPr>
          <w:sz w:val="16"/>
          <w:szCs w:val="16"/>
        </w:rPr>
        <w:t>.</w:t>
      </w:r>
    </w:p>
    <w:p w14:paraId="360EA264" w14:textId="7E9FC7D6" w:rsidR="00136B15" w:rsidRPr="00F30C81" w:rsidRDefault="00136B15" w:rsidP="00B0106F">
      <w:pPr>
        <w:numPr>
          <w:ilvl w:val="0"/>
          <w:numId w:val="1"/>
        </w:numPr>
        <w:ind w:left="357" w:hanging="357"/>
        <w:jc w:val="both"/>
        <w:rPr>
          <w:sz w:val="16"/>
          <w:szCs w:val="16"/>
        </w:rPr>
      </w:pPr>
      <w:r w:rsidRPr="00F30C81">
        <w:rPr>
          <w:sz w:val="16"/>
          <w:szCs w:val="16"/>
        </w:rPr>
        <w:t xml:space="preserve">Q. Tang </w:t>
      </w:r>
      <w:r w:rsidRPr="00F30C81">
        <w:rPr>
          <w:i/>
          <w:iCs/>
          <w:sz w:val="16"/>
          <w:szCs w:val="16"/>
        </w:rPr>
        <w:t>et al.</w:t>
      </w:r>
      <w:r w:rsidRPr="00F30C81">
        <w:rPr>
          <w:sz w:val="16"/>
          <w:szCs w:val="16"/>
        </w:rPr>
        <w:t>, “</w:t>
      </w:r>
      <w:proofErr w:type="spellStart"/>
      <w:r w:rsidRPr="00F30C81">
        <w:rPr>
          <w:sz w:val="16"/>
          <w:szCs w:val="16"/>
        </w:rPr>
        <w:t>ToolAlpaca</w:t>
      </w:r>
      <w:proofErr w:type="spellEnd"/>
      <w:r w:rsidRPr="00F30C81">
        <w:rPr>
          <w:sz w:val="16"/>
          <w:szCs w:val="16"/>
        </w:rPr>
        <w:t>: generalized tool learning for language models with 3000 simulated cases</w:t>
      </w:r>
      <w:r w:rsidRPr="00F30C81">
        <w:rPr>
          <w:rFonts w:hint="eastAsia"/>
          <w:sz w:val="16"/>
          <w:szCs w:val="16"/>
          <w:lang w:eastAsia="zh-CN"/>
        </w:rPr>
        <w:t>,</w:t>
      </w:r>
      <w:r w:rsidRPr="00F30C81">
        <w:rPr>
          <w:sz w:val="16"/>
          <w:szCs w:val="16"/>
        </w:rPr>
        <w:t>” 2023</w:t>
      </w:r>
      <w:r w:rsidRPr="00F30C81">
        <w:rPr>
          <w:rFonts w:hint="eastAsia"/>
          <w:sz w:val="16"/>
          <w:szCs w:val="16"/>
          <w:lang w:eastAsia="zh-CN"/>
        </w:rPr>
        <w:t>,</w:t>
      </w:r>
      <w:r w:rsidRPr="00F30C81">
        <w:t xml:space="preserve"> </w:t>
      </w:r>
      <w:r w:rsidRPr="00F30C81">
        <w:rPr>
          <w:i/>
          <w:iCs/>
          <w:sz w:val="16"/>
          <w:szCs w:val="16"/>
          <w:lang w:eastAsia="zh-CN"/>
        </w:rPr>
        <w:t>arXiv:2306.05301</w:t>
      </w:r>
      <w:r w:rsidRPr="00F30C81">
        <w:rPr>
          <w:sz w:val="16"/>
          <w:szCs w:val="16"/>
        </w:rPr>
        <w:t>.</w:t>
      </w:r>
    </w:p>
    <w:p w14:paraId="42C412DB" w14:textId="12BFEFCD" w:rsidR="007B704C" w:rsidRPr="00F30C81" w:rsidRDefault="007B704C" w:rsidP="00B0106F">
      <w:pPr>
        <w:numPr>
          <w:ilvl w:val="0"/>
          <w:numId w:val="1"/>
        </w:numPr>
        <w:ind w:left="357" w:hanging="357"/>
        <w:jc w:val="both"/>
        <w:rPr>
          <w:sz w:val="16"/>
          <w:szCs w:val="16"/>
        </w:rPr>
      </w:pPr>
      <w:r w:rsidRPr="00F30C81">
        <w:rPr>
          <w:sz w:val="16"/>
          <w:szCs w:val="16"/>
        </w:rPr>
        <w:t xml:space="preserve">R. Nakano </w:t>
      </w:r>
      <w:r w:rsidRPr="00F30C81">
        <w:rPr>
          <w:i/>
          <w:iCs/>
          <w:sz w:val="16"/>
          <w:szCs w:val="16"/>
        </w:rPr>
        <w:t>et al.</w:t>
      </w:r>
      <w:r w:rsidRPr="00F30C81">
        <w:rPr>
          <w:sz w:val="16"/>
          <w:szCs w:val="16"/>
        </w:rPr>
        <w:t>, “</w:t>
      </w:r>
      <w:proofErr w:type="spellStart"/>
      <w:r w:rsidRPr="00F30C81">
        <w:rPr>
          <w:sz w:val="16"/>
          <w:szCs w:val="16"/>
        </w:rPr>
        <w:t>WebGPT</w:t>
      </w:r>
      <w:proofErr w:type="spellEnd"/>
      <w:r w:rsidRPr="00F30C81">
        <w:rPr>
          <w:sz w:val="16"/>
          <w:szCs w:val="16"/>
        </w:rPr>
        <w:t>: browser-assisted question-answering with human feedback</w:t>
      </w:r>
      <w:r w:rsidRPr="00F30C81">
        <w:rPr>
          <w:rFonts w:hint="eastAsia"/>
          <w:sz w:val="16"/>
          <w:szCs w:val="16"/>
          <w:lang w:eastAsia="zh-CN"/>
        </w:rPr>
        <w:t>,</w:t>
      </w:r>
      <w:r w:rsidRPr="00F30C81">
        <w:rPr>
          <w:sz w:val="16"/>
          <w:szCs w:val="16"/>
        </w:rPr>
        <w:t>” 2022</w:t>
      </w:r>
      <w:r w:rsidRPr="00F30C81">
        <w:rPr>
          <w:rFonts w:hint="eastAsia"/>
          <w:sz w:val="16"/>
          <w:szCs w:val="16"/>
          <w:lang w:eastAsia="zh-CN"/>
        </w:rPr>
        <w:t xml:space="preserve">, </w:t>
      </w:r>
      <w:r w:rsidRPr="00F30C81">
        <w:rPr>
          <w:i/>
          <w:iCs/>
          <w:sz w:val="16"/>
          <w:szCs w:val="16"/>
          <w:lang w:eastAsia="zh-CN"/>
        </w:rPr>
        <w:t>arXiv:2112.09332</w:t>
      </w:r>
      <w:r w:rsidRPr="00F30C81">
        <w:rPr>
          <w:rFonts w:hint="eastAsia"/>
          <w:sz w:val="16"/>
          <w:szCs w:val="16"/>
          <w:lang w:eastAsia="zh-CN"/>
        </w:rPr>
        <w:t>.</w:t>
      </w:r>
    </w:p>
    <w:p w14:paraId="6FC2E8FE" w14:textId="6AFEBB1B" w:rsidR="001C48D7" w:rsidRPr="00F30C81" w:rsidRDefault="001C48D7" w:rsidP="00491D7E">
      <w:pPr>
        <w:numPr>
          <w:ilvl w:val="0"/>
          <w:numId w:val="1"/>
        </w:numPr>
        <w:ind w:left="357" w:hanging="357"/>
        <w:jc w:val="both"/>
        <w:rPr>
          <w:sz w:val="16"/>
          <w:szCs w:val="16"/>
        </w:rPr>
      </w:pPr>
      <w:r w:rsidRPr="00F30C81">
        <w:rPr>
          <w:sz w:val="16"/>
          <w:szCs w:val="16"/>
        </w:rPr>
        <w:t>K. Zhang, H. Zhang, G. Li, J. Li, Z. Li, and Z. Jin, “</w:t>
      </w:r>
      <w:proofErr w:type="spellStart"/>
      <w:r w:rsidRPr="00F30C81">
        <w:rPr>
          <w:sz w:val="16"/>
          <w:szCs w:val="16"/>
        </w:rPr>
        <w:t>ToolCoder</w:t>
      </w:r>
      <w:proofErr w:type="spellEnd"/>
      <w:r w:rsidRPr="00F30C81">
        <w:rPr>
          <w:sz w:val="16"/>
          <w:szCs w:val="16"/>
        </w:rPr>
        <w:t>: teach code generation models to use API search tools</w:t>
      </w:r>
      <w:r w:rsidRPr="00F30C81">
        <w:rPr>
          <w:rFonts w:hint="eastAsia"/>
          <w:sz w:val="16"/>
          <w:szCs w:val="16"/>
          <w:lang w:eastAsia="zh-CN"/>
        </w:rPr>
        <w:t>,</w:t>
      </w:r>
      <w:r w:rsidRPr="00F30C81">
        <w:rPr>
          <w:sz w:val="16"/>
          <w:szCs w:val="16"/>
        </w:rPr>
        <w:t>” 2023</w:t>
      </w:r>
      <w:r w:rsidRPr="00F30C81">
        <w:rPr>
          <w:rFonts w:hint="eastAsia"/>
          <w:sz w:val="16"/>
          <w:szCs w:val="16"/>
          <w:lang w:eastAsia="zh-CN"/>
        </w:rPr>
        <w:t xml:space="preserve">, </w:t>
      </w:r>
      <w:r w:rsidR="00DC14B2" w:rsidRPr="00F30C81">
        <w:rPr>
          <w:i/>
          <w:iCs/>
          <w:sz w:val="16"/>
          <w:szCs w:val="16"/>
          <w:lang w:eastAsia="zh-CN"/>
        </w:rPr>
        <w:t>arXiv:2305.04032</w:t>
      </w:r>
      <w:r w:rsidRPr="00F30C81">
        <w:rPr>
          <w:sz w:val="16"/>
          <w:szCs w:val="16"/>
        </w:rPr>
        <w:t>.</w:t>
      </w:r>
    </w:p>
    <w:p w14:paraId="0B021B51" w14:textId="5FC03668" w:rsidR="0022788C" w:rsidRPr="00F30C81" w:rsidRDefault="0022788C" w:rsidP="009E44E9">
      <w:pPr>
        <w:numPr>
          <w:ilvl w:val="0"/>
          <w:numId w:val="1"/>
        </w:numPr>
        <w:ind w:left="357" w:hanging="357"/>
        <w:jc w:val="both"/>
        <w:rPr>
          <w:sz w:val="16"/>
          <w:szCs w:val="16"/>
        </w:rPr>
      </w:pPr>
      <w:r w:rsidRPr="00F30C81">
        <w:rPr>
          <w:sz w:val="16"/>
          <w:szCs w:val="16"/>
        </w:rPr>
        <w:t xml:space="preserve">L. Fan </w:t>
      </w:r>
      <w:r w:rsidRPr="00F30C81">
        <w:rPr>
          <w:i/>
          <w:iCs/>
          <w:sz w:val="16"/>
          <w:szCs w:val="16"/>
        </w:rPr>
        <w:t>et al.</w:t>
      </w:r>
      <w:r w:rsidRPr="00F30C81">
        <w:rPr>
          <w:sz w:val="16"/>
          <w:szCs w:val="16"/>
        </w:rPr>
        <w:t>, “</w:t>
      </w:r>
      <w:proofErr w:type="spellStart"/>
      <w:r w:rsidRPr="00F30C81">
        <w:rPr>
          <w:sz w:val="16"/>
          <w:szCs w:val="16"/>
        </w:rPr>
        <w:t>MineDojo</w:t>
      </w:r>
      <w:proofErr w:type="spellEnd"/>
      <w:r w:rsidRPr="00F30C81">
        <w:rPr>
          <w:sz w:val="16"/>
          <w:szCs w:val="16"/>
        </w:rPr>
        <w:t xml:space="preserve">: building open-ended embodied agents with internet-scale knowledge,” </w:t>
      </w:r>
      <w:r w:rsidRPr="00F30C81">
        <w:rPr>
          <w:i/>
          <w:iCs/>
          <w:sz w:val="16"/>
          <w:szCs w:val="16"/>
        </w:rPr>
        <w:t>Advances in Neural Information Processing Systems</w:t>
      </w:r>
      <w:r w:rsidRPr="00F30C81">
        <w:rPr>
          <w:sz w:val="16"/>
          <w:szCs w:val="16"/>
        </w:rPr>
        <w:t>, vol. 35, pp. 18343</w:t>
      </w:r>
      <w:r w:rsidR="00206288">
        <w:rPr>
          <w:rFonts w:hint="eastAsia"/>
          <w:sz w:val="16"/>
          <w:szCs w:val="16"/>
          <w:lang w:eastAsia="zh-CN"/>
        </w:rPr>
        <w:t>-</w:t>
      </w:r>
      <w:r w:rsidRPr="00F30C81">
        <w:rPr>
          <w:sz w:val="16"/>
          <w:szCs w:val="16"/>
        </w:rPr>
        <w:t>18362, Dec. 2022.</w:t>
      </w:r>
    </w:p>
    <w:p w14:paraId="5F7811F7" w14:textId="05C24F9B" w:rsidR="00377D1F" w:rsidRPr="00F30C81" w:rsidRDefault="00377D1F" w:rsidP="00780629">
      <w:pPr>
        <w:numPr>
          <w:ilvl w:val="0"/>
          <w:numId w:val="1"/>
        </w:numPr>
        <w:ind w:left="357" w:hanging="357"/>
        <w:jc w:val="both"/>
        <w:rPr>
          <w:sz w:val="16"/>
          <w:szCs w:val="16"/>
        </w:rPr>
      </w:pPr>
      <w:r w:rsidRPr="00F30C81">
        <w:rPr>
          <w:sz w:val="16"/>
          <w:szCs w:val="16"/>
        </w:rPr>
        <w:t xml:space="preserve">G. Wang </w:t>
      </w:r>
      <w:r w:rsidRPr="00F30C81">
        <w:rPr>
          <w:i/>
          <w:iCs/>
          <w:sz w:val="16"/>
          <w:szCs w:val="16"/>
        </w:rPr>
        <w:t>et al.</w:t>
      </w:r>
      <w:r w:rsidRPr="00F30C81">
        <w:rPr>
          <w:sz w:val="16"/>
          <w:szCs w:val="16"/>
        </w:rPr>
        <w:t xml:space="preserve">, “Voyager: an open-ended embodied agent with large language models,” presented at the </w:t>
      </w:r>
      <w:proofErr w:type="spellStart"/>
      <w:r w:rsidRPr="00F30C81">
        <w:rPr>
          <w:sz w:val="16"/>
          <w:szCs w:val="16"/>
        </w:rPr>
        <w:t>NeurIPS</w:t>
      </w:r>
      <w:proofErr w:type="spellEnd"/>
      <w:r w:rsidRPr="00F30C81">
        <w:rPr>
          <w:sz w:val="16"/>
          <w:szCs w:val="16"/>
        </w:rPr>
        <w:t xml:space="preserve"> 2023 Foundation Models for Decision Making Workshop, </w:t>
      </w:r>
      <w:r w:rsidR="00E34676" w:rsidRPr="00F30C81">
        <w:rPr>
          <w:sz w:val="16"/>
          <w:szCs w:val="16"/>
        </w:rPr>
        <w:t>New Orleans, LA, USA</w:t>
      </w:r>
      <w:r w:rsidR="00E34676" w:rsidRPr="00F30C81">
        <w:rPr>
          <w:rFonts w:hint="eastAsia"/>
          <w:sz w:val="16"/>
          <w:szCs w:val="16"/>
          <w:lang w:eastAsia="zh-CN"/>
        </w:rPr>
        <w:t xml:space="preserve">, </w:t>
      </w:r>
      <w:r w:rsidR="00E373EA" w:rsidRPr="00F30C81">
        <w:rPr>
          <w:rFonts w:hint="eastAsia"/>
          <w:sz w:val="16"/>
          <w:szCs w:val="16"/>
          <w:lang w:eastAsia="zh-CN"/>
        </w:rPr>
        <w:t>Dec. 10-16,</w:t>
      </w:r>
      <w:r w:rsidRPr="00F30C81">
        <w:rPr>
          <w:sz w:val="16"/>
          <w:szCs w:val="16"/>
        </w:rPr>
        <w:t xml:space="preserve"> 2023.</w:t>
      </w:r>
    </w:p>
    <w:p w14:paraId="3F63C97D" w14:textId="74C800A0" w:rsidR="00D11AAA" w:rsidRPr="00F30C81" w:rsidRDefault="00D11AAA" w:rsidP="00780629">
      <w:pPr>
        <w:numPr>
          <w:ilvl w:val="0"/>
          <w:numId w:val="1"/>
        </w:numPr>
        <w:ind w:left="357" w:hanging="357"/>
        <w:jc w:val="both"/>
        <w:rPr>
          <w:sz w:val="16"/>
          <w:szCs w:val="16"/>
        </w:rPr>
      </w:pPr>
      <w:r w:rsidRPr="00F30C81">
        <w:rPr>
          <w:sz w:val="16"/>
          <w:szCs w:val="16"/>
        </w:rPr>
        <w:t xml:space="preserve">D. A. </w:t>
      </w:r>
      <w:proofErr w:type="spellStart"/>
      <w:r w:rsidRPr="00F30C81">
        <w:rPr>
          <w:sz w:val="16"/>
          <w:szCs w:val="16"/>
        </w:rPr>
        <w:t>Boiko</w:t>
      </w:r>
      <w:proofErr w:type="spellEnd"/>
      <w:r w:rsidRPr="00F30C81">
        <w:rPr>
          <w:sz w:val="16"/>
          <w:szCs w:val="16"/>
        </w:rPr>
        <w:t xml:space="preserve">, R. </w:t>
      </w:r>
      <w:proofErr w:type="spellStart"/>
      <w:r w:rsidRPr="00F30C81">
        <w:rPr>
          <w:sz w:val="16"/>
          <w:szCs w:val="16"/>
        </w:rPr>
        <w:t>MacKnight</w:t>
      </w:r>
      <w:proofErr w:type="spellEnd"/>
      <w:r w:rsidRPr="00F30C81">
        <w:rPr>
          <w:sz w:val="16"/>
          <w:szCs w:val="16"/>
        </w:rPr>
        <w:t>, and G. Gomes, “Emergent autonomous scientific research capabilities of large language models</w:t>
      </w:r>
      <w:r w:rsidRPr="00F30C81">
        <w:rPr>
          <w:rFonts w:hint="eastAsia"/>
          <w:sz w:val="16"/>
          <w:szCs w:val="16"/>
          <w:lang w:eastAsia="zh-CN"/>
        </w:rPr>
        <w:t>,</w:t>
      </w:r>
      <w:r w:rsidRPr="00F30C81">
        <w:rPr>
          <w:sz w:val="16"/>
          <w:szCs w:val="16"/>
        </w:rPr>
        <w:t>” 2023</w:t>
      </w:r>
      <w:r w:rsidR="00A358C8" w:rsidRPr="00F30C81">
        <w:rPr>
          <w:rFonts w:hint="eastAsia"/>
          <w:sz w:val="16"/>
          <w:szCs w:val="16"/>
          <w:lang w:eastAsia="zh-CN"/>
        </w:rPr>
        <w:t xml:space="preserve">, </w:t>
      </w:r>
      <w:proofErr w:type="spellStart"/>
      <w:r w:rsidR="00A358C8" w:rsidRPr="00F30C81">
        <w:rPr>
          <w:i/>
          <w:iCs/>
          <w:sz w:val="16"/>
          <w:szCs w:val="16"/>
          <w:lang w:eastAsia="zh-CN"/>
        </w:rPr>
        <w:t>arXiv</w:t>
      </w:r>
      <w:proofErr w:type="spellEnd"/>
      <w:r w:rsidR="00A358C8" w:rsidRPr="00F30C81">
        <w:rPr>
          <w:i/>
          <w:iCs/>
          <w:sz w:val="16"/>
          <w:szCs w:val="16"/>
          <w:lang w:eastAsia="zh-CN"/>
        </w:rPr>
        <w:t>:</w:t>
      </w:r>
      <w:r w:rsidR="00A358C8" w:rsidRPr="00F30C81">
        <w:rPr>
          <w:rFonts w:hint="eastAsia"/>
          <w:i/>
          <w:iCs/>
          <w:sz w:val="16"/>
          <w:szCs w:val="16"/>
          <w:lang w:eastAsia="zh-CN"/>
        </w:rPr>
        <w:t xml:space="preserve"> </w:t>
      </w:r>
      <w:r w:rsidR="00A358C8" w:rsidRPr="00F30C81">
        <w:rPr>
          <w:i/>
          <w:iCs/>
          <w:sz w:val="16"/>
          <w:szCs w:val="16"/>
          <w:lang w:eastAsia="zh-CN"/>
        </w:rPr>
        <w:t>2304.05332</w:t>
      </w:r>
      <w:r w:rsidRPr="00F30C81">
        <w:rPr>
          <w:sz w:val="16"/>
          <w:szCs w:val="16"/>
        </w:rPr>
        <w:t>.</w:t>
      </w:r>
    </w:p>
    <w:p w14:paraId="53E817FB" w14:textId="2A65340C" w:rsidR="00293AB6" w:rsidRPr="00F30C81" w:rsidRDefault="00293AB6" w:rsidP="00780629">
      <w:pPr>
        <w:numPr>
          <w:ilvl w:val="0"/>
          <w:numId w:val="1"/>
        </w:numPr>
        <w:ind w:left="357" w:hanging="357"/>
        <w:jc w:val="both"/>
        <w:rPr>
          <w:sz w:val="16"/>
          <w:szCs w:val="16"/>
        </w:rPr>
      </w:pPr>
      <w:r w:rsidRPr="00F30C81">
        <w:rPr>
          <w:sz w:val="16"/>
          <w:szCs w:val="16"/>
        </w:rPr>
        <w:t xml:space="preserve">A. M. Bran, S. Cox, O. </w:t>
      </w:r>
      <w:proofErr w:type="spellStart"/>
      <w:r w:rsidRPr="00F30C81">
        <w:rPr>
          <w:sz w:val="16"/>
          <w:szCs w:val="16"/>
        </w:rPr>
        <w:t>Schilter</w:t>
      </w:r>
      <w:proofErr w:type="spellEnd"/>
      <w:r w:rsidRPr="00F30C81">
        <w:rPr>
          <w:sz w:val="16"/>
          <w:szCs w:val="16"/>
        </w:rPr>
        <w:t xml:space="preserve">, C. </w:t>
      </w:r>
      <w:proofErr w:type="spellStart"/>
      <w:r w:rsidRPr="00F30C81">
        <w:rPr>
          <w:sz w:val="16"/>
          <w:szCs w:val="16"/>
        </w:rPr>
        <w:t>Baldassari</w:t>
      </w:r>
      <w:proofErr w:type="spellEnd"/>
      <w:r w:rsidRPr="00F30C81">
        <w:rPr>
          <w:sz w:val="16"/>
          <w:szCs w:val="16"/>
        </w:rPr>
        <w:t xml:space="preserve">, A. D. White, and P. </w:t>
      </w:r>
      <w:proofErr w:type="spellStart"/>
      <w:r w:rsidRPr="00F30C81">
        <w:rPr>
          <w:sz w:val="16"/>
          <w:szCs w:val="16"/>
        </w:rPr>
        <w:t>Schw</w:t>
      </w:r>
      <w:r w:rsidRPr="00F30C81">
        <w:rPr>
          <w:rFonts w:hint="eastAsia"/>
          <w:sz w:val="16"/>
          <w:szCs w:val="16"/>
          <w:lang w:eastAsia="zh-CN"/>
        </w:rPr>
        <w:t>-</w:t>
      </w:r>
      <w:r w:rsidRPr="00F30C81">
        <w:rPr>
          <w:sz w:val="16"/>
          <w:szCs w:val="16"/>
        </w:rPr>
        <w:t>aller</w:t>
      </w:r>
      <w:proofErr w:type="spellEnd"/>
      <w:r w:rsidRPr="00F30C81">
        <w:rPr>
          <w:sz w:val="16"/>
          <w:szCs w:val="16"/>
        </w:rPr>
        <w:t>, “</w:t>
      </w:r>
      <w:proofErr w:type="spellStart"/>
      <w:r w:rsidRPr="00F30C81">
        <w:rPr>
          <w:sz w:val="16"/>
          <w:szCs w:val="16"/>
        </w:rPr>
        <w:t>ChemCrow</w:t>
      </w:r>
      <w:proofErr w:type="spellEnd"/>
      <w:r w:rsidRPr="00F30C81">
        <w:rPr>
          <w:sz w:val="16"/>
          <w:szCs w:val="16"/>
        </w:rPr>
        <w:t>: augmenting large-language models with chemistry tools</w:t>
      </w:r>
      <w:r w:rsidRPr="00F30C81">
        <w:rPr>
          <w:rFonts w:hint="eastAsia"/>
          <w:sz w:val="16"/>
          <w:szCs w:val="16"/>
          <w:lang w:eastAsia="zh-CN"/>
        </w:rPr>
        <w:t>,</w:t>
      </w:r>
      <w:r w:rsidRPr="00F30C81">
        <w:rPr>
          <w:sz w:val="16"/>
          <w:szCs w:val="16"/>
        </w:rPr>
        <w:t>” 2023</w:t>
      </w:r>
      <w:r w:rsidRPr="00F30C81">
        <w:rPr>
          <w:rFonts w:hint="eastAsia"/>
          <w:sz w:val="16"/>
          <w:szCs w:val="16"/>
          <w:lang w:eastAsia="zh-CN"/>
        </w:rPr>
        <w:t xml:space="preserve">, </w:t>
      </w:r>
      <w:r w:rsidRPr="00F30C81">
        <w:rPr>
          <w:i/>
          <w:iCs/>
          <w:sz w:val="16"/>
          <w:szCs w:val="16"/>
          <w:lang w:eastAsia="zh-CN"/>
        </w:rPr>
        <w:t>arXiv:2304.05376</w:t>
      </w:r>
      <w:r w:rsidRPr="00F30C81">
        <w:rPr>
          <w:sz w:val="16"/>
          <w:szCs w:val="16"/>
        </w:rPr>
        <w:t>.</w:t>
      </w:r>
    </w:p>
    <w:p w14:paraId="12167B9B" w14:textId="328EECCA" w:rsidR="00723BEC" w:rsidRPr="00F30C81" w:rsidRDefault="00723BEC" w:rsidP="006756A7">
      <w:pPr>
        <w:numPr>
          <w:ilvl w:val="0"/>
          <w:numId w:val="1"/>
        </w:numPr>
        <w:ind w:left="357" w:hanging="357"/>
        <w:jc w:val="both"/>
        <w:rPr>
          <w:sz w:val="16"/>
          <w:szCs w:val="16"/>
        </w:rPr>
      </w:pPr>
      <w:r w:rsidRPr="00F30C81">
        <w:rPr>
          <w:sz w:val="16"/>
          <w:szCs w:val="16"/>
        </w:rPr>
        <w:t xml:space="preserve">W. Huang, P. </w:t>
      </w:r>
      <w:proofErr w:type="spellStart"/>
      <w:r w:rsidRPr="00F30C81">
        <w:rPr>
          <w:sz w:val="16"/>
          <w:szCs w:val="16"/>
        </w:rPr>
        <w:t>Abbeel</w:t>
      </w:r>
      <w:proofErr w:type="spellEnd"/>
      <w:r w:rsidRPr="00F30C81">
        <w:rPr>
          <w:sz w:val="16"/>
          <w:szCs w:val="16"/>
        </w:rPr>
        <w:t xml:space="preserve">, D. Pathak, and I. </w:t>
      </w:r>
      <w:proofErr w:type="spellStart"/>
      <w:r w:rsidRPr="00F30C81">
        <w:rPr>
          <w:sz w:val="16"/>
          <w:szCs w:val="16"/>
        </w:rPr>
        <w:t>Mordatch</w:t>
      </w:r>
      <w:proofErr w:type="spellEnd"/>
      <w:r w:rsidRPr="00F30C81">
        <w:rPr>
          <w:sz w:val="16"/>
          <w:szCs w:val="16"/>
        </w:rPr>
        <w:t xml:space="preserve">, “Language models as zero-shot planners: extracting actionable knowledge for embodied agents,” in </w:t>
      </w:r>
      <w:r w:rsidRPr="00F30C81">
        <w:rPr>
          <w:i/>
          <w:iCs/>
          <w:sz w:val="16"/>
          <w:szCs w:val="16"/>
        </w:rPr>
        <w:t>Proc</w:t>
      </w:r>
      <w:r w:rsidRPr="00F30C81">
        <w:rPr>
          <w:rFonts w:hint="eastAsia"/>
          <w:i/>
          <w:iCs/>
          <w:sz w:val="16"/>
          <w:szCs w:val="16"/>
          <w:lang w:eastAsia="zh-CN"/>
        </w:rPr>
        <w:t>.</w:t>
      </w:r>
      <w:r w:rsidRPr="00F30C81">
        <w:rPr>
          <w:i/>
          <w:iCs/>
          <w:sz w:val="16"/>
          <w:szCs w:val="16"/>
        </w:rPr>
        <w:t xml:space="preserve"> 39th Int</w:t>
      </w:r>
      <w:r w:rsidRPr="00F30C81">
        <w:rPr>
          <w:rFonts w:hint="eastAsia"/>
          <w:i/>
          <w:iCs/>
          <w:sz w:val="16"/>
          <w:szCs w:val="16"/>
          <w:lang w:eastAsia="zh-CN"/>
        </w:rPr>
        <w:t>.</w:t>
      </w:r>
      <w:r w:rsidRPr="00F30C81">
        <w:rPr>
          <w:i/>
          <w:iCs/>
          <w:sz w:val="16"/>
          <w:szCs w:val="16"/>
        </w:rPr>
        <w:t xml:space="preserve"> Conf</w:t>
      </w:r>
      <w:r w:rsidRPr="00F30C81">
        <w:rPr>
          <w:rFonts w:hint="eastAsia"/>
          <w:i/>
          <w:iCs/>
          <w:sz w:val="16"/>
          <w:szCs w:val="16"/>
          <w:lang w:eastAsia="zh-CN"/>
        </w:rPr>
        <w:t>.</w:t>
      </w:r>
      <w:r w:rsidRPr="00F30C81">
        <w:rPr>
          <w:i/>
          <w:iCs/>
          <w:sz w:val="16"/>
          <w:szCs w:val="16"/>
        </w:rPr>
        <w:t xml:space="preserve"> Machine Learning</w:t>
      </w:r>
      <w:r w:rsidRPr="00F30C81">
        <w:rPr>
          <w:sz w:val="16"/>
          <w:szCs w:val="16"/>
        </w:rPr>
        <w:t xml:space="preserve">, </w:t>
      </w:r>
      <w:r w:rsidR="004C377B" w:rsidRPr="00F30C81">
        <w:rPr>
          <w:sz w:val="16"/>
          <w:szCs w:val="16"/>
        </w:rPr>
        <w:t>Baltimore, M</w:t>
      </w:r>
      <w:r w:rsidR="004C377B" w:rsidRPr="00F30C81">
        <w:rPr>
          <w:rFonts w:hint="eastAsia"/>
          <w:sz w:val="16"/>
          <w:szCs w:val="16"/>
          <w:lang w:eastAsia="zh-CN"/>
        </w:rPr>
        <w:t>D,</w:t>
      </w:r>
      <w:r w:rsidR="004C377B" w:rsidRPr="00F30C81">
        <w:rPr>
          <w:sz w:val="16"/>
          <w:szCs w:val="16"/>
        </w:rPr>
        <w:t xml:space="preserve"> USA</w:t>
      </w:r>
      <w:r w:rsidR="004C377B" w:rsidRPr="00F30C81">
        <w:rPr>
          <w:rFonts w:hint="eastAsia"/>
          <w:sz w:val="16"/>
          <w:szCs w:val="16"/>
          <w:lang w:eastAsia="zh-CN"/>
        </w:rPr>
        <w:t xml:space="preserve">, </w:t>
      </w:r>
      <w:r w:rsidRPr="00F30C81">
        <w:rPr>
          <w:sz w:val="16"/>
          <w:szCs w:val="16"/>
        </w:rPr>
        <w:t>Jun</w:t>
      </w:r>
      <w:r w:rsidRPr="00F30C81">
        <w:rPr>
          <w:rFonts w:hint="eastAsia"/>
          <w:sz w:val="16"/>
          <w:szCs w:val="16"/>
          <w:lang w:eastAsia="zh-CN"/>
        </w:rPr>
        <w:t>e</w:t>
      </w:r>
      <w:r w:rsidRPr="00F30C81">
        <w:rPr>
          <w:sz w:val="16"/>
          <w:szCs w:val="16"/>
        </w:rPr>
        <w:t xml:space="preserve"> 2022, pp. 9118</w:t>
      </w:r>
      <w:r w:rsidRPr="00F30C81">
        <w:rPr>
          <w:rFonts w:hint="eastAsia"/>
          <w:sz w:val="16"/>
          <w:szCs w:val="16"/>
          <w:lang w:eastAsia="zh-CN"/>
        </w:rPr>
        <w:t>-</w:t>
      </w:r>
      <w:r w:rsidRPr="00F30C81">
        <w:rPr>
          <w:sz w:val="16"/>
          <w:szCs w:val="16"/>
        </w:rPr>
        <w:t>9147.</w:t>
      </w:r>
    </w:p>
    <w:p w14:paraId="1080A18D" w14:textId="49ED9982" w:rsidR="002435E8" w:rsidRPr="00F30C81" w:rsidRDefault="002435E8" w:rsidP="004A1813">
      <w:pPr>
        <w:numPr>
          <w:ilvl w:val="0"/>
          <w:numId w:val="1"/>
        </w:numPr>
        <w:ind w:left="357" w:hanging="357"/>
        <w:jc w:val="both"/>
        <w:rPr>
          <w:sz w:val="16"/>
          <w:szCs w:val="16"/>
        </w:rPr>
      </w:pPr>
      <w:r w:rsidRPr="00F30C81">
        <w:rPr>
          <w:sz w:val="16"/>
          <w:szCs w:val="16"/>
        </w:rPr>
        <w:t xml:space="preserve">J. Xiang </w:t>
      </w:r>
      <w:r w:rsidRPr="00F30C81">
        <w:rPr>
          <w:i/>
          <w:iCs/>
          <w:sz w:val="16"/>
          <w:szCs w:val="16"/>
        </w:rPr>
        <w:t>et al.</w:t>
      </w:r>
      <w:r w:rsidRPr="00F30C81">
        <w:rPr>
          <w:sz w:val="16"/>
          <w:szCs w:val="16"/>
        </w:rPr>
        <w:t xml:space="preserve">, “Language models meet world models: embodied </w:t>
      </w:r>
      <w:proofErr w:type="spellStart"/>
      <w:r w:rsidRPr="00F30C81">
        <w:rPr>
          <w:sz w:val="16"/>
          <w:szCs w:val="16"/>
        </w:rPr>
        <w:t>experi</w:t>
      </w:r>
      <w:r w:rsidRPr="00F30C81">
        <w:rPr>
          <w:rFonts w:hint="eastAsia"/>
          <w:sz w:val="16"/>
          <w:szCs w:val="16"/>
          <w:lang w:eastAsia="zh-CN"/>
        </w:rPr>
        <w:t>-</w:t>
      </w:r>
      <w:r w:rsidRPr="00F30C81">
        <w:rPr>
          <w:sz w:val="16"/>
          <w:szCs w:val="16"/>
        </w:rPr>
        <w:t>ences</w:t>
      </w:r>
      <w:proofErr w:type="spellEnd"/>
      <w:r w:rsidRPr="00F30C81">
        <w:rPr>
          <w:sz w:val="16"/>
          <w:szCs w:val="16"/>
        </w:rPr>
        <w:t xml:space="preserve"> enhance language models,” </w:t>
      </w:r>
      <w:r w:rsidRPr="00F30C81">
        <w:rPr>
          <w:i/>
          <w:iCs/>
          <w:sz w:val="16"/>
          <w:szCs w:val="16"/>
        </w:rPr>
        <w:t xml:space="preserve">Advances in Neural Information </w:t>
      </w:r>
      <w:proofErr w:type="spellStart"/>
      <w:r w:rsidRPr="00F30C81">
        <w:rPr>
          <w:i/>
          <w:iCs/>
          <w:sz w:val="16"/>
          <w:szCs w:val="16"/>
        </w:rPr>
        <w:t>Proce</w:t>
      </w:r>
      <w:r w:rsidRPr="00F30C81">
        <w:rPr>
          <w:rFonts w:hint="eastAsia"/>
          <w:i/>
          <w:iCs/>
          <w:sz w:val="16"/>
          <w:szCs w:val="16"/>
          <w:lang w:eastAsia="zh-CN"/>
        </w:rPr>
        <w:t>-</w:t>
      </w:r>
      <w:r w:rsidRPr="00F30C81">
        <w:rPr>
          <w:i/>
          <w:iCs/>
          <w:sz w:val="16"/>
          <w:szCs w:val="16"/>
        </w:rPr>
        <w:t>ssing</w:t>
      </w:r>
      <w:proofErr w:type="spellEnd"/>
      <w:r w:rsidRPr="00F30C81">
        <w:rPr>
          <w:i/>
          <w:iCs/>
          <w:sz w:val="16"/>
          <w:szCs w:val="16"/>
        </w:rPr>
        <w:t xml:space="preserve"> Systems</w:t>
      </w:r>
      <w:r w:rsidRPr="00F30C81">
        <w:rPr>
          <w:sz w:val="16"/>
          <w:szCs w:val="16"/>
        </w:rPr>
        <w:t>, vol. 36, pp. 75392</w:t>
      </w:r>
      <w:r w:rsidR="00206288">
        <w:rPr>
          <w:rFonts w:hint="eastAsia"/>
          <w:sz w:val="16"/>
          <w:szCs w:val="16"/>
          <w:lang w:eastAsia="zh-CN"/>
        </w:rPr>
        <w:t>-</w:t>
      </w:r>
      <w:r w:rsidRPr="00F30C81">
        <w:rPr>
          <w:sz w:val="16"/>
          <w:szCs w:val="16"/>
        </w:rPr>
        <w:t>75412, Dec. 2023.</w:t>
      </w:r>
    </w:p>
    <w:p w14:paraId="7BBD952E" w14:textId="711CE9D8" w:rsidR="00CF0DEF" w:rsidRPr="00F30C81" w:rsidRDefault="00CF0DEF" w:rsidP="004E164D">
      <w:pPr>
        <w:numPr>
          <w:ilvl w:val="0"/>
          <w:numId w:val="1"/>
        </w:numPr>
        <w:ind w:left="357" w:hanging="357"/>
        <w:jc w:val="both"/>
        <w:rPr>
          <w:sz w:val="16"/>
          <w:szCs w:val="16"/>
        </w:rPr>
      </w:pPr>
      <w:r w:rsidRPr="00F30C81">
        <w:rPr>
          <w:sz w:val="16"/>
          <w:szCs w:val="16"/>
        </w:rPr>
        <w:t xml:space="preserve">G. Li, H. Hammoud, H. </w:t>
      </w:r>
      <w:proofErr w:type="spellStart"/>
      <w:r w:rsidRPr="00F30C81">
        <w:rPr>
          <w:sz w:val="16"/>
          <w:szCs w:val="16"/>
        </w:rPr>
        <w:t>Itani</w:t>
      </w:r>
      <w:proofErr w:type="spellEnd"/>
      <w:r w:rsidRPr="00F30C81">
        <w:rPr>
          <w:sz w:val="16"/>
          <w:szCs w:val="16"/>
        </w:rPr>
        <w:t xml:space="preserve">, D. </w:t>
      </w:r>
      <w:proofErr w:type="spellStart"/>
      <w:r w:rsidRPr="00F30C81">
        <w:rPr>
          <w:sz w:val="16"/>
          <w:szCs w:val="16"/>
        </w:rPr>
        <w:t>Khizbullin</w:t>
      </w:r>
      <w:proofErr w:type="spellEnd"/>
      <w:r w:rsidRPr="00F30C81">
        <w:rPr>
          <w:sz w:val="16"/>
          <w:szCs w:val="16"/>
        </w:rPr>
        <w:t xml:space="preserve">, and B. Ghanem, “CAMEL: communicative agents for ‘mind’ exploration of large language model society,” </w:t>
      </w:r>
      <w:r w:rsidRPr="00F30C81">
        <w:rPr>
          <w:i/>
          <w:iCs/>
          <w:sz w:val="16"/>
          <w:szCs w:val="16"/>
        </w:rPr>
        <w:t>Advances in Neural Information Processing Systems</w:t>
      </w:r>
      <w:r w:rsidRPr="00F30C81">
        <w:rPr>
          <w:sz w:val="16"/>
          <w:szCs w:val="16"/>
        </w:rPr>
        <w:t>, vol. 36, pp. 51991</w:t>
      </w:r>
      <w:r w:rsidRPr="00F30C81">
        <w:rPr>
          <w:rFonts w:hint="eastAsia"/>
          <w:sz w:val="16"/>
          <w:szCs w:val="16"/>
          <w:lang w:eastAsia="zh-CN"/>
        </w:rPr>
        <w:t>-</w:t>
      </w:r>
      <w:r w:rsidRPr="00F30C81">
        <w:rPr>
          <w:sz w:val="16"/>
          <w:szCs w:val="16"/>
        </w:rPr>
        <w:t>52008, Dec. 2023.</w:t>
      </w:r>
    </w:p>
    <w:p w14:paraId="339F8297" w14:textId="449D49A3" w:rsidR="00F22DD2" w:rsidRPr="00F30C81" w:rsidRDefault="00F22DD2" w:rsidP="00304623">
      <w:pPr>
        <w:numPr>
          <w:ilvl w:val="0"/>
          <w:numId w:val="1"/>
        </w:numPr>
        <w:ind w:left="357" w:hanging="357"/>
        <w:jc w:val="both"/>
        <w:rPr>
          <w:sz w:val="16"/>
          <w:szCs w:val="16"/>
        </w:rPr>
      </w:pPr>
      <w:r w:rsidRPr="00F30C81">
        <w:rPr>
          <w:sz w:val="16"/>
          <w:szCs w:val="16"/>
        </w:rPr>
        <w:t xml:space="preserve">J. S. Park, J. O’Brien, C. J. Cai, M. R. Morris, P. Liang, and M. S. Bernstein, “Generative agents: interactive simulacra of human behavior,” in </w:t>
      </w:r>
      <w:r w:rsidRPr="00F30C81">
        <w:rPr>
          <w:i/>
          <w:iCs/>
          <w:sz w:val="16"/>
          <w:szCs w:val="16"/>
        </w:rPr>
        <w:t>Proc</w:t>
      </w:r>
      <w:r w:rsidRPr="00F30C81">
        <w:rPr>
          <w:rFonts w:hint="eastAsia"/>
          <w:i/>
          <w:iCs/>
          <w:sz w:val="16"/>
          <w:szCs w:val="16"/>
          <w:lang w:eastAsia="zh-CN"/>
        </w:rPr>
        <w:t>.</w:t>
      </w:r>
      <w:r w:rsidRPr="00F30C81">
        <w:rPr>
          <w:i/>
          <w:iCs/>
          <w:sz w:val="16"/>
          <w:szCs w:val="16"/>
        </w:rPr>
        <w:t xml:space="preserve"> 36th Annual ACM Symposium on User Interface Software and Technology</w:t>
      </w:r>
      <w:r w:rsidRPr="00F30C81">
        <w:rPr>
          <w:sz w:val="16"/>
          <w:szCs w:val="16"/>
        </w:rPr>
        <w:t xml:space="preserve">, </w:t>
      </w:r>
      <w:r w:rsidR="00FB2FEA" w:rsidRPr="00F30C81">
        <w:rPr>
          <w:sz w:val="16"/>
          <w:szCs w:val="16"/>
        </w:rPr>
        <w:t>S</w:t>
      </w:r>
      <w:r w:rsidR="00FB2FEA" w:rsidRPr="00F30C81">
        <w:rPr>
          <w:rFonts w:hint="eastAsia"/>
          <w:sz w:val="16"/>
          <w:szCs w:val="16"/>
          <w:lang w:eastAsia="zh-CN"/>
        </w:rPr>
        <w:t>.</w:t>
      </w:r>
      <w:r w:rsidR="00FB2FEA" w:rsidRPr="00F30C81">
        <w:rPr>
          <w:sz w:val="16"/>
          <w:szCs w:val="16"/>
        </w:rPr>
        <w:t xml:space="preserve"> </w:t>
      </w:r>
      <w:proofErr w:type="spellStart"/>
      <w:r w:rsidR="00FB2FEA" w:rsidRPr="00F30C81">
        <w:rPr>
          <w:sz w:val="16"/>
          <w:szCs w:val="16"/>
        </w:rPr>
        <w:t>Follmer</w:t>
      </w:r>
      <w:proofErr w:type="spellEnd"/>
      <w:r w:rsidR="00FB2FEA" w:rsidRPr="00F30C81">
        <w:rPr>
          <w:sz w:val="16"/>
          <w:szCs w:val="16"/>
        </w:rPr>
        <w:t>,</w:t>
      </w:r>
      <w:r w:rsidR="00FB2FEA" w:rsidRPr="00F30C81">
        <w:rPr>
          <w:rFonts w:hint="eastAsia"/>
          <w:sz w:val="16"/>
          <w:szCs w:val="16"/>
          <w:lang w:eastAsia="zh-CN"/>
        </w:rPr>
        <w:t xml:space="preserve"> </w:t>
      </w:r>
      <w:r w:rsidR="00FB2FEA" w:rsidRPr="00F30C81">
        <w:rPr>
          <w:sz w:val="16"/>
          <w:szCs w:val="16"/>
        </w:rPr>
        <w:t>J</w:t>
      </w:r>
      <w:r w:rsidR="00FB2FEA" w:rsidRPr="00F30C81">
        <w:rPr>
          <w:rFonts w:hint="eastAsia"/>
          <w:sz w:val="16"/>
          <w:szCs w:val="16"/>
          <w:lang w:eastAsia="zh-CN"/>
        </w:rPr>
        <w:t>.</w:t>
      </w:r>
      <w:r w:rsidR="00FB2FEA" w:rsidRPr="00F30C81">
        <w:rPr>
          <w:sz w:val="16"/>
          <w:szCs w:val="16"/>
        </w:rPr>
        <w:t xml:space="preserve"> Han,</w:t>
      </w:r>
      <w:r w:rsidR="00FB2FEA" w:rsidRPr="00F30C81">
        <w:rPr>
          <w:rFonts w:hint="eastAsia"/>
          <w:sz w:val="16"/>
          <w:szCs w:val="16"/>
          <w:lang w:eastAsia="zh-CN"/>
        </w:rPr>
        <w:t xml:space="preserve"> </w:t>
      </w:r>
      <w:r w:rsidR="00FB2FEA" w:rsidRPr="00F30C81">
        <w:rPr>
          <w:sz w:val="16"/>
          <w:szCs w:val="16"/>
        </w:rPr>
        <w:t>J</w:t>
      </w:r>
      <w:r w:rsidR="00FB2FEA" w:rsidRPr="00F30C81">
        <w:rPr>
          <w:rFonts w:hint="eastAsia"/>
          <w:sz w:val="16"/>
          <w:szCs w:val="16"/>
          <w:lang w:eastAsia="zh-CN"/>
        </w:rPr>
        <w:t>.</w:t>
      </w:r>
      <w:r w:rsidR="00FB2FEA" w:rsidRPr="00F30C81">
        <w:rPr>
          <w:sz w:val="16"/>
          <w:szCs w:val="16"/>
        </w:rPr>
        <w:t xml:space="preserve"> </w:t>
      </w:r>
      <w:proofErr w:type="spellStart"/>
      <w:r w:rsidR="00FB2FEA" w:rsidRPr="00F30C81">
        <w:rPr>
          <w:sz w:val="16"/>
          <w:szCs w:val="16"/>
        </w:rPr>
        <w:t>Steimle</w:t>
      </w:r>
      <w:proofErr w:type="spellEnd"/>
      <w:r w:rsidR="00FB2FEA" w:rsidRPr="00F30C81">
        <w:rPr>
          <w:sz w:val="16"/>
          <w:szCs w:val="16"/>
        </w:rPr>
        <w:t>,</w:t>
      </w:r>
      <w:r w:rsidR="00FB2FEA" w:rsidRPr="00F30C81">
        <w:rPr>
          <w:rFonts w:hint="eastAsia"/>
          <w:sz w:val="16"/>
          <w:szCs w:val="16"/>
          <w:lang w:eastAsia="zh-CN"/>
        </w:rPr>
        <w:t xml:space="preserve"> and </w:t>
      </w:r>
      <w:r w:rsidR="00FB2FEA" w:rsidRPr="00F30C81">
        <w:rPr>
          <w:sz w:val="16"/>
          <w:szCs w:val="16"/>
        </w:rPr>
        <w:t>N</w:t>
      </w:r>
      <w:r w:rsidR="00FB2FEA" w:rsidRPr="00F30C81">
        <w:rPr>
          <w:rFonts w:hint="eastAsia"/>
          <w:sz w:val="16"/>
          <w:szCs w:val="16"/>
          <w:lang w:eastAsia="zh-CN"/>
        </w:rPr>
        <w:t>.</w:t>
      </w:r>
      <w:r w:rsidR="00FB2FEA" w:rsidRPr="00F30C81">
        <w:rPr>
          <w:sz w:val="16"/>
          <w:szCs w:val="16"/>
        </w:rPr>
        <w:t xml:space="preserve"> H</w:t>
      </w:r>
      <w:r w:rsidR="00FB2FEA" w:rsidRPr="00F30C81">
        <w:rPr>
          <w:rFonts w:hint="eastAsia"/>
          <w:sz w:val="16"/>
          <w:szCs w:val="16"/>
          <w:lang w:eastAsia="zh-CN"/>
        </w:rPr>
        <w:t xml:space="preserve">. </w:t>
      </w:r>
      <w:r w:rsidR="00FB2FEA" w:rsidRPr="00F30C81">
        <w:rPr>
          <w:sz w:val="16"/>
          <w:szCs w:val="16"/>
        </w:rPr>
        <w:t>Riche</w:t>
      </w:r>
      <w:r w:rsidR="00FB2FEA" w:rsidRPr="00F30C81">
        <w:rPr>
          <w:rFonts w:hint="eastAsia"/>
          <w:sz w:val="16"/>
          <w:szCs w:val="16"/>
          <w:lang w:eastAsia="zh-CN"/>
        </w:rPr>
        <w:t xml:space="preserve">, Ed., </w:t>
      </w:r>
      <w:r w:rsidR="00FB2FEA" w:rsidRPr="00F30C81">
        <w:rPr>
          <w:sz w:val="16"/>
          <w:szCs w:val="16"/>
        </w:rPr>
        <w:t>San Francisco</w:t>
      </w:r>
      <w:r w:rsidR="00FB2FEA" w:rsidRPr="00F30C81">
        <w:rPr>
          <w:rFonts w:hint="eastAsia"/>
          <w:sz w:val="16"/>
          <w:szCs w:val="16"/>
          <w:lang w:eastAsia="zh-CN"/>
        </w:rPr>
        <w:t>,</w:t>
      </w:r>
      <w:r w:rsidR="00FB2FEA" w:rsidRPr="00F30C81">
        <w:rPr>
          <w:sz w:val="16"/>
          <w:szCs w:val="16"/>
        </w:rPr>
        <w:t xml:space="preserve"> CA</w:t>
      </w:r>
      <w:r w:rsidR="00FB2FEA" w:rsidRPr="00F30C81">
        <w:rPr>
          <w:rFonts w:hint="eastAsia"/>
          <w:sz w:val="16"/>
          <w:szCs w:val="16"/>
          <w:lang w:eastAsia="zh-CN"/>
        </w:rPr>
        <w:t>,</w:t>
      </w:r>
      <w:r w:rsidR="00FB2FEA" w:rsidRPr="00F30C81">
        <w:rPr>
          <w:sz w:val="16"/>
          <w:szCs w:val="16"/>
        </w:rPr>
        <w:t xml:space="preserve"> USA</w:t>
      </w:r>
      <w:r w:rsidRPr="00F30C81">
        <w:rPr>
          <w:sz w:val="16"/>
          <w:szCs w:val="16"/>
        </w:rPr>
        <w:t>, Oct. 2023, pp. 1</w:t>
      </w:r>
      <w:r w:rsidR="00FB2FEA" w:rsidRPr="00F30C81">
        <w:rPr>
          <w:rFonts w:hint="eastAsia"/>
          <w:sz w:val="16"/>
          <w:szCs w:val="16"/>
          <w:lang w:eastAsia="zh-CN"/>
        </w:rPr>
        <w:t>-</w:t>
      </w:r>
      <w:r w:rsidRPr="00F30C81">
        <w:rPr>
          <w:sz w:val="16"/>
          <w:szCs w:val="16"/>
        </w:rPr>
        <w:t>22</w:t>
      </w:r>
      <w:r w:rsidR="00477E96">
        <w:rPr>
          <w:rFonts w:hint="eastAsia"/>
          <w:sz w:val="16"/>
          <w:szCs w:val="16"/>
          <w:lang w:eastAsia="zh-CN"/>
        </w:rPr>
        <w:t>,</w:t>
      </w:r>
      <w:r w:rsidRPr="00F30C81">
        <w:rPr>
          <w:sz w:val="16"/>
          <w:szCs w:val="16"/>
        </w:rPr>
        <w:t xml:space="preserve"> </w:t>
      </w:r>
      <w:proofErr w:type="spellStart"/>
      <w:r w:rsidRPr="00F30C81">
        <w:rPr>
          <w:sz w:val="16"/>
          <w:szCs w:val="16"/>
        </w:rPr>
        <w:t>doi</w:t>
      </w:r>
      <w:proofErr w:type="spellEnd"/>
      <w:r w:rsidRPr="00F30C81">
        <w:rPr>
          <w:sz w:val="16"/>
          <w:szCs w:val="16"/>
        </w:rPr>
        <w:t>: 10.1145/3586183.3606763.</w:t>
      </w:r>
    </w:p>
    <w:p w14:paraId="777ABBC7" w14:textId="5341F910" w:rsidR="0095542C" w:rsidRPr="00F30C81" w:rsidRDefault="0095542C" w:rsidP="00F22DD2">
      <w:pPr>
        <w:numPr>
          <w:ilvl w:val="0"/>
          <w:numId w:val="1"/>
        </w:numPr>
        <w:ind w:left="357" w:hanging="357"/>
        <w:jc w:val="both"/>
        <w:rPr>
          <w:sz w:val="16"/>
          <w:szCs w:val="16"/>
        </w:rPr>
      </w:pPr>
      <w:r w:rsidRPr="00F30C81">
        <w:rPr>
          <w:sz w:val="16"/>
          <w:szCs w:val="16"/>
        </w:rPr>
        <w:t xml:space="preserve">S. Hong </w:t>
      </w:r>
      <w:r w:rsidRPr="00F30C81">
        <w:rPr>
          <w:i/>
          <w:iCs/>
          <w:sz w:val="16"/>
          <w:szCs w:val="16"/>
        </w:rPr>
        <w:t>et al.</w:t>
      </w:r>
      <w:r w:rsidRPr="00F30C81">
        <w:rPr>
          <w:sz w:val="16"/>
          <w:szCs w:val="16"/>
        </w:rPr>
        <w:t>, “</w:t>
      </w:r>
      <w:proofErr w:type="spellStart"/>
      <w:r w:rsidRPr="00F30C81">
        <w:rPr>
          <w:sz w:val="16"/>
          <w:szCs w:val="16"/>
        </w:rPr>
        <w:t>MetaGPT</w:t>
      </w:r>
      <w:proofErr w:type="spellEnd"/>
      <w:r w:rsidRPr="00F30C81">
        <w:rPr>
          <w:sz w:val="16"/>
          <w:szCs w:val="16"/>
        </w:rPr>
        <w:t>: meta programming for a multi-agent collabo</w:t>
      </w:r>
      <w:r w:rsidRPr="00F30C81">
        <w:rPr>
          <w:rFonts w:hint="eastAsia"/>
          <w:sz w:val="16"/>
          <w:szCs w:val="16"/>
          <w:lang w:eastAsia="zh-CN"/>
        </w:rPr>
        <w:t>-</w:t>
      </w:r>
      <w:proofErr w:type="spellStart"/>
      <w:r w:rsidRPr="00F30C81">
        <w:rPr>
          <w:sz w:val="16"/>
          <w:szCs w:val="16"/>
        </w:rPr>
        <w:t>rative</w:t>
      </w:r>
      <w:proofErr w:type="spellEnd"/>
      <w:r w:rsidRPr="00F30C81">
        <w:rPr>
          <w:sz w:val="16"/>
          <w:szCs w:val="16"/>
        </w:rPr>
        <w:t xml:space="preserve"> framework</w:t>
      </w:r>
      <w:r w:rsidRPr="00F30C81">
        <w:rPr>
          <w:rFonts w:hint="eastAsia"/>
          <w:sz w:val="16"/>
          <w:szCs w:val="16"/>
          <w:lang w:eastAsia="zh-CN"/>
        </w:rPr>
        <w:t>,</w:t>
      </w:r>
      <w:r w:rsidRPr="00F30C81">
        <w:rPr>
          <w:sz w:val="16"/>
          <w:szCs w:val="16"/>
        </w:rPr>
        <w:t>” 2023</w:t>
      </w:r>
      <w:r w:rsidRPr="00F30C81">
        <w:rPr>
          <w:rFonts w:hint="eastAsia"/>
          <w:sz w:val="16"/>
          <w:szCs w:val="16"/>
          <w:lang w:eastAsia="zh-CN"/>
        </w:rPr>
        <w:t xml:space="preserve">, </w:t>
      </w:r>
      <w:r w:rsidRPr="00F30C81">
        <w:rPr>
          <w:i/>
          <w:iCs/>
          <w:sz w:val="16"/>
          <w:szCs w:val="16"/>
          <w:lang w:eastAsia="zh-CN"/>
        </w:rPr>
        <w:t>arXiv:2308.00352</w:t>
      </w:r>
      <w:r w:rsidRPr="00F30C81">
        <w:rPr>
          <w:rFonts w:hint="eastAsia"/>
          <w:sz w:val="16"/>
          <w:szCs w:val="16"/>
          <w:lang w:eastAsia="zh-CN"/>
        </w:rPr>
        <w:t>.</w:t>
      </w:r>
    </w:p>
    <w:p w14:paraId="0CD6394F" w14:textId="680F6CDA" w:rsidR="004374C6" w:rsidRPr="00F30C81" w:rsidRDefault="004374C6" w:rsidP="00522A05">
      <w:pPr>
        <w:numPr>
          <w:ilvl w:val="0"/>
          <w:numId w:val="1"/>
        </w:numPr>
        <w:ind w:left="357" w:hanging="357"/>
        <w:jc w:val="both"/>
        <w:rPr>
          <w:sz w:val="16"/>
          <w:szCs w:val="16"/>
        </w:rPr>
      </w:pPr>
      <w:r w:rsidRPr="00F30C81">
        <w:rPr>
          <w:sz w:val="16"/>
          <w:szCs w:val="16"/>
        </w:rPr>
        <w:t xml:space="preserve">C. Qian </w:t>
      </w:r>
      <w:r w:rsidRPr="00F30C81">
        <w:rPr>
          <w:i/>
          <w:iCs/>
          <w:sz w:val="16"/>
          <w:szCs w:val="16"/>
        </w:rPr>
        <w:t>et al.</w:t>
      </w:r>
      <w:r w:rsidRPr="00F30C81">
        <w:rPr>
          <w:sz w:val="16"/>
          <w:szCs w:val="16"/>
        </w:rPr>
        <w:t>, “</w:t>
      </w:r>
      <w:proofErr w:type="spellStart"/>
      <w:r w:rsidRPr="00F30C81">
        <w:rPr>
          <w:sz w:val="16"/>
          <w:szCs w:val="16"/>
        </w:rPr>
        <w:t>ChatDev</w:t>
      </w:r>
      <w:proofErr w:type="spellEnd"/>
      <w:r w:rsidRPr="00F30C81">
        <w:rPr>
          <w:sz w:val="16"/>
          <w:szCs w:val="16"/>
        </w:rPr>
        <w:t xml:space="preserve">: communicative agents for software </w:t>
      </w:r>
      <w:proofErr w:type="spellStart"/>
      <w:r w:rsidRPr="00F30C81">
        <w:rPr>
          <w:sz w:val="16"/>
          <w:szCs w:val="16"/>
        </w:rPr>
        <w:t>develo</w:t>
      </w:r>
      <w:r w:rsidRPr="00F30C81">
        <w:rPr>
          <w:rFonts w:hint="eastAsia"/>
          <w:sz w:val="16"/>
          <w:szCs w:val="16"/>
          <w:lang w:eastAsia="zh-CN"/>
        </w:rPr>
        <w:t>-</w:t>
      </w:r>
      <w:r w:rsidRPr="00F30C81">
        <w:rPr>
          <w:sz w:val="16"/>
          <w:szCs w:val="16"/>
        </w:rPr>
        <w:t>pment</w:t>
      </w:r>
      <w:proofErr w:type="spellEnd"/>
      <w:r w:rsidR="00E65CA8" w:rsidRPr="00F30C81">
        <w:rPr>
          <w:rFonts w:hint="eastAsia"/>
          <w:sz w:val="16"/>
          <w:szCs w:val="16"/>
          <w:lang w:eastAsia="zh-CN"/>
        </w:rPr>
        <w:t>,</w:t>
      </w:r>
      <w:r w:rsidRPr="00F30C81">
        <w:rPr>
          <w:sz w:val="16"/>
          <w:szCs w:val="16"/>
        </w:rPr>
        <w:t>” 2024</w:t>
      </w:r>
      <w:r w:rsidR="00E65CA8" w:rsidRPr="00F30C81">
        <w:rPr>
          <w:rFonts w:hint="eastAsia"/>
          <w:sz w:val="16"/>
          <w:szCs w:val="16"/>
          <w:lang w:eastAsia="zh-CN"/>
        </w:rPr>
        <w:t>,</w:t>
      </w:r>
      <w:r w:rsidRPr="00F30C81">
        <w:rPr>
          <w:sz w:val="16"/>
          <w:szCs w:val="16"/>
        </w:rPr>
        <w:t xml:space="preserve"> </w:t>
      </w:r>
      <w:r w:rsidR="00E65CA8" w:rsidRPr="00F30C81">
        <w:rPr>
          <w:i/>
          <w:iCs/>
          <w:sz w:val="16"/>
          <w:szCs w:val="16"/>
        </w:rPr>
        <w:t>arXiv:2307.07924</w:t>
      </w:r>
      <w:r w:rsidRPr="00F30C81">
        <w:rPr>
          <w:sz w:val="16"/>
          <w:szCs w:val="16"/>
        </w:rPr>
        <w:t>.</w:t>
      </w:r>
    </w:p>
    <w:p w14:paraId="6C564B65" w14:textId="4D748A7A" w:rsidR="00E65CA8" w:rsidRPr="00F30C81" w:rsidRDefault="00E65CA8" w:rsidP="00522A05">
      <w:pPr>
        <w:numPr>
          <w:ilvl w:val="0"/>
          <w:numId w:val="1"/>
        </w:numPr>
        <w:ind w:left="357" w:hanging="357"/>
        <w:jc w:val="both"/>
        <w:rPr>
          <w:sz w:val="16"/>
          <w:szCs w:val="16"/>
        </w:rPr>
      </w:pPr>
      <w:r w:rsidRPr="00F30C81">
        <w:rPr>
          <w:sz w:val="16"/>
          <w:szCs w:val="16"/>
        </w:rPr>
        <w:t xml:space="preserve">Q. Wu </w:t>
      </w:r>
      <w:r w:rsidRPr="00F30C81">
        <w:rPr>
          <w:i/>
          <w:iCs/>
          <w:sz w:val="16"/>
          <w:szCs w:val="16"/>
        </w:rPr>
        <w:t>et al.</w:t>
      </w:r>
      <w:r w:rsidRPr="00F30C81">
        <w:rPr>
          <w:sz w:val="16"/>
          <w:szCs w:val="16"/>
        </w:rPr>
        <w:t>, “</w:t>
      </w:r>
      <w:proofErr w:type="spellStart"/>
      <w:r w:rsidRPr="00F30C81">
        <w:rPr>
          <w:sz w:val="16"/>
          <w:szCs w:val="16"/>
        </w:rPr>
        <w:t>AutoGen</w:t>
      </w:r>
      <w:proofErr w:type="spellEnd"/>
      <w:r w:rsidRPr="00F30C81">
        <w:rPr>
          <w:sz w:val="16"/>
          <w:szCs w:val="16"/>
        </w:rPr>
        <w:t>: enabling next-Gen LLM applications via multi-agent conversation</w:t>
      </w:r>
      <w:r w:rsidRPr="00F30C81">
        <w:rPr>
          <w:rFonts w:hint="eastAsia"/>
          <w:sz w:val="16"/>
          <w:szCs w:val="16"/>
          <w:lang w:eastAsia="zh-CN"/>
        </w:rPr>
        <w:t>,</w:t>
      </w:r>
      <w:r w:rsidRPr="00F30C81">
        <w:rPr>
          <w:sz w:val="16"/>
          <w:szCs w:val="16"/>
        </w:rPr>
        <w:t>” 2023</w:t>
      </w:r>
      <w:r w:rsidRPr="00F30C81">
        <w:rPr>
          <w:rFonts w:hint="eastAsia"/>
          <w:sz w:val="16"/>
          <w:szCs w:val="16"/>
          <w:lang w:eastAsia="zh-CN"/>
        </w:rPr>
        <w:t xml:space="preserve">, </w:t>
      </w:r>
      <w:r w:rsidR="006326DC" w:rsidRPr="00F30C81">
        <w:rPr>
          <w:i/>
          <w:iCs/>
          <w:sz w:val="16"/>
          <w:szCs w:val="16"/>
          <w:lang w:eastAsia="zh-CN"/>
        </w:rPr>
        <w:t>arXiv:2308.08155</w:t>
      </w:r>
      <w:r w:rsidR="006326DC" w:rsidRPr="00F30C81">
        <w:rPr>
          <w:rFonts w:hint="eastAsia"/>
          <w:sz w:val="16"/>
          <w:szCs w:val="16"/>
          <w:lang w:eastAsia="zh-CN"/>
        </w:rPr>
        <w:t>.</w:t>
      </w:r>
    </w:p>
    <w:p w14:paraId="1AB81299" w14:textId="226D28C2" w:rsidR="006326DC" w:rsidRPr="00F30C81" w:rsidRDefault="006326DC" w:rsidP="002C45DC">
      <w:pPr>
        <w:numPr>
          <w:ilvl w:val="0"/>
          <w:numId w:val="1"/>
        </w:numPr>
        <w:ind w:left="357" w:hanging="357"/>
        <w:jc w:val="both"/>
        <w:rPr>
          <w:sz w:val="16"/>
          <w:szCs w:val="16"/>
        </w:rPr>
      </w:pPr>
      <w:r w:rsidRPr="00F30C81">
        <w:rPr>
          <w:sz w:val="16"/>
          <w:szCs w:val="16"/>
        </w:rPr>
        <w:t xml:space="preserve">M. </w:t>
      </w:r>
      <w:proofErr w:type="spellStart"/>
      <w:r w:rsidRPr="00F30C81">
        <w:rPr>
          <w:sz w:val="16"/>
          <w:szCs w:val="16"/>
        </w:rPr>
        <w:t>Josifoski</w:t>
      </w:r>
      <w:proofErr w:type="spellEnd"/>
      <w:r w:rsidRPr="00F30C81">
        <w:rPr>
          <w:sz w:val="16"/>
          <w:szCs w:val="16"/>
        </w:rPr>
        <w:t xml:space="preserve"> </w:t>
      </w:r>
      <w:r w:rsidRPr="00F30C81">
        <w:rPr>
          <w:i/>
          <w:iCs/>
          <w:sz w:val="16"/>
          <w:szCs w:val="16"/>
        </w:rPr>
        <w:t>et al.</w:t>
      </w:r>
      <w:r w:rsidRPr="00F30C81">
        <w:rPr>
          <w:sz w:val="16"/>
          <w:szCs w:val="16"/>
        </w:rPr>
        <w:t>, “Flows: building blocks of reasoning and collaborating AI</w:t>
      </w:r>
      <w:r w:rsidRPr="00F30C81">
        <w:rPr>
          <w:rFonts w:hint="eastAsia"/>
          <w:sz w:val="16"/>
          <w:szCs w:val="16"/>
          <w:lang w:eastAsia="zh-CN"/>
        </w:rPr>
        <w:t>,</w:t>
      </w:r>
      <w:r w:rsidRPr="00F30C81">
        <w:rPr>
          <w:sz w:val="16"/>
          <w:szCs w:val="16"/>
        </w:rPr>
        <w:t>” 2024</w:t>
      </w:r>
      <w:r w:rsidRPr="00F30C81">
        <w:rPr>
          <w:rFonts w:hint="eastAsia"/>
          <w:sz w:val="16"/>
          <w:szCs w:val="16"/>
          <w:lang w:eastAsia="zh-CN"/>
        </w:rPr>
        <w:t>,</w:t>
      </w:r>
      <w:r w:rsidR="00972CC3" w:rsidRPr="00F30C81">
        <w:rPr>
          <w:rFonts w:hint="eastAsia"/>
          <w:sz w:val="16"/>
          <w:szCs w:val="16"/>
          <w:lang w:eastAsia="zh-CN"/>
        </w:rPr>
        <w:t xml:space="preserve"> </w:t>
      </w:r>
      <w:r w:rsidR="00972CC3" w:rsidRPr="00F30C81">
        <w:rPr>
          <w:i/>
          <w:iCs/>
          <w:sz w:val="16"/>
          <w:szCs w:val="16"/>
          <w:lang w:eastAsia="zh-CN"/>
        </w:rPr>
        <w:t>arXiv:2308.01285</w:t>
      </w:r>
      <w:r w:rsidR="00972CC3" w:rsidRPr="00F30C81">
        <w:rPr>
          <w:rFonts w:hint="eastAsia"/>
          <w:sz w:val="16"/>
          <w:szCs w:val="16"/>
          <w:lang w:eastAsia="zh-CN"/>
        </w:rPr>
        <w:t>.</w:t>
      </w:r>
    </w:p>
    <w:p w14:paraId="65E06813" w14:textId="78449F72" w:rsidR="00F06776" w:rsidRPr="00F30C81" w:rsidRDefault="00F06776" w:rsidP="002C45DC">
      <w:pPr>
        <w:numPr>
          <w:ilvl w:val="0"/>
          <w:numId w:val="1"/>
        </w:numPr>
        <w:ind w:left="357" w:hanging="357"/>
        <w:jc w:val="both"/>
        <w:rPr>
          <w:sz w:val="16"/>
          <w:szCs w:val="16"/>
        </w:rPr>
      </w:pPr>
      <w:r w:rsidRPr="00F30C81">
        <w:rPr>
          <w:sz w:val="16"/>
          <w:szCs w:val="16"/>
        </w:rPr>
        <w:t xml:space="preserve">Y. Fu, H. Peng, T. Khot, and M. </w:t>
      </w:r>
      <w:proofErr w:type="spellStart"/>
      <w:r w:rsidRPr="00F30C81">
        <w:rPr>
          <w:sz w:val="16"/>
          <w:szCs w:val="16"/>
        </w:rPr>
        <w:t>Lapata</w:t>
      </w:r>
      <w:proofErr w:type="spellEnd"/>
      <w:r w:rsidRPr="00F30C81">
        <w:rPr>
          <w:sz w:val="16"/>
          <w:szCs w:val="16"/>
        </w:rPr>
        <w:t>, “Improving language model negotiation with self-play and in-context learning from AI feedback</w:t>
      </w:r>
      <w:r w:rsidRPr="00F30C81">
        <w:rPr>
          <w:rFonts w:hint="eastAsia"/>
          <w:sz w:val="16"/>
          <w:szCs w:val="16"/>
          <w:lang w:eastAsia="zh-CN"/>
        </w:rPr>
        <w:t>,</w:t>
      </w:r>
      <w:r w:rsidRPr="00F30C81">
        <w:rPr>
          <w:sz w:val="16"/>
          <w:szCs w:val="16"/>
        </w:rPr>
        <w:t>” 2023</w:t>
      </w:r>
      <w:r w:rsidRPr="00F30C81">
        <w:rPr>
          <w:rFonts w:hint="eastAsia"/>
          <w:sz w:val="16"/>
          <w:szCs w:val="16"/>
          <w:lang w:eastAsia="zh-CN"/>
        </w:rPr>
        <w:t xml:space="preserve">, </w:t>
      </w:r>
      <w:r w:rsidRPr="00F30C81">
        <w:rPr>
          <w:i/>
          <w:iCs/>
          <w:sz w:val="16"/>
          <w:szCs w:val="16"/>
          <w:lang w:eastAsia="zh-CN"/>
        </w:rPr>
        <w:t>arXiv:2305.10142</w:t>
      </w:r>
      <w:r w:rsidRPr="00F30C81">
        <w:rPr>
          <w:rFonts w:hint="eastAsia"/>
          <w:sz w:val="16"/>
          <w:szCs w:val="16"/>
          <w:lang w:eastAsia="zh-CN"/>
        </w:rPr>
        <w:t>.</w:t>
      </w:r>
    </w:p>
    <w:p w14:paraId="0CAA718A" w14:textId="6EABD516" w:rsidR="00694D1B" w:rsidRPr="00F30C81" w:rsidRDefault="00694D1B" w:rsidP="002C45DC">
      <w:pPr>
        <w:numPr>
          <w:ilvl w:val="0"/>
          <w:numId w:val="1"/>
        </w:numPr>
        <w:ind w:left="357" w:hanging="357"/>
        <w:jc w:val="both"/>
        <w:rPr>
          <w:sz w:val="16"/>
          <w:szCs w:val="16"/>
        </w:rPr>
      </w:pPr>
      <w:r w:rsidRPr="00F30C81">
        <w:rPr>
          <w:sz w:val="16"/>
          <w:szCs w:val="16"/>
        </w:rPr>
        <w:t xml:space="preserve">Y. Du, S. Li, A. Torralba, J. B. Tenenbaum, and I. </w:t>
      </w:r>
      <w:proofErr w:type="spellStart"/>
      <w:r w:rsidRPr="00F30C81">
        <w:rPr>
          <w:sz w:val="16"/>
          <w:szCs w:val="16"/>
        </w:rPr>
        <w:t>Mordatch</w:t>
      </w:r>
      <w:proofErr w:type="spellEnd"/>
      <w:r w:rsidRPr="00F30C81">
        <w:rPr>
          <w:sz w:val="16"/>
          <w:szCs w:val="16"/>
        </w:rPr>
        <w:t>, “Improving factuality and reasoning in language models through multiagent debate</w:t>
      </w:r>
      <w:r w:rsidRPr="00F30C81">
        <w:rPr>
          <w:rFonts w:hint="eastAsia"/>
          <w:sz w:val="16"/>
          <w:szCs w:val="16"/>
          <w:lang w:eastAsia="zh-CN"/>
        </w:rPr>
        <w:t>,</w:t>
      </w:r>
      <w:r w:rsidRPr="00F30C81">
        <w:rPr>
          <w:sz w:val="16"/>
          <w:szCs w:val="16"/>
        </w:rPr>
        <w:t>” 2023</w:t>
      </w:r>
      <w:r w:rsidRPr="00F30C81">
        <w:rPr>
          <w:rFonts w:hint="eastAsia"/>
          <w:sz w:val="16"/>
          <w:szCs w:val="16"/>
          <w:lang w:eastAsia="zh-CN"/>
        </w:rPr>
        <w:t xml:space="preserve">, </w:t>
      </w:r>
      <w:r w:rsidRPr="00F30C81">
        <w:rPr>
          <w:i/>
          <w:iCs/>
          <w:sz w:val="16"/>
          <w:szCs w:val="16"/>
          <w:lang w:eastAsia="zh-CN"/>
        </w:rPr>
        <w:t>arXiv:2305.14325</w:t>
      </w:r>
      <w:r w:rsidRPr="00F30C81">
        <w:rPr>
          <w:rFonts w:hint="eastAsia"/>
          <w:sz w:val="16"/>
          <w:szCs w:val="16"/>
          <w:lang w:eastAsia="zh-CN"/>
        </w:rPr>
        <w:t>.</w:t>
      </w:r>
    </w:p>
    <w:p w14:paraId="489123A9" w14:textId="2195557F" w:rsidR="00FE09A6" w:rsidRPr="00F30C81" w:rsidRDefault="00FE09A6" w:rsidP="00E43D9E">
      <w:pPr>
        <w:numPr>
          <w:ilvl w:val="0"/>
          <w:numId w:val="1"/>
        </w:numPr>
        <w:ind w:left="357" w:hanging="357"/>
        <w:jc w:val="both"/>
        <w:rPr>
          <w:sz w:val="16"/>
          <w:szCs w:val="16"/>
        </w:rPr>
      </w:pPr>
      <w:r w:rsidRPr="00F30C81">
        <w:rPr>
          <w:sz w:val="16"/>
          <w:szCs w:val="16"/>
        </w:rPr>
        <w:t>C.</w:t>
      </w:r>
      <w:r w:rsidRPr="00F30C81">
        <w:rPr>
          <w:rFonts w:hint="eastAsia"/>
          <w:sz w:val="16"/>
          <w:szCs w:val="16"/>
          <w:lang w:eastAsia="zh-CN"/>
        </w:rPr>
        <w:t xml:space="preserve"> </w:t>
      </w:r>
      <w:r w:rsidRPr="00F30C81">
        <w:rPr>
          <w:sz w:val="16"/>
          <w:szCs w:val="16"/>
        </w:rPr>
        <w:t xml:space="preserve">M. Chan </w:t>
      </w:r>
      <w:r w:rsidRPr="00477E96">
        <w:rPr>
          <w:i/>
          <w:iCs/>
          <w:sz w:val="16"/>
          <w:szCs w:val="16"/>
        </w:rPr>
        <w:t>et al.</w:t>
      </w:r>
      <w:r w:rsidRPr="00F30C81">
        <w:rPr>
          <w:sz w:val="16"/>
          <w:szCs w:val="16"/>
        </w:rPr>
        <w:t>, “</w:t>
      </w:r>
      <w:proofErr w:type="spellStart"/>
      <w:r w:rsidRPr="00F30C81">
        <w:rPr>
          <w:sz w:val="16"/>
          <w:szCs w:val="16"/>
        </w:rPr>
        <w:t>ChatEval</w:t>
      </w:r>
      <w:proofErr w:type="spellEnd"/>
      <w:r w:rsidRPr="00F30C81">
        <w:rPr>
          <w:sz w:val="16"/>
          <w:szCs w:val="16"/>
        </w:rPr>
        <w:t>: towards better LLM-based evaluators through multi-agent debate</w:t>
      </w:r>
      <w:r w:rsidRPr="00F30C81">
        <w:rPr>
          <w:rFonts w:hint="eastAsia"/>
          <w:sz w:val="16"/>
          <w:szCs w:val="16"/>
          <w:lang w:eastAsia="zh-CN"/>
        </w:rPr>
        <w:t>,</w:t>
      </w:r>
      <w:r w:rsidRPr="00F30C81">
        <w:rPr>
          <w:sz w:val="16"/>
          <w:szCs w:val="16"/>
        </w:rPr>
        <w:t>” 2023</w:t>
      </w:r>
      <w:r w:rsidRPr="00F30C81">
        <w:rPr>
          <w:rFonts w:hint="eastAsia"/>
          <w:sz w:val="16"/>
          <w:szCs w:val="16"/>
          <w:lang w:eastAsia="zh-CN"/>
        </w:rPr>
        <w:t xml:space="preserve">, </w:t>
      </w:r>
      <w:r w:rsidRPr="00F30C81">
        <w:rPr>
          <w:i/>
          <w:iCs/>
          <w:sz w:val="16"/>
          <w:szCs w:val="16"/>
          <w:lang w:eastAsia="zh-CN"/>
        </w:rPr>
        <w:t>arXiv:2308.07201</w:t>
      </w:r>
      <w:r w:rsidRPr="00F30C81">
        <w:rPr>
          <w:rFonts w:hint="eastAsia"/>
          <w:sz w:val="16"/>
          <w:szCs w:val="16"/>
          <w:lang w:eastAsia="zh-CN"/>
        </w:rPr>
        <w:t>.</w:t>
      </w:r>
    </w:p>
    <w:p w14:paraId="6B35A259" w14:textId="68EFB8B9" w:rsidR="00416FF8" w:rsidRPr="00F30C81" w:rsidRDefault="00416FF8" w:rsidP="00E43D9E">
      <w:pPr>
        <w:numPr>
          <w:ilvl w:val="0"/>
          <w:numId w:val="1"/>
        </w:numPr>
        <w:ind w:left="357" w:hanging="357"/>
        <w:jc w:val="both"/>
        <w:rPr>
          <w:sz w:val="16"/>
          <w:szCs w:val="16"/>
        </w:rPr>
      </w:pPr>
      <w:r w:rsidRPr="00F30C81">
        <w:rPr>
          <w:sz w:val="16"/>
          <w:szCs w:val="16"/>
        </w:rPr>
        <w:t xml:space="preserve">T. Liang </w:t>
      </w:r>
      <w:r w:rsidRPr="00F30C81">
        <w:rPr>
          <w:i/>
          <w:iCs/>
          <w:sz w:val="16"/>
          <w:szCs w:val="16"/>
        </w:rPr>
        <w:t>et al.</w:t>
      </w:r>
      <w:r w:rsidRPr="00F30C81">
        <w:rPr>
          <w:sz w:val="16"/>
          <w:szCs w:val="16"/>
        </w:rPr>
        <w:t>, “Encouraging divergent thinking in large language models through multi-agent debate</w:t>
      </w:r>
      <w:r w:rsidRPr="00F30C81">
        <w:rPr>
          <w:rFonts w:hint="eastAsia"/>
          <w:sz w:val="16"/>
          <w:szCs w:val="16"/>
          <w:lang w:eastAsia="zh-CN"/>
        </w:rPr>
        <w:t>,</w:t>
      </w:r>
      <w:r w:rsidRPr="00F30C81">
        <w:rPr>
          <w:sz w:val="16"/>
          <w:szCs w:val="16"/>
        </w:rPr>
        <w:t>” 2023</w:t>
      </w:r>
      <w:r w:rsidRPr="00F30C81">
        <w:rPr>
          <w:rFonts w:hint="eastAsia"/>
          <w:sz w:val="16"/>
          <w:szCs w:val="16"/>
          <w:lang w:eastAsia="zh-CN"/>
        </w:rPr>
        <w:t xml:space="preserve">, </w:t>
      </w:r>
      <w:r w:rsidRPr="00477E96">
        <w:rPr>
          <w:i/>
          <w:iCs/>
          <w:sz w:val="16"/>
          <w:szCs w:val="16"/>
          <w:lang w:eastAsia="zh-CN"/>
        </w:rPr>
        <w:t>arXiv:2305.19118</w:t>
      </w:r>
      <w:r w:rsidRPr="00F30C81">
        <w:rPr>
          <w:sz w:val="16"/>
          <w:szCs w:val="16"/>
        </w:rPr>
        <w:t>.</w:t>
      </w:r>
    </w:p>
    <w:p w14:paraId="60153459" w14:textId="20591660" w:rsidR="008549C8" w:rsidRPr="00F30C81" w:rsidRDefault="008549C8" w:rsidP="00E43D9E">
      <w:pPr>
        <w:numPr>
          <w:ilvl w:val="0"/>
          <w:numId w:val="1"/>
        </w:numPr>
        <w:ind w:left="357" w:hanging="357"/>
        <w:jc w:val="both"/>
        <w:rPr>
          <w:sz w:val="16"/>
          <w:szCs w:val="16"/>
        </w:rPr>
      </w:pPr>
      <w:r w:rsidRPr="00F30C81">
        <w:rPr>
          <w:sz w:val="16"/>
          <w:szCs w:val="16"/>
        </w:rPr>
        <w:t xml:space="preserve">W. Hua </w:t>
      </w:r>
      <w:r w:rsidRPr="00F30C81">
        <w:rPr>
          <w:i/>
          <w:iCs/>
          <w:sz w:val="16"/>
          <w:szCs w:val="16"/>
        </w:rPr>
        <w:t>et al.</w:t>
      </w:r>
      <w:r w:rsidRPr="00F30C81">
        <w:rPr>
          <w:sz w:val="16"/>
          <w:szCs w:val="16"/>
        </w:rPr>
        <w:t>, “War and peace (</w:t>
      </w:r>
      <w:proofErr w:type="spellStart"/>
      <w:r w:rsidRPr="00F30C81">
        <w:rPr>
          <w:sz w:val="16"/>
          <w:szCs w:val="16"/>
        </w:rPr>
        <w:t>WarAgent</w:t>
      </w:r>
      <w:proofErr w:type="spellEnd"/>
      <w:r w:rsidRPr="00F30C81">
        <w:rPr>
          <w:sz w:val="16"/>
          <w:szCs w:val="16"/>
        </w:rPr>
        <w:t>): large language model-based multi-agent simulation of world wars</w:t>
      </w:r>
      <w:r w:rsidR="00BD09F0">
        <w:rPr>
          <w:rFonts w:hint="eastAsia"/>
          <w:sz w:val="16"/>
          <w:szCs w:val="16"/>
          <w:lang w:eastAsia="zh-CN"/>
        </w:rPr>
        <w:t>,</w:t>
      </w:r>
      <w:r w:rsidRPr="00F30C81">
        <w:rPr>
          <w:sz w:val="16"/>
          <w:szCs w:val="16"/>
        </w:rPr>
        <w:t>” 2024</w:t>
      </w:r>
      <w:r w:rsidRPr="00F30C81">
        <w:rPr>
          <w:rFonts w:hint="eastAsia"/>
          <w:sz w:val="16"/>
          <w:szCs w:val="16"/>
          <w:lang w:eastAsia="zh-CN"/>
        </w:rPr>
        <w:t xml:space="preserve">, </w:t>
      </w:r>
      <w:r w:rsidRPr="00F30C81">
        <w:rPr>
          <w:i/>
          <w:iCs/>
          <w:sz w:val="16"/>
          <w:szCs w:val="16"/>
          <w:lang w:eastAsia="zh-CN"/>
        </w:rPr>
        <w:t>arXiv:2311.17227</w:t>
      </w:r>
      <w:r w:rsidRPr="00F30C81">
        <w:rPr>
          <w:rFonts w:hint="eastAsia"/>
          <w:sz w:val="16"/>
          <w:szCs w:val="16"/>
          <w:lang w:eastAsia="zh-CN"/>
        </w:rPr>
        <w:t>.</w:t>
      </w:r>
    </w:p>
    <w:p w14:paraId="02932B41" w14:textId="4B441482" w:rsidR="006F1C91" w:rsidRPr="00F30C81" w:rsidRDefault="006F1C91" w:rsidP="00E43D9E">
      <w:pPr>
        <w:numPr>
          <w:ilvl w:val="0"/>
          <w:numId w:val="1"/>
        </w:numPr>
        <w:ind w:left="357" w:hanging="357"/>
        <w:jc w:val="both"/>
        <w:rPr>
          <w:sz w:val="16"/>
          <w:szCs w:val="16"/>
        </w:rPr>
      </w:pPr>
      <w:r w:rsidRPr="00F30C81">
        <w:rPr>
          <w:sz w:val="16"/>
          <w:szCs w:val="16"/>
        </w:rPr>
        <w:t xml:space="preserve">A. Q. Jiang </w:t>
      </w:r>
      <w:r w:rsidRPr="00F30C81">
        <w:rPr>
          <w:i/>
          <w:iCs/>
          <w:sz w:val="16"/>
          <w:szCs w:val="16"/>
        </w:rPr>
        <w:t>et al.</w:t>
      </w:r>
      <w:r w:rsidRPr="00F30C81">
        <w:rPr>
          <w:sz w:val="16"/>
          <w:szCs w:val="16"/>
        </w:rPr>
        <w:t>, “Mistral 7B</w:t>
      </w:r>
      <w:r w:rsidRPr="00F30C81">
        <w:rPr>
          <w:rFonts w:hint="eastAsia"/>
          <w:sz w:val="16"/>
          <w:szCs w:val="16"/>
          <w:lang w:eastAsia="zh-CN"/>
        </w:rPr>
        <w:t>,</w:t>
      </w:r>
      <w:r w:rsidRPr="00F30C81">
        <w:rPr>
          <w:sz w:val="16"/>
          <w:szCs w:val="16"/>
        </w:rPr>
        <w:t>” 2023</w:t>
      </w:r>
      <w:r w:rsidRPr="00F30C81">
        <w:rPr>
          <w:rFonts w:hint="eastAsia"/>
          <w:sz w:val="16"/>
          <w:szCs w:val="16"/>
          <w:lang w:eastAsia="zh-CN"/>
        </w:rPr>
        <w:t xml:space="preserve">, </w:t>
      </w:r>
      <w:r w:rsidRPr="00F30C81">
        <w:rPr>
          <w:i/>
          <w:iCs/>
          <w:sz w:val="16"/>
          <w:szCs w:val="16"/>
          <w:lang w:eastAsia="zh-CN"/>
        </w:rPr>
        <w:t>arXiv:2310.06825</w:t>
      </w:r>
      <w:r w:rsidRPr="00F30C81">
        <w:rPr>
          <w:rFonts w:hint="eastAsia"/>
          <w:sz w:val="16"/>
          <w:szCs w:val="16"/>
          <w:lang w:eastAsia="zh-CN"/>
        </w:rPr>
        <w:t>.</w:t>
      </w:r>
    </w:p>
    <w:p w14:paraId="5A4FDC4F" w14:textId="4452804B" w:rsidR="006B5739" w:rsidRPr="00F30C81" w:rsidRDefault="006B5739" w:rsidP="0022335E">
      <w:pPr>
        <w:numPr>
          <w:ilvl w:val="0"/>
          <w:numId w:val="1"/>
        </w:numPr>
        <w:ind w:left="357" w:hanging="357"/>
        <w:jc w:val="both"/>
        <w:rPr>
          <w:sz w:val="16"/>
          <w:szCs w:val="16"/>
        </w:rPr>
      </w:pPr>
      <w:r w:rsidRPr="00F30C81">
        <w:rPr>
          <w:sz w:val="16"/>
          <w:szCs w:val="16"/>
        </w:rPr>
        <w:t xml:space="preserve">S. </w:t>
      </w:r>
      <w:proofErr w:type="spellStart"/>
      <w:r w:rsidRPr="00F30C81">
        <w:rPr>
          <w:sz w:val="16"/>
          <w:szCs w:val="16"/>
        </w:rPr>
        <w:t>Biderman</w:t>
      </w:r>
      <w:proofErr w:type="spellEnd"/>
      <w:r w:rsidRPr="00F30C81">
        <w:rPr>
          <w:sz w:val="16"/>
          <w:szCs w:val="16"/>
        </w:rPr>
        <w:t xml:space="preserve"> </w:t>
      </w:r>
      <w:r w:rsidRPr="00F30C81">
        <w:rPr>
          <w:i/>
          <w:iCs/>
          <w:sz w:val="16"/>
          <w:szCs w:val="16"/>
        </w:rPr>
        <w:t>et al.</w:t>
      </w:r>
      <w:r w:rsidRPr="00F30C81">
        <w:rPr>
          <w:sz w:val="16"/>
          <w:szCs w:val="16"/>
        </w:rPr>
        <w:t xml:space="preserve">, “Pythia: a suite for analyzing large language models across training and scaling,” in </w:t>
      </w:r>
      <w:r w:rsidRPr="00F30C81">
        <w:rPr>
          <w:i/>
          <w:iCs/>
          <w:sz w:val="16"/>
          <w:szCs w:val="16"/>
        </w:rPr>
        <w:t>Proc</w:t>
      </w:r>
      <w:r w:rsidRPr="00F30C81">
        <w:rPr>
          <w:rFonts w:hint="eastAsia"/>
          <w:i/>
          <w:iCs/>
          <w:sz w:val="16"/>
          <w:szCs w:val="16"/>
          <w:lang w:eastAsia="zh-CN"/>
        </w:rPr>
        <w:t>.</w:t>
      </w:r>
      <w:r w:rsidRPr="00F30C81">
        <w:rPr>
          <w:i/>
          <w:iCs/>
          <w:sz w:val="16"/>
          <w:szCs w:val="16"/>
        </w:rPr>
        <w:t xml:space="preserve"> 40th Int</w:t>
      </w:r>
      <w:r w:rsidRPr="00F30C81">
        <w:rPr>
          <w:rFonts w:hint="eastAsia"/>
          <w:i/>
          <w:iCs/>
          <w:sz w:val="16"/>
          <w:szCs w:val="16"/>
          <w:lang w:eastAsia="zh-CN"/>
        </w:rPr>
        <w:t>.</w:t>
      </w:r>
      <w:r w:rsidRPr="00F30C81">
        <w:rPr>
          <w:i/>
          <w:iCs/>
          <w:sz w:val="16"/>
          <w:szCs w:val="16"/>
        </w:rPr>
        <w:t xml:space="preserve"> Conf</w:t>
      </w:r>
      <w:r w:rsidRPr="00F30C81">
        <w:rPr>
          <w:rFonts w:hint="eastAsia"/>
          <w:i/>
          <w:iCs/>
          <w:sz w:val="16"/>
          <w:szCs w:val="16"/>
          <w:lang w:eastAsia="zh-CN"/>
        </w:rPr>
        <w:t>.</w:t>
      </w:r>
      <w:r w:rsidRPr="00F30C81">
        <w:rPr>
          <w:i/>
          <w:iCs/>
          <w:sz w:val="16"/>
          <w:szCs w:val="16"/>
        </w:rPr>
        <w:t xml:space="preserve"> Machine Learning</w:t>
      </w:r>
      <w:r w:rsidRPr="00F30C81">
        <w:rPr>
          <w:sz w:val="16"/>
          <w:szCs w:val="16"/>
        </w:rPr>
        <w:t xml:space="preserve">, </w:t>
      </w:r>
      <w:r w:rsidR="00FB6591" w:rsidRPr="00F30C81">
        <w:rPr>
          <w:sz w:val="16"/>
          <w:szCs w:val="16"/>
        </w:rPr>
        <w:t>Honolulu, HI, USA</w:t>
      </w:r>
      <w:r w:rsidR="00FB6591" w:rsidRPr="00F30C81">
        <w:rPr>
          <w:rFonts w:hint="eastAsia"/>
          <w:sz w:val="16"/>
          <w:szCs w:val="16"/>
          <w:lang w:eastAsia="zh-CN"/>
        </w:rPr>
        <w:t xml:space="preserve">, </w:t>
      </w:r>
      <w:r w:rsidRPr="00F30C81">
        <w:rPr>
          <w:sz w:val="16"/>
          <w:szCs w:val="16"/>
        </w:rPr>
        <w:t>Jul</w:t>
      </w:r>
      <w:r w:rsidR="006905B4">
        <w:rPr>
          <w:rFonts w:hint="eastAsia"/>
          <w:sz w:val="16"/>
          <w:szCs w:val="16"/>
          <w:lang w:eastAsia="zh-CN"/>
        </w:rPr>
        <w:t>y</w:t>
      </w:r>
      <w:r w:rsidRPr="00F30C81">
        <w:rPr>
          <w:sz w:val="16"/>
          <w:szCs w:val="16"/>
        </w:rPr>
        <w:t xml:space="preserve"> 2023, pp. 2397</w:t>
      </w:r>
      <w:r w:rsidRPr="00F30C81">
        <w:rPr>
          <w:rFonts w:hint="eastAsia"/>
          <w:sz w:val="16"/>
          <w:szCs w:val="16"/>
          <w:lang w:eastAsia="zh-CN"/>
        </w:rPr>
        <w:t>-</w:t>
      </w:r>
      <w:r w:rsidRPr="00F30C81">
        <w:rPr>
          <w:sz w:val="16"/>
          <w:szCs w:val="16"/>
        </w:rPr>
        <w:t>2430.</w:t>
      </w:r>
    </w:p>
    <w:p w14:paraId="2DDC822A" w14:textId="640E6291" w:rsidR="00C91C4B" w:rsidRPr="00F30C81" w:rsidRDefault="00C91C4B" w:rsidP="0022335E">
      <w:pPr>
        <w:numPr>
          <w:ilvl w:val="0"/>
          <w:numId w:val="1"/>
        </w:numPr>
        <w:ind w:left="357" w:hanging="357"/>
        <w:jc w:val="both"/>
        <w:rPr>
          <w:sz w:val="16"/>
          <w:szCs w:val="16"/>
        </w:rPr>
      </w:pPr>
      <w:r w:rsidRPr="00F30C81">
        <w:rPr>
          <w:sz w:val="16"/>
          <w:szCs w:val="16"/>
        </w:rPr>
        <w:t>S. Chen, S. Wong, L. Chen, and Y. Tian, “Extending context window of large language models via positional interpolation</w:t>
      </w:r>
      <w:r w:rsidRPr="00F30C81">
        <w:rPr>
          <w:rFonts w:hint="eastAsia"/>
          <w:sz w:val="16"/>
          <w:szCs w:val="16"/>
          <w:lang w:eastAsia="zh-CN"/>
        </w:rPr>
        <w:t>,</w:t>
      </w:r>
      <w:r w:rsidRPr="00F30C81">
        <w:rPr>
          <w:sz w:val="16"/>
          <w:szCs w:val="16"/>
        </w:rPr>
        <w:t>” 2023</w:t>
      </w:r>
      <w:r w:rsidRPr="00F30C81">
        <w:rPr>
          <w:rFonts w:hint="eastAsia"/>
          <w:sz w:val="16"/>
          <w:szCs w:val="16"/>
          <w:lang w:eastAsia="zh-CN"/>
        </w:rPr>
        <w:t xml:space="preserve">, </w:t>
      </w:r>
      <w:r w:rsidRPr="00F30C81">
        <w:rPr>
          <w:i/>
          <w:iCs/>
          <w:sz w:val="16"/>
          <w:szCs w:val="16"/>
          <w:lang w:eastAsia="zh-CN"/>
        </w:rPr>
        <w:t>arXiv:2306.</w:t>
      </w:r>
      <w:r w:rsidRPr="00F30C81">
        <w:rPr>
          <w:rFonts w:hint="eastAsia"/>
          <w:i/>
          <w:iCs/>
          <w:sz w:val="16"/>
          <w:szCs w:val="16"/>
          <w:lang w:eastAsia="zh-CN"/>
        </w:rPr>
        <w:t xml:space="preserve"> </w:t>
      </w:r>
      <w:r w:rsidRPr="00F30C81">
        <w:rPr>
          <w:i/>
          <w:iCs/>
          <w:sz w:val="16"/>
          <w:szCs w:val="16"/>
          <w:lang w:eastAsia="zh-CN"/>
        </w:rPr>
        <w:t>15595</w:t>
      </w:r>
      <w:r w:rsidRPr="00F30C81">
        <w:rPr>
          <w:rFonts w:hint="eastAsia"/>
          <w:sz w:val="16"/>
          <w:szCs w:val="16"/>
          <w:lang w:eastAsia="zh-CN"/>
        </w:rPr>
        <w:t>.</w:t>
      </w:r>
    </w:p>
    <w:p w14:paraId="2E877E78" w14:textId="79212054" w:rsidR="00E87578" w:rsidRPr="00F30C81" w:rsidRDefault="00E87578" w:rsidP="0022335E">
      <w:pPr>
        <w:numPr>
          <w:ilvl w:val="0"/>
          <w:numId w:val="1"/>
        </w:numPr>
        <w:ind w:left="357" w:hanging="357"/>
        <w:jc w:val="both"/>
        <w:rPr>
          <w:sz w:val="16"/>
          <w:szCs w:val="16"/>
        </w:rPr>
      </w:pPr>
      <w:r w:rsidRPr="00F30C81">
        <w:rPr>
          <w:sz w:val="16"/>
          <w:szCs w:val="16"/>
        </w:rPr>
        <w:lastRenderedPageBreak/>
        <w:t xml:space="preserve">B. Peng, J. </w:t>
      </w:r>
      <w:proofErr w:type="spellStart"/>
      <w:r w:rsidRPr="00F30C81">
        <w:rPr>
          <w:sz w:val="16"/>
          <w:szCs w:val="16"/>
        </w:rPr>
        <w:t>Quesnelle</w:t>
      </w:r>
      <w:proofErr w:type="spellEnd"/>
      <w:r w:rsidRPr="00F30C81">
        <w:rPr>
          <w:sz w:val="16"/>
          <w:szCs w:val="16"/>
        </w:rPr>
        <w:t xml:space="preserve">, H. Fan, and E. </w:t>
      </w:r>
      <w:proofErr w:type="spellStart"/>
      <w:r w:rsidRPr="00F30C81">
        <w:rPr>
          <w:sz w:val="16"/>
          <w:szCs w:val="16"/>
        </w:rPr>
        <w:t>Shippole</w:t>
      </w:r>
      <w:proofErr w:type="spellEnd"/>
      <w:r w:rsidRPr="00F30C81">
        <w:rPr>
          <w:sz w:val="16"/>
          <w:szCs w:val="16"/>
        </w:rPr>
        <w:t>, “</w:t>
      </w:r>
      <w:proofErr w:type="spellStart"/>
      <w:r w:rsidRPr="00F30C81">
        <w:rPr>
          <w:sz w:val="16"/>
          <w:szCs w:val="16"/>
        </w:rPr>
        <w:t>YaRN</w:t>
      </w:r>
      <w:proofErr w:type="spellEnd"/>
      <w:r w:rsidRPr="00F30C81">
        <w:rPr>
          <w:sz w:val="16"/>
          <w:szCs w:val="16"/>
        </w:rPr>
        <w:t>: efficient context window extension of large language models</w:t>
      </w:r>
      <w:r w:rsidRPr="00F30C81">
        <w:rPr>
          <w:rFonts w:hint="eastAsia"/>
          <w:sz w:val="16"/>
          <w:szCs w:val="16"/>
          <w:lang w:eastAsia="zh-CN"/>
        </w:rPr>
        <w:t>,</w:t>
      </w:r>
      <w:r w:rsidRPr="00F30C81">
        <w:rPr>
          <w:sz w:val="16"/>
          <w:szCs w:val="16"/>
        </w:rPr>
        <w:t>” 2023</w:t>
      </w:r>
      <w:r w:rsidRPr="00F30C81">
        <w:rPr>
          <w:rFonts w:hint="eastAsia"/>
          <w:sz w:val="16"/>
          <w:szCs w:val="16"/>
          <w:lang w:eastAsia="zh-CN"/>
        </w:rPr>
        <w:t xml:space="preserve">, </w:t>
      </w:r>
      <w:r w:rsidR="00526EEB" w:rsidRPr="00F30C81">
        <w:rPr>
          <w:i/>
          <w:iCs/>
          <w:sz w:val="16"/>
          <w:szCs w:val="16"/>
          <w:lang w:eastAsia="zh-CN"/>
        </w:rPr>
        <w:t>arXiv:2309.00071</w:t>
      </w:r>
      <w:r w:rsidR="00526EEB" w:rsidRPr="00F30C81">
        <w:rPr>
          <w:rFonts w:hint="eastAsia"/>
          <w:sz w:val="16"/>
          <w:szCs w:val="16"/>
          <w:lang w:eastAsia="zh-CN"/>
        </w:rPr>
        <w:t>.</w:t>
      </w:r>
    </w:p>
    <w:p w14:paraId="7D338935" w14:textId="40E58D16" w:rsidR="00E43404" w:rsidRPr="00F30C81" w:rsidRDefault="00E43404" w:rsidP="00A80B97">
      <w:pPr>
        <w:numPr>
          <w:ilvl w:val="0"/>
          <w:numId w:val="1"/>
        </w:numPr>
        <w:ind w:left="357" w:hanging="357"/>
        <w:jc w:val="both"/>
        <w:rPr>
          <w:sz w:val="16"/>
          <w:szCs w:val="16"/>
        </w:rPr>
      </w:pPr>
      <w:r w:rsidRPr="00F30C81">
        <w:rPr>
          <w:sz w:val="16"/>
          <w:szCs w:val="16"/>
        </w:rPr>
        <w:t xml:space="preserve">G. </w:t>
      </w:r>
      <w:proofErr w:type="spellStart"/>
      <w:r w:rsidRPr="00F30C81">
        <w:rPr>
          <w:sz w:val="16"/>
          <w:szCs w:val="16"/>
        </w:rPr>
        <w:t>Mialon</w:t>
      </w:r>
      <w:proofErr w:type="spellEnd"/>
      <w:r w:rsidRPr="00F30C81">
        <w:rPr>
          <w:sz w:val="16"/>
          <w:szCs w:val="16"/>
        </w:rPr>
        <w:t xml:space="preserve"> </w:t>
      </w:r>
      <w:r w:rsidRPr="00F30C81">
        <w:rPr>
          <w:i/>
          <w:iCs/>
          <w:sz w:val="16"/>
          <w:szCs w:val="16"/>
        </w:rPr>
        <w:t>et al.</w:t>
      </w:r>
      <w:r w:rsidRPr="00F30C81">
        <w:rPr>
          <w:sz w:val="16"/>
          <w:szCs w:val="16"/>
        </w:rPr>
        <w:t>, “Augmented language models: a survey</w:t>
      </w:r>
      <w:r w:rsidRPr="00F30C81">
        <w:rPr>
          <w:rFonts w:hint="eastAsia"/>
          <w:sz w:val="16"/>
          <w:szCs w:val="16"/>
          <w:lang w:eastAsia="zh-CN"/>
        </w:rPr>
        <w:t>,</w:t>
      </w:r>
      <w:r w:rsidRPr="00F30C81">
        <w:rPr>
          <w:sz w:val="16"/>
          <w:szCs w:val="16"/>
        </w:rPr>
        <w:t>” 2023</w:t>
      </w:r>
      <w:r w:rsidRPr="00F30C81">
        <w:rPr>
          <w:rFonts w:hint="eastAsia"/>
          <w:sz w:val="16"/>
          <w:szCs w:val="16"/>
          <w:lang w:eastAsia="zh-CN"/>
        </w:rPr>
        <w:t xml:space="preserve">, </w:t>
      </w:r>
      <w:proofErr w:type="spellStart"/>
      <w:r w:rsidRPr="00F30C81">
        <w:rPr>
          <w:i/>
          <w:iCs/>
          <w:sz w:val="16"/>
          <w:szCs w:val="16"/>
          <w:lang w:eastAsia="zh-CN"/>
        </w:rPr>
        <w:t>arXiv</w:t>
      </w:r>
      <w:proofErr w:type="spellEnd"/>
      <w:r w:rsidRPr="00F30C81">
        <w:rPr>
          <w:i/>
          <w:iCs/>
          <w:sz w:val="16"/>
          <w:szCs w:val="16"/>
          <w:lang w:eastAsia="zh-CN"/>
        </w:rPr>
        <w:t>:</w:t>
      </w:r>
      <w:r w:rsidRPr="00F30C81">
        <w:rPr>
          <w:rFonts w:hint="eastAsia"/>
          <w:i/>
          <w:iCs/>
          <w:sz w:val="16"/>
          <w:szCs w:val="16"/>
          <w:lang w:eastAsia="zh-CN"/>
        </w:rPr>
        <w:t xml:space="preserve"> </w:t>
      </w:r>
      <w:r w:rsidRPr="00F30C81">
        <w:rPr>
          <w:i/>
          <w:iCs/>
          <w:sz w:val="16"/>
          <w:szCs w:val="16"/>
          <w:lang w:eastAsia="zh-CN"/>
        </w:rPr>
        <w:t>2302.07842</w:t>
      </w:r>
      <w:r w:rsidRPr="00F30C81">
        <w:rPr>
          <w:rFonts w:hint="eastAsia"/>
          <w:sz w:val="16"/>
          <w:szCs w:val="16"/>
          <w:lang w:eastAsia="zh-CN"/>
        </w:rPr>
        <w:t>.</w:t>
      </w:r>
    </w:p>
    <w:p w14:paraId="6DD827B1" w14:textId="211E1909" w:rsidR="008B3D6D" w:rsidRPr="00F30C81" w:rsidRDefault="00601C70" w:rsidP="00B928AD">
      <w:pPr>
        <w:numPr>
          <w:ilvl w:val="0"/>
          <w:numId w:val="1"/>
        </w:numPr>
        <w:ind w:left="357" w:hanging="357"/>
        <w:jc w:val="both"/>
        <w:rPr>
          <w:sz w:val="16"/>
          <w:szCs w:val="16"/>
        </w:rPr>
      </w:pPr>
      <w:r w:rsidRPr="00F30C81">
        <w:rPr>
          <w:sz w:val="16"/>
          <w:szCs w:val="16"/>
        </w:rPr>
        <w:t>GitHub</w:t>
      </w:r>
      <w:r w:rsidRPr="00F30C81">
        <w:rPr>
          <w:rFonts w:hint="eastAsia"/>
          <w:sz w:val="16"/>
          <w:szCs w:val="16"/>
          <w:lang w:eastAsia="zh-CN"/>
        </w:rPr>
        <w:t xml:space="preserve">. </w:t>
      </w:r>
      <w:r w:rsidRPr="00F30C81">
        <w:rPr>
          <w:sz w:val="16"/>
          <w:szCs w:val="16"/>
          <w:lang w:eastAsia="zh-CN"/>
        </w:rPr>
        <w:t>“</w:t>
      </w:r>
      <w:proofErr w:type="spellStart"/>
      <w:r w:rsidR="008B3D6D" w:rsidRPr="00F30C81">
        <w:rPr>
          <w:sz w:val="16"/>
          <w:szCs w:val="16"/>
        </w:rPr>
        <w:t>LangChain</w:t>
      </w:r>
      <w:proofErr w:type="spellEnd"/>
      <w:r w:rsidR="008B3D6D" w:rsidRPr="00F30C81">
        <w:rPr>
          <w:sz w:val="16"/>
          <w:szCs w:val="16"/>
        </w:rPr>
        <w:t>.</w:t>
      </w:r>
      <w:r w:rsidRPr="00F30C81">
        <w:rPr>
          <w:sz w:val="16"/>
          <w:szCs w:val="16"/>
          <w:lang w:eastAsia="zh-CN"/>
        </w:rPr>
        <w:t>”</w:t>
      </w:r>
      <w:r w:rsidR="008B3D6D" w:rsidRPr="00F30C81">
        <w:rPr>
          <w:sz w:val="16"/>
          <w:szCs w:val="16"/>
        </w:rPr>
        <w:t xml:space="preserve"> </w:t>
      </w:r>
      <w:r w:rsidRPr="00F30C81">
        <w:rPr>
          <w:sz w:val="16"/>
          <w:szCs w:val="16"/>
        </w:rPr>
        <w:t>GitHub</w:t>
      </w:r>
      <w:r w:rsidR="008B3D6D" w:rsidRPr="00F30C81">
        <w:rPr>
          <w:sz w:val="16"/>
          <w:szCs w:val="16"/>
        </w:rPr>
        <w:t>. https://github.com/langchain-ai/langcha</w:t>
      </w:r>
      <w:r w:rsidRPr="00F30C81">
        <w:rPr>
          <w:rFonts w:hint="eastAsia"/>
          <w:sz w:val="16"/>
          <w:szCs w:val="16"/>
          <w:lang w:eastAsia="zh-CN"/>
        </w:rPr>
        <w:t xml:space="preserve"> </w:t>
      </w:r>
      <w:r w:rsidR="008B3D6D" w:rsidRPr="00F30C81">
        <w:rPr>
          <w:sz w:val="16"/>
          <w:szCs w:val="16"/>
        </w:rPr>
        <w:t>in</w:t>
      </w:r>
      <w:r w:rsidRPr="00F30C81">
        <w:rPr>
          <w:rFonts w:hint="eastAsia"/>
          <w:sz w:val="16"/>
          <w:szCs w:val="16"/>
          <w:lang w:eastAsia="zh-CN"/>
        </w:rPr>
        <w:t xml:space="preserve"> </w:t>
      </w:r>
      <w:r w:rsidRPr="00F30C81">
        <w:rPr>
          <w:sz w:val="16"/>
          <w:szCs w:val="16"/>
          <w:lang w:eastAsia="zh-CN"/>
        </w:rPr>
        <w:t xml:space="preserve">(accessed </w:t>
      </w:r>
      <w:r w:rsidRPr="00F30C81">
        <w:rPr>
          <w:rFonts w:hint="eastAsia"/>
          <w:sz w:val="16"/>
          <w:szCs w:val="16"/>
          <w:lang w:eastAsia="zh-CN"/>
        </w:rPr>
        <w:t>June</w:t>
      </w:r>
      <w:r w:rsidRPr="00F30C81">
        <w:rPr>
          <w:sz w:val="16"/>
          <w:szCs w:val="16"/>
          <w:lang w:eastAsia="zh-CN"/>
        </w:rPr>
        <w:t xml:space="preserve"> </w:t>
      </w:r>
      <w:r w:rsidRPr="00F30C81">
        <w:rPr>
          <w:rFonts w:hint="eastAsia"/>
          <w:sz w:val="16"/>
          <w:szCs w:val="16"/>
          <w:lang w:eastAsia="zh-CN"/>
        </w:rPr>
        <w:t>10</w:t>
      </w:r>
      <w:r w:rsidRPr="00F30C81">
        <w:rPr>
          <w:sz w:val="16"/>
          <w:szCs w:val="16"/>
          <w:lang w:eastAsia="zh-CN"/>
        </w:rPr>
        <w:t>, 20</w:t>
      </w:r>
      <w:r w:rsidRPr="00F30C81">
        <w:rPr>
          <w:rFonts w:hint="eastAsia"/>
          <w:sz w:val="16"/>
          <w:szCs w:val="16"/>
          <w:lang w:eastAsia="zh-CN"/>
        </w:rPr>
        <w:t>24</w:t>
      </w:r>
      <w:r w:rsidRPr="00F30C81">
        <w:rPr>
          <w:sz w:val="16"/>
          <w:szCs w:val="16"/>
          <w:lang w:eastAsia="zh-CN"/>
        </w:rPr>
        <w:t>)</w:t>
      </w:r>
      <w:r w:rsidRPr="00F30C81">
        <w:rPr>
          <w:sz w:val="16"/>
          <w:szCs w:val="16"/>
        </w:rPr>
        <w:t>.</w:t>
      </w:r>
    </w:p>
    <w:p w14:paraId="1877A358" w14:textId="2D49901F" w:rsidR="008B3D6D" w:rsidRPr="00F30C81" w:rsidRDefault="008B3D6D" w:rsidP="008B3D6D">
      <w:pPr>
        <w:numPr>
          <w:ilvl w:val="0"/>
          <w:numId w:val="1"/>
        </w:numPr>
        <w:ind w:left="357" w:hanging="357"/>
        <w:jc w:val="both"/>
        <w:rPr>
          <w:sz w:val="16"/>
          <w:szCs w:val="16"/>
        </w:rPr>
      </w:pPr>
      <w:r w:rsidRPr="00F30C81">
        <w:rPr>
          <w:sz w:val="16"/>
          <w:szCs w:val="16"/>
        </w:rPr>
        <w:t>Rapid</w:t>
      </w:r>
      <w:r w:rsidR="006B5EAD" w:rsidRPr="00F30C81">
        <w:rPr>
          <w:rFonts w:hint="eastAsia"/>
          <w:sz w:val="16"/>
          <w:szCs w:val="16"/>
          <w:lang w:eastAsia="zh-CN"/>
        </w:rPr>
        <w:t xml:space="preserve"> API</w:t>
      </w:r>
      <w:r w:rsidRPr="00F30C81">
        <w:rPr>
          <w:sz w:val="16"/>
          <w:szCs w:val="16"/>
        </w:rPr>
        <w:t xml:space="preserve">. </w:t>
      </w:r>
      <w:r w:rsidR="006B5EAD" w:rsidRPr="00F30C81">
        <w:rPr>
          <w:sz w:val="16"/>
          <w:szCs w:val="16"/>
          <w:lang w:eastAsia="zh-CN"/>
        </w:rPr>
        <w:t>“Rapid API Hub</w:t>
      </w:r>
      <w:r w:rsidR="006B5EAD" w:rsidRPr="00F30C81">
        <w:rPr>
          <w:rFonts w:hint="eastAsia"/>
          <w:sz w:val="16"/>
          <w:szCs w:val="16"/>
          <w:lang w:eastAsia="zh-CN"/>
        </w:rPr>
        <w:t>.</w:t>
      </w:r>
      <w:r w:rsidR="006B5EAD" w:rsidRPr="00F30C81">
        <w:rPr>
          <w:sz w:val="16"/>
          <w:szCs w:val="16"/>
          <w:lang w:eastAsia="zh-CN"/>
        </w:rPr>
        <w:t>”</w:t>
      </w:r>
      <w:r w:rsidR="006B5EAD" w:rsidRPr="00F30C81">
        <w:rPr>
          <w:sz w:val="16"/>
          <w:szCs w:val="16"/>
        </w:rPr>
        <w:t xml:space="preserve"> Rapid</w:t>
      </w:r>
      <w:r w:rsidR="006B5EAD" w:rsidRPr="00F30C81">
        <w:rPr>
          <w:rFonts w:hint="eastAsia"/>
          <w:sz w:val="16"/>
          <w:szCs w:val="16"/>
          <w:lang w:eastAsia="zh-CN"/>
        </w:rPr>
        <w:t xml:space="preserve"> API</w:t>
      </w:r>
      <w:r w:rsidR="006B5EAD" w:rsidRPr="00F30C81">
        <w:rPr>
          <w:sz w:val="16"/>
          <w:szCs w:val="16"/>
        </w:rPr>
        <w:t>.</w:t>
      </w:r>
      <w:r w:rsidR="006B5EAD" w:rsidRPr="00F30C81">
        <w:rPr>
          <w:rFonts w:hint="eastAsia"/>
          <w:sz w:val="16"/>
          <w:szCs w:val="16"/>
          <w:lang w:eastAsia="zh-CN"/>
        </w:rPr>
        <w:t xml:space="preserve"> </w:t>
      </w:r>
      <w:r w:rsidR="006B5EAD" w:rsidRPr="00F30C81">
        <w:rPr>
          <w:sz w:val="16"/>
          <w:szCs w:val="16"/>
        </w:rPr>
        <w:t>https://rapidapi.com/hub</w:t>
      </w:r>
      <w:r w:rsidR="00F95CCB">
        <w:rPr>
          <w:rFonts w:hint="eastAsia"/>
          <w:sz w:val="16"/>
          <w:szCs w:val="16"/>
          <w:lang w:eastAsia="zh-CN"/>
        </w:rPr>
        <w:t xml:space="preserve"> </w:t>
      </w:r>
      <w:r w:rsidR="006B5EAD" w:rsidRPr="00F30C81">
        <w:rPr>
          <w:sz w:val="16"/>
          <w:szCs w:val="16"/>
          <w:lang w:eastAsia="zh-CN"/>
        </w:rPr>
        <w:t xml:space="preserve">(accessed </w:t>
      </w:r>
      <w:r w:rsidR="006B5EAD" w:rsidRPr="00F30C81">
        <w:rPr>
          <w:rFonts w:hint="eastAsia"/>
          <w:sz w:val="16"/>
          <w:szCs w:val="16"/>
          <w:lang w:eastAsia="zh-CN"/>
        </w:rPr>
        <w:t>June</w:t>
      </w:r>
      <w:r w:rsidR="006B5EAD" w:rsidRPr="00F30C81">
        <w:rPr>
          <w:sz w:val="16"/>
          <w:szCs w:val="16"/>
          <w:lang w:eastAsia="zh-CN"/>
        </w:rPr>
        <w:t xml:space="preserve"> </w:t>
      </w:r>
      <w:r w:rsidR="006B5EAD" w:rsidRPr="00F30C81">
        <w:rPr>
          <w:rFonts w:hint="eastAsia"/>
          <w:sz w:val="16"/>
          <w:szCs w:val="16"/>
          <w:lang w:eastAsia="zh-CN"/>
        </w:rPr>
        <w:t>10</w:t>
      </w:r>
      <w:r w:rsidR="006B5EAD" w:rsidRPr="00F30C81">
        <w:rPr>
          <w:sz w:val="16"/>
          <w:szCs w:val="16"/>
          <w:lang w:eastAsia="zh-CN"/>
        </w:rPr>
        <w:t>, 20</w:t>
      </w:r>
      <w:r w:rsidR="006B5EAD" w:rsidRPr="00F30C81">
        <w:rPr>
          <w:rFonts w:hint="eastAsia"/>
          <w:sz w:val="16"/>
          <w:szCs w:val="16"/>
          <w:lang w:eastAsia="zh-CN"/>
        </w:rPr>
        <w:t>24</w:t>
      </w:r>
      <w:r w:rsidR="006B5EAD" w:rsidRPr="00F30C81">
        <w:rPr>
          <w:sz w:val="16"/>
          <w:szCs w:val="16"/>
          <w:lang w:eastAsia="zh-CN"/>
        </w:rPr>
        <w:t>)</w:t>
      </w:r>
      <w:r w:rsidR="006B5EAD" w:rsidRPr="00F30C81">
        <w:rPr>
          <w:sz w:val="16"/>
          <w:szCs w:val="16"/>
        </w:rPr>
        <w:t>.</w:t>
      </w:r>
    </w:p>
    <w:p w14:paraId="049D87B7" w14:textId="067D0D2A" w:rsidR="00E72C5A" w:rsidRPr="00F30C81" w:rsidRDefault="00E72C5A" w:rsidP="008B3D6D">
      <w:pPr>
        <w:numPr>
          <w:ilvl w:val="0"/>
          <w:numId w:val="1"/>
        </w:numPr>
        <w:ind w:left="357" w:hanging="357"/>
        <w:jc w:val="both"/>
        <w:rPr>
          <w:sz w:val="16"/>
          <w:szCs w:val="16"/>
        </w:rPr>
      </w:pPr>
      <w:r w:rsidRPr="00F30C81">
        <w:rPr>
          <w:sz w:val="16"/>
          <w:szCs w:val="16"/>
        </w:rPr>
        <w:t xml:space="preserve">K. Thompson, “Reflections on trusting trust,” </w:t>
      </w:r>
      <w:r w:rsidRPr="00F30C81">
        <w:rPr>
          <w:i/>
          <w:iCs/>
          <w:sz w:val="16"/>
          <w:szCs w:val="16"/>
        </w:rPr>
        <w:t>Communications of the ACM</w:t>
      </w:r>
      <w:r w:rsidRPr="00F30C81">
        <w:rPr>
          <w:sz w:val="16"/>
          <w:szCs w:val="16"/>
        </w:rPr>
        <w:t>, vol. 27, no. 8, pp. 761</w:t>
      </w:r>
      <w:r w:rsidRPr="00F30C81">
        <w:rPr>
          <w:rFonts w:hint="eastAsia"/>
          <w:sz w:val="16"/>
          <w:szCs w:val="16"/>
          <w:lang w:eastAsia="zh-CN"/>
        </w:rPr>
        <w:t>-</w:t>
      </w:r>
      <w:r w:rsidRPr="00F30C81">
        <w:rPr>
          <w:sz w:val="16"/>
          <w:szCs w:val="16"/>
        </w:rPr>
        <w:t xml:space="preserve">763, Aug. 1984, </w:t>
      </w:r>
      <w:proofErr w:type="spellStart"/>
      <w:r w:rsidRPr="00F30C81">
        <w:rPr>
          <w:sz w:val="16"/>
          <w:szCs w:val="16"/>
        </w:rPr>
        <w:t>doi</w:t>
      </w:r>
      <w:proofErr w:type="spellEnd"/>
      <w:r w:rsidRPr="00F30C81">
        <w:rPr>
          <w:sz w:val="16"/>
          <w:szCs w:val="16"/>
        </w:rPr>
        <w:t>: 10.1145/358198.3582</w:t>
      </w:r>
      <w:r w:rsidRPr="00F30C81">
        <w:rPr>
          <w:rFonts w:hint="eastAsia"/>
          <w:sz w:val="16"/>
          <w:szCs w:val="16"/>
          <w:lang w:eastAsia="zh-CN"/>
        </w:rPr>
        <w:t xml:space="preserve"> </w:t>
      </w:r>
      <w:r w:rsidRPr="00F30C81">
        <w:rPr>
          <w:sz w:val="16"/>
          <w:szCs w:val="16"/>
        </w:rPr>
        <w:t>10.</w:t>
      </w:r>
    </w:p>
    <w:p w14:paraId="6AF92EB8" w14:textId="03DCD7AD" w:rsidR="008B3D6D" w:rsidRPr="00F30C81" w:rsidRDefault="008B3D6D" w:rsidP="006E4FC6">
      <w:pPr>
        <w:numPr>
          <w:ilvl w:val="0"/>
          <w:numId w:val="1"/>
        </w:numPr>
        <w:ind w:left="357" w:hanging="357"/>
        <w:jc w:val="both"/>
        <w:rPr>
          <w:sz w:val="16"/>
          <w:szCs w:val="16"/>
        </w:rPr>
      </w:pPr>
      <w:r w:rsidRPr="00F30C81">
        <w:rPr>
          <w:sz w:val="16"/>
          <w:szCs w:val="16"/>
        </w:rPr>
        <w:t>S</w:t>
      </w:r>
      <w:r w:rsidR="00601C70" w:rsidRPr="00F30C81">
        <w:rPr>
          <w:rFonts w:hint="eastAsia"/>
          <w:sz w:val="16"/>
          <w:szCs w:val="16"/>
          <w:lang w:eastAsia="zh-CN"/>
        </w:rPr>
        <w:t>.</w:t>
      </w:r>
      <w:r w:rsidRPr="00F30C81">
        <w:rPr>
          <w:sz w:val="16"/>
          <w:szCs w:val="16"/>
        </w:rPr>
        <w:t xml:space="preserve"> </w:t>
      </w:r>
      <w:proofErr w:type="spellStart"/>
      <w:r w:rsidRPr="00F30C81">
        <w:rPr>
          <w:sz w:val="16"/>
          <w:szCs w:val="16"/>
        </w:rPr>
        <w:t>Bugiel</w:t>
      </w:r>
      <w:proofErr w:type="spellEnd"/>
      <w:r w:rsidRPr="00F30C81">
        <w:rPr>
          <w:sz w:val="16"/>
          <w:szCs w:val="16"/>
        </w:rPr>
        <w:t>, L</w:t>
      </w:r>
      <w:r w:rsidR="00601C70" w:rsidRPr="00F30C81">
        <w:rPr>
          <w:rFonts w:hint="eastAsia"/>
          <w:sz w:val="16"/>
          <w:szCs w:val="16"/>
          <w:lang w:eastAsia="zh-CN"/>
        </w:rPr>
        <w:t>.</w:t>
      </w:r>
      <w:r w:rsidRPr="00F30C81">
        <w:rPr>
          <w:sz w:val="16"/>
          <w:szCs w:val="16"/>
        </w:rPr>
        <w:t xml:space="preserve"> Davi, A</w:t>
      </w:r>
      <w:r w:rsidR="00601C70" w:rsidRPr="00F30C81">
        <w:rPr>
          <w:rFonts w:hint="eastAsia"/>
          <w:sz w:val="16"/>
          <w:szCs w:val="16"/>
          <w:lang w:eastAsia="zh-CN"/>
        </w:rPr>
        <w:t>.</w:t>
      </w:r>
      <w:r w:rsidRPr="00F30C81">
        <w:rPr>
          <w:sz w:val="16"/>
          <w:szCs w:val="16"/>
        </w:rPr>
        <w:t xml:space="preserve"> </w:t>
      </w:r>
      <w:proofErr w:type="spellStart"/>
      <w:r w:rsidRPr="00F30C81">
        <w:rPr>
          <w:sz w:val="16"/>
          <w:szCs w:val="16"/>
        </w:rPr>
        <w:t>Dmitrienko</w:t>
      </w:r>
      <w:proofErr w:type="spellEnd"/>
      <w:r w:rsidRPr="00F30C81">
        <w:rPr>
          <w:sz w:val="16"/>
          <w:szCs w:val="16"/>
        </w:rPr>
        <w:t>, T</w:t>
      </w:r>
      <w:r w:rsidR="00601C70" w:rsidRPr="00F30C81">
        <w:rPr>
          <w:rFonts w:hint="eastAsia"/>
          <w:sz w:val="16"/>
          <w:szCs w:val="16"/>
          <w:lang w:eastAsia="zh-CN"/>
        </w:rPr>
        <w:t>.</w:t>
      </w:r>
      <w:r w:rsidRPr="00F30C81">
        <w:rPr>
          <w:sz w:val="16"/>
          <w:szCs w:val="16"/>
        </w:rPr>
        <w:t xml:space="preserve"> Fischer, A</w:t>
      </w:r>
      <w:r w:rsidR="00601C70" w:rsidRPr="00F30C81">
        <w:rPr>
          <w:rFonts w:hint="eastAsia"/>
          <w:sz w:val="16"/>
          <w:szCs w:val="16"/>
          <w:lang w:eastAsia="zh-CN"/>
        </w:rPr>
        <w:t xml:space="preserve">. </w:t>
      </w:r>
      <w:r w:rsidRPr="00F30C81">
        <w:rPr>
          <w:sz w:val="16"/>
          <w:szCs w:val="16"/>
        </w:rPr>
        <w:t>R</w:t>
      </w:r>
      <w:r w:rsidR="00601C70" w:rsidRPr="00F30C81">
        <w:rPr>
          <w:rFonts w:hint="eastAsia"/>
          <w:sz w:val="16"/>
          <w:szCs w:val="16"/>
          <w:lang w:eastAsia="zh-CN"/>
        </w:rPr>
        <w:t>.</w:t>
      </w:r>
      <w:r w:rsidRPr="00F30C81">
        <w:rPr>
          <w:sz w:val="16"/>
          <w:szCs w:val="16"/>
        </w:rPr>
        <w:t xml:space="preserve"> Sadeghi, and</w:t>
      </w:r>
      <w:r w:rsidRPr="00F30C81">
        <w:rPr>
          <w:rFonts w:hint="eastAsia"/>
          <w:sz w:val="16"/>
          <w:szCs w:val="16"/>
          <w:lang w:eastAsia="zh-CN"/>
        </w:rPr>
        <w:t xml:space="preserve"> </w:t>
      </w:r>
      <w:r w:rsidRPr="00F30C81">
        <w:rPr>
          <w:sz w:val="16"/>
          <w:szCs w:val="16"/>
        </w:rPr>
        <w:t>B</w:t>
      </w:r>
      <w:r w:rsidR="00601C70" w:rsidRPr="00F30C81">
        <w:rPr>
          <w:rFonts w:hint="eastAsia"/>
          <w:sz w:val="16"/>
          <w:szCs w:val="16"/>
          <w:lang w:eastAsia="zh-CN"/>
        </w:rPr>
        <w:t>.</w:t>
      </w:r>
      <w:r w:rsidRPr="00F30C81">
        <w:rPr>
          <w:sz w:val="16"/>
          <w:szCs w:val="16"/>
        </w:rPr>
        <w:t xml:space="preserve"> </w:t>
      </w:r>
      <w:proofErr w:type="spellStart"/>
      <w:r w:rsidRPr="00F30C81">
        <w:rPr>
          <w:sz w:val="16"/>
          <w:szCs w:val="16"/>
        </w:rPr>
        <w:t>Shastry</w:t>
      </w:r>
      <w:proofErr w:type="spellEnd"/>
      <w:r w:rsidR="00601C70" w:rsidRPr="00F30C81">
        <w:rPr>
          <w:rFonts w:hint="eastAsia"/>
          <w:sz w:val="16"/>
          <w:szCs w:val="16"/>
          <w:lang w:eastAsia="zh-CN"/>
        </w:rPr>
        <w:t xml:space="preserve">, </w:t>
      </w:r>
      <w:r w:rsidR="00601C70" w:rsidRPr="00F30C81">
        <w:rPr>
          <w:sz w:val="16"/>
          <w:szCs w:val="16"/>
          <w:lang w:eastAsia="zh-CN"/>
        </w:rPr>
        <w:t>“</w:t>
      </w:r>
      <w:r w:rsidRPr="00F30C81">
        <w:rPr>
          <w:sz w:val="16"/>
          <w:szCs w:val="16"/>
        </w:rPr>
        <w:t>Towards taming privilege-escalation attacks on android</w:t>
      </w:r>
      <w:r w:rsidR="00601C70" w:rsidRPr="00F30C81">
        <w:rPr>
          <w:rFonts w:hint="eastAsia"/>
          <w:sz w:val="16"/>
          <w:szCs w:val="16"/>
          <w:lang w:eastAsia="zh-CN"/>
        </w:rPr>
        <w:t>,</w:t>
      </w:r>
      <w:r w:rsidR="00601C70" w:rsidRPr="00F30C81">
        <w:rPr>
          <w:sz w:val="16"/>
          <w:szCs w:val="16"/>
          <w:lang w:eastAsia="zh-CN"/>
        </w:rPr>
        <w:t>”</w:t>
      </w:r>
      <w:r w:rsidRPr="00F30C81">
        <w:rPr>
          <w:sz w:val="16"/>
          <w:szCs w:val="16"/>
        </w:rPr>
        <w:t xml:space="preserve"> </w:t>
      </w:r>
      <w:r w:rsidR="00D028BF" w:rsidRPr="00F30C81">
        <w:rPr>
          <w:sz w:val="16"/>
          <w:szCs w:val="16"/>
        </w:rPr>
        <w:t>presented at the</w:t>
      </w:r>
      <w:r w:rsidRPr="00F30C81">
        <w:rPr>
          <w:sz w:val="16"/>
          <w:szCs w:val="16"/>
        </w:rPr>
        <w:t xml:space="preserve"> </w:t>
      </w:r>
      <w:r w:rsidR="00D028BF" w:rsidRPr="00F30C81">
        <w:rPr>
          <w:sz w:val="16"/>
          <w:szCs w:val="16"/>
        </w:rPr>
        <w:t>19th Annual Network &amp; Distributed System Security Symposium</w:t>
      </w:r>
      <w:r w:rsidR="00D028BF" w:rsidRPr="00F30C81">
        <w:rPr>
          <w:rFonts w:hint="eastAsia"/>
          <w:sz w:val="16"/>
          <w:szCs w:val="16"/>
          <w:lang w:eastAsia="zh-CN"/>
        </w:rPr>
        <w:t>,</w:t>
      </w:r>
      <w:r w:rsidR="00F95CCB">
        <w:rPr>
          <w:rFonts w:hint="eastAsia"/>
          <w:sz w:val="16"/>
          <w:szCs w:val="16"/>
          <w:lang w:eastAsia="zh-CN"/>
        </w:rPr>
        <w:t xml:space="preserve"> </w:t>
      </w:r>
      <w:r w:rsidR="006B5EAD" w:rsidRPr="00F30C81">
        <w:rPr>
          <w:sz w:val="16"/>
          <w:szCs w:val="16"/>
        </w:rPr>
        <w:t>San Diego, C</w:t>
      </w:r>
      <w:r w:rsidR="006B5EAD" w:rsidRPr="00F30C81">
        <w:rPr>
          <w:rFonts w:hint="eastAsia"/>
          <w:sz w:val="16"/>
          <w:szCs w:val="16"/>
          <w:lang w:eastAsia="zh-CN"/>
        </w:rPr>
        <w:t>A</w:t>
      </w:r>
      <w:r w:rsidR="00D028BF" w:rsidRPr="00F30C81">
        <w:rPr>
          <w:rFonts w:hint="eastAsia"/>
          <w:sz w:val="16"/>
          <w:szCs w:val="16"/>
          <w:lang w:eastAsia="zh-CN"/>
        </w:rPr>
        <w:t xml:space="preserve">, </w:t>
      </w:r>
      <w:r w:rsidR="006B5EAD" w:rsidRPr="00F30C81">
        <w:rPr>
          <w:rFonts w:hint="eastAsia"/>
          <w:sz w:val="16"/>
          <w:szCs w:val="16"/>
          <w:lang w:eastAsia="zh-CN"/>
        </w:rPr>
        <w:t xml:space="preserve">USA, </w:t>
      </w:r>
      <w:r w:rsidR="00D028BF" w:rsidRPr="00F30C81">
        <w:rPr>
          <w:sz w:val="16"/>
          <w:szCs w:val="16"/>
        </w:rPr>
        <w:t>Feb</w:t>
      </w:r>
      <w:r w:rsidR="00D028BF" w:rsidRPr="00F30C81">
        <w:rPr>
          <w:rFonts w:hint="eastAsia"/>
          <w:sz w:val="16"/>
          <w:szCs w:val="16"/>
          <w:lang w:eastAsia="zh-CN"/>
        </w:rPr>
        <w:t xml:space="preserve">. </w:t>
      </w:r>
      <w:r w:rsidR="00D028BF" w:rsidRPr="00F30C81">
        <w:rPr>
          <w:sz w:val="16"/>
          <w:szCs w:val="16"/>
        </w:rPr>
        <w:t>5-8</w:t>
      </w:r>
      <w:r w:rsidR="00D028BF" w:rsidRPr="00F30C81">
        <w:rPr>
          <w:rFonts w:hint="eastAsia"/>
          <w:sz w:val="16"/>
          <w:szCs w:val="16"/>
          <w:lang w:eastAsia="zh-CN"/>
        </w:rPr>
        <w:t xml:space="preserve">, </w:t>
      </w:r>
      <w:r w:rsidR="00D028BF" w:rsidRPr="00F30C81">
        <w:rPr>
          <w:sz w:val="16"/>
          <w:szCs w:val="16"/>
        </w:rPr>
        <w:t>2012</w:t>
      </w:r>
      <w:r w:rsidRPr="00F30C81">
        <w:rPr>
          <w:sz w:val="16"/>
          <w:szCs w:val="16"/>
        </w:rPr>
        <w:t>.</w:t>
      </w:r>
    </w:p>
    <w:p w14:paraId="43EBB21C" w14:textId="54C41277" w:rsidR="008B3D6D" w:rsidRPr="00F30C81" w:rsidRDefault="008B3D6D" w:rsidP="007371A3">
      <w:pPr>
        <w:numPr>
          <w:ilvl w:val="0"/>
          <w:numId w:val="1"/>
        </w:numPr>
        <w:ind w:left="357" w:hanging="357"/>
        <w:jc w:val="both"/>
        <w:rPr>
          <w:sz w:val="16"/>
          <w:szCs w:val="16"/>
        </w:rPr>
      </w:pPr>
      <w:r w:rsidRPr="00F30C81">
        <w:rPr>
          <w:sz w:val="16"/>
          <w:szCs w:val="16"/>
        </w:rPr>
        <w:t>J</w:t>
      </w:r>
      <w:r w:rsidR="006F4BBE" w:rsidRPr="00F30C81">
        <w:rPr>
          <w:rFonts w:hint="eastAsia"/>
          <w:sz w:val="16"/>
          <w:szCs w:val="16"/>
          <w:lang w:eastAsia="zh-CN"/>
        </w:rPr>
        <w:t>.</w:t>
      </w:r>
      <w:r w:rsidRPr="00F30C81">
        <w:rPr>
          <w:sz w:val="16"/>
          <w:szCs w:val="16"/>
        </w:rPr>
        <w:t xml:space="preserve"> Banks</w:t>
      </w:r>
      <w:r w:rsidR="006F4BBE" w:rsidRPr="00F30C81">
        <w:rPr>
          <w:rFonts w:hint="eastAsia"/>
          <w:sz w:val="16"/>
          <w:szCs w:val="16"/>
          <w:lang w:eastAsia="zh-CN"/>
        </w:rPr>
        <w:t xml:space="preserve"> and </w:t>
      </w:r>
      <w:r w:rsidR="006F4BBE" w:rsidRPr="00F30C81">
        <w:rPr>
          <w:sz w:val="16"/>
          <w:szCs w:val="16"/>
        </w:rPr>
        <w:t>T</w:t>
      </w:r>
      <w:r w:rsidR="006F4BBE" w:rsidRPr="00F30C81">
        <w:rPr>
          <w:rFonts w:hint="eastAsia"/>
          <w:sz w:val="16"/>
          <w:szCs w:val="16"/>
          <w:lang w:eastAsia="zh-CN"/>
        </w:rPr>
        <w:t>.</w:t>
      </w:r>
      <w:r w:rsidR="006F4BBE" w:rsidRPr="00F30C81">
        <w:rPr>
          <w:sz w:val="16"/>
          <w:szCs w:val="16"/>
        </w:rPr>
        <w:t xml:space="preserve"> Warkentin</w:t>
      </w:r>
      <w:r w:rsidR="00E93F74" w:rsidRPr="00F30C81">
        <w:rPr>
          <w:rFonts w:hint="eastAsia"/>
          <w:sz w:val="16"/>
          <w:szCs w:val="16"/>
          <w:lang w:eastAsia="zh-CN"/>
        </w:rPr>
        <w:t>.</w:t>
      </w:r>
      <w:r w:rsidR="006F4BBE" w:rsidRPr="00F30C81">
        <w:rPr>
          <w:rFonts w:hint="eastAsia"/>
          <w:sz w:val="16"/>
          <w:szCs w:val="16"/>
          <w:lang w:eastAsia="zh-CN"/>
        </w:rPr>
        <w:t xml:space="preserve"> </w:t>
      </w:r>
      <w:r w:rsidR="006F4BBE" w:rsidRPr="00F30C81">
        <w:rPr>
          <w:sz w:val="16"/>
          <w:szCs w:val="16"/>
          <w:lang w:eastAsia="zh-CN"/>
        </w:rPr>
        <w:t>“</w:t>
      </w:r>
      <w:r w:rsidRPr="00F30C81">
        <w:rPr>
          <w:sz w:val="16"/>
          <w:szCs w:val="16"/>
        </w:rPr>
        <w:t>Gemma:</w:t>
      </w:r>
      <w:r w:rsidR="006F4BBE" w:rsidRPr="00F30C81">
        <w:rPr>
          <w:sz w:val="16"/>
          <w:szCs w:val="16"/>
        </w:rPr>
        <w:t xml:space="preserve"> introducing new state-of-the-art open mode</w:t>
      </w:r>
      <w:r w:rsidRPr="00F30C81">
        <w:rPr>
          <w:sz w:val="16"/>
          <w:szCs w:val="16"/>
        </w:rPr>
        <w:t>ls</w:t>
      </w:r>
      <w:r w:rsidR="006F4BBE" w:rsidRPr="00F30C81">
        <w:rPr>
          <w:rFonts w:hint="eastAsia"/>
          <w:sz w:val="16"/>
          <w:szCs w:val="16"/>
          <w:lang w:eastAsia="zh-CN"/>
        </w:rPr>
        <w:t>.</w:t>
      </w:r>
      <w:r w:rsidR="006F4BBE" w:rsidRPr="00F30C81">
        <w:rPr>
          <w:sz w:val="16"/>
          <w:szCs w:val="16"/>
          <w:lang w:eastAsia="zh-CN"/>
        </w:rPr>
        <w:t>”</w:t>
      </w:r>
      <w:r w:rsidRPr="00F30C81">
        <w:rPr>
          <w:sz w:val="16"/>
          <w:szCs w:val="16"/>
        </w:rPr>
        <w:t xml:space="preserve"> </w:t>
      </w:r>
      <w:r w:rsidR="006F4BBE" w:rsidRPr="00F30C81">
        <w:rPr>
          <w:sz w:val="16"/>
          <w:szCs w:val="16"/>
        </w:rPr>
        <w:t>Google</w:t>
      </w:r>
      <w:r w:rsidR="006F4BBE" w:rsidRPr="00F30C81">
        <w:rPr>
          <w:rFonts w:hint="eastAsia"/>
          <w:sz w:val="16"/>
          <w:szCs w:val="16"/>
          <w:lang w:eastAsia="zh-CN"/>
        </w:rPr>
        <w:t>.</w:t>
      </w:r>
      <w:r w:rsidR="006F4BBE" w:rsidRPr="00F30C81">
        <w:rPr>
          <w:sz w:val="16"/>
          <w:szCs w:val="16"/>
        </w:rPr>
        <w:t xml:space="preserve"> https://blog.google/technology/developers/gemm</w:t>
      </w:r>
      <w:r w:rsidR="006F4BBE" w:rsidRPr="00F30C81">
        <w:rPr>
          <w:rFonts w:hint="eastAsia"/>
          <w:sz w:val="16"/>
          <w:szCs w:val="16"/>
          <w:lang w:eastAsia="zh-CN"/>
        </w:rPr>
        <w:t xml:space="preserve"> </w:t>
      </w:r>
      <w:r w:rsidRPr="00F30C81">
        <w:rPr>
          <w:sz w:val="16"/>
          <w:szCs w:val="16"/>
        </w:rPr>
        <w:t>a-open-models/</w:t>
      </w:r>
      <w:r w:rsidR="00E93F74" w:rsidRPr="00F30C81">
        <w:rPr>
          <w:rFonts w:hint="eastAsia"/>
          <w:sz w:val="16"/>
          <w:szCs w:val="16"/>
          <w:lang w:eastAsia="zh-CN"/>
        </w:rPr>
        <w:t xml:space="preserve"> </w:t>
      </w:r>
      <w:r w:rsidR="00E93F74" w:rsidRPr="00F30C81">
        <w:rPr>
          <w:sz w:val="16"/>
          <w:szCs w:val="16"/>
          <w:lang w:eastAsia="zh-CN"/>
        </w:rPr>
        <w:t xml:space="preserve">(accessed </w:t>
      </w:r>
      <w:r w:rsidR="00E93F74" w:rsidRPr="00F30C81">
        <w:rPr>
          <w:rFonts w:hint="eastAsia"/>
          <w:sz w:val="16"/>
          <w:szCs w:val="16"/>
          <w:lang w:eastAsia="zh-CN"/>
        </w:rPr>
        <w:t>June</w:t>
      </w:r>
      <w:r w:rsidR="00E93F74" w:rsidRPr="00F30C81">
        <w:rPr>
          <w:sz w:val="16"/>
          <w:szCs w:val="16"/>
          <w:lang w:eastAsia="zh-CN"/>
        </w:rPr>
        <w:t xml:space="preserve"> </w:t>
      </w:r>
      <w:r w:rsidR="00E93F74" w:rsidRPr="00F30C81">
        <w:rPr>
          <w:rFonts w:hint="eastAsia"/>
          <w:sz w:val="16"/>
          <w:szCs w:val="16"/>
          <w:lang w:eastAsia="zh-CN"/>
        </w:rPr>
        <w:t>10</w:t>
      </w:r>
      <w:r w:rsidR="00E93F74" w:rsidRPr="00F30C81">
        <w:rPr>
          <w:sz w:val="16"/>
          <w:szCs w:val="16"/>
          <w:lang w:eastAsia="zh-CN"/>
        </w:rPr>
        <w:t>, 20</w:t>
      </w:r>
      <w:r w:rsidR="00E93F74" w:rsidRPr="00F30C81">
        <w:rPr>
          <w:rFonts w:hint="eastAsia"/>
          <w:sz w:val="16"/>
          <w:szCs w:val="16"/>
          <w:lang w:eastAsia="zh-CN"/>
        </w:rPr>
        <w:t>24</w:t>
      </w:r>
      <w:r w:rsidR="00E93F74" w:rsidRPr="00F30C81">
        <w:rPr>
          <w:sz w:val="16"/>
          <w:szCs w:val="16"/>
          <w:lang w:eastAsia="zh-CN"/>
        </w:rPr>
        <w:t>)</w:t>
      </w:r>
      <w:r w:rsidRPr="00F30C81">
        <w:rPr>
          <w:sz w:val="16"/>
          <w:szCs w:val="16"/>
        </w:rPr>
        <w:t>.</w:t>
      </w:r>
    </w:p>
    <w:p w14:paraId="6FF340B8" w14:textId="126C6C4E" w:rsidR="005908CD" w:rsidRPr="00F30C81" w:rsidRDefault="005908CD" w:rsidP="001C6C13">
      <w:pPr>
        <w:numPr>
          <w:ilvl w:val="0"/>
          <w:numId w:val="1"/>
        </w:numPr>
        <w:ind w:left="357" w:hanging="357"/>
        <w:jc w:val="both"/>
        <w:rPr>
          <w:sz w:val="16"/>
          <w:szCs w:val="16"/>
        </w:rPr>
      </w:pPr>
      <w:r w:rsidRPr="00F30C81">
        <w:rPr>
          <w:sz w:val="16"/>
          <w:szCs w:val="16"/>
        </w:rPr>
        <w:t xml:space="preserve">K. </w:t>
      </w:r>
      <w:proofErr w:type="spellStart"/>
      <w:r w:rsidRPr="00F30C81">
        <w:rPr>
          <w:sz w:val="16"/>
          <w:szCs w:val="16"/>
        </w:rPr>
        <w:t>Papineni</w:t>
      </w:r>
      <w:proofErr w:type="spellEnd"/>
      <w:r w:rsidRPr="00F30C81">
        <w:rPr>
          <w:sz w:val="16"/>
          <w:szCs w:val="16"/>
        </w:rPr>
        <w:t xml:space="preserve">, S. </w:t>
      </w:r>
      <w:proofErr w:type="spellStart"/>
      <w:r w:rsidRPr="00F30C81">
        <w:rPr>
          <w:sz w:val="16"/>
          <w:szCs w:val="16"/>
        </w:rPr>
        <w:t>Roukos</w:t>
      </w:r>
      <w:proofErr w:type="spellEnd"/>
      <w:r w:rsidRPr="00F30C81">
        <w:rPr>
          <w:sz w:val="16"/>
          <w:szCs w:val="16"/>
        </w:rPr>
        <w:t>, T. Ward, and W.</w:t>
      </w:r>
      <w:r w:rsidRPr="00F30C81">
        <w:rPr>
          <w:rFonts w:hint="eastAsia"/>
          <w:sz w:val="16"/>
          <w:szCs w:val="16"/>
          <w:lang w:eastAsia="zh-CN"/>
        </w:rPr>
        <w:t xml:space="preserve"> </w:t>
      </w:r>
      <w:r w:rsidRPr="00F30C81">
        <w:rPr>
          <w:sz w:val="16"/>
          <w:szCs w:val="16"/>
        </w:rPr>
        <w:t>J. Zhu, “B</w:t>
      </w:r>
      <w:r w:rsidR="002504C6" w:rsidRPr="00F30C81">
        <w:rPr>
          <w:sz w:val="16"/>
          <w:szCs w:val="16"/>
        </w:rPr>
        <w:t>LEU</w:t>
      </w:r>
      <w:r w:rsidRPr="00F30C81">
        <w:rPr>
          <w:sz w:val="16"/>
          <w:szCs w:val="16"/>
        </w:rPr>
        <w:t xml:space="preserve">: a method for automatic evaluation of machine translation,” in </w:t>
      </w:r>
      <w:r w:rsidRPr="001D25A9">
        <w:rPr>
          <w:i/>
          <w:iCs/>
          <w:sz w:val="16"/>
          <w:szCs w:val="16"/>
        </w:rPr>
        <w:t>Proc</w:t>
      </w:r>
      <w:r w:rsidRPr="001D25A9">
        <w:rPr>
          <w:rFonts w:hint="eastAsia"/>
          <w:i/>
          <w:iCs/>
          <w:sz w:val="16"/>
          <w:szCs w:val="16"/>
          <w:lang w:eastAsia="zh-CN"/>
        </w:rPr>
        <w:t>.</w:t>
      </w:r>
      <w:r w:rsidRPr="001D25A9">
        <w:rPr>
          <w:i/>
          <w:iCs/>
          <w:sz w:val="16"/>
          <w:szCs w:val="16"/>
        </w:rPr>
        <w:t xml:space="preserve"> 40th Annual Meeting of the Association for Computational Linguistics</w:t>
      </w:r>
      <w:r w:rsidRPr="00F30C81">
        <w:rPr>
          <w:sz w:val="16"/>
          <w:szCs w:val="16"/>
        </w:rPr>
        <w:t xml:space="preserve">, P. Isabelle, E. </w:t>
      </w:r>
      <w:proofErr w:type="spellStart"/>
      <w:r w:rsidRPr="00F30C81">
        <w:rPr>
          <w:sz w:val="16"/>
          <w:szCs w:val="16"/>
        </w:rPr>
        <w:t>Charniak</w:t>
      </w:r>
      <w:proofErr w:type="spellEnd"/>
      <w:r w:rsidRPr="00F30C81">
        <w:rPr>
          <w:sz w:val="16"/>
          <w:szCs w:val="16"/>
        </w:rPr>
        <w:t>, and D. Lin, Ed., Philadelphia, P</w:t>
      </w:r>
      <w:r w:rsidRPr="00F30C81">
        <w:rPr>
          <w:rFonts w:hint="eastAsia"/>
          <w:sz w:val="16"/>
          <w:szCs w:val="16"/>
          <w:lang w:eastAsia="zh-CN"/>
        </w:rPr>
        <w:t>A</w:t>
      </w:r>
      <w:r w:rsidRPr="00F30C81">
        <w:rPr>
          <w:sz w:val="16"/>
          <w:szCs w:val="16"/>
        </w:rPr>
        <w:t>, USA, Jul</w:t>
      </w:r>
      <w:r w:rsidR="00AF0520" w:rsidRPr="00F30C81">
        <w:rPr>
          <w:rFonts w:hint="eastAsia"/>
          <w:sz w:val="16"/>
          <w:szCs w:val="16"/>
          <w:lang w:eastAsia="zh-CN"/>
        </w:rPr>
        <w:t>y</w:t>
      </w:r>
      <w:r w:rsidRPr="00F30C81">
        <w:rPr>
          <w:sz w:val="16"/>
          <w:szCs w:val="16"/>
        </w:rPr>
        <w:t xml:space="preserve"> 2002, pp. 311</w:t>
      </w:r>
      <w:r w:rsidRPr="00F30C81">
        <w:rPr>
          <w:rFonts w:hint="eastAsia"/>
          <w:sz w:val="16"/>
          <w:szCs w:val="16"/>
          <w:lang w:eastAsia="zh-CN"/>
        </w:rPr>
        <w:t>-</w:t>
      </w:r>
      <w:r w:rsidRPr="00F30C81">
        <w:rPr>
          <w:sz w:val="16"/>
          <w:szCs w:val="16"/>
        </w:rPr>
        <w:t>318</w:t>
      </w:r>
      <w:r w:rsidR="001D25A9">
        <w:rPr>
          <w:rFonts w:hint="eastAsia"/>
          <w:sz w:val="16"/>
          <w:szCs w:val="16"/>
          <w:lang w:eastAsia="zh-CN"/>
        </w:rPr>
        <w:t xml:space="preserve">, </w:t>
      </w:r>
      <w:proofErr w:type="spellStart"/>
      <w:r w:rsidRPr="00F30C81">
        <w:rPr>
          <w:sz w:val="16"/>
          <w:szCs w:val="16"/>
        </w:rPr>
        <w:t>doi</w:t>
      </w:r>
      <w:proofErr w:type="spellEnd"/>
      <w:r w:rsidRPr="00F30C81">
        <w:rPr>
          <w:sz w:val="16"/>
          <w:szCs w:val="16"/>
        </w:rPr>
        <w:t>: 10.3115/1073083.1073135.</w:t>
      </w:r>
    </w:p>
    <w:p w14:paraId="10F85963" w14:textId="4A3C11BF" w:rsidR="001C6C13" w:rsidRPr="00F30C81" w:rsidRDefault="00A533D7" w:rsidP="001C6C13">
      <w:pPr>
        <w:numPr>
          <w:ilvl w:val="0"/>
          <w:numId w:val="1"/>
        </w:numPr>
        <w:ind w:left="357" w:hanging="357"/>
        <w:jc w:val="both"/>
        <w:rPr>
          <w:sz w:val="16"/>
          <w:szCs w:val="16"/>
        </w:rPr>
      </w:pPr>
      <w:r w:rsidRPr="00F30C81">
        <w:rPr>
          <w:sz w:val="16"/>
          <w:szCs w:val="16"/>
        </w:rPr>
        <w:t xml:space="preserve">T. Zhang, V. Kishore, F. Wu, K. Q. Weinberger, and Y. </w:t>
      </w:r>
      <w:proofErr w:type="spellStart"/>
      <w:r w:rsidRPr="00F30C81">
        <w:rPr>
          <w:sz w:val="16"/>
          <w:szCs w:val="16"/>
        </w:rPr>
        <w:t>Artzi</w:t>
      </w:r>
      <w:proofErr w:type="spellEnd"/>
      <w:r w:rsidRPr="00F30C81">
        <w:rPr>
          <w:sz w:val="16"/>
          <w:szCs w:val="16"/>
        </w:rPr>
        <w:t>, “BERT</w:t>
      </w:r>
      <w:r w:rsidRPr="00F30C81">
        <w:rPr>
          <w:rFonts w:hint="eastAsia"/>
          <w:sz w:val="16"/>
          <w:szCs w:val="16"/>
          <w:lang w:eastAsia="zh-CN"/>
        </w:rPr>
        <w:t>-</w:t>
      </w:r>
      <w:r w:rsidRPr="00F30C81">
        <w:rPr>
          <w:sz w:val="16"/>
          <w:szCs w:val="16"/>
        </w:rPr>
        <w:t xml:space="preserve">Score: </w:t>
      </w:r>
      <w:r w:rsidR="008732D8" w:rsidRPr="00F30C81">
        <w:rPr>
          <w:sz w:val="16"/>
          <w:szCs w:val="16"/>
        </w:rPr>
        <w:t>ev</w:t>
      </w:r>
      <w:r w:rsidRPr="00F30C81">
        <w:rPr>
          <w:sz w:val="16"/>
          <w:szCs w:val="16"/>
        </w:rPr>
        <w:t>aluating text generation with BERT</w:t>
      </w:r>
      <w:r w:rsidRPr="00F30C81">
        <w:rPr>
          <w:rFonts w:hint="eastAsia"/>
          <w:sz w:val="16"/>
          <w:szCs w:val="16"/>
          <w:lang w:eastAsia="zh-CN"/>
        </w:rPr>
        <w:t>,</w:t>
      </w:r>
      <w:r w:rsidRPr="00F30C81">
        <w:rPr>
          <w:sz w:val="16"/>
          <w:szCs w:val="16"/>
        </w:rPr>
        <w:t>” 2020</w:t>
      </w:r>
      <w:r w:rsidRPr="00F30C81">
        <w:rPr>
          <w:rFonts w:hint="eastAsia"/>
          <w:sz w:val="16"/>
          <w:szCs w:val="16"/>
          <w:lang w:eastAsia="zh-CN"/>
        </w:rPr>
        <w:t xml:space="preserve">, </w:t>
      </w:r>
      <w:r w:rsidRPr="00F30C81">
        <w:rPr>
          <w:i/>
          <w:iCs/>
          <w:sz w:val="16"/>
          <w:szCs w:val="16"/>
          <w:lang w:eastAsia="zh-CN"/>
        </w:rPr>
        <w:t>arXiv:1904.09675</w:t>
      </w:r>
      <w:r w:rsidRPr="00F30C81">
        <w:rPr>
          <w:rFonts w:hint="eastAsia"/>
          <w:sz w:val="16"/>
          <w:szCs w:val="16"/>
          <w:lang w:eastAsia="zh-CN"/>
        </w:rPr>
        <w:t>.</w:t>
      </w:r>
    </w:p>
    <w:p w14:paraId="308384BF" w14:textId="77777777" w:rsidR="001C6C13" w:rsidRDefault="001C6C13" w:rsidP="001C6C13">
      <w:pPr>
        <w:jc w:val="both"/>
        <w:rPr>
          <w:sz w:val="16"/>
          <w:szCs w:val="16"/>
        </w:rPr>
        <w:sectPr w:rsidR="001C6C13" w:rsidSect="001C6C13">
          <w:footnotePr>
            <w:numRestart w:val="eachSect"/>
          </w:footnotePr>
          <w:type w:val="continuous"/>
          <w:pgSz w:w="12240" w:h="15840"/>
          <w:pgMar w:top="1008" w:right="936" w:bottom="1008" w:left="936" w:header="432" w:footer="432" w:gutter="0"/>
          <w:pgNumType w:start="1"/>
          <w:cols w:num="2" w:space="288"/>
        </w:sectPr>
      </w:pPr>
    </w:p>
    <w:p w14:paraId="2C1F792D" w14:textId="77777777" w:rsidR="0087211B" w:rsidRPr="00AA6FF9" w:rsidRDefault="0087211B" w:rsidP="001C6C13">
      <w:pPr>
        <w:jc w:val="both"/>
        <w:rPr>
          <w:sz w:val="16"/>
          <w:szCs w:val="16"/>
        </w:rPr>
      </w:pPr>
    </w:p>
    <w:sectPr w:rsidR="0087211B" w:rsidRPr="00AA6FF9" w:rsidSect="001C6C13">
      <w:footnotePr>
        <w:numRestart w:val="eachSect"/>
      </w:footnotePr>
      <w:type w:val="continuous"/>
      <w:pgSz w:w="12240" w:h="15840"/>
      <w:pgMar w:top="1008" w:right="936" w:bottom="1008" w:left="936" w:header="432" w:footer="432" w:gutter="0"/>
      <w:pgNumType w:start="1"/>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CEE03" w14:textId="77777777" w:rsidR="004F3321" w:rsidRDefault="004F3321">
      <w:r>
        <w:separator/>
      </w:r>
    </w:p>
  </w:endnote>
  <w:endnote w:type="continuationSeparator" w:id="0">
    <w:p w14:paraId="291D77BE" w14:textId="77777777" w:rsidR="004F3321" w:rsidRDefault="004F3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386EA" w14:textId="77777777" w:rsidR="004F3321" w:rsidRPr="009A0AA6" w:rsidRDefault="004F3321" w:rsidP="009A0AA6">
      <w:pPr>
        <w:pStyle w:val="a7"/>
      </w:pPr>
    </w:p>
  </w:footnote>
  <w:footnote w:type="continuationSeparator" w:id="0">
    <w:p w14:paraId="3DB9AFAB" w14:textId="77777777" w:rsidR="004F3321" w:rsidRDefault="004F3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BAAB" w14:textId="71DC93BE" w:rsidR="00732E46" w:rsidRDefault="000F2C11" w:rsidP="00B54EF8">
    <w:pPr>
      <w:jc w:val="right"/>
      <w:rPr>
        <w:lang w:eastAsia="zh-CN"/>
      </w:rPr>
    </w:pPr>
    <w:r>
      <w:fldChar w:fldCharType="begin"/>
    </w:r>
    <w:r>
      <w:instrText>PAGE</w:instrText>
    </w:r>
    <w:r>
      <w:fldChar w:fldCharType="separate"/>
    </w:r>
    <w:r w:rsidR="005A170E">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11"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4254">
    <w:abstractNumId w:val="10"/>
  </w:num>
  <w:num w:numId="2" w16cid:durableId="1182279118">
    <w:abstractNumId w:val="2"/>
  </w:num>
  <w:num w:numId="3" w16cid:durableId="83192768">
    <w:abstractNumId w:val="1"/>
  </w:num>
  <w:num w:numId="4" w16cid:durableId="1311791867">
    <w:abstractNumId w:val="9"/>
  </w:num>
  <w:num w:numId="5" w16cid:durableId="171183208">
    <w:abstractNumId w:val="5"/>
  </w:num>
  <w:num w:numId="6" w16cid:durableId="1268463963">
    <w:abstractNumId w:val="6"/>
  </w:num>
  <w:num w:numId="7" w16cid:durableId="4393726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4"/>
  </w:num>
  <w:num w:numId="9" w16cid:durableId="1950312838">
    <w:abstractNumId w:val="3"/>
  </w:num>
  <w:num w:numId="10" w16cid:durableId="881602541">
    <w:abstractNumId w:val="7"/>
  </w:num>
  <w:num w:numId="11" w16cid:durableId="830146748">
    <w:abstractNumId w:val="0"/>
  </w:num>
  <w:num w:numId="12" w16cid:durableId="947540831">
    <w:abstractNumId w:val="12"/>
  </w:num>
  <w:num w:numId="13" w16cid:durableId="1525364928">
    <w:abstractNumId w:val="11"/>
  </w:num>
  <w:num w:numId="14" w16cid:durableId="2122677150">
    <w:abstractNumId w:val="10"/>
  </w:num>
  <w:num w:numId="15" w16cid:durableId="1804618745">
    <w:abstractNumId w:val="10"/>
  </w:num>
  <w:num w:numId="16" w16cid:durableId="147869169">
    <w:abstractNumId w:val="10"/>
  </w:num>
  <w:num w:numId="17" w16cid:durableId="623386148">
    <w:abstractNumId w:val="10"/>
  </w:num>
  <w:num w:numId="18" w16cid:durableId="623004808">
    <w:abstractNumId w:val="10"/>
  </w:num>
  <w:num w:numId="19" w16cid:durableId="1149445210">
    <w:abstractNumId w:val="10"/>
  </w:num>
  <w:num w:numId="20" w16cid:durableId="1830780898">
    <w:abstractNumId w:val="10"/>
  </w:num>
  <w:num w:numId="21" w16cid:durableId="1005858281">
    <w:abstractNumId w:val="10"/>
  </w:num>
  <w:num w:numId="22" w16cid:durableId="135269313">
    <w:abstractNumId w:val="10"/>
  </w:num>
  <w:num w:numId="23" w16cid:durableId="11240750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066FE"/>
    <w:rsid w:val="0001336A"/>
    <w:rsid w:val="00023182"/>
    <w:rsid w:val="00030092"/>
    <w:rsid w:val="00031B79"/>
    <w:rsid w:val="000326D0"/>
    <w:rsid w:val="0003442C"/>
    <w:rsid w:val="000403AE"/>
    <w:rsid w:val="00050683"/>
    <w:rsid w:val="00053B2E"/>
    <w:rsid w:val="000650E5"/>
    <w:rsid w:val="00067023"/>
    <w:rsid w:val="00071560"/>
    <w:rsid w:val="00081747"/>
    <w:rsid w:val="00085D7A"/>
    <w:rsid w:val="000968E1"/>
    <w:rsid w:val="000A65CB"/>
    <w:rsid w:val="000B3A41"/>
    <w:rsid w:val="000C21BE"/>
    <w:rsid w:val="000D0F01"/>
    <w:rsid w:val="000D4204"/>
    <w:rsid w:val="000D4F4C"/>
    <w:rsid w:val="000E33C9"/>
    <w:rsid w:val="000F1862"/>
    <w:rsid w:val="000F2625"/>
    <w:rsid w:val="000F2C11"/>
    <w:rsid w:val="000F400B"/>
    <w:rsid w:val="001114B9"/>
    <w:rsid w:val="00114406"/>
    <w:rsid w:val="00124A09"/>
    <w:rsid w:val="00136B15"/>
    <w:rsid w:val="0014692A"/>
    <w:rsid w:val="00152AB3"/>
    <w:rsid w:val="00167945"/>
    <w:rsid w:val="00170C54"/>
    <w:rsid w:val="001743EC"/>
    <w:rsid w:val="0018000E"/>
    <w:rsid w:val="00180047"/>
    <w:rsid w:val="0019206C"/>
    <w:rsid w:val="001A27E2"/>
    <w:rsid w:val="001A3610"/>
    <w:rsid w:val="001B020C"/>
    <w:rsid w:val="001B0334"/>
    <w:rsid w:val="001B2E51"/>
    <w:rsid w:val="001B4777"/>
    <w:rsid w:val="001C34EF"/>
    <w:rsid w:val="001C48D7"/>
    <w:rsid w:val="001C68FD"/>
    <w:rsid w:val="001C6C13"/>
    <w:rsid w:val="001D25A9"/>
    <w:rsid w:val="001D7BBF"/>
    <w:rsid w:val="001E7EDB"/>
    <w:rsid w:val="001F03CB"/>
    <w:rsid w:val="001F1173"/>
    <w:rsid w:val="001F2329"/>
    <w:rsid w:val="001F3EA9"/>
    <w:rsid w:val="001F512A"/>
    <w:rsid w:val="00200069"/>
    <w:rsid w:val="00201147"/>
    <w:rsid w:val="00206288"/>
    <w:rsid w:val="0022788C"/>
    <w:rsid w:val="00233A4C"/>
    <w:rsid w:val="00234ABB"/>
    <w:rsid w:val="002435E8"/>
    <w:rsid w:val="002504C6"/>
    <w:rsid w:val="002577ED"/>
    <w:rsid w:val="00262D2F"/>
    <w:rsid w:val="00266C8F"/>
    <w:rsid w:val="002775B6"/>
    <w:rsid w:val="00282E76"/>
    <w:rsid w:val="00283D98"/>
    <w:rsid w:val="00285E41"/>
    <w:rsid w:val="00293AB6"/>
    <w:rsid w:val="002947C5"/>
    <w:rsid w:val="002A0D97"/>
    <w:rsid w:val="002B2A0E"/>
    <w:rsid w:val="002B7B5C"/>
    <w:rsid w:val="002B7E14"/>
    <w:rsid w:val="002C54AD"/>
    <w:rsid w:val="002D5260"/>
    <w:rsid w:val="002D594A"/>
    <w:rsid w:val="002D6FB6"/>
    <w:rsid w:val="002E2421"/>
    <w:rsid w:val="002F221E"/>
    <w:rsid w:val="002F55F5"/>
    <w:rsid w:val="00305C29"/>
    <w:rsid w:val="00311E4A"/>
    <w:rsid w:val="0031286C"/>
    <w:rsid w:val="00313303"/>
    <w:rsid w:val="00330D9E"/>
    <w:rsid w:val="0034673E"/>
    <w:rsid w:val="0035723C"/>
    <w:rsid w:val="00357347"/>
    <w:rsid w:val="0036091A"/>
    <w:rsid w:val="003625F8"/>
    <w:rsid w:val="0036317B"/>
    <w:rsid w:val="00374B5C"/>
    <w:rsid w:val="00375024"/>
    <w:rsid w:val="00377D1F"/>
    <w:rsid w:val="003913E5"/>
    <w:rsid w:val="00393A32"/>
    <w:rsid w:val="003B4A4D"/>
    <w:rsid w:val="003E21BD"/>
    <w:rsid w:val="003E334C"/>
    <w:rsid w:val="003F021E"/>
    <w:rsid w:val="003F4C87"/>
    <w:rsid w:val="00402320"/>
    <w:rsid w:val="00403E00"/>
    <w:rsid w:val="004063A4"/>
    <w:rsid w:val="00412B04"/>
    <w:rsid w:val="00416FF8"/>
    <w:rsid w:val="00432C35"/>
    <w:rsid w:val="004374C6"/>
    <w:rsid w:val="00446E70"/>
    <w:rsid w:val="0047129E"/>
    <w:rsid w:val="00474613"/>
    <w:rsid w:val="00475971"/>
    <w:rsid w:val="00477E96"/>
    <w:rsid w:val="0048247F"/>
    <w:rsid w:val="00490270"/>
    <w:rsid w:val="004A4B26"/>
    <w:rsid w:val="004B1F9B"/>
    <w:rsid w:val="004B29E3"/>
    <w:rsid w:val="004C0A1B"/>
    <w:rsid w:val="004C0A56"/>
    <w:rsid w:val="004C1E98"/>
    <w:rsid w:val="004C377B"/>
    <w:rsid w:val="004C6BA9"/>
    <w:rsid w:val="004E6815"/>
    <w:rsid w:val="004F3321"/>
    <w:rsid w:val="00503636"/>
    <w:rsid w:val="00513E59"/>
    <w:rsid w:val="00517719"/>
    <w:rsid w:val="00522C64"/>
    <w:rsid w:val="00526EEB"/>
    <w:rsid w:val="00530AFE"/>
    <w:rsid w:val="00533E1B"/>
    <w:rsid w:val="00541005"/>
    <w:rsid w:val="00550D56"/>
    <w:rsid w:val="0056364D"/>
    <w:rsid w:val="00574209"/>
    <w:rsid w:val="00575604"/>
    <w:rsid w:val="005761BF"/>
    <w:rsid w:val="005908CD"/>
    <w:rsid w:val="0059348A"/>
    <w:rsid w:val="005A170E"/>
    <w:rsid w:val="005A2567"/>
    <w:rsid w:val="005B43C2"/>
    <w:rsid w:val="005C18AE"/>
    <w:rsid w:val="005C68BC"/>
    <w:rsid w:val="005E2D10"/>
    <w:rsid w:val="005E6622"/>
    <w:rsid w:val="005E69DC"/>
    <w:rsid w:val="005F0DEA"/>
    <w:rsid w:val="005F12E8"/>
    <w:rsid w:val="005F4497"/>
    <w:rsid w:val="005F5E3C"/>
    <w:rsid w:val="00601C70"/>
    <w:rsid w:val="006068E5"/>
    <w:rsid w:val="00611E6E"/>
    <w:rsid w:val="00613800"/>
    <w:rsid w:val="006209FC"/>
    <w:rsid w:val="00621141"/>
    <w:rsid w:val="006326DC"/>
    <w:rsid w:val="00636D0A"/>
    <w:rsid w:val="00644EA2"/>
    <w:rsid w:val="00645190"/>
    <w:rsid w:val="006514FE"/>
    <w:rsid w:val="0065173B"/>
    <w:rsid w:val="00660F88"/>
    <w:rsid w:val="00673456"/>
    <w:rsid w:val="006774B8"/>
    <w:rsid w:val="006905B4"/>
    <w:rsid w:val="00691C12"/>
    <w:rsid w:val="00694D1B"/>
    <w:rsid w:val="00694E0B"/>
    <w:rsid w:val="006A632C"/>
    <w:rsid w:val="006B5739"/>
    <w:rsid w:val="006B5EAD"/>
    <w:rsid w:val="006B68F3"/>
    <w:rsid w:val="006C32BD"/>
    <w:rsid w:val="006C60F0"/>
    <w:rsid w:val="006D5CB6"/>
    <w:rsid w:val="006E42E3"/>
    <w:rsid w:val="006E538D"/>
    <w:rsid w:val="006F18B8"/>
    <w:rsid w:val="006F1C91"/>
    <w:rsid w:val="006F368E"/>
    <w:rsid w:val="006F38A5"/>
    <w:rsid w:val="006F4BBE"/>
    <w:rsid w:val="006F6F5A"/>
    <w:rsid w:val="006F79F0"/>
    <w:rsid w:val="007054D1"/>
    <w:rsid w:val="00723BEC"/>
    <w:rsid w:val="00732E46"/>
    <w:rsid w:val="0073502A"/>
    <w:rsid w:val="0074194B"/>
    <w:rsid w:val="007527AF"/>
    <w:rsid w:val="00756915"/>
    <w:rsid w:val="00771AA2"/>
    <w:rsid w:val="007938DE"/>
    <w:rsid w:val="00797662"/>
    <w:rsid w:val="007A0C5F"/>
    <w:rsid w:val="007A2796"/>
    <w:rsid w:val="007A2DEB"/>
    <w:rsid w:val="007B07C3"/>
    <w:rsid w:val="007B38DE"/>
    <w:rsid w:val="007B62A7"/>
    <w:rsid w:val="007B704C"/>
    <w:rsid w:val="007C410D"/>
    <w:rsid w:val="007C5FE2"/>
    <w:rsid w:val="007E23EE"/>
    <w:rsid w:val="007E5119"/>
    <w:rsid w:val="007E713A"/>
    <w:rsid w:val="007F4FB6"/>
    <w:rsid w:val="0080720F"/>
    <w:rsid w:val="00810E2F"/>
    <w:rsid w:val="00813371"/>
    <w:rsid w:val="00821059"/>
    <w:rsid w:val="00821096"/>
    <w:rsid w:val="00822F67"/>
    <w:rsid w:val="0082347C"/>
    <w:rsid w:val="00823B75"/>
    <w:rsid w:val="00827FB8"/>
    <w:rsid w:val="008313C6"/>
    <w:rsid w:val="00834BA4"/>
    <w:rsid w:val="00851B4D"/>
    <w:rsid w:val="008549C8"/>
    <w:rsid w:val="0087211B"/>
    <w:rsid w:val="008732D8"/>
    <w:rsid w:val="00874977"/>
    <w:rsid w:val="008856C3"/>
    <w:rsid w:val="0089298D"/>
    <w:rsid w:val="00893AE1"/>
    <w:rsid w:val="008A0704"/>
    <w:rsid w:val="008B3D6D"/>
    <w:rsid w:val="008B75E1"/>
    <w:rsid w:val="008C0162"/>
    <w:rsid w:val="008C73E0"/>
    <w:rsid w:val="008E1FF8"/>
    <w:rsid w:val="008E4F03"/>
    <w:rsid w:val="008E6A34"/>
    <w:rsid w:val="00932FBA"/>
    <w:rsid w:val="00933545"/>
    <w:rsid w:val="009348E4"/>
    <w:rsid w:val="009454A2"/>
    <w:rsid w:val="0095035B"/>
    <w:rsid w:val="0095152F"/>
    <w:rsid w:val="00951F27"/>
    <w:rsid w:val="00954BD6"/>
    <w:rsid w:val="0095542C"/>
    <w:rsid w:val="0096199E"/>
    <w:rsid w:val="00965320"/>
    <w:rsid w:val="00972CC3"/>
    <w:rsid w:val="00986618"/>
    <w:rsid w:val="009A0AA6"/>
    <w:rsid w:val="009A1A3F"/>
    <w:rsid w:val="009A42B5"/>
    <w:rsid w:val="009A5258"/>
    <w:rsid w:val="009B0FBA"/>
    <w:rsid w:val="009B429F"/>
    <w:rsid w:val="009D0B85"/>
    <w:rsid w:val="009E2C51"/>
    <w:rsid w:val="009E73E3"/>
    <w:rsid w:val="00A07E82"/>
    <w:rsid w:val="00A26A6A"/>
    <w:rsid w:val="00A27561"/>
    <w:rsid w:val="00A320DF"/>
    <w:rsid w:val="00A358C8"/>
    <w:rsid w:val="00A41540"/>
    <w:rsid w:val="00A4463D"/>
    <w:rsid w:val="00A530D2"/>
    <w:rsid w:val="00A533D7"/>
    <w:rsid w:val="00A56173"/>
    <w:rsid w:val="00A6122B"/>
    <w:rsid w:val="00A65256"/>
    <w:rsid w:val="00A71D12"/>
    <w:rsid w:val="00A80BDA"/>
    <w:rsid w:val="00A8424D"/>
    <w:rsid w:val="00A853F3"/>
    <w:rsid w:val="00AA5225"/>
    <w:rsid w:val="00AA6FF9"/>
    <w:rsid w:val="00AB2EC5"/>
    <w:rsid w:val="00AB4C22"/>
    <w:rsid w:val="00AC0FD4"/>
    <w:rsid w:val="00AC37E0"/>
    <w:rsid w:val="00AD6E30"/>
    <w:rsid w:val="00AF0520"/>
    <w:rsid w:val="00AF3089"/>
    <w:rsid w:val="00B05CCE"/>
    <w:rsid w:val="00B07BB7"/>
    <w:rsid w:val="00B10AF1"/>
    <w:rsid w:val="00B12ED3"/>
    <w:rsid w:val="00B217E9"/>
    <w:rsid w:val="00B331AF"/>
    <w:rsid w:val="00B37B77"/>
    <w:rsid w:val="00B424DA"/>
    <w:rsid w:val="00B51AB6"/>
    <w:rsid w:val="00B54450"/>
    <w:rsid w:val="00B54EF8"/>
    <w:rsid w:val="00B55C14"/>
    <w:rsid w:val="00B60677"/>
    <w:rsid w:val="00B6437D"/>
    <w:rsid w:val="00B72667"/>
    <w:rsid w:val="00B77693"/>
    <w:rsid w:val="00B83635"/>
    <w:rsid w:val="00BC0495"/>
    <w:rsid w:val="00BC5241"/>
    <w:rsid w:val="00BD09F0"/>
    <w:rsid w:val="00BD21C2"/>
    <w:rsid w:val="00BD3C45"/>
    <w:rsid w:val="00BD60E1"/>
    <w:rsid w:val="00BE1259"/>
    <w:rsid w:val="00BE3258"/>
    <w:rsid w:val="00BE4774"/>
    <w:rsid w:val="00BF094B"/>
    <w:rsid w:val="00BF551F"/>
    <w:rsid w:val="00C04F49"/>
    <w:rsid w:val="00C05BB9"/>
    <w:rsid w:val="00C1030F"/>
    <w:rsid w:val="00C16047"/>
    <w:rsid w:val="00C2059E"/>
    <w:rsid w:val="00C25825"/>
    <w:rsid w:val="00C52F3D"/>
    <w:rsid w:val="00C53037"/>
    <w:rsid w:val="00C53E8D"/>
    <w:rsid w:val="00C54B70"/>
    <w:rsid w:val="00C632A8"/>
    <w:rsid w:val="00C64D24"/>
    <w:rsid w:val="00C72820"/>
    <w:rsid w:val="00C7592D"/>
    <w:rsid w:val="00C821C0"/>
    <w:rsid w:val="00C82BDE"/>
    <w:rsid w:val="00C9162C"/>
    <w:rsid w:val="00C91C4B"/>
    <w:rsid w:val="00C92F0B"/>
    <w:rsid w:val="00CB5CB4"/>
    <w:rsid w:val="00CC21A8"/>
    <w:rsid w:val="00CC50CA"/>
    <w:rsid w:val="00CC735D"/>
    <w:rsid w:val="00CD54DC"/>
    <w:rsid w:val="00CF0DEF"/>
    <w:rsid w:val="00CF48E2"/>
    <w:rsid w:val="00D028BF"/>
    <w:rsid w:val="00D050EC"/>
    <w:rsid w:val="00D05F12"/>
    <w:rsid w:val="00D10AC8"/>
    <w:rsid w:val="00D11AAA"/>
    <w:rsid w:val="00D178FD"/>
    <w:rsid w:val="00D20E00"/>
    <w:rsid w:val="00D41F13"/>
    <w:rsid w:val="00D43FD7"/>
    <w:rsid w:val="00D54757"/>
    <w:rsid w:val="00D66528"/>
    <w:rsid w:val="00D71299"/>
    <w:rsid w:val="00D83AF6"/>
    <w:rsid w:val="00D868B8"/>
    <w:rsid w:val="00D87F8B"/>
    <w:rsid w:val="00DA34C3"/>
    <w:rsid w:val="00DA5A9A"/>
    <w:rsid w:val="00DB3364"/>
    <w:rsid w:val="00DB4355"/>
    <w:rsid w:val="00DC14B2"/>
    <w:rsid w:val="00DC1B71"/>
    <w:rsid w:val="00DC21F4"/>
    <w:rsid w:val="00DC758F"/>
    <w:rsid w:val="00DC77C9"/>
    <w:rsid w:val="00DD3287"/>
    <w:rsid w:val="00DD7F24"/>
    <w:rsid w:val="00DE117D"/>
    <w:rsid w:val="00DF6629"/>
    <w:rsid w:val="00E05735"/>
    <w:rsid w:val="00E1311D"/>
    <w:rsid w:val="00E2077B"/>
    <w:rsid w:val="00E247D3"/>
    <w:rsid w:val="00E30D60"/>
    <w:rsid w:val="00E34676"/>
    <w:rsid w:val="00E373EA"/>
    <w:rsid w:val="00E43404"/>
    <w:rsid w:val="00E4529E"/>
    <w:rsid w:val="00E45781"/>
    <w:rsid w:val="00E568E7"/>
    <w:rsid w:val="00E57D3D"/>
    <w:rsid w:val="00E625A7"/>
    <w:rsid w:val="00E64E9F"/>
    <w:rsid w:val="00E653B5"/>
    <w:rsid w:val="00E65CA8"/>
    <w:rsid w:val="00E65DF7"/>
    <w:rsid w:val="00E72C5A"/>
    <w:rsid w:val="00E87578"/>
    <w:rsid w:val="00E90136"/>
    <w:rsid w:val="00E93F74"/>
    <w:rsid w:val="00EA352F"/>
    <w:rsid w:val="00EC35CE"/>
    <w:rsid w:val="00EC4624"/>
    <w:rsid w:val="00EE01E7"/>
    <w:rsid w:val="00EE02E8"/>
    <w:rsid w:val="00EF6430"/>
    <w:rsid w:val="00EF6F04"/>
    <w:rsid w:val="00F06776"/>
    <w:rsid w:val="00F223CD"/>
    <w:rsid w:val="00F22A05"/>
    <w:rsid w:val="00F22DD2"/>
    <w:rsid w:val="00F30C81"/>
    <w:rsid w:val="00F33F99"/>
    <w:rsid w:val="00F63565"/>
    <w:rsid w:val="00F66590"/>
    <w:rsid w:val="00F67007"/>
    <w:rsid w:val="00F758C0"/>
    <w:rsid w:val="00F95CCB"/>
    <w:rsid w:val="00F9685A"/>
    <w:rsid w:val="00FA1675"/>
    <w:rsid w:val="00FA6C74"/>
    <w:rsid w:val="00FB2FEA"/>
    <w:rsid w:val="00FB41DF"/>
    <w:rsid w:val="00FB6591"/>
    <w:rsid w:val="00FC09CB"/>
    <w:rsid w:val="00FC416D"/>
    <w:rsid w:val="00FD69D2"/>
    <w:rsid w:val="00FE09A6"/>
    <w:rsid w:val="00FF4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6F79F0"/>
    <w:pPr>
      <w:keepNext/>
      <w:tabs>
        <w:tab w:val="left" w:pos="284"/>
      </w:tabs>
      <w:spacing w:before="240" w:after="80"/>
      <w:jc w:val="center"/>
      <w:outlineLvl w:val="0"/>
    </w:pPr>
    <w:rPr>
      <w:smallCaps/>
      <w:kern w:val="28"/>
    </w:rPr>
  </w:style>
  <w:style w:type="paragraph" w:styleId="2">
    <w:name w:val="heading 2"/>
    <w:basedOn w:val="a"/>
    <w:next w:val="a"/>
    <w:link w:val="20"/>
    <w:uiPriority w:val="9"/>
    <w:unhideWhenUsed/>
    <w:qFormat/>
    <w:pPr>
      <w:keepNext/>
      <w:numPr>
        <w:ilvl w:val="1"/>
        <w:numId w:val="1"/>
      </w:numPr>
      <w:spacing w:before="120" w:after="60"/>
      <w:outlineLvl w:val="1"/>
    </w:pPr>
    <w:rPr>
      <w:i/>
      <w:iCs/>
    </w:rPr>
  </w:style>
  <w:style w:type="paragraph" w:styleId="3">
    <w:name w:val="heading 3"/>
    <w:basedOn w:val="a"/>
    <w:next w:val="a"/>
    <w:uiPriority w:val="9"/>
    <w:unhideWhenUsed/>
    <w:qFormat/>
    <w:pPr>
      <w:keepNext/>
      <w:numPr>
        <w:ilvl w:val="2"/>
        <w:numId w:val="1"/>
      </w:numPr>
      <w:outlineLvl w:val="2"/>
    </w:pPr>
    <w:rPr>
      <w:i/>
      <w:iCs/>
    </w:rPr>
  </w:style>
  <w:style w:type="paragraph" w:styleId="4">
    <w:name w:val="heading 4"/>
    <w:basedOn w:val="a"/>
    <w:next w:val="a"/>
    <w:uiPriority w:val="9"/>
    <w:semiHidden/>
    <w:unhideWhenUsed/>
    <w:qFormat/>
    <w:pPr>
      <w:keepNext/>
      <w:numPr>
        <w:ilvl w:val="3"/>
        <w:numId w:val="1"/>
      </w:numPr>
      <w:spacing w:before="240" w:after="60"/>
      <w:outlineLvl w:val="3"/>
    </w:pPr>
    <w:rPr>
      <w:i/>
      <w:iCs/>
      <w:sz w:val="18"/>
      <w:szCs w:val="18"/>
    </w:rPr>
  </w:style>
  <w:style w:type="paragraph" w:styleId="5">
    <w:name w:val="heading 5"/>
    <w:basedOn w:val="a"/>
    <w:next w:val="a"/>
    <w:uiPriority w:val="9"/>
    <w:semiHidden/>
    <w:unhideWhenUsed/>
    <w:qFormat/>
    <w:pPr>
      <w:numPr>
        <w:ilvl w:val="4"/>
        <w:numId w:val="1"/>
      </w:numPr>
      <w:spacing w:before="240" w:after="60"/>
      <w:outlineLvl w:val="4"/>
    </w:pPr>
    <w:rPr>
      <w:sz w:val="18"/>
      <w:szCs w:val="18"/>
    </w:rPr>
  </w:style>
  <w:style w:type="paragraph" w:styleId="6">
    <w:name w:val="heading 6"/>
    <w:basedOn w:val="a"/>
    <w:next w:val="a"/>
    <w:uiPriority w:val="9"/>
    <w:semiHidden/>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6"/>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link w:val="TextChar"/>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6F79F0"/>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a0"/>
    <w:uiPriority w:val="99"/>
    <w:semiHidden/>
    <w:unhideWhenUsed/>
    <w:rsid w:val="00A853F3"/>
    <w:rPr>
      <w:color w:val="605E5C"/>
      <w:shd w:val="clear" w:color="auto" w:fill="E1DFDD"/>
    </w:rPr>
  </w:style>
  <w:style w:type="character" w:styleId="af2">
    <w:name w:val="annotation reference"/>
    <w:basedOn w:val="a0"/>
    <w:uiPriority w:val="99"/>
    <w:semiHidden/>
    <w:unhideWhenUsed/>
    <w:rsid w:val="001E7EDB"/>
    <w:rPr>
      <w:sz w:val="16"/>
      <w:szCs w:val="16"/>
    </w:rPr>
  </w:style>
  <w:style w:type="paragraph" w:styleId="af3">
    <w:name w:val="annotation text"/>
    <w:basedOn w:val="a"/>
    <w:link w:val="af4"/>
    <w:uiPriority w:val="99"/>
    <w:semiHidden/>
    <w:unhideWhenUsed/>
    <w:rsid w:val="001E7EDB"/>
  </w:style>
  <w:style w:type="character" w:customStyle="1" w:styleId="af4">
    <w:name w:val="批注文字 字符"/>
    <w:basedOn w:val="a0"/>
    <w:link w:val="af3"/>
    <w:uiPriority w:val="99"/>
    <w:semiHidden/>
    <w:rsid w:val="001E7EDB"/>
  </w:style>
  <w:style w:type="paragraph" w:styleId="af5">
    <w:name w:val="annotation subject"/>
    <w:basedOn w:val="af3"/>
    <w:next w:val="af3"/>
    <w:link w:val="af6"/>
    <w:uiPriority w:val="99"/>
    <w:semiHidden/>
    <w:unhideWhenUsed/>
    <w:rsid w:val="001E7EDB"/>
    <w:rPr>
      <w:b/>
      <w:bCs/>
    </w:rPr>
  </w:style>
  <w:style w:type="character" w:customStyle="1" w:styleId="af6">
    <w:name w:val="批注主题 字符"/>
    <w:basedOn w:val="af4"/>
    <w:link w:val="af5"/>
    <w:uiPriority w:val="99"/>
    <w:semiHidden/>
    <w:rsid w:val="001E7EDB"/>
    <w:rPr>
      <w:b/>
      <w:bCs/>
    </w:rPr>
  </w:style>
  <w:style w:type="paragraph" w:styleId="af7">
    <w:name w:val="List Paragraph"/>
    <w:basedOn w:val="a"/>
    <w:uiPriority w:val="34"/>
    <w:qFormat/>
    <w:rsid w:val="00DB3364"/>
    <w:pPr>
      <w:ind w:left="720"/>
      <w:contextualSpacing/>
    </w:pPr>
  </w:style>
  <w:style w:type="character" w:styleId="af8">
    <w:name w:val="Emphasis"/>
    <w:basedOn w:val="a0"/>
    <w:uiPriority w:val="20"/>
    <w:qFormat/>
    <w:rsid w:val="002947C5"/>
    <w:rPr>
      <w:i/>
      <w:iCs/>
    </w:rPr>
  </w:style>
  <w:style w:type="paragraph" w:styleId="af9">
    <w:name w:val="Normal (Web)"/>
    <w:basedOn w:val="a"/>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afa">
    <w:name w:val="Unresolved Mention"/>
    <w:basedOn w:val="a0"/>
    <w:uiPriority w:val="99"/>
    <w:semiHidden/>
    <w:unhideWhenUsed/>
    <w:rsid w:val="00575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104">
      <w:bodyDiv w:val="1"/>
      <w:marLeft w:val="0"/>
      <w:marRight w:val="0"/>
      <w:marTop w:val="0"/>
      <w:marBottom w:val="0"/>
      <w:divBdr>
        <w:top w:val="none" w:sz="0" w:space="0" w:color="auto"/>
        <w:left w:val="none" w:sz="0" w:space="0" w:color="auto"/>
        <w:bottom w:val="none" w:sz="0" w:space="0" w:color="auto"/>
        <w:right w:val="none" w:sz="0" w:space="0" w:color="auto"/>
      </w:divBdr>
    </w:div>
    <w:div w:id="862520846">
      <w:bodyDiv w:val="1"/>
      <w:marLeft w:val="0"/>
      <w:marRight w:val="0"/>
      <w:marTop w:val="0"/>
      <w:marBottom w:val="0"/>
      <w:divBdr>
        <w:top w:val="none" w:sz="0" w:space="0" w:color="auto"/>
        <w:left w:val="none" w:sz="0" w:space="0" w:color="auto"/>
        <w:bottom w:val="none" w:sz="0" w:space="0" w:color="auto"/>
        <w:right w:val="none" w:sz="0" w:space="0" w:color="auto"/>
      </w:divBdr>
    </w:div>
    <w:div w:id="1089735829">
      <w:bodyDiv w:val="1"/>
      <w:marLeft w:val="0"/>
      <w:marRight w:val="0"/>
      <w:marTop w:val="0"/>
      <w:marBottom w:val="0"/>
      <w:divBdr>
        <w:top w:val="none" w:sz="0" w:space="0" w:color="auto"/>
        <w:left w:val="none" w:sz="0" w:space="0" w:color="auto"/>
        <w:bottom w:val="none" w:sz="0" w:space="0" w:color="auto"/>
        <w:right w:val="none" w:sz="0" w:space="0" w:color="auto"/>
      </w:divBdr>
      <w:divsChild>
        <w:div w:id="898442688">
          <w:marLeft w:val="0"/>
          <w:marRight w:val="0"/>
          <w:marTop w:val="0"/>
          <w:marBottom w:val="0"/>
          <w:divBdr>
            <w:top w:val="none" w:sz="0" w:space="0" w:color="auto"/>
            <w:left w:val="none" w:sz="0" w:space="0" w:color="auto"/>
            <w:bottom w:val="none" w:sz="0" w:space="0" w:color="auto"/>
            <w:right w:val="none" w:sz="0" w:space="0" w:color="auto"/>
          </w:divBdr>
          <w:divsChild>
            <w:div w:id="575818278">
              <w:marLeft w:val="0"/>
              <w:marRight w:val="0"/>
              <w:marTop w:val="0"/>
              <w:marBottom w:val="0"/>
              <w:divBdr>
                <w:top w:val="none" w:sz="0" w:space="0" w:color="auto"/>
                <w:left w:val="none" w:sz="0" w:space="0" w:color="auto"/>
                <w:bottom w:val="none" w:sz="0" w:space="0" w:color="auto"/>
                <w:right w:val="none" w:sz="0" w:space="0" w:color="auto"/>
              </w:divBdr>
              <w:divsChild>
                <w:div w:id="9537095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483665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7481">
      <w:bodyDiv w:val="1"/>
      <w:marLeft w:val="0"/>
      <w:marRight w:val="0"/>
      <w:marTop w:val="0"/>
      <w:marBottom w:val="0"/>
      <w:divBdr>
        <w:top w:val="none" w:sz="0" w:space="0" w:color="auto"/>
        <w:left w:val="none" w:sz="0" w:space="0" w:color="auto"/>
        <w:bottom w:val="none" w:sz="0" w:space="0" w:color="auto"/>
        <w:right w:val="none" w:sz="0" w:space="0" w:color="auto"/>
      </w:divBdr>
    </w:div>
    <w:div w:id="1428192463">
      <w:bodyDiv w:val="1"/>
      <w:marLeft w:val="0"/>
      <w:marRight w:val="0"/>
      <w:marTop w:val="0"/>
      <w:marBottom w:val="0"/>
      <w:divBdr>
        <w:top w:val="none" w:sz="0" w:space="0" w:color="auto"/>
        <w:left w:val="none" w:sz="0" w:space="0" w:color="auto"/>
        <w:bottom w:val="none" w:sz="0" w:space="0" w:color="auto"/>
        <w:right w:val="none" w:sz="0" w:space="0" w:color="auto"/>
      </w:divBdr>
    </w:div>
    <w:div w:id="1469471447">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051580">
      <w:bodyDiv w:val="1"/>
      <w:marLeft w:val="0"/>
      <w:marRight w:val="0"/>
      <w:marTop w:val="0"/>
      <w:marBottom w:val="0"/>
      <w:divBdr>
        <w:top w:val="none" w:sz="0" w:space="0" w:color="auto"/>
        <w:left w:val="none" w:sz="0" w:space="0" w:color="auto"/>
        <w:bottom w:val="none" w:sz="0" w:space="0" w:color="auto"/>
        <w:right w:val="none" w:sz="0" w:space="0" w:color="auto"/>
      </w:divBdr>
    </w:div>
    <w:div w:id="1926373929">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3186</Words>
  <Characters>18162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Ziyan Qiu</cp:lastModifiedBy>
  <cp:revision>3</cp:revision>
  <cp:lastPrinted>2022-10-11T10:58:00Z</cp:lastPrinted>
  <dcterms:created xsi:type="dcterms:W3CDTF">2024-06-10T06:08:00Z</dcterms:created>
  <dcterms:modified xsi:type="dcterms:W3CDTF">2024-06-16T05:34:00Z</dcterms:modified>
</cp:coreProperties>
</file>