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309" w:rsidRDefault="00CF4309" w:rsidP="00CF4309">
      <w:pPr>
        <w:jc w:val="center"/>
        <w:rPr>
          <w:rFonts w:cs="Arabic Transparent"/>
          <w:sz w:val="32"/>
          <w:szCs w:val="32"/>
          <w:lang w:bidi="ar-DZ"/>
        </w:rPr>
      </w:pPr>
      <w:r w:rsidRPr="00CF4309">
        <w:rPr>
          <w:rFonts w:cs="Arabic Transparent" w:hint="cs"/>
          <w:sz w:val="32"/>
          <w:szCs w:val="32"/>
          <w:rtl/>
          <w:lang w:bidi="ar-DZ"/>
        </w:rPr>
        <w:t>الرسم و النحت والفنون الزخرفية / 720</w:t>
      </w:r>
    </w:p>
    <w:tbl>
      <w:tblPr>
        <w:tblStyle w:val="a6"/>
        <w:tblW w:w="10065" w:type="dxa"/>
        <w:tblInd w:w="-318" w:type="dxa"/>
        <w:tblLook w:val="04A0"/>
      </w:tblPr>
      <w:tblGrid>
        <w:gridCol w:w="1135"/>
        <w:gridCol w:w="1134"/>
        <w:gridCol w:w="2835"/>
        <w:gridCol w:w="4253"/>
        <w:gridCol w:w="708"/>
      </w:tblGrid>
      <w:tr w:rsidR="00CF4309" w:rsidTr="00473109">
        <w:tc>
          <w:tcPr>
            <w:tcW w:w="1135" w:type="dxa"/>
          </w:tcPr>
          <w:p w:rsidR="00CF4309" w:rsidRPr="00086605" w:rsidRDefault="00CF4309" w:rsidP="00CF4309">
            <w:pPr>
              <w:jc w:val="right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086605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رقم الكتاب</w:t>
            </w:r>
          </w:p>
        </w:tc>
        <w:tc>
          <w:tcPr>
            <w:tcW w:w="1134" w:type="dxa"/>
          </w:tcPr>
          <w:p w:rsidR="00CF4309" w:rsidRPr="00086605" w:rsidRDefault="00CF4309" w:rsidP="00CF4309">
            <w:pPr>
              <w:jc w:val="right"/>
              <w:rPr>
                <w:rFonts w:cs="Arabic Transparent"/>
                <w:b/>
                <w:bCs/>
                <w:sz w:val="24"/>
                <w:szCs w:val="24"/>
              </w:rPr>
            </w:pPr>
            <w:r w:rsidRPr="00086605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عدد النسخ</w:t>
            </w:r>
          </w:p>
        </w:tc>
        <w:tc>
          <w:tcPr>
            <w:tcW w:w="2835" w:type="dxa"/>
          </w:tcPr>
          <w:p w:rsidR="00CF4309" w:rsidRPr="002A2B4A" w:rsidRDefault="00CF4309" w:rsidP="004B1276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2A2B4A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المـؤلــف</w:t>
            </w:r>
          </w:p>
        </w:tc>
        <w:tc>
          <w:tcPr>
            <w:tcW w:w="4253" w:type="dxa"/>
          </w:tcPr>
          <w:p w:rsidR="00CF4309" w:rsidRPr="002A2B4A" w:rsidRDefault="00CF4309" w:rsidP="004B1276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2A2B4A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عنـوان الكتــاب</w:t>
            </w:r>
          </w:p>
        </w:tc>
        <w:tc>
          <w:tcPr>
            <w:tcW w:w="708" w:type="dxa"/>
          </w:tcPr>
          <w:p w:rsidR="00CF4309" w:rsidRPr="002A2B4A" w:rsidRDefault="00CF4309" w:rsidP="004B1276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2A2B4A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720/01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6F4EE5" w:rsidRPr="006F4EE5" w:rsidRDefault="006F4EE5" w:rsidP="00536258">
            <w:pPr>
              <w:rPr>
                <w:sz w:val="24"/>
                <w:szCs w:val="24"/>
              </w:rPr>
            </w:pPr>
            <w:r w:rsidRPr="006F4EE5">
              <w:rPr>
                <w:sz w:val="24"/>
                <w:szCs w:val="24"/>
              </w:rPr>
              <w:t xml:space="preserve">Meriem </w:t>
            </w:r>
            <w:r w:rsidR="00536258">
              <w:rPr>
                <w:sz w:val="24"/>
                <w:szCs w:val="24"/>
              </w:rPr>
              <w:t>B</w:t>
            </w:r>
            <w:r w:rsidRPr="006F4EE5">
              <w:rPr>
                <w:sz w:val="24"/>
                <w:szCs w:val="24"/>
              </w:rPr>
              <w:t>ouder</w:t>
            </w:r>
            <w:r w:rsidR="00CF4309" w:rsidRPr="006F4EE5">
              <w:rPr>
                <w:sz w:val="24"/>
                <w:szCs w:val="24"/>
              </w:rPr>
              <w:t xml:space="preserve">bal </w:t>
            </w:r>
          </w:p>
          <w:p w:rsidR="00CF4309" w:rsidRPr="006F4EE5" w:rsidRDefault="006F4EE5" w:rsidP="00CF4309">
            <w:pPr>
              <w:rPr>
                <w:sz w:val="24"/>
                <w:szCs w:val="24"/>
              </w:rPr>
            </w:pPr>
            <w:r w:rsidRPr="006F4EE5">
              <w:rPr>
                <w:sz w:val="24"/>
                <w:szCs w:val="24"/>
              </w:rPr>
              <w:t>R</w:t>
            </w:r>
            <w:r w:rsidR="00CF4309" w:rsidRPr="006F4EE5">
              <w:rPr>
                <w:sz w:val="24"/>
                <w:szCs w:val="24"/>
              </w:rPr>
              <w:t>afik elkamel</w:t>
            </w:r>
            <w:r w:rsidRPr="006F4EE5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….</w:t>
            </w:r>
            <w:r w:rsidRPr="006F4EE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etc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Regard sur l’art contemporain tunisien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720/02</w:t>
            </w:r>
          </w:p>
        </w:tc>
        <w:tc>
          <w:tcPr>
            <w:tcW w:w="1134" w:type="dxa"/>
          </w:tcPr>
          <w:p w:rsidR="00CF4309" w:rsidRDefault="00CF4309" w:rsidP="002A2B4A">
            <w:pPr>
              <w:jc w:val="center"/>
            </w:pPr>
            <w:r>
              <w:t>0</w:t>
            </w:r>
            <w:r w:rsidR="002A2B4A">
              <w:t>2</w:t>
            </w:r>
          </w:p>
        </w:tc>
        <w:tc>
          <w:tcPr>
            <w:tcW w:w="2835" w:type="dxa"/>
          </w:tcPr>
          <w:p w:rsidR="00CF4309" w:rsidRPr="00CF4309" w:rsidRDefault="006F4EE5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Institue du monde arabe </w:t>
            </w:r>
          </w:p>
        </w:tc>
        <w:tc>
          <w:tcPr>
            <w:tcW w:w="4253" w:type="dxa"/>
          </w:tcPr>
          <w:p w:rsidR="00CF4309" w:rsidRPr="00CF4309" w:rsidRDefault="00CF4309" w:rsidP="009C5EC5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kh</w:t>
            </w:r>
            <w:r w:rsidR="009C5EC5">
              <w:rPr>
                <w:sz w:val="24"/>
                <w:szCs w:val="24"/>
              </w:rPr>
              <w:t>a</w:t>
            </w:r>
            <w:r w:rsidRPr="00CF4309">
              <w:rPr>
                <w:sz w:val="24"/>
                <w:szCs w:val="24"/>
              </w:rPr>
              <w:t>dda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720/03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CF4309" w:rsidRPr="00CF4309" w:rsidRDefault="00CF4309" w:rsidP="00536258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Baya </w:t>
            </w:r>
            <w:r w:rsidR="00536258">
              <w:rPr>
                <w:sz w:val="24"/>
                <w:szCs w:val="24"/>
              </w:rPr>
              <w:t>C</w:t>
            </w:r>
            <w:r w:rsidRPr="00CF4309">
              <w:rPr>
                <w:sz w:val="24"/>
                <w:szCs w:val="24"/>
              </w:rPr>
              <w:t>haibia</w:t>
            </w:r>
            <w:r w:rsidR="006F4EE5">
              <w:rPr>
                <w:sz w:val="24"/>
                <w:szCs w:val="24"/>
              </w:rPr>
              <w:t xml:space="preserve">  -  </w:t>
            </w:r>
            <w:r w:rsidR="00536258">
              <w:rPr>
                <w:sz w:val="24"/>
                <w:szCs w:val="24"/>
              </w:rPr>
              <w:t>F</w:t>
            </w:r>
            <w:r w:rsidRPr="00CF4309">
              <w:rPr>
                <w:sz w:val="24"/>
                <w:szCs w:val="24"/>
              </w:rPr>
              <w:t>ahrelssa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Trois femmes peintres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</w:tr>
      <w:tr w:rsidR="006F4EE5" w:rsidTr="00473109">
        <w:tc>
          <w:tcPr>
            <w:tcW w:w="1135" w:type="dxa"/>
          </w:tcPr>
          <w:p w:rsidR="006F4EE5" w:rsidRDefault="006F4EE5" w:rsidP="00CF4309">
            <w:pPr>
              <w:jc w:val="center"/>
            </w:pPr>
            <w:r>
              <w:t>720/04</w:t>
            </w:r>
          </w:p>
        </w:tc>
        <w:tc>
          <w:tcPr>
            <w:tcW w:w="1134" w:type="dxa"/>
          </w:tcPr>
          <w:p w:rsidR="006F4EE5" w:rsidRDefault="006F4EE5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6F4EE5" w:rsidRDefault="006F4EE5">
            <w:r w:rsidRPr="004C02AF">
              <w:rPr>
                <w:sz w:val="24"/>
                <w:szCs w:val="24"/>
              </w:rPr>
              <w:t xml:space="preserve">Institue du monde arabe </w:t>
            </w:r>
          </w:p>
        </w:tc>
        <w:tc>
          <w:tcPr>
            <w:tcW w:w="4253" w:type="dxa"/>
          </w:tcPr>
          <w:p w:rsidR="006F4EE5" w:rsidRPr="00CF4309" w:rsidRDefault="00473109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</w:t>
            </w:r>
            <w:r w:rsidR="006F4EE5" w:rsidRPr="00CF4309">
              <w:rPr>
                <w:sz w:val="24"/>
                <w:szCs w:val="24"/>
              </w:rPr>
              <w:t>s</w:t>
            </w:r>
            <w:r w:rsidR="009C5EC5">
              <w:rPr>
                <w:sz w:val="24"/>
                <w:szCs w:val="24"/>
              </w:rPr>
              <w:t xml:space="preserve"> </w:t>
            </w:r>
            <w:r w:rsidR="009C5EC5" w:rsidRPr="00CF4309">
              <w:rPr>
                <w:sz w:val="24"/>
                <w:szCs w:val="24"/>
              </w:rPr>
              <w:t>graphiques</w:t>
            </w:r>
            <w:r w:rsidR="006F4EE5" w:rsidRPr="00CF4309">
              <w:rPr>
                <w:sz w:val="24"/>
                <w:szCs w:val="24"/>
              </w:rPr>
              <w:t xml:space="preserve"> arabes</w:t>
            </w:r>
          </w:p>
        </w:tc>
        <w:tc>
          <w:tcPr>
            <w:tcW w:w="708" w:type="dxa"/>
          </w:tcPr>
          <w:p w:rsidR="006F4EE5" w:rsidRDefault="006F4EE5" w:rsidP="004B1276">
            <w:pPr>
              <w:jc w:val="center"/>
            </w:pPr>
            <w:r>
              <w:rPr>
                <w:rFonts w:hint="cs"/>
                <w:rtl/>
              </w:rPr>
              <w:t>04</w:t>
            </w:r>
          </w:p>
        </w:tc>
      </w:tr>
      <w:tr w:rsidR="006F4EE5" w:rsidTr="00473109">
        <w:tc>
          <w:tcPr>
            <w:tcW w:w="1135" w:type="dxa"/>
          </w:tcPr>
          <w:p w:rsidR="006F4EE5" w:rsidRDefault="006F4EE5" w:rsidP="00CF4309">
            <w:pPr>
              <w:jc w:val="center"/>
            </w:pPr>
            <w:r>
              <w:t>720/05</w:t>
            </w:r>
          </w:p>
        </w:tc>
        <w:tc>
          <w:tcPr>
            <w:tcW w:w="1134" w:type="dxa"/>
          </w:tcPr>
          <w:p w:rsidR="006F4EE5" w:rsidRDefault="006F4EE5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6F4EE5" w:rsidRDefault="006F4EE5">
            <w:r w:rsidRPr="004C02AF">
              <w:rPr>
                <w:sz w:val="24"/>
                <w:szCs w:val="24"/>
              </w:rPr>
              <w:t xml:space="preserve">Institue du monde arabe </w:t>
            </w:r>
          </w:p>
        </w:tc>
        <w:tc>
          <w:tcPr>
            <w:tcW w:w="4253" w:type="dxa"/>
          </w:tcPr>
          <w:p w:rsidR="006F4EE5" w:rsidRPr="00CF4309" w:rsidRDefault="009C5EC5" w:rsidP="009C5E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6F4EE5" w:rsidRPr="00CF4309">
              <w:rPr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>i</w:t>
            </w:r>
            <w:r w:rsidR="006F4EE5" w:rsidRPr="00CF4309">
              <w:rPr>
                <w:sz w:val="24"/>
                <w:szCs w:val="24"/>
              </w:rPr>
              <w:t>hi</w:t>
            </w:r>
          </w:p>
        </w:tc>
        <w:tc>
          <w:tcPr>
            <w:tcW w:w="708" w:type="dxa"/>
          </w:tcPr>
          <w:p w:rsidR="006F4EE5" w:rsidRDefault="006F4EE5" w:rsidP="004B1276">
            <w:pPr>
              <w:jc w:val="center"/>
            </w:pPr>
            <w:r>
              <w:rPr>
                <w:rFonts w:hint="cs"/>
                <w:rtl/>
              </w:rPr>
              <w:t>05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720/06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CF4309" w:rsidRPr="006F4EE5" w:rsidRDefault="00CF4309" w:rsidP="00536258">
            <w:r w:rsidRPr="006F4EE5">
              <w:t xml:space="preserve">Nada </w:t>
            </w:r>
            <w:r w:rsidR="00536258">
              <w:t>R</w:t>
            </w:r>
            <w:r w:rsidRPr="006F4EE5">
              <w:t>aad</w:t>
            </w:r>
            <w:r w:rsidR="006F4EE5" w:rsidRPr="006F4EE5">
              <w:t xml:space="preserve">- </w:t>
            </w:r>
            <w:r w:rsidR="00536258">
              <w:t>C</w:t>
            </w:r>
            <w:r w:rsidRPr="006F4EE5">
              <w:t xml:space="preserve">haouki </w:t>
            </w:r>
            <w:r w:rsidR="00536258">
              <w:t>C</w:t>
            </w:r>
            <w:r w:rsidRPr="006F4EE5">
              <w:t>haouki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Trois sculpteurs contemporains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720/07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CF4309" w:rsidP="00536258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Française </w:t>
            </w:r>
            <w:r w:rsidR="00536258">
              <w:rPr>
                <w:sz w:val="24"/>
                <w:szCs w:val="24"/>
              </w:rPr>
              <w:t>L</w:t>
            </w:r>
            <w:r w:rsidRPr="00CF4309">
              <w:rPr>
                <w:sz w:val="24"/>
                <w:szCs w:val="24"/>
              </w:rPr>
              <w:t>iassi</w:t>
            </w:r>
            <w:r w:rsidR="006F4EE5">
              <w:rPr>
                <w:sz w:val="24"/>
                <w:szCs w:val="24"/>
              </w:rPr>
              <w:t>n</w:t>
            </w:r>
            <w:r w:rsidRPr="00CF4309">
              <w:rPr>
                <w:sz w:val="24"/>
                <w:szCs w:val="24"/>
              </w:rPr>
              <w:t>e</w:t>
            </w:r>
          </w:p>
        </w:tc>
        <w:tc>
          <w:tcPr>
            <w:tcW w:w="4253" w:type="dxa"/>
          </w:tcPr>
          <w:p w:rsidR="00CF4309" w:rsidRPr="00CF4309" w:rsidRDefault="00CF4309" w:rsidP="009C5EC5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Choukri </w:t>
            </w:r>
            <w:r w:rsidR="009C5EC5">
              <w:rPr>
                <w:sz w:val="24"/>
                <w:szCs w:val="24"/>
              </w:rPr>
              <w:t>M</w:t>
            </w:r>
            <w:r w:rsidRPr="00CF4309">
              <w:rPr>
                <w:sz w:val="24"/>
                <w:szCs w:val="24"/>
              </w:rPr>
              <w:t>esli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07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720/08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CF4309" w:rsidRPr="00CF4309" w:rsidRDefault="006F4EE5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Institue du monde arabe</w:t>
            </w:r>
          </w:p>
        </w:tc>
        <w:tc>
          <w:tcPr>
            <w:tcW w:w="4253" w:type="dxa"/>
          </w:tcPr>
          <w:p w:rsidR="00CF4309" w:rsidRPr="00CF4309" w:rsidRDefault="00CF4309" w:rsidP="009C5EC5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Guider </w:t>
            </w:r>
            <w:r w:rsidR="009C5EC5">
              <w:rPr>
                <w:sz w:val="24"/>
                <w:szCs w:val="24"/>
              </w:rPr>
              <w:t>T</w:t>
            </w:r>
            <w:r w:rsidRPr="00CF4309">
              <w:rPr>
                <w:sz w:val="24"/>
                <w:szCs w:val="24"/>
              </w:rPr>
              <w:t>riki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08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720/09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CF4309" w:rsidP="006F4EE5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Jean</w:t>
            </w:r>
            <w:r w:rsidR="006F4EE5">
              <w:rPr>
                <w:sz w:val="24"/>
                <w:szCs w:val="24"/>
              </w:rPr>
              <w:t xml:space="preserve"> S</w:t>
            </w:r>
            <w:r w:rsidRPr="00CF4309">
              <w:rPr>
                <w:sz w:val="24"/>
                <w:szCs w:val="24"/>
              </w:rPr>
              <w:t>èna</w:t>
            </w:r>
            <w:r w:rsidR="006F4EE5">
              <w:rPr>
                <w:sz w:val="24"/>
                <w:szCs w:val="24"/>
              </w:rPr>
              <w:t>c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Visages d’Algérie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09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720/10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CF4309" w:rsidRPr="00CF4309" w:rsidRDefault="006F4EE5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Institue du monde arabe</w:t>
            </w:r>
          </w:p>
        </w:tc>
        <w:tc>
          <w:tcPr>
            <w:tcW w:w="4253" w:type="dxa"/>
          </w:tcPr>
          <w:p w:rsidR="00CF4309" w:rsidRPr="00CF4309" w:rsidRDefault="00CF4309" w:rsidP="009C5EC5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Ahmed </w:t>
            </w:r>
            <w:r w:rsidR="009C5EC5">
              <w:rPr>
                <w:sz w:val="24"/>
                <w:szCs w:val="24"/>
              </w:rPr>
              <w:t>Na</w:t>
            </w:r>
            <w:r w:rsidRPr="00CF4309">
              <w:rPr>
                <w:sz w:val="24"/>
                <w:szCs w:val="24"/>
              </w:rPr>
              <w:t>war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10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720/11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CF4309" w:rsidRPr="00CF4309" w:rsidRDefault="006F4EE5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Institue du monde arabe</w:t>
            </w:r>
          </w:p>
        </w:tc>
        <w:tc>
          <w:tcPr>
            <w:tcW w:w="4253" w:type="dxa"/>
          </w:tcPr>
          <w:p w:rsidR="009C5EC5" w:rsidRDefault="009C5EC5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L’histoire de l’art des pays arabes</w:t>
            </w:r>
          </w:p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Un patrimoine inédit</w:t>
            </w:r>
            <w:r w:rsidR="009C5EC5">
              <w:rPr>
                <w:sz w:val="24"/>
                <w:szCs w:val="24"/>
              </w:rPr>
              <w:t xml:space="preserve">  -SYRIE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11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720/12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6F4EE5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Samia et Ahmed Radredi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Alger des photographes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720/13</w:t>
            </w:r>
          </w:p>
        </w:tc>
        <w:tc>
          <w:tcPr>
            <w:tcW w:w="1134" w:type="dxa"/>
          </w:tcPr>
          <w:p w:rsidR="00CF4309" w:rsidRDefault="00CF4309" w:rsidP="002A2B4A">
            <w:pPr>
              <w:jc w:val="center"/>
            </w:pPr>
            <w:r>
              <w:t>0</w:t>
            </w:r>
            <w:r w:rsidR="002A2B4A">
              <w:t>2</w:t>
            </w:r>
          </w:p>
        </w:tc>
        <w:tc>
          <w:tcPr>
            <w:tcW w:w="2835" w:type="dxa"/>
          </w:tcPr>
          <w:p w:rsidR="00CF4309" w:rsidRPr="00CF4309" w:rsidRDefault="006F4EE5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C</w:t>
            </w:r>
            <w:r w:rsidR="00CF4309" w:rsidRPr="00CF4309">
              <w:rPr>
                <w:sz w:val="24"/>
                <w:szCs w:val="24"/>
              </w:rPr>
              <w:t>herkaoui</w:t>
            </w:r>
            <w:r>
              <w:rPr>
                <w:sz w:val="24"/>
                <w:szCs w:val="24"/>
              </w:rPr>
              <w:t xml:space="preserve"> Ahmed</w:t>
            </w:r>
          </w:p>
        </w:tc>
        <w:tc>
          <w:tcPr>
            <w:tcW w:w="4253" w:type="dxa"/>
          </w:tcPr>
          <w:p w:rsidR="00CF4309" w:rsidRPr="00CF4309" w:rsidRDefault="00CF4309" w:rsidP="004731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La passion du signe 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13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720/14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03</w:t>
            </w:r>
          </w:p>
        </w:tc>
        <w:tc>
          <w:tcPr>
            <w:tcW w:w="2835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Marion Vidal-bué</w:t>
            </w:r>
          </w:p>
        </w:tc>
        <w:tc>
          <w:tcPr>
            <w:tcW w:w="4253" w:type="dxa"/>
          </w:tcPr>
          <w:p w:rsidR="00CF4309" w:rsidRPr="00CF4309" w:rsidRDefault="00473109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L’algérie</w:t>
            </w:r>
            <w:r w:rsidR="00CF4309" w:rsidRPr="00CF4309">
              <w:rPr>
                <w:sz w:val="24"/>
                <w:szCs w:val="24"/>
              </w:rPr>
              <w:t xml:space="preserve"> des peintres</w:t>
            </w:r>
            <w:r w:rsidR="009C5EC5">
              <w:rPr>
                <w:sz w:val="24"/>
                <w:szCs w:val="24"/>
              </w:rPr>
              <w:t xml:space="preserve">       </w:t>
            </w:r>
            <w:r w:rsidR="00CF4309" w:rsidRPr="00CF4309">
              <w:rPr>
                <w:sz w:val="24"/>
                <w:szCs w:val="24"/>
              </w:rPr>
              <w:t>1830-1960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14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720/15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CF4309" w:rsidP="006F4EE5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Rachid </w:t>
            </w:r>
            <w:r w:rsidR="006F4EE5">
              <w:rPr>
                <w:sz w:val="24"/>
                <w:szCs w:val="24"/>
              </w:rPr>
              <w:t>B</w:t>
            </w:r>
            <w:r w:rsidRPr="00CF4309">
              <w:rPr>
                <w:sz w:val="24"/>
                <w:szCs w:val="24"/>
              </w:rPr>
              <w:t>ourou</w:t>
            </w:r>
            <w:r w:rsidR="006F4EE5">
              <w:rPr>
                <w:sz w:val="24"/>
                <w:szCs w:val="24"/>
              </w:rPr>
              <w:t>i</w:t>
            </w:r>
            <w:r w:rsidRPr="00CF4309">
              <w:rPr>
                <w:sz w:val="24"/>
                <w:szCs w:val="24"/>
              </w:rPr>
              <w:t>ba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L’art religieux musulman en Algérie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720/16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03</w:t>
            </w:r>
          </w:p>
        </w:tc>
        <w:tc>
          <w:tcPr>
            <w:tcW w:w="2835" w:type="dxa"/>
          </w:tcPr>
          <w:p w:rsidR="00CF4309" w:rsidRPr="00CF4309" w:rsidRDefault="006F4EE5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Institue du monde arabe</w:t>
            </w:r>
          </w:p>
        </w:tc>
        <w:tc>
          <w:tcPr>
            <w:tcW w:w="4253" w:type="dxa"/>
          </w:tcPr>
          <w:p w:rsidR="009C5EC5" w:rsidRDefault="009C5EC5" w:rsidP="009C5E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L’histoire de l’art des pays arabes</w:t>
            </w:r>
          </w:p>
          <w:p w:rsidR="00CF4309" w:rsidRPr="00CF4309" w:rsidRDefault="007B3C55" w:rsidP="009C5E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 w:rsidR="00CF4309" w:rsidRPr="00CF4309">
              <w:rPr>
                <w:sz w:val="24"/>
                <w:szCs w:val="24"/>
              </w:rPr>
              <w:t>n patrimoine inédit</w:t>
            </w:r>
            <w:r w:rsidR="009C5EC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9C5EC5">
              <w:rPr>
                <w:sz w:val="24"/>
                <w:szCs w:val="24"/>
              </w:rPr>
              <w:t>-</w:t>
            </w:r>
            <w:r w:rsidR="009C5EC5" w:rsidRPr="00CF4309">
              <w:rPr>
                <w:sz w:val="24"/>
                <w:szCs w:val="24"/>
              </w:rPr>
              <w:t xml:space="preserve"> Tunisie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16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720/17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CF4309" w:rsidRPr="00CF4309" w:rsidRDefault="00CF4309" w:rsidP="00536258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Nourredin </w:t>
            </w:r>
            <w:r w:rsidR="00536258">
              <w:rPr>
                <w:sz w:val="24"/>
                <w:szCs w:val="24"/>
              </w:rPr>
              <w:t>S</w:t>
            </w:r>
            <w:r w:rsidRPr="00CF4309">
              <w:rPr>
                <w:sz w:val="24"/>
                <w:szCs w:val="24"/>
              </w:rPr>
              <w:t>aadi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Denis martinez peintre algérien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17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720/18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6F4EE5" w:rsidRDefault="006F4EE5" w:rsidP="006F4EE5">
            <w:pPr>
              <w:rPr>
                <w:sz w:val="24"/>
                <w:szCs w:val="24"/>
              </w:rPr>
            </w:pPr>
            <w:r w:rsidRPr="006F4EE5">
              <w:rPr>
                <w:sz w:val="24"/>
                <w:szCs w:val="24"/>
              </w:rPr>
              <w:t xml:space="preserve">Claude Sintes </w:t>
            </w:r>
          </w:p>
          <w:p w:rsidR="00CF4309" w:rsidRPr="006F4EE5" w:rsidRDefault="006F4EE5" w:rsidP="006F4EE5">
            <w:pPr>
              <w:rPr>
                <w:sz w:val="24"/>
                <w:szCs w:val="24"/>
              </w:rPr>
            </w:pPr>
            <w:r w:rsidRPr="006F4EE5">
              <w:rPr>
                <w:sz w:val="24"/>
                <w:szCs w:val="24"/>
              </w:rPr>
              <w:t>Ymouna Rebahi</w:t>
            </w:r>
          </w:p>
        </w:tc>
        <w:tc>
          <w:tcPr>
            <w:tcW w:w="4253" w:type="dxa"/>
          </w:tcPr>
          <w:p w:rsidR="00CF4309" w:rsidRPr="00CF4309" w:rsidRDefault="00CF4309" w:rsidP="007B3C55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Algérie </w:t>
            </w:r>
            <w:r w:rsidR="007B3C55">
              <w:rPr>
                <w:sz w:val="24"/>
                <w:szCs w:val="24"/>
              </w:rPr>
              <w:t>A</w:t>
            </w:r>
            <w:r w:rsidRPr="00CF4309">
              <w:rPr>
                <w:sz w:val="24"/>
                <w:szCs w:val="24"/>
              </w:rPr>
              <w:t>ntique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18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720/19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Rupert Matthews</w:t>
            </w:r>
          </w:p>
        </w:tc>
        <w:tc>
          <w:tcPr>
            <w:tcW w:w="4253" w:type="dxa"/>
          </w:tcPr>
          <w:p w:rsidR="00CF4309" w:rsidRPr="00CF4309" w:rsidRDefault="00CF4309" w:rsidP="00AD215E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La </w:t>
            </w:r>
            <w:r w:rsidR="00AD215E">
              <w:rPr>
                <w:sz w:val="24"/>
                <w:szCs w:val="24"/>
              </w:rPr>
              <w:t>R</w:t>
            </w:r>
            <w:r w:rsidRPr="00CF4309">
              <w:rPr>
                <w:sz w:val="24"/>
                <w:szCs w:val="24"/>
              </w:rPr>
              <w:t>enaissance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19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720/20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2A2B4A" w:rsidRDefault="006F4EE5" w:rsidP="00CF4309">
            <w:pPr>
              <w:rPr>
                <w:sz w:val="24"/>
                <w:szCs w:val="24"/>
                <w:lang w:val="en-US"/>
              </w:rPr>
            </w:pPr>
            <w:r w:rsidRPr="002A2B4A">
              <w:rPr>
                <w:sz w:val="24"/>
                <w:szCs w:val="24"/>
                <w:lang w:val="en-US"/>
              </w:rPr>
              <w:t>Rabab Belamri</w:t>
            </w:r>
          </w:p>
          <w:p w:rsidR="006F4EE5" w:rsidRPr="002A2B4A" w:rsidRDefault="006F4EE5" w:rsidP="006F4EE5">
            <w:pPr>
              <w:rPr>
                <w:sz w:val="24"/>
                <w:szCs w:val="24"/>
                <w:lang w:val="en-US"/>
              </w:rPr>
            </w:pPr>
            <w:r w:rsidRPr="002A2B4A">
              <w:rPr>
                <w:sz w:val="24"/>
                <w:szCs w:val="24"/>
                <w:lang w:val="en-US"/>
              </w:rPr>
              <w:t>Michel Georges Bernard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Benanteur gravures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20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720/21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6F4EE5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="00CF4309" w:rsidRPr="00CF4309">
              <w:rPr>
                <w:sz w:val="24"/>
                <w:szCs w:val="24"/>
              </w:rPr>
              <w:t>obert</w:t>
            </w:r>
          </w:p>
        </w:tc>
        <w:tc>
          <w:tcPr>
            <w:tcW w:w="4253" w:type="dxa"/>
          </w:tcPr>
          <w:p w:rsidR="00CF4309" w:rsidRDefault="00CF4309" w:rsidP="009C1C81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Dictionnaire universel de la peinture</w:t>
            </w:r>
          </w:p>
          <w:p w:rsidR="008B798B" w:rsidRPr="00CF4309" w:rsidRDefault="008B798B" w:rsidP="008B79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6 Tomes 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21</w:t>
            </w:r>
          </w:p>
        </w:tc>
      </w:tr>
      <w:tr w:rsidR="009C1C81" w:rsidTr="00473109">
        <w:tc>
          <w:tcPr>
            <w:tcW w:w="1135" w:type="dxa"/>
          </w:tcPr>
          <w:p w:rsidR="009C1C81" w:rsidRDefault="009C1C81" w:rsidP="00CF4309">
            <w:pPr>
              <w:jc w:val="center"/>
            </w:pPr>
            <w:r>
              <w:t>720/22</w:t>
            </w:r>
          </w:p>
        </w:tc>
        <w:tc>
          <w:tcPr>
            <w:tcW w:w="1134" w:type="dxa"/>
          </w:tcPr>
          <w:p w:rsidR="009C1C81" w:rsidRDefault="009C1C81" w:rsidP="00952B1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9C1C81" w:rsidRPr="00CF4309" w:rsidRDefault="009C1C81" w:rsidP="00952B1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F4309">
              <w:rPr>
                <w:rFonts w:cs="Arabic Transparent" w:hint="cs"/>
                <w:sz w:val="26"/>
                <w:szCs w:val="26"/>
                <w:rtl/>
              </w:rPr>
              <w:t>إبراهيم مردوخ</w:t>
            </w:r>
          </w:p>
        </w:tc>
        <w:tc>
          <w:tcPr>
            <w:tcW w:w="4253" w:type="dxa"/>
          </w:tcPr>
          <w:p w:rsidR="009C1C81" w:rsidRPr="00CF4309" w:rsidRDefault="009C1C81" w:rsidP="00952B1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F4309">
              <w:rPr>
                <w:rFonts w:cs="Arabic Transparent" w:hint="cs"/>
                <w:sz w:val="26"/>
                <w:szCs w:val="26"/>
                <w:rtl/>
              </w:rPr>
              <w:t>مسيرة الفن التشكيلي بالجزائر</w:t>
            </w:r>
          </w:p>
        </w:tc>
        <w:tc>
          <w:tcPr>
            <w:tcW w:w="708" w:type="dxa"/>
          </w:tcPr>
          <w:p w:rsidR="009C1C81" w:rsidRDefault="009C1C81" w:rsidP="004B1276">
            <w:pPr>
              <w:jc w:val="center"/>
            </w:pPr>
            <w:r>
              <w:rPr>
                <w:rFonts w:hint="cs"/>
                <w:rtl/>
              </w:rPr>
              <w:t>22</w:t>
            </w:r>
          </w:p>
        </w:tc>
      </w:tr>
      <w:tr w:rsidR="009C1C81" w:rsidTr="00473109">
        <w:tc>
          <w:tcPr>
            <w:tcW w:w="1135" w:type="dxa"/>
          </w:tcPr>
          <w:p w:rsidR="009C1C81" w:rsidRDefault="009C1C81" w:rsidP="00CF4309">
            <w:pPr>
              <w:jc w:val="center"/>
            </w:pPr>
            <w:r>
              <w:t>720/23</w:t>
            </w:r>
          </w:p>
        </w:tc>
        <w:tc>
          <w:tcPr>
            <w:tcW w:w="1134" w:type="dxa"/>
          </w:tcPr>
          <w:p w:rsidR="009C1C81" w:rsidRDefault="009C1C81" w:rsidP="00952B1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9C1C81" w:rsidRPr="00CF4309" w:rsidRDefault="009C1C81" w:rsidP="00952B1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F4309">
              <w:rPr>
                <w:rFonts w:cs="Arabic Transparent" w:hint="cs"/>
                <w:sz w:val="26"/>
                <w:szCs w:val="26"/>
                <w:rtl/>
              </w:rPr>
              <w:t>الصادق بخوش</w:t>
            </w:r>
          </w:p>
        </w:tc>
        <w:tc>
          <w:tcPr>
            <w:tcW w:w="4253" w:type="dxa"/>
          </w:tcPr>
          <w:p w:rsidR="009C1C81" w:rsidRPr="00CF4309" w:rsidRDefault="009C1C81" w:rsidP="00952B1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F4309">
              <w:rPr>
                <w:rFonts w:cs="Arabic Transparent" w:hint="cs"/>
                <w:sz w:val="26"/>
                <w:szCs w:val="26"/>
                <w:rtl/>
              </w:rPr>
              <w:t>التدليس على الجمال</w:t>
            </w:r>
          </w:p>
        </w:tc>
        <w:tc>
          <w:tcPr>
            <w:tcW w:w="708" w:type="dxa"/>
          </w:tcPr>
          <w:p w:rsidR="009C1C81" w:rsidRDefault="009C1C81" w:rsidP="004B1276">
            <w:pPr>
              <w:jc w:val="center"/>
            </w:pPr>
            <w:r>
              <w:rPr>
                <w:rFonts w:hint="cs"/>
                <w:rtl/>
              </w:rPr>
              <w:t>23</w:t>
            </w:r>
          </w:p>
        </w:tc>
      </w:tr>
      <w:tr w:rsidR="009C1C81" w:rsidTr="00473109">
        <w:tc>
          <w:tcPr>
            <w:tcW w:w="1135" w:type="dxa"/>
          </w:tcPr>
          <w:p w:rsidR="009C1C81" w:rsidRDefault="009C1C81" w:rsidP="00CF4309">
            <w:pPr>
              <w:jc w:val="center"/>
            </w:pPr>
            <w:r>
              <w:t>720/24</w:t>
            </w:r>
          </w:p>
        </w:tc>
        <w:tc>
          <w:tcPr>
            <w:tcW w:w="1134" w:type="dxa"/>
          </w:tcPr>
          <w:p w:rsidR="009C1C81" w:rsidRDefault="009C1C81" w:rsidP="00952B1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9C1C81" w:rsidRPr="00CF4309" w:rsidRDefault="009C1C81" w:rsidP="00952B1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المتحف الوطني للآثار</w:t>
            </w:r>
          </w:p>
        </w:tc>
        <w:tc>
          <w:tcPr>
            <w:tcW w:w="4253" w:type="dxa"/>
          </w:tcPr>
          <w:p w:rsidR="009C1C81" w:rsidRPr="00CF4309" w:rsidRDefault="009C1C81" w:rsidP="00952B1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F4309">
              <w:rPr>
                <w:rFonts w:cs="Arabic Transparent" w:hint="cs"/>
                <w:sz w:val="26"/>
                <w:szCs w:val="26"/>
                <w:rtl/>
              </w:rPr>
              <w:t>الفن</w:t>
            </w:r>
            <w:r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CF4309">
              <w:rPr>
                <w:rFonts w:cs="Arabic Transparent" w:hint="cs"/>
                <w:sz w:val="26"/>
                <w:szCs w:val="26"/>
                <w:rtl/>
              </w:rPr>
              <w:t>ون ال</w:t>
            </w:r>
            <w:r>
              <w:rPr>
                <w:rFonts w:cs="Arabic Transparent" w:hint="cs"/>
                <w:sz w:val="26"/>
                <w:szCs w:val="26"/>
                <w:rtl/>
              </w:rPr>
              <w:t>خز</w:t>
            </w:r>
            <w:r w:rsidRPr="00CF4309">
              <w:rPr>
                <w:rFonts w:cs="Arabic Transparent" w:hint="cs"/>
                <w:sz w:val="26"/>
                <w:szCs w:val="26"/>
                <w:rtl/>
              </w:rPr>
              <w:t>في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F4309"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8" w:type="dxa"/>
          </w:tcPr>
          <w:p w:rsidR="009C1C81" w:rsidRDefault="009C1C81" w:rsidP="004B1276">
            <w:pPr>
              <w:jc w:val="center"/>
            </w:pPr>
            <w:r>
              <w:rPr>
                <w:rFonts w:hint="cs"/>
                <w:rtl/>
              </w:rPr>
              <w:t>24</w:t>
            </w:r>
          </w:p>
        </w:tc>
      </w:tr>
      <w:tr w:rsidR="009C1C81" w:rsidTr="00473109">
        <w:tc>
          <w:tcPr>
            <w:tcW w:w="1135" w:type="dxa"/>
          </w:tcPr>
          <w:p w:rsidR="009C1C81" w:rsidRDefault="009C1C81" w:rsidP="00CF4309">
            <w:pPr>
              <w:jc w:val="center"/>
            </w:pPr>
            <w:r>
              <w:t>720/25</w:t>
            </w:r>
          </w:p>
        </w:tc>
        <w:tc>
          <w:tcPr>
            <w:tcW w:w="1134" w:type="dxa"/>
          </w:tcPr>
          <w:p w:rsidR="009C1C81" w:rsidRDefault="009C1C81" w:rsidP="00952B1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9C1C81" w:rsidRPr="00CF4309" w:rsidRDefault="009C1C81" w:rsidP="00952B1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F4309">
              <w:rPr>
                <w:rFonts w:cs="Arabic Transparent" w:hint="cs"/>
                <w:sz w:val="26"/>
                <w:szCs w:val="26"/>
                <w:rtl/>
              </w:rPr>
              <w:t>إبراهيم مردوخ</w:t>
            </w:r>
          </w:p>
        </w:tc>
        <w:tc>
          <w:tcPr>
            <w:tcW w:w="4253" w:type="dxa"/>
          </w:tcPr>
          <w:p w:rsidR="009C1C81" w:rsidRPr="00CF4309" w:rsidRDefault="009C1C81" w:rsidP="00952B1E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CF4309">
              <w:rPr>
                <w:rFonts w:cs="Arabic Transparent" w:hint="cs"/>
                <w:sz w:val="26"/>
                <w:szCs w:val="26"/>
                <w:rtl/>
                <w:lang w:bidi="ar-DZ"/>
              </w:rPr>
              <w:t>التربية عن طريق الفن</w:t>
            </w:r>
          </w:p>
        </w:tc>
        <w:tc>
          <w:tcPr>
            <w:tcW w:w="708" w:type="dxa"/>
          </w:tcPr>
          <w:p w:rsidR="009C1C81" w:rsidRDefault="009C1C81" w:rsidP="004B1276">
            <w:pPr>
              <w:jc w:val="center"/>
            </w:pPr>
            <w:r>
              <w:rPr>
                <w:rFonts w:hint="cs"/>
                <w:rtl/>
              </w:rPr>
              <w:t>25</w:t>
            </w:r>
          </w:p>
        </w:tc>
      </w:tr>
      <w:tr w:rsidR="009C1C81" w:rsidTr="00473109">
        <w:tc>
          <w:tcPr>
            <w:tcW w:w="1135" w:type="dxa"/>
          </w:tcPr>
          <w:p w:rsidR="009C1C81" w:rsidRDefault="009C1C81" w:rsidP="00CF4309">
            <w:pPr>
              <w:jc w:val="center"/>
            </w:pPr>
            <w:r>
              <w:t>720/26</w:t>
            </w:r>
          </w:p>
        </w:tc>
        <w:tc>
          <w:tcPr>
            <w:tcW w:w="1134" w:type="dxa"/>
          </w:tcPr>
          <w:p w:rsidR="009C1C81" w:rsidRDefault="009C1C81" w:rsidP="00952B1E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9C1C81" w:rsidRPr="005C2F7C" w:rsidRDefault="009C1C81" w:rsidP="00952B1E">
            <w:pPr>
              <w:rPr>
                <w:sz w:val="24"/>
                <w:szCs w:val="24"/>
              </w:rPr>
            </w:pPr>
            <w:r w:rsidRPr="005C2F7C">
              <w:rPr>
                <w:sz w:val="24"/>
                <w:szCs w:val="24"/>
              </w:rPr>
              <w:t>Albert châtelet</w:t>
            </w:r>
          </w:p>
        </w:tc>
        <w:tc>
          <w:tcPr>
            <w:tcW w:w="4253" w:type="dxa"/>
          </w:tcPr>
          <w:p w:rsidR="009C1C81" w:rsidRPr="005C2F7C" w:rsidRDefault="009C1C81" w:rsidP="00952B1E">
            <w:pPr>
              <w:rPr>
                <w:sz w:val="24"/>
                <w:szCs w:val="24"/>
              </w:rPr>
            </w:pPr>
            <w:r w:rsidRPr="005C2F7C">
              <w:rPr>
                <w:sz w:val="24"/>
                <w:szCs w:val="24"/>
              </w:rPr>
              <w:t>Histoire de l’art</w:t>
            </w:r>
          </w:p>
        </w:tc>
        <w:tc>
          <w:tcPr>
            <w:tcW w:w="708" w:type="dxa"/>
          </w:tcPr>
          <w:p w:rsidR="009C1C81" w:rsidRDefault="009C1C81" w:rsidP="004B1276">
            <w:pPr>
              <w:jc w:val="center"/>
            </w:pPr>
            <w:r>
              <w:rPr>
                <w:rFonts w:hint="cs"/>
                <w:rtl/>
              </w:rPr>
              <w:t>26</w:t>
            </w:r>
          </w:p>
        </w:tc>
      </w:tr>
      <w:tr w:rsidR="002A2B4A" w:rsidTr="00473109">
        <w:tc>
          <w:tcPr>
            <w:tcW w:w="1135" w:type="dxa"/>
          </w:tcPr>
          <w:p w:rsidR="002A2B4A" w:rsidRDefault="002A2B4A" w:rsidP="00CF4309">
            <w:pPr>
              <w:jc w:val="center"/>
            </w:pPr>
            <w:r>
              <w:t>720/27</w:t>
            </w:r>
          </w:p>
        </w:tc>
        <w:tc>
          <w:tcPr>
            <w:tcW w:w="1134" w:type="dxa"/>
          </w:tcPr>
          <w:p w:rsidR="002A2B4A" w:rsidRDefault="002A2B4A" w:rsidP="002A2B4A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2A2B4A" w:rsidRPr="005C2F7C" w:rsidRDefault="002A2B4A" w:rsidP="009B4D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Pr="005C2F7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D</w:t>
            </w:r>
            <w:r w:rsidRPr="005C2F7C">
              <w:rPr>
                <w:sz w:val="24"/>
                <w:szCs w:val="24"/>
              </w:rPr>
              <w:t>inet</w:t>
            </w:r>
          </w:p>
        </w:tc>
        <w:tc>
          <w:tcPr>
            <w:tcW w:w="4253" w:type="dxa"/>
          </w:tcPr>
          <w:p w:rsidR="002A2B4A" w:rsidRPr="005C2F7C" w:rsidRDefault="002A2B4A" w:rsidP="009B4D8F">
            <w:pPr>
              <w:rPr>
                <w:sz w:val="24"/>
                <w:szCs w:val="24"/>
              </w:rPr>
            </w:pPr>
            <w:r w:rsidRPr="005C2F7C">
              <w:rPr>
                <w:sz w:val="24"/>
                <w:szCs w:val="24"/>
              </w:rPr>
              <w:t>Les fléaux de la peinture</w:t>
            </w:r>
          </w:p>
        </w:tc>
        <w:tc>
          <w:tcPr>
            <w:tcW w:w="708" w:type="dxa"/>
          </w:tcPr>
          <w:p w:rsidR="002A2B4A" w:rsidRDefault="002A2B4A" w:rsidP="004B1276">
            <w:pPr>
              <w:jc w:val="center"/>
            </w:pPr>
            <w:r>
              <w:rPr>
                <w:rFonts w:hint="cs"/>
                <w:rtl/>
              </w:rPr>
              <w:t>27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720/28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4B1276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Institue du monde arabe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De Delacroix à Renoir l’Algérie des peintures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28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720/29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CF4309" w:rsidRPr="00CF4309" w:rsidRDefault="00CF4309" w:rsidP="004B1276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Yousef </w:t>
            </w:r>
            <w:r w:rsidR="004B1276">
              <w:rPr>
                <w:sz w:val="24"/>
                <w:szCs w:val="24"/>
              </w:rPr>
              <w:t>N</w:t>
            </w:r>
            <w:r w:rsidRPr="00CF4309">
              <w:rPr>
                <w:sz w:val="24"/>
                <w:szCs w:val="24"/>
              </w:rPr>
              <w:t>acib</w:t>
            </w:r>
            <w:r w:rsidR="004B1276">
              <w:rPr>
                <w:sz w:val="24"/>
                <w:szCs w:val="24"/>
              </w:rPr>
              <w:t xml:space="preserve">  -Younes Adli</w:t>
            </w:r>
          </w:p>
        </w:tc>
        <w:tc>
          <w:tcPr>
            <w:tcW w:w="4253" w:type="dxa"/>
          </w:tcPr>
          <w:p w:rsidR="00CF4309" w:rsidRPr="00CF4309" w:rsidRDefault="00CF4309" w:rsidP="007B3C55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Si </w:t>
            </w:r>
            <w:r w:rsidR="007B3C55">
              <w:rPr>
                <w:sz w:val="24"/>
                <w:szCs w:val="24"/>
              </w:rPr>
              <w:t>M</w:t>
            </w:r>
            <w:r w:rsidRPr="00CF4309">
              <w:rPr>
                <w:sz w:val="24"/>
                <w:szCs w:val="24"/>
              </w:rPr>
              <w:t>oha</w:t>
            </w:r>
            <w:r w:rsidR="007B3C55">
              <w:rPr>
                <w:sz w:val="24"/>
                <w:szCs w:val="24"/>
              </w:rPr>
              <w:t>me</w:t>
            </w:r>
            <w:r w:rsidRPr="00CF4309">
              <w:rPr>
                <w:sz w:val="24"/>
                <w:szCs w:val="24"/>
              </w:rPr>
              <w:t xml:space="preserve">d </w:t>
            </w:r>
            <w:r w:rsidR="007B3C55">
              <w:rPr>
                <w:sz w:val="24"/>
                <w:szCs w:val="24"/>
              </w:rPr>
              <w:t xml:space="preserve"> </w:t>
            </w:r>
            <w:r w:rsidRPr="00CF4309">
              <w:rPr>
                <w:sz w:val="24"/>
                <w:szCs w:val="24"/>
              </w:rPr>
              <w:t xml:space="preserve">crépuscule </w:t>
            </w:r>
            <w:r w:rsidR="007B3C55">
              <w:rPr>
                <w:sz w:val="24"/>
                <w:szCs w:val="24"/>
              </w:rPr>
              <w:t xml:space="preserve"> de </w:t>
            </w:r>
            <w:r w:rsidRPr="00CF4309">
              <w:rPr>
                <w:sz w:val="24"/>
                <w:szCs w:val="24"/>
              </w:rPr>
              <w:t>printemps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29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720/30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4B1276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musée-unité art compemporain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Mohamad Khalil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30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720/31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CF4309" w:rsidRPr="00CF4309" w:rsidRDefault="004B1276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Institue du monde arabe</w:t>
            </w:r>
          </w:p>
        </w:tc>
        <w:tc>
          <w:tcPr>
            <w:tcW w:w="4253" w:type="dxa"/>
          </w:tcPr>
          <w:p w:rsidR="00CF4309" w:rsidRPr="00CF4309" w:rsidRDefault="00CF4309" w:rsidP="00A644FE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Quatre peintres </w:t>
            </w:r>
            <w:r w:rsidR="00086605">
              <w:rPr>
                <w:sz w:val="24"/>
                <w:szCs w:val="24"/>
              </w:rPr>
              <w:t>A</w:t>
            </w:r>
            <w:r w:rsidR="00086605" w:rsidRPr="00CF4309">
              <w:rPr>
                <w:sz w:val="24"/>
                <w:szCs w:val="24"/>
              </w:rPr>
              <w:t>rabes</w:t>
            </w:r>
            <w:r w:rsidR="00473109">
              <w:rPr>
                <w:sz w:val="24"/>
                <w:szCs w:val="24"/>
              </w:rPr>
              <w:t xml:space="preserve"> </w:t>
            </w:r>
            <w:r w:rsidR="00A644FE">
              <w:rPr>
                <w:sz w:val="24"/>
                <w:szCs w:val="24"/>
              </w:rPr>
              <w:t>premières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31</w:t>
            </w:r>
          </w:p>
        </w:tc>
      </w:tr>
      <w:tr w:rsidR="002A2B4A" w:rsidTr="00473109">
        <w:tc>
          <w:tcPr>
            <w:tcW w:w="1135" w:type="dxa"/>
          </w:tcPr>
          <w:p w:rsidR="002A2B4A" w:rsidRDefault="002A2B4A" w:rsidP="00CF4309">
            <w:pPr>
              <w:jc w:val="center"/>
            </w:pPr>
            <w:r>
              <w:t>720/32</w:t>
            </w:r>
          </w:p>
        </w:tc>
        <w:tc>
          <w:tcPr>
            <w:tcW w:w="1134" w:type="dxa"/>
          </w:tcPr>
          <w:p w:rsidR="002A2B4A" w:rsidRDefault="002A2B4A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2A2B4A" w:rsidRPr="005C2F7C" w:rsidRDefault="002A2B4A" w:rsidP="009B4D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A.M. Abd</w:t>
            </w:r>
            <w:r w:rsidRPr="005C2F7C">
              <w:rPr>
                <w:sz w:val="24"/>
                <w:szCs w:val="24"/>
              </w:rPr>
              <w:t>errahim</w:t>
            </w:r>
          </w:p>
        </w:tc>
        <w:tc>
          <w:tcPr>
            <w:tcW w:w="4253" w:type="dxa"/>
          </w:tcPr>
          <w:p w:rsidR="002A2B4A" w:rsidRPr="005C2F7C" w:rsidRDefault="002A2B4A" w:rsidP="009B4D8F">
            <w:pPr>
              <w:rPr>
                <w:sz w:val="24"/>
                <w:szCs w:val="24"/>
              </w:rPr>
            </w:pPr>
            <w:r w:rsidRPr="005C2F7C">
              <w:rPr>
                <w:sz w:val="24"/>
                <w:szCs w:val="24"/>
              </w:rPr>
              <w:t>Bibliographie analytique de la céramique en Algérie</w:t>
            </w:r>
          </w:p>
        </w:tc>
        <w:tc>
          <w:tcPr>
            <w:tcW w:w="708" w:type="dxa"/>
          </w:tcPr>
          <w:p w:rsidR="002A2B4A" w:rsidRDefault="002A2B4A" w:rsidP="004B1276">
            <w:pPr>
              <w:jc w:val="center"/>
            </w:pPr>
            <w:r>
              <w:rPr>
                <w:rFonts w:hint="cs"/>
                <w:rtl/>
              </w:rPr>
              <w:t>32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720/33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4B1276" w:rsidP="004B12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 w:rsidR="00CF4309" w:rsidRPr="00CF430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B. M</w:t>
            </w:r>
            <w:r w:rsidR="00CF4309" w:rsidRPr="00CF4309">
              <w:rPr>
                <w:sz w:val="24"/>
                <w:szCs w:val="24"/>
              </w:rPr>
              <w:t>oreau</w:t>
            </w:r>
          </w:p>
        </w:tc>
        <w:tc>
          <w:tcPr>
            <w:tcW w:w="4253" w:type="dxa"/>
          </w:tcPr>
          <w:p w:rsidR="00CF4309" w:rsidRPr="00CF4309" w:rsidRDefault="007B3C55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Les </w:t>
            </w:r>
            <w:r w:rsidR="000334D8">
              <w:rPr>
                <w:sz w:val="24"/>
                <w:szCs w:val="24"/>
              </w:rPr>
              <w:t>grands</w:t>
            </w:r>
            <w:r>
              <w:rPr>
                <w:sz w:val="24"/>
                <w:szCs w:val="24"/>
              </w:rPr>
              <w:t xml:space="preserve"> symbo</w:t>
            </w:r>
            <w:r w:rsidR="00CF4309" w:rsidRPr="00CF4309">
              <w:rPr>
                <w:sz w:val="24"/>
                <w:szCs w:val="24"/>
              </w:rPr>
              <w:t xml:space="preserve">les </w:t>
            </w:r>
            <w:r w:rsidRPr="00CF4309">
              <w:rPr>
                <w:sz w:val="24"/>
                <w:szCs w:val="24"/>
              </w:rPr>
              <w:t>méditerr</w:t>
            </w:r>
            <w:r>
              <w:rPr>
                <w:sz w:val="24"/>
                <w:szCs w:val="24"/>
              </w:rPr>
              <w:t>an</w:t>
            </w:r>
            <w:r w:rsidRPr="00CF4309">
              <w:rPr>
                <w:sz w:val="24"/>
                <w:szCs w:val="24"/>
              </w:rPr>
              <w:t>éens</w:t>
            </w:r>
            <w:r w:rsidR="00CF4309" w:rsidRPr="00CF4309">
              <w:rPr>
                <w:sz w:val="24"/>
                <w:szCs w:val="24"/>
              </w:rPr>
              <w:t xml:space="preserve"> dans la poterie algérienne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33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lastRenderedPageBreak/>
              <w:t>720/34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4B1276" w:rsidP="004B12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Etienne Dinet </w:t>
            </w:r>
          </w:p>
        </w:tc>
        <w:tc>
          <w:tcPr>
            <w:tcW w:w="4253" w:type="dxa"/>
          </w:tcPr>
          <w:p w:rsidR="00CF4309" w:rsidRPr="00CF4309" w:rsidRDefault="00A15CE5" w:rsidP="00A15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Les orientalistes 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34</w:t>
            </w:r>
          </w:p>
        </w:tc>
      </w:tr>
      <w:tr w:rsidR="009C1C81" w:rsidTr="00473109">
        <w:tc>
          <w:tcPr>
            <w:tcW w:w="1135" w:type="dxa"/>
          </w:tcPr>
          <w:p w:rsidR="009C1C81" w:rsidRPr="00086605" w:rsidRDefault="009C1C81" w:rsidP="00952B1E">
            <w:pPr>
              <w:jc w:val="right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086605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رقم الكتاب</w:t>
            </w:r>
          </w:p>
        </w:tc>
        <w:tc>
          <w:tcPr>
            <w:tcW w:w="1134" w:type="dxa"/>
          </w:tcPr>
          <w:p w:rsidR="009C1C81" w:rsidRPr="00086605" w:rsidRDefault="009C1C81" w:rsidP="00952B1E">
            <w:pPr>
              <w:jc w:val="right"/>
              <w:rPr>
                <w:rFonts w:cs="Arabic Transparent"/>
                <w:b/>
                <w:bCs/>
                <w:sz w:val="24"/>
                <w:szCs w:val="24"/>
              </w:rPr>
            </w:pPr>
            <w:r w:rsidRPr="00086605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عدد النسخ</w:t>
            </w:r>
          </w:p>
        </w:tc>
        <w:tc>
          <w:tcPr>
            <w:tcW w:w="2835" w:type="dxa"/>
          </w:tcPr>
          <w:p w:rsidR="009C1C81" w:rsidRPr="002A2B4A" w:rsidRDefault="009C1C81" w:rsidP="00952B1E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2A2B4A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المـؤلــف</w:t>
            </w:r>
          </w:p>
        </w:tc>
        <w:tc>
          <w:tcPr>
            <w:tcW w:w="4253" w:type="dxa"/>
          </w:tcPr>
          <w:p w:rsidR="009C1C81" w:rsidRPr="002A2B4A" w:rsidRDefault="009C1C81" w:rsidP="00952B1E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2A2B4A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عنـوان الكتــاب</w:t>
            </w:r>
          </w:p>
        </w:tc>
        <w:tc>
          <w:tcPr>
            <w:tcW w:w="708" w:type="dxa"/>
          </w:tcPr>
          <w:p w:rsidR="009C1C81" w:rsidRPr="002A2B4A" w:rsidRDefault="009C1C81" w:rsidP="00952B1E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2A2B4A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720/35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CF4309" w:rsidP="004B1276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Farida S</w:t>
            </w:r>
            <w:r w:rsidR="004B1276">
              <w:rPr>
                <w:sz w:val="24"/>
                <w:szCs w:val="24"/>
              </w:rPr>
              <w:t>el</w:t>
            </w:r>
            <w:r w:rsidRPr="00CF4309">
              <w:rPr>
                <w:sz w:val="24"/>
                <w:szCs w:val="24"/>
              </w:rPr>
              <w:t>la</w:t>
            </w:r>
            <w:r w:rsidR="004B1276">
              <w:rPr>
                <w:sz w:val="24"/>
                <w:szCs w:val="24"/>
              </w:rPr>
              <w:t>l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silences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rPr>
                <w:rFonts w:hint="cs"/>
                <w:rtl/>
              </w:rPr>
              <w:t>35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720/36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Pr="00CF4309" w:rsidRDefault="004B1276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Samia Zennadi Chikh</w:t>
            </w:r>
          </w:p>
        </w:tc>
        <w:tc>
          <w:tcPr>
            <w:tcW w:w="4253" w:type="dxa"/>
          </w:tcPr>
          <w:p w:rsidR="00CF4309" w:rsidRDefault="00A15CE5" w:rsidP="00CF4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Patrimoine d’Algérie   </w:t>
            </w:r>
            <w:r w:rsidRPr="00A15CE5">
              <w:rPr>
                <w:b/>
                <w:bCs/>
                <w:sz w:val="24"/>
                <w:szCs w:val="24"/>
              </w:rPr>
              <w:t>l’art du tapis</w:t>
            </w:r>
            <w:r>
              <w:rPr>
                <w:sz w:val="24"/>
                <w:szCs w:val="24"/>
              </w:rPr>
              <w:t xml:space="preserve"> </w:t>
            </w:r>
          </w:p>
          <w:p w:rsidR="00A15CE5" w:rsidRPr="00A15CE5" w:rsidRDefault="00A15CE5" w:rsidP="00CF430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</w:t>
            </w:r>
            <w:r w:rsidR="00C21BEC">
              <w:rPr>
                <w:rFonts w:hint="cs"/>
                <w:b/>
                <w:bCs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A15CE5">
              <w:rPr>
                <w:b/>
                <w:bCs/>
                <w:sz w:val="24"/>
                <w:szCs w:val="24"/>
              </w:rPr>
              <w:t>Au fi</w:t>
            </w:r>
            <w:r>
              <w:rPr>
                <w:b/>
                <w:bCs/>
                <w:sz w:val="24"/>
                <w:szCs w:val="24"/>
              </w:rPr>
              <w:t>l</w:t>
            </w:r>
            <w:r w:rsidRPr="00A15CE5">
              <w:rPr>
                <w:b/>
                <w:bCs/>
                <w:sz w:val="24"/>
                <w:szCs w:val="24"/>
              </w:rPr>
              <w:t xml:space="preserve"> des temps 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t>36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720/37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Zohra Aissaoui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 xml:space="preserve">Carreaux de </w:t>
            </w:r>
            <w:r w:rsidR="00473109" w:rsidRPr="00CF4309">
              <w:rPr>
                <w:sz w:val="24"/>
                <w:szCs w:val="24"/>
              </w:rPr>
              <w:t>faïence</w:t>
            </w:r>
            <w:r w:rsidR="00473109">
              <w:rPr>
                <w:sz w:val="24"/>
                <w:szCs w:val="24"/>
              </w:rPr>
              <w:t xml:space="preserve"> a l’époque ottomane en Algérie 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t>37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720/38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CF4309" w:rsidRPr="00CF4309" w:rsidRDefault="004B1276" w:rsidP="004731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</w:t>
            </w:r>
            <w:r w:rsidR="00473109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 du monde arabe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rPr>
                <w:sz w:val="24"/>
                <w:szCs w:val="24"/>
              </w:rPr>
            </w:pPr>
            <w:r w:rsidRPr="00CF4309">
              <w:rPr>
                <w:sz w:val="24"/>
                <w:szCs w:val="24"/>
              </w:rPr>
              <w:t>Saliba douanihy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t>38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t>720/39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CF4309" w:rsidRDefault="00CF4309" w:rsidP="004B1276">
            <w:r>
              <w:t xml:space="preserve">Fernand </w:t>
            </w:r>
            <w:r w:rsidR="004B1276">
              <w:t>A</w:t>
            </w:r>
            <w:r>
              <w:t>rnaudies</w:t>
            </w:r>
          </w:p>
        </w:tc>
        <w:tc>
          <w:tcPr>
            <w:tcW w:w="4253" w:type="dxa"/>
          </w:tcPr>
          <w:p w:rsidR="00CF4309" w:rsidRPr="00473109" w:rsidRDefault="00CF4309" w:rsidP="00A15CE5">
            <w:pPr>
              <w:rPr>
                <w:sz w:val="24"/>
                <w:szCs w:val="24"/>
              </w:rPr>
            </w:pPr>
            <w:r w:rsidRPr="00473109">
              <w:rPr>
                <w:sz w:val="24"/>
                <w:szCs w:val="24"/>
              </w:rPr>
              <w:t xml:space="preserve">Etienne </w:t>
            </w:r>
            <w:r w:rsidR="00A15CE5" w:rsidRPr="00473109">
              <w:rPr>
                <w:sz w:val="24"/>
                <w:szCs w:val="24"/>
              </w:rPr>
              <w:t>D</w:t>
            </w:r>
            <w:r w:rsidRPr="00473109">
              <w:rPr>
                <w:sz w:val="24"/>
                <w:szCs w:val="24"/>
              </w:rPr>
              <w:t>inet el ‘hadj sliman ben Ibrahim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t>39</w:t>
            </w:r>
          </w:p>
        </w:tc>
      </w:tr>
      <w:tr w:rsidR="00CF4309" w:rsidTr="00473109">
        <w:tc>
          <w:tcPr>
            <w:tcW w:w="1135" w:type="dxa"/>
          </w:tcPr>
          <w:p w:rsidR="00CF4309" w:rsidRDefault="00CF4309" w:rsidP="00CF4309">
            <w:pPr>
              <w:jc w:val="center"/>
            </w:pPr>
            <w:r>
              <w:rPr>
                <w:rFonts w:hint="cs"/>
                <w:rtl/>
              </w:rPr>
              <w:t>40/720</w:t>
            </w:r>
          </w:p>
        </w:tc>
        <w:tc>
          <w:tcPr>
            <w:tcW w:w="1134" w:type="dxa"/>
          </w:tcPr>
          <w:p w:rsidR="00CF4309" w:rsidRDefault="00CF4309" w:rsidP="00CF4309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CF4309" w:rsidRPr="004B1276" w:rsidRDefault="004B1276" w:rsidP="00CF4309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4B1276">
              <w:rPr>
                <w:rFonts w:cs="Arabic Transparent" w:hint="cs"/>
                <w:sz w:val="24"/>
                <w:szCs w:val="24"/>
                <w:rtl/>
              </w:rPr>
              <w:t>منشورات جمعية المرأة في إتصال</w:t>
            </w:r>
          </w:p>
        </w:tc>
        <w:tc>
          <w:tcPr>
            <w:tcW w:w="4253" w:type="dxa"/>
          </w:tcPr>
          <w:p w:rsidR="00CF4309" w:rsidRPr="00CF4309" w:rsidRDefault="00CF4309" w:rsidP="00CF4309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CF4309">
              <w:rPr>
                <w:rFonts w:cs="Arabic Transparent" w:hint="cs"/>
                <w:sz w:val="26"/>
                <w:szCs w:val="26"/>
                <w:rtl/>
                <w:lang w:bidi="ar-DZ"/>
              </w:rPr>
              <w:t>لعرابة كريمة</w:t>
            </w:r>
          </w:p>
        </w:tc>
        <w:tc>
          <w:tcPr>
            <w:tcW w:w="708" w:type="dxa"/>
          </w:tcPr>
          <w:p w:rsidR="00CF4309" w:rsidRDefault="00CF4309" w:rsidP="004B1276">
            <w:pPr>
              <w:jc w:val="center"/>
            </w:pPr>
            <w:r>
              <w:t>40</w:t>
            </w:r>
          </w:p>
        </w:tc>
      </w:tr>
      <w:tr w:rsidR="00473109" w:rsidTr="00473109">
        <w:tc>
          <w:tcPr>
            <w:tcW w:w="1135" w:type="dxa"/>
          </w:tcPr>
          <w:p w:rsidR="00473109" w:rsidRDefault="00473109" w:rsidP="00CF4309">
            <w:pPr>
              <w:jc w:val="center"/>
            </w:pPr>
            <w:r>
              <w:t>720/41</w:t>
            </w:r>
          </w:p>
        </w:tc>
        <w:tc>
          <w:tcPr>
            <w:tcW w:w="1134" w:type="dxa"/>
          </w:tcPr>
          <w:p w:rsidR="00473109" w:rsidRDefault="00473109" w:rsidP="00952B1E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473109" w:rsidRPr="005C2F7C" w:rsidRDefault="00473109" w:rsidP="00952B1E">
            <w:pPr>
              <w:rPr>
                <w:sz w:val="24"/>
                <w:szCs w:val="24"/>
              </w:rPr>
            </w:pPr>
            <w:r w:rsidRPr="005C2F7C">
              <w:rPr>
                <w:sz w:val="24"/>
                <w:szCs w:val="24"/>
              </w:rPr>
              <w:t>Daniel Vivien</w:t>
            </w:r>
          </w:p>
        </w:tc>
        <w:tc>
          <w:tcPr>
            <w:tcW w:w="4253" w:type="dxa"/>
          </w:tcPr>
          <w:p w:rsidR="00473109" w:rsidRPr="005C2F7C" w:rsidRDefault="00473109" w:rsidP="00952B1E">
            <w:pPr>
              <w:rPr>
                <w:sz w:val="24"/>
                <w:szCs w:val="24"/>
              </w:rPr>
            </w:pPr>
            <w:r w:rsidRPr="005C2F7C">
              <w:rPr>
                <w:sz w:val="24"/>
                <w:szCs w:val="24"/>
              </w:rPr>
              <w:t>La poterie</w:t>
            </w:r>
          </w:p>
        </w:tc>
        <w:tc>
          <w:tcPr>
            <w:tcW w:w="708" w:type="dxa"/>
          </w:tcPr>
          <w:p w:rsidR="00473109" w:rsidRDefault="00473109" w:rsidP="004B1276">
            <w:pPr>
              <w:jc w:val="center"/>
            </w:pPr>
            <w:r>
              <w:t>41</w:t>
            </w:r>
          </w:p>
        </w:tc>
      </w:tr>
    </w:tbl>
    <w:p w:rsidR="00231B3A" w:rsidRPr="00CF4309" w:rsidRDefault="00231B3A" w:rsidP="00CF4309">
      <w:pPr>
        <w:jc w:val="center"/>
        <w:rPr>
          <w:rFonts w:cs="Arabic Transparent"/>
          <w:sz w:val="32"/>
          <w:szCs w:val="32"/>
          <w:lang w:bidi="ar-DZ"/>
        </w:rPr>
      </w:pPr>
    </w:p>
    <w:sectPr w:rsidR="00231B3A" w:rsidRPr="00CF4309" w:rsidSect="00565EF4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1160" w:rsidRDefault="00391160" w:rsidP="00CF4309">
      <w:pPr>
        <w:spacing w:after="0" w:line="240" w:lineRule="auto"/>
      </w:pPr>
      <w:r>
        <w:separator/>
      </w:r>
    </w:p>
  </w:endnote>
  <w:endnote w:type="continuationSeparator" w:id="1">
    <w:p w:rsidR="00391160" w:rsidRDefault="00391160" w:rsidP="00CF4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20412"/>
      <w:docPartObj>
        <w:docPartGallery w:val="Page Numbers (Bottom of Page)"/>
        <w:docPartUnique/>
      </w:docPartObj>
    </w:sdtPr>
    <w:sdtContent>
      <w:p w:rsidR="004B1276" w:rsidRDefault="00F749DC">
        <w:pPr>
          <w:pStyle w:val="a4"/>
          <w:jc w:val="center"/>
        </w:pPr>
        <w:fldSimple w:instr=" PAGE   \* MERGEFORMAT ">
          <w:r w:rsidR="008B798B">
            <w:rPr>
              <w:noProof/>
            </w:rPr>
            <w:t>1</w:t>
          </w:r>
        </w:fldSimple>
      </w:p>
    </w:sdtContent>
  </w:sdt>
  <w:p w:rsidR="004B1276" w:rsidRDefault="004B1276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1160" w:rsidRDefault="00391160" w:rsidP="00CF4309">
      <w:pPr>
        <w:spacing w:after="0" w:line="240" w:lineRule="auto"/>
      </w:pPr>
      <w:r>
        <w:separator/>
      </w:r>
    </w:p>
  </w:footnote>
  <w:footnote w:type="continuationSeparator" w:id="1">
    <w:p w:rsidR="00391160" w:rsidRDefault="00391160" w:rsidP="00CF4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8"/>
        <w:szCs w:val="28"/>
      </w:rPr>
      <w:alias w:val="Titre"/>
      <w:id w:val="77738743"/>
      <w:placeholder>
        <w:docPart w:val="383EF61406C6407195F075A868CD704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4B1276" w:rsidRDefault="004B1276" w:rsidP="00CF4309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CF4309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الرسم و النحت و الفنون الزخرفية</w:t>
        </w:r>
      </w:p>
    </w:sdtContent>
  </w:sdt>
  <w:p w:rsidR="004B1276" w:rsidRDefault="004B1276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F4309"/>
    <w:rsid w:val="000334D8"/>
    <w:rsid w:val="00086605"/>
    <w:rsid w:val="001C4371"/>
    <w:rsid w:val="00231B3A"/>
    <w:rsid w:val="0025059D"/>
    <w:rsid w:val="002A2B4A"/>
    <w:rsid w:val="002B4D11"/>
    <w:rsid w:val="00360739"/>
    <w:rsid w:val="00391160"/>
    <w:rsid w:val="00473109"/>
    <w:rsid w:val="00492AF1"/>
    <w:rsid w:val="004B1276"/>
    <w:rsid w:val="00536258"/>
    <w:rsid w:val="00565EF4"/>
    <w:rsid w:val="005C2F7C"/>
    <w:rsid w:val="00650647"/>
    <w:rsid w:val="006F4EE5"/>
    <w:rsid w:val="00742D96"/>
    <w:rsid w:val="007B3C55"/>
    <w:rsid w:val="008B798B"/>
    <w:rsid w:val="009C1C81"/>
    <w:rsid w:val="009C5EC5"/>
    <w:rsid w:val="009D1B19"/>
    <w:rsid w:val="00A15CE5"/>
    <w:rsid w:val="00A27A83"/>
    <w:rsid w:val="00A644FE"/>
    <w:rsid w:val="00AD215E"/>
    <w:rsid w:val="00BE1900"/>
    <w:rsid w:val="00C21BEC"/>
    <w:rsid w:val="00CE554F"/>
    <w:rsid w:val="00CF4309"/>
    <w:rsid w:val="00DB0159"/>
    <w:rsid w:val="00F63641"/>
    <w:rsid w:val="00F749DC"/>
    <w:rsid w:val="00FA3D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5E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43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CF4309"/>
  </w:style>
  <w:style w:type="paragraph" w:styleId="a4">
    <w:name w:val="footer"/>
    <w:basedOn w:val="a"/>
    <w:link w:val="Char0"/>
    <w:uiPriority w:val="99"/>
    <w:unhideWhenUsed/>
    <w:rsid w:val="00CF43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CF4309"/>
  </w:style>
  <w:style w:type="paragraph" w:styleId="a5">
    <w:name w:val="Balloon Text"/>
    <w:basedOn w:val="a"/>
    <w:link w:val="Char1"/>
    <w:uiPriority w:val="99"/>
    <w:semiHidden/>
    <w:unhideWhenUsed/>
    <w:rsid w:val="00CF4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CF430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F430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83EF61406C6407195F075A868CD7043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72B8161D-8799-4313-B618-DE08840F3D5F}"/>
      </w:docPartPr>
      <w:docPartBody>
        <w:p w:rsidR="00ED5D78" w:rsidRDefault="005F3510" w:rsidP="005F3510">
          <w:pPr>
            <w:pStyle w:val="383EF61406C6407195F075A868CD704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5F3510"/>
    <w:rsid w:val="002E0572"/>
    <w:rsid w:val="00426DDC"/>
    <w:rsid w:val="005F3510"/>
    <w:rsid w:val="0076676E"/>
    <w:rsid w:val="007C50C7"/>
    <w:rsid w:val="00850780"/>
    <w:rsid w:val="00B76EA6"/>
    <w:rsid w:val="00C2353A"/>
    <w:rsid w:val="00C35F2F"/>
    <w:rsid w:val="00ED5D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5D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83EF61406C6407195F075A868CD7043">
    <w:name w:val="383EF61406C6407195F075A868CD7043"/>
    <w:rsid w:val="005F351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E413F-73B7-4D48-8675-393D84307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الرسم و النحت و الفنون الزخرفية</vt:lpstr>
    </vt:vector>
  </TitlesOfParts>
  <Company/>
  <LinksUpToDate>false</LinksUpToDate>
  <CharactersWithSpaces>2737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الرسم و النحت و الفنون الزخرفية</dc:title>
  <dc:subject/>
  <dc:creator>fd</dc:creator>
  <cp:keywords/>
  <dc:description/>
  <cp:lastModifiedBy>fd</cp:lastModifiedBy>
  <cp:revision>16</cp:revision>
  <cp:lastPrinted>2009-02-08T09:21:00Z</cp:lastPrinted>
  <dcterms:created xsi:type="dcterms:W3CDTF">2009-01-01T10:10:00Z</dcterms:created>
  <dcterms:modified xsi:type="dcterms:W3CDTF">2009-02-08T09:21:00Z</dcterms:modified>
</cp:coreProperties>
</file>