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517375">
      <w:pPr>
        <w:pStyle w:val="2"/>
        <w:bidi w:val="0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t>数据采集模块 - 代码修改与参数配置指南</w:t>
      </w:r>
      <w:bookmarkStart w:id="0" w:name="_GoBack"/>
      <w:bookmarkEnd w:id="0"/>
    </w:p>
    <w:p w14:paraId="304EA82F">
      <w:pPr>
        <w:bidi w:val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本文档旨在为开发人员提供一份详细的技术指南，说明如何修改本数据采集模块源代码中的关键参数，以使其适应不同的硬件环境和应用需求。</w:t>
      </w:r>
    </w:p>
    <w:p w14:paraId="743203AD">
      <w:pPr>
        <w:pStyle w:val="3"/>
        <w:bidi w:val="0"/>
        <w:rPr>
          <w:rFonts w:hint="eastAsia"/>
        </w:rPr>
      </w:pPr>
      <w:r>
        <w:rPr>
          <w:rFonts w:hint="eastAsia"/>
        </w:rPr>
        <w:t>1. 核心参数修改总览</w:t>
      </w:r>
    </w:p>
    <w:p w14:paraId="71EBE464">
      <w:pPr>
        <w:bidi w:val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下表汇总了用户最常需要修改的参数、它们的作用以及所在的文件位置。</w:t>
      </w:r>
    </w:p>
    <w:tbl>
      <w:tblPr>
        <w:tblW w:w="0" w:type="auto"/>
        <w:tblCellSpacing w:w="15" w:type="dxa"/>
        <w:tblInd w:w="10" w:type="dxa"/>
        <w:tblBorders>
          <w:top w:val="none" w:color="808080" w:sz="0" w:space="0"/>
          <w:left w:val="none" w:color="808080" w:sz="0" w:space="0"/>
          <w:bottom w:val="none" w:color="808080" w:sz="0" w:space="0"/>
          <w:right w:val="none" w:color="808080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0"/>
        <w:gridCol w:w="1868"/>
        <w:gridCol w:w="1665"/>
        <w:gridCol w:w="3933"/>
      </w:tblGrid>
      <w:tr w14:paraId="196B32C1">
        <w:tblPrEx>
          <w:tblBorders>
            <w:top w:val="none" w:color="808080" w:sz="0" w:space="0"/>
            <w:left w:val="none" w:color="808080" w:sz="0" w:space="0"/>
            <w:bottom w:val="none" w:color="808080" w:sz="0" w:space="0"/>
            <w:right w:val="none" w:color="808080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3E81F904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lang w:val="en-US" w:eastAsia="zh-CN"/>
              </w:rPr>
              <w:t>参数项目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6EC68736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6F564D66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lang w:val="en-US" w:eastAsia="zh-CN"/>
              </w:rPr>
              <w:t>所在文件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6E95E174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lang w:val="en-US" w:eastAsia="zh-CN"/>
              </w:rPr>
              <w:t>如何修改</w:t>
            </w:r>
          </w:p>
        </w:tc>
      </w:tr>
      <w:tr w14:paraId="0A3535D0">
        <w:tblPrEx>
          <w:tblBorders>
            <w:top w:val="none" w:color="808080" w:sz="0" w:space="0"/>
            <w:left w:val="none" w:color="808080" w:sz="0" w:space="0"/>
            <w:bottom w:val="none" w:color="808080" w:sz="0" w:space="0"/>
            <w:right w:val="none" w:color="808080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67775EA7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数据上传周期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41556DB0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Modbus 模式下，每轮数据采集和上报之间的间隔时间。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2F5EAE30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main.c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B488E15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修改 Delay_s() 函数的参数值。</w:t>
            </w:r>
          </w:p>
        </w:tc>
      </w:tr>
      <w:tr w14:paraId="5EC8D012">
        <w:tblPrEx>
          <w:tblBorders>
            <w:top w:val="none" w:color="808080" w:sz="0" w:space="0"/>
            <w:left w:val="none" w:color="808080" w:sz="0" w:space="0"/>
            <w:bottom w:val="none" w:color="808080" w:sz="0" w:space="0"/>
            <w:right w:val="none" w:color="808080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351C0E4A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Modbus 读取地址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36DB84E2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需要从 Modbus 从站设备读取的寄存器/线圈地址。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D446F04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Plc_config.c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55809DA2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修改配置数组中的地址字段。</w:t>
            </w:r>
          </w:p>
        </w:tc>
      </w:tr>
      <w:tr w14:paraId="421A9B9F">
        <w:tblPrEx>
          <w:tblBorders>
            <w:top w:val="none" w:color="808080" w:sz="0" w:space="0"/>
            <w:left w:val="none" w:color="808080" w:sz="0" w:space="0"/>
            <w:bottom w:val="none" w:color="808080" w:sz="0" w:space="0"/>
            <w:right w:val="none" w:color="808080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B27195B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Modbus 从站地址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3521E715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目标 Modbus 从站设备的 ID。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57AB165E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Plc_config.c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28888486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修改配置数组中的从站地址字段。</w:t>
            </w:r>
          </w:p>
        </w:tc>
      </w:tr>
      <w:tr w14:paraId="4E5B3185">
        <w:tblPrEx>
          <w:tblBorders>
            <w:top w:val="none" w:color="808080" w:sz="0" w:space="0"/>
            <w:left w:val="none" w:color="808080" w:sz="0" w:space="0"/>
            <w:bottom w:val="none" w:color="808080" w:sz="0" w:space="0"/>
            <w:right w:val="none" w:color="808080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5FB863A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JSON 数据键名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CAA891D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在最终输出的 JSON 字符串中，每个数据点对应的 id。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35E88011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Plc_config.c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273C97CE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修改配置数组中的 json_key 字段。</w:t>
            </w:r>
          </w:p>
        </w:tc>
      </w:tr>
      <w:tr w14:paraId="0215A641">
        <w:tblPrEx>
          <w:tblBorders>
            <w:top w:val="none" w:color="808080" w:sz="0" w:space="0"/>
            <w:left w:val="none" w:color="808080" w:sz="0" w:space="0"/>
            <w:bottom w:val="none" w:color="808080" w:sz="0" w:space="0"/>
            <w:right w:val="none" w:color="808080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26EDBBAE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通信波特率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A0CA93D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Modbus (RS485) 和数据输出串口的通信速率。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6294CA44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Modbus.c, Serial.c, RS232.c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6D24114E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修改 USART_InitStructure.USART_BaudRate 的值。</w:t>
            </w:r>
          </w:p>
        </w:tc>
      </w:tr>
      <w:tr w14:paraId="0AFE1F74">
        <w:tblPrEx>
          <w:tblBorders>
            <w:top w:val="none" w:color="808080" w:sz="0" w:space="0"/>
            <w:left w:val="none" w:color="808080" w:sz="0" w:space="0"/>
            <w:bottom w:val="none" w:color="808080" w:sz="0" w:space="0"/>
            <w:right w:val="none" w:color="808080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22C3D07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Modbus 超时时间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5A288D8D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等待 Modbus 从站响应的最长时间。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D0C2AA6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Modbus.c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8D3424C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修改 readModbusData 等函数中的 timeout_ms 变量。</w:t>
            </w:r>
          </w:p>
        </w:tc>
      </w:tr>
      <w:tr w14:paraId="5B8C27D9">
        <w:tblPrEx>
          <w:tblBorders>
            <w:top w:val="none" w:color="808080" w:sz="0" w:space="0"/>
            <w:left w:val="none" w:color="808080" w:sz="0" w:space="0"/>
            <w:bottom w:val="none" w:color="808080" w:sz="0" w:space="0"/>
            <w:right w:val="none" w:color="808080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82EEF06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JSON 分包延时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588E0DD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发送每组 JSON 数据包之间的短暂延时。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C4E8630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Json_sender.c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2BCF148F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1B1C1D"/>
                <w:szCs w:val="14"/>
              </w:rPr>
            </w:pPr>
            <w:r>
              <w:rPr>
                <w:rFonts w:hint="eastAsia"/>
                <w:sz w:val="20"/>
                <w:szCs w:val="22"/>
              </w:rPr>
              <w:t>修改 Delay_ms() 函数的参数值。</w:t>
            </w:r>
          </w:p>
        </w:tc>
      </w:tr>
    </w:tbl>
    <w:p w14:paraId="3FC80160">
      <w:pPr>
        <w:pStyle w:val="3"/>
        <w:bidi w:val="0"/>
        <w:rPr>
          <w:rFonts w:hint="eastAsia"/>
        </w:rPr>
      </w:pPr>
      <w:r>
        <w:rPr>
          <w:rFonts w:hint="eastAsia"/>
        </w:rPr>
        <w:t>2. 分文件修改详解</w:t>
      </w:r>
    </w:p>
    <w:p w14:paraId="7852E7E6">
      <w:pPr>
        <w:pStyle w:val="4"/>
        <w:bidi w:val="0"/>
        <w:rPr>
          <w:rFonts w:hint="eastAsia"/>
        </w:rPr>
      </w:pPr>
      <w:r>
        <w:rPr>
          <w:rFonts w:hint="eastAsia"/>
        </w:rPr>
        <w:t>2.1. 修改数据上传周期 (main.c)</w:t>
      </w:r>
    </w:p>
    <w:p w14:paraId="1FA338E7">
      <w:pPr>
        <w:bidi w:val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数据上传的频率由主循环 while(1) 末尾的延时函数决定。</w:t>
      </w:r>
    </w:p>
    <w:p w14:paraId="1B720857">
      <w:pPr>
        <w:bidi w:val="0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1B1C1D"/>
          <w:sz w:val="16"/>
          <w:szCs w:val="16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B1C1D"/>
          <w:kern w:val="2"/>
          <w:sz w:val="24"/>
          <w:szCs w:val="24"/>
          <w:lang w:val="en-US" w:eastAsia="zh-CN" w:bidi="ar-SA"/>
        </w:rPr>
        <w:t>1.</w:t>
      </w:r>
      <w:r>
        <w:rPr>
          <w:rFonts w:hint="eastAsia"/>
          <w:sz w:val="20"/>
          <w:szCs w:val="22"/>
        </w:rPr>
        <w:t>打开 main.c 文件。</w:t>
      </w:r>
    </w:p>
    <w:p w14:paraId="6FEC0C5D">
      <w:pPr>
        <w:bidi w:val="0"/>
        <w:ind w:left="0" w:leftChars="0" w:firstLine="0" w:firstLineChars="0"/>
        <w:rPr>
          <w:rFonts w:hint="eastAsia"/>
          <w:sz w:val="20"/>
          <w:szCs w:val="22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B1C1D"/>
          <w:kern w:val="2"/>
          <w:sz w:val="24"/>
          <w:szCs w:val="24"/>
          <w:lang w:val="en-US" w:eastAsia="zh-CN" w:bidi="ar-SA"/>
        </w:rPr>
        <w:t>2.</w:t>
      </w:r>
      <w:r>
        <w:rPr>
          <w:rFonts w:hint="eastAsia"/>
          <w:sz w:val="20"/>
          <w:szCs w:val="22"/>
        </w:rPr>
        <w:t>定位到 while(1) 循环的末尾，找到以下代码块：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88D2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73A53D10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// 在 main.c 的 while(1) 循环内</w:t>
            </w:r>
          </w:p>
          <w:p w14:paraId="4E4F6482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if (choose == 1 || choose == 2)</w:t>
            </w:r>
          </w:p>
          <w:p w14:paraId="29F79728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53569422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 ... (数据采集和发送逻辑) ...</w:t>
            </w:r>
          </w:p>
          <w:p w14:paraId="033E5BEB">
            <w:pPr>
              <w:bidi w:val="0"/>
              <w:rPr>
                <w:rFonts w:hint="eastAsia"/>
              </w:rPr>
            </w:pPr>
          </w:p>
          <w:p w14:paraId="76B5DEF4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if (choose == 1) LED1_Turn();</w:t>
            </w:r>
          </w:p>
          <w:p w14:paraId="56865ACA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else LED2_Turn();</w:t>
            </w:r>
          </w:p>
          <w:p w14:paraId="0C020E9B">
            <w:pPr>
              <w:bidi w:val="0"/>
              <w:rPr>
                <w:rFonts w:hint="eastAsia"/>
              </w:rPr>
            </w:pPr>
          </w:p>
          <w:p w14:paraId="1CBB9771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 修改这里的数值来改变上传周期，单位为秒</w:t>
            </w:r>
          </w:p>
          <w:p w14:paraId="5078F86C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Delay_s(5); </w:t>
            </w:r>
          </w:p>
          <w:p w14:paraId="7C42073F">
            <w:pPr>
              <w:bidi w:val="0"/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6C841A2">
      <w:pPr>
        <w:numPr>
          <w:ilvl w:val="0"/>
          <w:numId w:val="0"/>
        </w:numPr>
        <w:bidi w:val="0"/>
        <w:ind w:firstLine="400" w:firstLineChars="200"/>
        <w:rPr>
          <w:rFonts w:hint="eastAsia"/>
          <w:sz w:val="20"/>
          <w:szCs w:val="22"/>
        </w:rPr>
      </w:pPr>
      <w:r>
        <w:rPr>
          <w:rFonts w:hint="eastAsia" w:ascii="Times New Roman" w:hAnsi="Times New Roman" w:eastAsiaTheme="minorEastAsia" w:cstheme="minorBidi"/>
          <w:kern w:val="2"/>
          <w:sz w:val="20"/>
          <w:szCs w:val="22"/>
          <w:lang w:val="en-US" w:eastAsia="zh-CN" w:bidi="ar-SA"/>
        </w:rPr>
        <w:t>3.</w:t>
      </w:r>
      <w:r>
        <w:rPr>
          <w:rFonts w:hint="eastAsia"/>
          <w:sz w:val="20"/>
          <w:szCs w:val="22"/>
        </w:rPr>
        <w:t>修改方法: 将 Delay_s(5); 中的数字 5 修改为您期望的秒数。例如，要实现每 30 秒上传一次，就改为 Delay_s(30);。</w:t>
      </w:r>
    </w:p>
    <w:p w14:paraId="3899201D">
      <w:pPr>
        <w:pStyle w:val="4"/>
        <w:bidi w:val="0"/>
        <w:rPr>
          <w:rFonts w:hint="eastAsia"/>
        </w:rPr>
      </w:pPr>
      <w:r>
        <w:rPr>
          <w:rFonts w:hint="eastAsia"/>
        </w:rPr>
        <w:t>2.2. 修改 Modbus 读取地址与从站 ID (Plc_config.c)</w:t>
      </w:r>
    </w:p>
    <w:p w14:paraId="01824056">
      <w:pPr>
        <w:bidi w:val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所有需要采集的数据点都在此文件中定义，这是最常需要修改的文件。</w:t>
      </w:r>
    </w:p>
    <w:p w14:paraId="34C48355">
      <w:pPr>
        <w:bidi w:val="0"/>
        <w:rPr>
          <w:rFonts w:hint="eastAsia" w:ascii="宋体" w:hAnsi="宋体" w:eastAsia="宋体" w:cs="宋体"/>
          <w:b w:val="0"/>
          <w:bCs w:val="0"/>
          <w:i w:val="0"/>
          <w:iCs w:val="0"/>
          <w:color w:val="1B1C1D"/>
          <w:sz w:val="16"/>
          <w:szCs w:val="16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B1C1D"/>
          <w:kern w:val="2"/>
          <w:sz w:val="24"/>
          <w:szCs w:val="24"/>
          <w:lang w:val="en-US" w:eastAsia="zh-CN" w:bidi="ar-SA"/>
        </w:rPr>
        <w:t>1.</w:t>
      </w:r>
      <w:r>
        <w:rPr>
          <w:rFonts w:hint="eastAsia"/>
          <w:sz w:val="20"/>
          <w:szCs w:val="22"/>
        </w:rPr>
        <w:t>打开 Plc_config.c 文件。</w:t>
      </w:r>
    </w:p>
    <w:p w14:paraId="07462DDE">
      <w:pPr>
        <w:bidi w:val="0"/>
        <w:rPr>
          <w:rFonts w:hint="eastAsia" w:ascii="宋体" w:hAnsi="宋体" w:eastAsia="宋体" w:cs="宋体"/>
          <w:b w:val="0"/>
          <w:bCs w:val="0"/>
          <w:i w:val="0"/>
          <w:iCs w:val="0"/>
          <w:color w:val="1B1C1D"/>
          <w:sz w:val="16"/>
          <w:szCs w:val="16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B1C1D"/>
          <w:kern w:val="2"/>
          <w:sz w:val="24"/>
          <w:szCs w:val="24"/>
          <w:lang w:val="en-US" w:eastAsia="zh-CN" w:bidi="ar-SA"/>
        </w:rPr>
        <w:t>2.</w:t>
      </w:r>
      <w:r>
        <w:rPr>
          <w:rFonts w:hint="eastAsia"/>
          <w:sz w:val="20"/>
          <w:szCs w:val="22"/>
        </w:rPr>
        <w:t>修改保持寄存器 (FC03) 的地址:</w:t>
      </w:r>
    </w:p>
    <w:p w14:paraId="1A0A5927">
      <w:pPr>
        <w:bidi w:val="0"/>
        <w:rPr>
          <w:rFonts w:hint="eastAsia"/>
          <w:sz w:val="20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</w:rPr>
        <w:t>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20"/>
          <w:szCs w:val="22"/>
        </w:rPr>
        <w:t>定位到 PlcDataPoint plc_data_points[] 数组。</w:t>
      </w:r>
    </w:p>
    <w:p w14:paraId="644D7799">
      <w:pPr>
        <w:bidi w:val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</w:rPr>
        <w:t>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20"/>
          <w:szCs w:val="22"/>
        </w:rPr>
        <w:t>每一行代表一个采集任务。</w:t>
      </w:r>
    </w:p>
    <w:p w14:paraId="2B2610DC">
      <w:pPr>
        <w:bidi w:val="0"/>
        <w:rPr>
          <w:rFonts w:hint="eastAsia"/>
          <w:sz w:val="20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</w:rPr>
        <w:t>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20"/>
          <w:szCs w:val="22"/>
        </w:rPr>
        <w:t>格式: {从机地址, 寄存器起始地址, 寄存器数量, JSON键名, 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03CEA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F4E5542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// Plc_config.c</w:t>
            </w:r>
          </w:p>
          <w:p w14:paraId="3A632EAD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PlcDataPoint plc_data_points[] = {</w:t>
            </w:r>
          </w:p>
          <w:p w14:paraId="28F5C5C5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// {0x01,    0x138A,     1,   "LW5002", ...},</w:t>
            </w:r>
          </w:p>
          <w:p w14:paraId="698F4530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//  ^--从站ID   ^--寄存器地址</w:t>
            </w:r>
          </w:p>
          <w:p w14:paraId="1F843660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{0x02,    0x2000,     2,   "MotorSpeed", ...}, // 示例: 读取从站2的 0x2000 和 0x2001 寄存器</w:t>
            </w:r>
          </w:p>
          <w:p w14:paraId="669FE383">
            <w:pPr>
              <w:bidi w:val="0"/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};</w:t>
            </w:r>
          </w:p>
        </w:tc>
      </w:tr>
    </w:tbl>
    <w:p w14:paraId="6052A2EC">
      <w:pPr>
        <w:bidi w:val="0"/>
        <w:rPr>
          <w:rFonts w:hint="eastAsia"/>
          <w:sz w:val="20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</w:rPr>
        <w:t>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20"/>
          <w:szCs w:val="22"/>
        </w:rPr>
        <w:t>修改方法: 直接修改第一个参数（从站地址）和第二个参数（寄存器地址）的十六进制数值。</w:t>
      </w:r>
    </w:p>
    <w:p w14:paraId="6CE24187">
      <w:pPr>
        <w:numPr>
          <w:ilvl w:val="0"/>
          <w:numId w:val="0"/>
        </w:numPr>
        <w:bidi w:val="0"/>
        <w:ind w:left="0" w:leftChars="0" w:firstLine="400" w:firstLineChars="200"/>
        <w:rPr>
          <w:rFonts w:hint="eastAsia"/>
          <w:sz w:val="20"/>
          <w:szCs w:val="22"/>
        </w:rPr>
      </w:pPr>
      <w:r>
        <w:rPr>
          <w:rFonts w:hint="eastAsia" w:ascii="Times New Roman" w:hAnsi="Times New Roman" w:eastAsiaTheme="minorEastAsia" w:cstheme="minorBidi"/>
          <w:kern w:val="2"/>
          <w:sz w:val="20"/>
          <w:szCs w:val="22"/>
          <w:lang w:val="en-US" w:eastAsia="zh-CN" w:bidi="ar-SA"/>
        </w:rPr>
        <w:t>3.</w:t>
      </w:r>
      <w:r>
        <w:rPr>
          <w:rFonts w:hint="eastAsia"/>
          <w:sz w:val="20"/>
          <w:szCs w:val="22"/>
        </w:rPr>
        <w:t>修改线圈 (FC01) 或离散输入 (FC02) 的地址:</w:t>
      </w:r>
    </w:p>
    <w:p w14:paraId="25199F75">
      <w:pPr>
        <w:bidi w:val="0"/>
        <w:rPr>
          <w:rFonts w:hint="eastAsia"/>
          <w:sz w:val="20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</w:rPr>
        <w:t>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20"/>
          <w:szCs w:val="22"/>
        </w:rPr>
        <w:t>定位到 BitDataPoint fc01_coils[] 或 fc02_discrete_inputs[] 数组。</w:t>
      </w:r>
    </w:p>
    <w:p w14:paraId="7D6527E7">
      <w:pPr>
        <w:bidi w:val="0"/>
        <w:rPr>
          <w:rFonts w:hint="eastAsia"/>
          <w:sz w:val="20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</w:rPr>
        <w:t>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20"/>
          <w:szCs w:val="22"/>
        </w:rPr>
        <w:t>格式: {从机地址, 线圈/离散输入地址, JSON键名, 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0BED1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17643EBA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// Plc_config.c</w:t>
            </w:r>
          </w:p>
          <w:p w14:paraId="07118DD6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BitDataPoint fc01_coils[] = {</w:t>
            </w:r>
          </w:p>
          <w:p w14:paraId="7AF082CC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// {0x01,   0x05,    "LW105", ...},</w:t>
            </w:r>
          </w:p>
          <w:p w14:paraId="78A9C4A7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//  ^-- 从站ID  ^-- 线圈地址</w:t>
            </w:r>
          </w:p>
          <w:p w14:paraId="0B6CAD8A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{0x03,   0x0010,  "ValveStatus", ...}, // 示例: 读取从站3的地址为 0x0010 的线圈</w:t>
            </w:r>
          </w:p>
          <w:p w14:paraId="66691362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5DB7CB1D">
            <w:pPr>
              <w:bidi w:val="0"/>
              <w:rPr>
                <w:rFonts w:hint="eastAsia"/>
                <w:sz w:val="20"/>
                <w:szCs w:val="22"/>
                <w:vertAlign w:val="baseline"/>
              </w:rPr>
            </w:pPr>
          </w:p>
        </w:tc>
      </w:tr>
    </w:tbl>
    <w:p w14:paraId="07397D21">
      <w:pPr>
        <w:bidi w:val="0"/>
        <w:rPr>
          <w:rFonts w:hint="eastAsia"/>
          <w:sz w:val="20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</w:rPr>
        <w:t>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20"/>
          <w:szCs w:val="22"/>
        </w:rPr>
        <w:t>修改方法: 同上，直接修改对应的十六进制数值。</w:t>
      </w:r>
    </w:p>
    <w:p w14:paraId="09700FA0">
      <w:pPr>
        <w:pStyle w:val="4"/>
        <w:bidi w:val="0"/>
        <w:rPr>
          <w:rFonts w:hint="eastAsia"/>
        </w:rPr>
      </w:pPr>
      <w:r>
        <w:rPr>
          <w:rFonts w:hint="eastAsia"/>
        </w:rPr>
        <w:t>2.3. 修改通信波特率</w:t>
      </w:r>
    </w:p>
    <w:p w14:paraId="1D441035">
      <w:pPr>
        <w:bidi w:val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默认波特率均为 115200。如果您的设备使用其他波特率，需要修改所有相关的串口初始化函数。</w:t>
      </w:r>
    </w:p>
    <w:p w14:paraId="549C1B42">
      <w:pPr>
        <w:bidi w:val="0"/>
        <w:rPr>
          <w:rFonts w:hint="eastAsia" w:ascii="宋体" w:hAnsi="宋体" w:eastAsia="宋体" w:cs="宋体"/>
          <w:b w:val="0"/>
          <w:bCs w:val="0"/>
          <w:i w:val="0"/>
          <w:iCs w:val="0"/>
          <w:color w:val="1B1C1D"/>
          <w:sz w:val="16"/>
          <w:szCs w:val="16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B1C1D"/>
          <w:kern w:val="2"/>
          <w:sz w:val="24"/>
          <w:szCs w:val="24"/>
          <w:lang w:val="en-US" w:eastAsia="zh-CN" w:bidi="ar-SA"/>
        </w:rPr>
        <w:t>1.</w:t>
      </w:r>
      <w:r>
        <w:rPr>
          <w:rFonts w:hint="eastAsia"/>
          <w:sz w:val="20"/>
          <w:szCs w:val="22"/>
        </w:rPr>
        <w:t>修改 Modbus (RS485) 波特率:</w:t>
      </w:r>
    </w:p>
    <w:p w14:paraId="150E6C47">
      <w:pPr>
        <w:bidi w:val="0"/>
        <w:rPr>
          <w:rFonts w:hint="eastAsia"/>
          <w:sz w:val="20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</w:rPr>
        <w:t>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20"/>
          <w:szCs w:val="22"/>
        </w:rPr>
        <w:t>打开 Modbus.c 文件。</w:t>
      </w:r>
    </w:p>
    <w:p w14:paraId="06324A4B">
      <w:pPr>
        <w:bidi w:val="0"/>
        <w:rPr>
          <w:rFonts w:hint="eastAsia"/>
          <w:sz w:val="20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</w:rPr>
        <w:t>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20"/>
          <w:szCs w:val="22"/>
        </w:rPr>
        <w:t>找到 USART3_Init 函数。</w:t>
      </w:r>
    </w:p>
    <w:p w14:paraId="73428F12">
      <w:pPr>
        <w:bidi w:val="0"/>
        <w:rPr>
          <w:rFonts w:hint="eastAsia"/>
          <w:sz w:val="20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</w:rPr>
        <w:t>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20"/>
          <w:szCs w:val="22"/>
        </w:rPr>
        <w:t>修改 USART_InitStructure.USART_BaudRate 的值。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A883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041522E1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// Modbus.c -&gt; USART3_Init()</w:t>
            </w:r>
          </w:p>
          <w:p w14:paraId="09686B98">
            <w:pPr>
              <w:bidi w:val="0"/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USART_InitStructure.USART_BaudRate = 9600; // 示例: 修改为 9600</w:t>
            </w:r>
          </w:p>
        </w:tc>
      </w:tr>
    </w:tbl>
    <w:p w14:paraId="1EF84911">
      <w:pPr>
        <w:bidi w:val="0"/>
        <w:rPr>
          <w:rFonts w:hint="eastAsia" w:ascii="宋体" w:hAnsi="宋体" w:eastAsia="宋体" w:cs="宋体"/>
          <w:b w:val="0"/>
          <w:bCs w:val="0"/>
          <w:i w:val="0"/>
          <w:iCs w:val="0"/>
          <w:color w:val="1B1C1D"/>
          <w:sz w:val="16"/>
          <w:szCs w:val="16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B1C1D"/>
          <w:kern w:val="2"/>
          <w:sz w:val="24"/>
          <w:szCs w:val="24"/>
          <w:lang w:val="en-US" w:eastAsia="zh-CN" w:bidi="ar-SA"/>
        </w:rPr>
        <w:t>2.</w:t>
      </w:r>
      <w:r>
        <w:rPr>
          <w:rFonts w:hint="eastAsia"/>
          <w:sz w:val="20"/>
          <w:szCs w:val="22"/>
        </w:rPr>
        <w:t>修改串口1 (TTL) 输出波特率:</w:t>
      </w:r>
    </w:p>
    <w:p w14:paraId="1F24E053">
      <w:pPr>
        <w:bidi w:val="0"/>
        <w:rPr>
          <w:rFonts w:hint="eastAsia"/>
          <w:sz w:val="20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</w:rPr>
        <w:t>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20"/>
          <w:szCs w:val="22"/>
        </w:rPr>
        <w:t>打开 Serial.c 文件。</w:t>
      </w:r>
    </w:p>
    <w:p w14:paraId="33BD4CC1">
      <w:pPr>
        <w:bidi w:val="0"/>
        <w:rPr>
          <w:rFonts w:hint="eastAsia"/>
          <w:sz w:val="20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</w:rPr>
        <w:t>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20"/>
          <w:szCs w:val="22"/>
        </w:rPr>
        <w:t>找到 Serial_Init 函数。</w:t>
      </w:r>
    </w:p>
    <w:p w14:paraId="007212CE">
      <w:pPr>
        <w:bidi w:val="0"/>
        <w:rPr>
          <w:rFonts w:hint="eastAsia"/>
          <w:sz w:val="20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</w:rPr>
        <w:t>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20"/>
          <w:szCs w:val="22"/>
        </w:rPr>
        <w:t>修改 USART_InitStructure.USART_BaudRate 的值。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77DB3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11D70B8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// Serial.c -&gt; Serial_Init()</w:t>
            </w:r>
          </w:p>
          <w:p w14:paraId="4709D04B">
            <w:pPr>
              <w:bidi w:val="0"/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USART_InitStructure.USART_BaudRate = 9600; // 示例: 修改为 9600</w:t>
            </w:r>
          </w:p>
        </w:tc>
      </w:tr>
    </w:tbl>
    <w:p w14:paraId="4ABEBFDB">
      <w:pPr>
        <w:numPr>
          <w:ilvl w:val="0"/>
          <w:numId w:val="0"/>
        </w:numPr>
        <w:bidi w:val="0"/>
        <w:ind w:left="0" w:leftChars="0" w:firstLine="480" w:firstLineChars="200"/>
        <w:rPr>
          <w:rFonts w:hint="eastAsia"/>
          <w:sz w:val="20"/>
          <w:szCs w:val="22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B1C1D"/>
          <w:kern w:val="2"/>
          <w:sz w:val="24"/>
          <w:szCs w:val="24"/>
          <w:lang w:val="en-US" w:eastAsia="zh-CN" w:bidi="ar-SA"/>
        </w:rPr>
        <w:t>3.</w:t>
      </w:r>
      <w:r>
        <w:rPr>
          <w:rFonts w:hint="eastAsia"/>
          <w:sz w:val="20"/>
          <w:szCs w:val="22"/>
        </w:rPr>
        <w:t>修改串口2 (RS232) 输出波特率:</w:t>
      </w:r>
    </w:p>
    <w:p w14:paraId="32FFCC33">
      <w:pPr>
        <w:bidi w:val="0"/>
        <w:rPr>
          <w:rFonts w:hint="eastAsia"/>
          <w:sz w:val="20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</w:rPr>
        <w:t>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20"/>
          <w:szCs w:val="22"/>
        </w:rPr>
        <w:t>打开 RS232.c 文件。</w:t>
      </w:r>
    </w:p>
    <w:p w14:paraId="37C426B8">
      <w:pPr>
        <w:bidi w:val="0"/>
        <w:rPr>
          <w:rFonts w:hint="eastAsia"/>
          <w:sz w:val="20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</w:rPr>
        <w:t>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20"/>
          <w:szCs w:val="22"/>
        </w:rPr>
        <w:t>找到 RS232_Init 函数。</w:t>
      </w:r>
    </w:p>
    <w:p w14:paraId="33044787">
      <w:pPr>
        <w:bidi w:val="0"/>
        <w:rPr>
          <w:rFonts w:hint="eastAsia"/>
          <w:sz w:val="20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</w:rPr>
        <w:t>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B1C1D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20"/>
          <w:szCs w:val="22"/>
        </w:rPr>
        <w:t>修改 USART_InitStructure.USART_BaudRate 的值。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157D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1B16D4F4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// RS232.c -&gt; RS232_Init()</w:t>
            </w:r>
          </w:p>
          <w:p w14:paraId="387E189E">
            <w:pPr>
              <w:bidi w:val="0"/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USART_InitStructure.USART_BaudRate = 9600; // 示例: 修改为 9600</w:t>
            </w:r>
          </w:p>
        </w:tc>
      </w:tr>
    </w:tbl>
    <w:p w14:paraId="53087498">
      <w:pPr>
        <w:bidi w:val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重要提示: 所有参与通信的设备（采集模块、PLC、接收上位机）的波特率必须完全一致，否则将导致通信失败或乱码。</w:t>
      </w:r>
    </w:p>
    <w:p w14:paraId="024D5548">
      <w:pPr>
        <w:pStyle w:val="4"/>
        <w:bidi w:val="0"/>
        <w:rPr>
          <w:rFonts w:hint="eastAsia"/>
        </w:rPr>
      </w:pPr>
      <w:r>
        <w:rPr>
          <w:rFonts w:hint="eastAsia"/>
        </w:rPr>
        <w:t>2.4. 修改 Modbus 响应超时时间 (Modbus.c)</w:t>
      </w:r>
    </w:p>
    <w:p w14:paraId="05EA500C">
      <w:pPr>
        <w:bidi w:val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如果您的 Modbus 从站设备响应速度较慢，可能会导致采集超时失败。您可以适当延长超时时间。</w:t>
      </w:r>
    </w:p>
    <w:p w14:paraId="1958C95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leftChars="0" w:right="0" w:rightChars="0" w:firstLine="480" w:firstLineChars="200"/>
        <w:rPr>
          <w:rFonts w:hint="eastAsia"/>
          <w:sz w:val="20"/>
          <w:szCs w:val="22"/>
        </w:rPr>
      </w:pP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eastAsia"/>
          <w:sz w:val="20"/>
          <w:szCs w:val="22"/>
        </w:rPr>
        <w:t>打开 Modbus.c 文件。</w:t>
      </w:r>
    </w:p>
    <w:p w14:paraId="166A8A9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leftChars="0" w:right="0" w:rightChars="0" w:firstLine="480" w:firstLineChars="200"/>
        <w:rPr>
          <w:rFonts w:hint="eastAsia" w:ascii="宋体" w:hAnsi="宋体" w:eastAsia="宋体" w:cs="宋体"/>
          <w:b w:val="0"/>
          <w:bCs w:val="0"/>
          <w:i w:val="0"/>
          <w:iCs w:val="0"/>
          <w:color w:val="1B1C1D"/>
          <w:sz w:val="16"/>
          <w:szCs w:val="16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B1C1D"/>
          <w:kern w:val="2"/>
          <w:sz w:val="24"/>
          <w:szCs w:val="24"/>
          <w:lang w:val="en-US" w:eastAsia="zh-CN" w:bidi="ar-SA"/>
        </w:rPr>
        <w:t>2.</w:t>
      </w:r>
      <w:r>
        <w:rPr>
          <w:rFonts w:hint="eastAsia"/>
          <w:sz w:val="20"/>
          <w:szCs w:val="22"/>
        </w:rPr>
        <w:t>找到 readModbusData 和 readCoilData 这两个函数。</w:t>
      </w:r>
    </w:p>
    <w:p w14:paraId="089C87BB">
      <w:pPr>
        <w:bidi w:val="0"/>
        <w:rPr>
          <w:rFonts w:hint="eastAsia"/>
          <w:sz w:val="20"/>
          <w:szCs w:val="22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B1C1D"/>
          <w:kern w:val="2"/>
          <w:sz w:val="24"/>
          <w:szCs w:val="24"/>
          <w:lang w:val="en-US" w:eastAsia="zh-CN" w:bidi="ar-SA"/>
        </w:rPr>
        <w:t>3.</w:t>
      </w:r>
      <w:r>
        <w:rPr>
          <w:rFonts w:hint="eastAsia"/>
          <w:sz w:val="20"/>
          <w:szCs w:val="22"/>
        </w:rPr>
        <w:t>在函数内部找到 timeout_ms 变量的定义。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0D9E6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CA37CA3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// Modbus.c -&gt; readModbusData()</w:t>
            </w:r>
          </w:p>
          <w:p w14:paraId="402749A4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void readModbusData(...)</w:t>
            </w:r>
          </w:p>
          <w:p w14:paraId="3E25FD0A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32FF1068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 ...</w:t>
            </w:r>
          </w:p>
          <w:p w14:paraId="74081170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 等待响应，带有200ms超时</w:t>
            </w:r>
          </w:p>
          <w:p w14:paraId="064C8FA4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uint32_t timeout_ms = 200; // 单位：毫秒</w:t>
            </w:r>
          </w:p>
          <w:p w14:paraId="65D45E24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while (!modbus_frame_received &amp;&amp; timeout_ms &gt; 0)</w:t>
            </w:r>
          </w:p>
          <w:p w14:paraId="08FB287F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 w14:paraId="5A9A18F8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Delay_ms(1);</w:t>
            </w:r>
          </w:p>
          <w:p w14:paraId="79491F95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timeout_ms--;</w:t>
            </w:r>
          </w:p>
          <w:p w14:paraId="62B7B828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425A7D27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// ...</w:t>
            </w:r>
          </w:p>
          <w:p w14:paraId="4458BAE2">
            <w:pPr>
              <w:bidi w:val="0"/>
              <w:ind w:left="0" w:leftChars="0" w:firstLine="0" w:firstLineChars="0"/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1C7158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leftChars="0" w:right="0" w:rightChars="0" w:firstLine="480" w:firstLineChars="200"/>
        <w:rPr>
          <w:rFonts w:hint="eastAsia" w:ascii="宋体" w:hAnsi="宋体" w:eastAsia="宋体" w:cs="宋体"/>
          <w:b w:val="0"/>
          <w:bCs w:val="0"/>
          <w:i w:val="0"/>
          <w:iCs w:val="0"/>
          <w:color w:val="1B1C1D"/>
          <w:sz w:val="16"/>
          <w:szCs w:val="16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B1C1D"/>
          <w:kern w:val="2"/>
          <w:sz w:val="24"/>
          <w:szCs w:val="24"/>
          <w:lang w:val="en-US" w:eastAsia="zh-CN" w:bidi="ar-SA"/>
        </w:rPr>
        <w:t>4.</w:t>
      </w:r>
      <w:r>
        <w:rPr>
          <w:rFonts w:hint="eastAsia"/>
          <w:sz w:val="20"/>
          <w:szCs w:val="22"/>
        </w:rPr>
        <w:t>修改方法: 增加 timeout_ms 的初始值。例如，修改为 uint32_t timeout_ms = 500;，将超时时间延长到 500 毫秒。</w:t>
      </w:r>
    </w:p>
    <w:p w14:paraId="22C2DF93">
      <w:pPr>
        <w:pStyle w:val="4"/>
        <w:bidi w:val="0"/>
        <w:rPr>
          <w:rFonts w:hint="eastAsia"/>
        </w:rPr>
      </w:pPr>
      <w:r>
        <w:rPr>
          <w:rFonts w:hint="eastAsia"/>
        </w:rPr>
        <w:t>2.5. 修改 JSON 分包发送延时 (Json_sender.c)</w:t>
      </w:r>
    </w:p>
    <w:p w14:paraId="4ABF062E">
      <w:pPr>
        <w:bidi w:val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为了防止数据发送过快导致上位机处理不过来，程序在发送每组 JSON 数据后会有一个短暂延时。</w:t>
      </w:r>
    </w:p>
    <w:p w14:paraId="30C11D23">
      <w:pPr>
        <w:bidi w:val="0"/>
        <w:rPr>
          <w:rFonts w:hint="eastAsia"/>
          <w:sz w:val="20"/>
          <w:szCs w:val="22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B1C1D"/>
          <w:kern w:val="2"/>
          <w:sz w:val="24"/>
          <w:szCs w:val="24"/>
          <w:lang w:val="en-US" w:eastAsia="zh-CN" w:bidi="ar-SA"/>
        </w:rPr>
        <w:t>1.</w:t>
      </w:r>
      <w:r>
        <w:rPr>
          <w:rFonts w:hint="eastAsia"/>
          <w:sz w:val="20"/>
          <w:szCs w:val="22"/>
        </w:rPr>
        <w:t>打开 Json_sender.c 文件。</w:t>
      </w:r>
    </w:p>
    <w:p w14:paraId="42780BC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leftChars="0" w:right="0" w:rightChars="0" w:firstLine="320" w:firstLineChars="200"/>
        <w:rPr>
          <w:rFonts w:hint="eastAsia" w:ascii="宋体" w:hAnsi="宋体" w:eastAsia="宋体" w:cs="宋体"/>
          <w:b w:val="0"/>
          <w:bCs w:val="0"/>
          <w:i w:val="0"/>
          <w:iCs w:val="0"/>
          <w:color w:val="1B1C1D"/>
          <w:sz w:val="16"/>
          <w:szCs w:val="16"/>
        </w:rPr>
      </w:pPr>
    </w:p>
    <w:p w14:paraId="510A888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leftChars="0" w:right="0" w:rightChars="0" w:firstLine="480" w:firstLineChars="200"/>
        <w:rPr>
          <w:rFonts w:hint="eastAsia"/>
          <w:sz w:val="20"/>
          <w:szCs w:val="22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B1C1D"/>
          <w:kern w:val="2"/>
          <w:sz w:val="24"/>
          <w:szCs w:val="24"/>
          <w:lang w:val="en-US" w:eastAsia="zh-CN" w:bidi="ar-SA"/>
        </w:rPr>
        <w:t>2.</w:t>
      </w:r>
      <w:r>
        <w:rPr>
          <w:rFonts w:hint="eastAsia"/>
          <w:sz w:val="20"/>
          <w:szCs w:val="22"/>
        </w:rPr>
        <w:t>在 SendAllDataAsJsonArray 和 SendBitDataAsJsonArray 函数的末尾，找到 Delay_ms() 调用。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644B2D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1AAD06B9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// Json_sender.c -&gt; SendAllDataAsJsonArray()</w:t>
            </w:r>
          </w:p>
          <w:p w14:paraId="7C876716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void SendAllDataAsJsonArray(...)</w:t>
            </w:r>
          </w:p>
          <w:p w14:paraId="4EBD4C01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3497D2A8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count; i += 2)</w:t>
            </w:r>
          </w:p>
          <w:p w14:paraId="206A82F5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 w14:paraId="5C672765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// ... (JSON 格式化与发送) ...</w:t>
            </w:r>
          </w:p>
          <w:p w14:paraId="7D3C6CB5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send_func("]\r\n");</w:t>
            </w:r>
          </w:p>
          <w:p w14:paraId="45BDE3CC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Delay_ms(500); // 修改此处的延时，单位为毫秒</w:t>
            </w:r>
          </w:p>
          <w:p w14:paraId="68160276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 </w:t>
            </w:r>
          </w:p>
          <w:p w14:paraId="5EF688DE">
            <w:pPr>
              <w:bidi w:val="0"/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01FF97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80" w:afterAutospacing="0" w:line="12" w:lineRule="atLeast"/>
        <w:ind w:left="0" w:leftChars="0" w:right="0" w:rightChars="0" w:firstLine="480" w:firstLineChars="200"/>
        <w:rPr>
          <w:rFonts w:hint="eastAsia" w:ascii="宋体" w:hAnsi="宋体" w:eastAsia="宋体" w:cs="宋体"/>
          <w:b w:val="0"/>
          <w:bCs w:val="0"/>
          <w:i w:val="0"/>
          <w:iCs w:val="0"/>
          <w:color w:val="1B1C1D"/>
          <w:sz w:val="16"/>
          <w:szCs w:val="16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B1C1D"/>
          <w:kern w:val="2"/>
          <w:sz w:val="24"/>
          <w:szCs w:val="24"/>
          <w:lang w:val="en-US" w:eastAsia="zh-CN" w:bidi="ar-SA"/>
        </w:rPr>
        <w:t>3.</w:t>
      </w:r>
      <w:r>
        <w:rPr>
          <w:rFonts w:hint="eastAsia"/>
          <w:sz w:val="20"/>
          <w:szCs w:val="22"/>
        </w:rPr>
        <w:t>修改方法: 修改 Delay_ms(500); 中的数值。如果您的上位机性能较好，可以适当减小此值（如 Delay_ms(100);）以加快整体上报速度。如果出现数据丢失，可以尝试增大此值。</w:t>
      </w:r>
    </w:p>
    <w:p w14:paraId="3BB8AEA7">
      <w:pPr>
        <w:bidi w:val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通过以上步骤，您可以自由地定制此数据采集模块的各项核心参数，使其完美匹配您的项目需求。在修改前，建议备份原始代码。</w:t>
      </w:r>
    </w:p>
    <w:p w14:paraId="0011E194"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ans-serif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hY2Q4M2IyYjAxZjY3NTIwODZjMGQyY2JkOTIyY2UifQ=="/>
  </w:docVars>
  <w:rsids>
    <w:rsidRoot w:val="00000000"/>
    <w:rsid w:val="007F367C"/>
    <w:rsid w:val="01300800"/>
    <w:rsid w:val="02BE1410"/>
    <w:rsid w:val="030434FE"/>
    <w:rsid w:val="062549AC"/>
    <w:rsid w:val="0EF31D69"/>
    <w:rsid w:val="0F5C46A9"/>
    <w:rsid w:val="11AC3589"/>
    <w:rsid w:val="11BC5EFD"/>
    <w:rsid w:val="13AA241D"/>
    <w:rsid w:val="163422DE"/>
    <w:rsid w:val="16AC7B0B"/>
    <w:rsid w:val="16D912AA"/>
    <w:rsid w:val="178B423F"/>
    <w:rsid w:val="18A93210"/>
    <w:rsid w:val="19574740"/>
    <w:rsid w:val="1E1B3F17"/>
    <w:rsid w:val="1EB23003"/>
    <w:rsid w:val="1EBF4056"/>
    <w:rsid w:val="21A86400"/>
    <w:rsid w:val="2AD354EE"/>
    <w:rsid w:val="2B8527D6"/>
    <w:rsid w:val="2BF5782A"/>
    <w:rsid w:val="2E1B3C72"/>
    <w:rsid w:val="2E534ADA"/>
    <w:rsid w:val="2E9016ED"/>
    <w:rsid w:val="2FC66F9C"/>
    <w:rsid w:val="31E90B8A"/>
    <w:rsid w:val="366E1E13"/>
    <w:rsid w:val="38C94ABB"/>
    <w:rsid w:val="3A990DEA"/>
    <w:rsid w:val="404714DC"/>
    <w:rsid w:val="41AD52F8"/>
    <w:rsid w:val="43845FD7"/>
    <w:rsid w:val="4CBC5BAA"/>
    <w:rsid w:val="4EDC4486"/>
    <w:rsid w:val="5184316C"/>
    <w:rsid w:val="544518E6"/>
    <w:rsid w:val="54886735"/>
    <w:rsid w:val="55A051DC"/>
    <w:rsid w:val="55B43C7E"/>
    <w:rsid w:val="5778439A"/>
    <w:rsid w:val="5A5937D2"/>
    <w:rsid w:val="5A8C6B89"/>
    <w:rsid w:val="5DE61617"/>
    <w:rsid w:val="60745187"/>
    <w:rsid w:val="62D05402"/>
    <w:rsid w:val="65A32480"/>
    <w:rsid w:val="67361E9E"/>
    <w:rsid w:val="67895961"/>
    <w:rsid w:val="69007435"/>
    <w:rsid w:val="691E2B2D"/>
    <w:rsid w:val="699736DE"/>
    <w:rsid w:val="6A4E18AE"/>
    <w:rsid w:val="6B3A2ADA"/>
    <w:rsid w:val="6C4750F1"/>
    <w:rsid w:val="7694612A"/>
    <w:rsid w:val="77A55473"/>
    <w:rsid w:val="782007AD"/>
    <w:rsid w:val="791D7A55"/>
    <w:rsid w:val="7AB76F33"/>
    <w:rsid w:val="7F2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42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napToGrid w:val="0"/>
      <w:spacing w:before="50" w:beforeLines="50" w:beforeAutospacing="0" w:after="50" w:afterLines="50" w:afterAutospacing="0"/>
      <w:jc w:val="left"/>
      <w:outlineLvl w:val="0"/>
    </w:pPr>
    <w:rPr>
      <w:rFonts w:hint="eastAsia" w:ascii="宋体" w:hAnsi="宋体" w:eastAsia="宋体" w:cs="宋体"/>
      <w:b/>
      <w:bCs/>
      <w:sz w:val="24"/>
      <w:szCs w:val="48"/>
      <w:lang w:bidi="ar"/>
    </w:rPr>
  </w:style>
  <w:style w:type="paragraph" w:styleId="3">
    <w:name w:val="heading 2"/>
    <w:basedOn w:val="1"/>
    <w:next w:val="1"/>
    <w:link w:val="12"/>
    <w:unhideWhenUsed/>
    <w:qFormat/>
    <w:uiPriority w:val="0"/>
    <w:pPr>
      <w:snapToGrid w:val="0"/>
      <w:spacing w:before="50" w:beforeLines="50" w:beforeAutospacing="0" w:after="50" w:afterLines="50" w:afterAutospacing="0"/>
      <w:jc w:val="left"/>
      <w:outlineLvl w:val="1"/>
    </w:pPr>
    <w:rPr>
      <w:rFonts w:hint="eastAsia" w:ascii="宋体" w:hAnsi="宋体" w:eastAsia="宋体" w:cs="宋体"/>
      <w:b/>
      <w:bCs/>
      <w:kern w:val="0"/>
      <w:sz w:val="22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adjustRightInd w:val="0"/>
      <w:snapToGrid w:val="0"/>
      <w:spacing w:before="50" w:beforeLines="50" w:beforeAutospacing="0" w:after="50" w:afterLines="50" w:afterAutospacing="0"/>
      <w:jc w:val="left"/>
      <w:outlineLvl w:val="2"/>
    </w:pPr>
    <w:rPr>
      <w:rFonts w:hint="eastAsia" w:ascii="宋体" w:hAnsi="宋体" w:eastAsia="宋体" w:cs="宋体"/>
      <w:b/>
      <w:bCs/>
      <w:kern w:val="0"/>
      <w:sz w:val="21"/>
      <w:szCs w:val="27"/>
      <w:lang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  <w:style w:type="character" w:customStyle="1" w:styleId="12">
    <w:name w:val="标题 2 字符"/>
    <w:basedOn w:val="9"/>
    <w:link w:val="3"/>
    <w:autoRedefine/>
    <w:qFormat/>
    <w:uiPriority w:val="0"/>
    <w:rPr>
      <w:rFonts w:ascii="Arial" w:hAnsi="Arial" w:eastAsia="宋体" w:cs="Times New Roman"/>
      <w:b/>
      <w:bCs/>
      <w:kern w:val="2"/>
      <w:sz w:val="22"/>
      <w:szCs w:val="32"/>
      <w:lang w:val="en-US" w:eastAsia="zh-CN" w:bidi="ar-SA"/>
    </w:rPr>
  </w:style>
  <w:style w:type="paragraph" w:customStyle="1" w:styleId="13">
    <w:name w:val="代码"/>
    <w:basedOn w:val="1"/>
    <w:link w:val="14"/>
    <w:uiPriority w:val="0"/>
    <w:pPr>
      <w:widowControl/>
      <w:pBdr>
        <w:top w:val="none" w:color="1B1C1D" w:sz="0" w:space="0"/>
        <w:left w:val="none" w:color="1B1C1D" w:sz="0" w:space="0"/>
        <w:bottom w:val="none" w:color="1B1C1D" w:sz="0" w:space="0"/>
        <w:right w:val="none" w:color="1B1C1D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12" w:lineRule="atLeast"/>
      <w:jc w:val="left"/>
    </w:pPr>
    <w:rPr>
      <w:rFonts w:hint="eastAsia" w:ascii="Candara" w:hAnsi="Candara" w:eastAsia="Times New Roman" w:cs="宋体"/>
      <w:color w:val="575B5F"/>
      <w:kern w:val="0"/>
      <w:sz w:val="14"/>
      <w:szCs w:val="14"/>
      <w:lang w:bidi="ar"/>
    </w:rPr>
  </w:style>
  <w:style w:type="character" w:customStyle="1" w:styleId="14">
    <w:name w:val="代码 Char"/>
    <w:link w:val="13"/>
    <w:uiPriority w:val="0"/>
    <w:rPr>
      <w:rFonts w:hint="eastAsia" w:ascii="Candara" w:hAnsi="Candara" w:eastAsia="Times New Roman" w:cs="宋体"/>
      <w:color w:val="575B5F"/>
      <w:kern w:val="0"/>
      <w:sz w:val="14"/>
      <w:szCs w:val="14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2023-12-17T03:04:00Z</dcterms:created>
  <dc:creator>ZJ-jack</dc:creator>
  <cp:lastModifiedBy>biubiubiu</cp:lastModifiedBy>
  <dcterms:modified xsi:type="dcterms:W3CDTF">2025-08-01T01:57:40Z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747C0A24F2F943AF8D65C21798B8BBE4_12</vt:lpwstr>
  </property>
</Properties>
</file>