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CB6" w:rsidRPr="003C45D3" w:rsidRDefault="003C45D3" w:rsidP="003C45D3">
      <w:pPr>
        <w:jc w:val="center"/>
        <w:rPr>
          <w:rFonts w:hint="eastAsia"/>
          <w:b/>
          <w:sz w:val="28"/>
          <w:szCs w:val="28"/>
        </w:rPr>
      </w:pPr>
      <w:r w:rsidRPr="003C45D3">
        <w:rPr>
          <w:rFonts w:hint="eastAsia"/>
          <w:b/>
          <w:sz w:val="28"/>
          <w:szCs w:val="28"/>
        </w:rPr>
        <w:t>风险分析</w:t>
      </w:r>
    </w:p>
    <w:p w:rsidR="003C45D3" w:rsidRPr="00D340FC" w:rsidRDefault="003C45D3" w:rsidP="00D340FC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D340FC">
        <w:rPr>
          <w:rFonts w:asciiTheme="minorEastAsia" w:hAnsiTheme="minorEastAsia" w:hint="eastAsia"/>
          <w:b/>
          <w:sz w:val="24"/>
          <w:szCs w:val="24"/>
        </w:rPr>
        <w:t>风险因素识别</w:t>
      </w:r>
      <w:r w:rsidR="00D340FC" w:rsidRPr="00D340FC">
        <w:rPr>
          <w:rFonts w:asciiTheme="minorEastAsia" w:hAnsiTheme="minorEastAsia" w:hint="eastAsia"/>
          <w:b/>
          <w:sz w:val="24"/>
          <w:szCs w:val="24"/>
        </w:rPr>
        <w:t>：</w:t>
      </w:r>
      <w:r w:rsidR="00D340FC" w:rsidRPr="00D340FC">
        <w:rPr>
          <w:rFonts w:asciiTheme="minorEastAsia" w:hAnsiTheme="minorEastAsia" w:hint="eastAsia"/>
          <w:sz w:val="24"/>
          <w:szCs w:val="24"/>
        </w:rPr>
        <w:t>本项目工程应将风险管理作为重要的内容，对风险的预测、调查分析、监控都应成为</w:t>
      </w:r>
      <w:hyperlink r:id="rId6" w:tgtFrame="_blank" w:history="1">
        <w:r w:rsidR="00D340FC" w:rsidRPr="00D340FC">
          <w:rPr>
            <w:rFonts w:asciiTheme="minorEastAsia" w:hAnsiTheme="minorEastAsia" w:hint="eastAsia"/>
            <w:sz w:val="24"/>
            <w:szCs w:val="24"/>
          </w:rPr>
          <w:t>项目建设</w:t>
        </w:r>
      </w:hyperlink>
      <w:r w:rsidR="00D340FC" w:rsidRPr="00D340FC">
        <w:rPr>
          <w:rFonts w:asciiTheme="minorEastAsia" w:hAnsiTheme="minorEastAsia" w:hint="eastAsia"/>
          <w:sz w:val="24"/>
          <w:szCs w:val="24"/>
        </w:rPr>
        <w:t>和管理的重要组成部分。</w:t>
      </w:r>
    </w:p>
    <w:p w:rsidR="00D340FC" w:rsidRDefault="00D340FC" w:rsidP="00D340FC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D340FC">
        <w:rPr>
          <w:rFonts w:asciiTheme="minorEastAsia" w:hAnsiTheme="minorEastAsia" w:hint="eastAsia"/>
          <w:b/>
          <w:sz w:val="24"/>
          <w:szCs w:val="24"/>
        </w:rPr>
        <w:t>技术风险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  <w:r w:rsidRPr="00D340FC">
        <w:rPr>
          <w:rFonts w:asciiTheme="minorEastAsia" w:hAnsiTheme="minorEastAsia" w:hint="eastAsia"/>
          <w:sz w:val="24"/>
          <w:szCs w:val="24"/>
        </w:rPr>
        <w:t>随着技术的发展，该项目不能够及时</w:t>
      </w:r>
      <w:proofErr w:type="gramStart"/>
      <w:r w:rsidRPr="00D340FC">
        <w:rPr>
          <w:rFonts w:asciiTheme="minorEastAsia" w:hAnsiTheme="minorEastAsia" w:hint="eastAsia"/>
          <w:sz w:val="24"/>
          <w:szCs w:val="24"/>
        </w:rPr>
        <w:t>作出</w:t>
      </w:r>
      <w:proofErr w:type="gramEnd"/>
      <w:r w:rsidRPr="00D340FC">
        <w:rPr>
          <w:rFonts w:asciiTheme="minorEastAsia" w:hAnsiTheme="minorEastAsia" w:hint="eastAsia"/>
          <w:sz w:val="24"/>
          <w:szCs w:val="24"/>
        </w:rPr>
        <w:t>完善更新而被淘汰的风险</w:t>
      </w:r>
    </w:p>
    <w:p w:rsidR="00D340FC" w:rsidRDefault="00D340FC" w:rsidP="00D340FC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市场风险：</w:t>
      </w:r>
      <w:r>
        <w:rPr>
          <w:rFonts w:asciiTheme="minorEastAsia" w:hAnsiTheme="minorEastAsia" w:hint="eastAsia"/>
          <w:sz w:val="24"/>
          <w:szCs w:val="24"/>
        </w:rPr>
        <w:t>项目推出后难以被市场接受，或不能抗衡竞争产品而失去市场的风险</w:t>
      </w:r>
    </w:p>
    <w:p w:rsidR="00D340FC" w:rsidRDefault="00D340FC" w:rsidP="00D340FC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资金风险：</w:t>
      </w:r>
      <w:r w:rsidR="004D0751">
        <w:rPr>
          <w:rFonts w:asciiTheme="minorEastAsia" w:hAnsiTheme="minorEastAsia" w:hint="eastAsia"/>
          <w:sz w:val="24"/>
          <w:szCs w:val="24"/>
        </w:rPr>
        <w:t>为项目筹集资金并有能力偿还借款</w:t>
      </w:r>
    </w:p>
    <w:p w:rsidR="004D0751" w:rsidRPr="00D340FC" w:rsidRDefault="004D0751" w:rsidP="00D340FC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风险因素评价及策略：</w:t>
      </w:r>
      <w:r>
        <w:rPr>
          <w:rFonts w:asciiTheme="minorEastAsia" w:hAnsiTheme="minorEastAsia" w:hint="eastAsia"/>
          <w:sz w:val="24"/>
          <w:szCs w:val="24"/>
        </w:rPr>
        <w:t>综合上述提出的风险内容，我们对该项目的开发要充分迎合市场，遵循相关的法律法规，并且做到与时俱进，及时更新项目内容并改进项目的不足。</w:t>
      </w:r>
      <w:bookmarkStart w:id="0" w:name="_GoBack"/>
      <w:bookmarkEnd w:id="0"/>
    </w:p>
    <w:sectPr w:rsidR="004D0751" w:rsidRPr="00D34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75526"/>
    <w:multiLevelType w:val="hybridMultilevel"/>
    <w:tmpl w:val="201E9B38"/>
    <w:lvl w:ilvl="0" w:tplc="B93831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2D8"/>
    <w:rsid w:val="003C45D3"/>
    <w:rsid w:val="004D0751"/>
    <w:rsid w:val="005242D8"/>
    <w:rsid w:val="00762CB6"/>
    <w:rsid w:val="00D3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40F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340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40F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340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?wd=%E9%A1%B9%E7%9B%AE%E5%BB%BA%E8%AE%BE&amp;tn=SE_PcZhidaonwhc_ngpagmjz&amp;rsv_dl=gh_pc_zhida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55</Words>
  <Characters>318</Characters>
  <Application>Microsoft Office Word</Application>
  <DocSecurity>0</DocSecurity>
  <Lines>2</Lines>
  <Paragraphs>1</Paragraphs>
  <ScaleCrop>false</ScaleCrop>
  <Company>Microsoft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2</cp:revision>
  <dcterms:created xsi:type="dcterms:W3CDTF">2019-04-04T00:45:00Z</dcterms:created>
  <dcterms:modified xsi:type="dcterms:W3CDTF">2019-04-04T01:17:00Z</dcterms:modified>
</cp:coreProperties>
</file>