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right"/>
        <w:tblLayout w:type="fixed"/>
        <w:tblLook w:val="0000" w:firstRow="0" w:lastRow="0" w:firstColumn="0" w:lastColumn="0" w:noHBand="0" w:noVBand="0"/>
      </w:tblPr>
      <w:tblGrid>
        <w:gridCol w:w="943"/>
        <w:gridCol w:w="1949"/>
      </w:tblGrid>
      <w:tr w:rsidR="00415BF4" w:rsidRPr="00105D05" w:rsidTr="008D56FE">
        <w:trPr>
          <w:jc w:val="right"/>
        </w:trPr>
        <w:tc>
          <w:tcPr>
            <w:tcW w:w="943" w:type="dxa"/>
            <w:vAlign w:val="bottom"/>
          </w:tcPr>
          <w:p w:rsidR="00415BF4" w:rsidRPr="00105D05" w:rsidRDefault="00415BF4" w:rsidP="008D56FE">
            <w:pPr>
              <w:jc w:val="right"/>
              <w:rPr>
                <w:rFonts w:eastAsia="黑体"/>
              </w:rPr>
            </w:pPr>
            <w:r w:rsidRPr="00105D05">
              <w:rPr>
                <w:rFonts w:eastAsia="黑体"/>
              </w:rPr>
              <w:t>学号</w:t>
            </w:r>
          </w:p>
        </w:tc>
        <w:tc>
          <w:tcPr>
            <w:tcW w:w="1949" w:type="dxa"/>
            <w:tcBorders>
              <w:bottom w:val="single" w:sz="4" w:space="0" w:color="auto"/>
            </w:tcBorders>
            <w:vAlign w:val="bottom"/>
          </w:tcPr>
          <w:p w:rsidR="00415BF4" w:rsidRPr="00105D05" w:rsidRDefault="00BF58EA" w:rsidP="008D56FE">
            <w:pPr>
              <w:jc w:val="center"/>
              <w:rPr>
                <w:rFonts w:eastAsia="黑体"/>
              </w:rPr>
            </w:pPr>
            <w:r>
              <w:rPr>
                <w:rFonts w:eastAsia="黑体"/>
              </w:rPr>
              <w:t>20</w:t>
            </w:r>
            <w:r w:rsidR="00293FB5">
              <w:rPr>
                <w:rFonts w:eastAsia="黑体"/>
              </w:rPr>
              <w:t>17282110256</w:t>
            </w:r>
          </w:p>
        </w:tc>
      </w:tr>
      <w:tr w:rsidR="00415BF4" w:rsidRPr="00105D05" w:rsidTr="008D56FE">
        <w:trPr>
          <w:jc w:val="right"/>
        </w:trPr>
        <w:tc>
          <w:tcPr>
            <w:tcW w:w="943" w:type="dxa"/>
            <w:vAlign w:val="bottom"/>
          </w:tcPr>
          <w:p w:rsidR="00415BF4" w:rsidRPr="00105D05" w:rsidRDefault="00415BF4" w:rsidP="008D56FE">
            <w:pPr>
              <w:jc w:val="right"/>
              <w:rPr>
                <w:rFonts w:eastAsia="黑体"/>
              </w:rPr>
            </w:pPr>
            <w:r w:rsidRPr="00105D05">
              <w:rPr>
                <w:rFonts w:eastAsia="黑体"/>
              </w:rPr>
              <w:t>密级</w:t>
            </w:r>
          </w:p>
        </w:tc>
        <w:tc>
          <w:tcPr>
            <w:tcW w:w="1949" w:type="dxa"/>
            <w:tcBorders>
              <w:top w:val="single" w:sz="4" w:space="0" w:color="auto"/>
              <w:bottom w:val="single" w:sz="4" w:space="0" w:color="auto"/>
            </w:tcBorders>
            <w:vAlign w:val="bottom"/>
          </w:tcPr>
          <w:p w:rsidR="00415BF4" w:rsidRPr="00105D05" w:rsidRDefault="00415BF4" w:rsidP="008D56FE">
            <w:pPr>
              <w:jc w:val="center"/>
              <w:rPr>
                <w:rFonts w:eastAsia="黑体"/>
              </w:rPr>
            </w:pPr>
          </w:p>
        </w:tc>
      </w:tr>
    </w:tbl>
    <w:p w:rsidR="00415BF4" w:rsidRPr="00105D05" w:rsidRDefault="00415BF4" w:rsidP="00415BF4">
      <w:pPr>
        <w:jc w:val="left"/>
      </w:pPr>
    </w:p>
    <w:p w:rsidR="00415BF4" w:rsidRPr="00105D05" w:rsidRDefault="00415BF4" w:rsidP="00415BF4">
      <w:pPr>
        <w:jc w:val="left"/>
      </w:pPr>
    </w:p>
    <w:p w:rsidR="00415BF4" w:rsidRPr="00105D05" w:rsidRDefault="00415BF4" w:rsidP="00415BF4">
      <w:pPr>
        <w:jc w:val="left"/>
      </w:pPr>
    </w:p>
    <w:p w:rsidR="00415BF4" w:rsidRPr="00293FB5" w:rsidRDefault="00415BF4" w:rsidP="00415BF4">
      <w:pPr>
        <w:jc w:val="left"/>
        <w:rPr>
          <w:sz w:val="21"/>
        </w:rPr>
      </w:pPr>
    </w:p>
    <w:p w:rsidR="00293FB5" w:rsidRPr="00293FB5" w:rsidRDefault="00293FB5" w:rsidP="00293FB5">
      <w:pPr>
        <w:spacing w:line="240" w:lineRule="auto"/>
        <w:ind w:left="425"/>
        <w:jc w:val="center"/>
        <w:rPr>
          <w:b/>
          <w:bCs/>
          <w:sz w:val="44"/>
        </w:rPr>
      </w:pPr>
      <w:r w:rsidRPr="00293FB5">
        <w:rPr>
          <w:b/>
          <w:bCs/>
          <w:sz w:val="44"/>
        </w:rPr>
        <w:t>F2FS A New File System for Flash Storage</w:t>
      </w:r>
    </w:p>
    <w:p w:rsidR="00293FB5" w:rsidRPr="00293FB5" w:rsidRDefault="00293FB5" w:rsidP="00293FB5">
      <w:pPr>
        <w:spacing w:line="240" w:lineRule="auto"/>
        <w:ind w:left="425"/>
        <w:jc w:val="center"/>
        <w:rPr>
          <w:b/>
          <w:bCs/>
          <w:sz w:val="52"/>
        </w:rPr>
      </w:pPr>
      <w:r w:rsidRPr="00293FB5">
        <w:rPr>
          <w:b/>
          <w:bCs/>
          <w:sz w:val="52"/>
        </w:rPr>
        <w:t>读书报告</w:t>
      </w:r>
    </w:p>
    <w:p w:rsidR="00415BF4" w:rsidRPr="00105D05" w:rsidRDefault="00415BF4" w:rsidP="00415BF4">
      <w:pPr>
        <w:spacing w:line="240" w:lineRule="auto"/>
        <w:jc w:val="center"/>
        <w:rPr>
          <w:b/>
          <w:sz w:val="52"/>
        </w:rPr>
      </w:pPr>
    </w:p>
    <w:p w:rsidR="00415BF4" w:rsidRPr="00105D05" w:rsidRDefault="00415BF4" w:rsidP="00415BF4">
      <w:pPr>
        <w:jc w:val="left"/>
      </w:pPr>
      <w:bookmarkStart w:id="0" w:name="_GoBack"/>
      <w:bookmarkEnd w:id="0"/>
    </w:p>
    <w:p w:rsidR="00415BF4" w:rsidRPr="00105D05" w:rsidRDefault="00415BF4" w:rsidP="00415BF4">
      <w:pPr>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1B6EDE" w:rsidRPr="001B6EDE" w:rsidTr="008B501B">
        <w:trPr>
          <w:trHeight w:val="1920"/>
        </w:trPr>
        <w:tc>
          <w:tcPr>
            <w:tcW w:w="8720" w:type="dxa"/>
          </w:tcPr>
          <w:p w:rsidR="00C7014A" w:rsidRPr="001B6EDE" w:rsidRDefault="00C7014A" w:rsidP="00FD2E79">
            <w:pPr>
              <w:spacing w:line="640" w:lineRule="exact"/>
              <w:rPr>
                <w:rFonts w:eastAsia="黑体"/>
                <w:b/>
                <w:sz w:val="44"/>
              </w:rPr>
            </w:pPr>
          </w:p>
        </w:tc>
      </w:tr>
    </w:tbl>
    <w:p w:rsidR="00415BF4" w:rsidRPr="00105D05" w:rsidRDefault="00415BF4" w:rsidP="00415BF4">
      <w:pPr>
        <w:jc w:val="left"/>
      </w:pPr>
    </w:p>
    <w:p w:rsidR="001B6EDE" w:rsidRPr="00105D05" w:rsidRDefault="001B6EDE" w:rsidP="00415BF4">
      <w:pPr>
        <w:jc w:val="left"/>
      </w:pPr>
    </w:p>
    <w:p w:rsidR="00415BF4" w:rsidRDefault="00415BF4" w:rsidP="00415BF4">
      <w:pPr>
        <w:jc w:val="left"/>
      </w:pPr>
    </w:p>
    <w:p w:rsidR="001B6EDE" w:rsidRDefault="001B6EDE" w:rsidP="00415BF4">
      <w:pPr>
        <w:jc w:val="left"/>
      </w:pPr>
    </w:p>
    <w:p w:rsidR="00415BF4" w:rsidRPr="00105D05" w:rsidRDefault="00415BF4" w:rsidP="00415BF4">
      <w:pPr>
        <w:jc w:val="left"/>
      </w:pPr>
    </w:p>
    <w:p w:rsidR="00415BF4" w:rsidRPr="00105D05" w:rsidRDefault="00415BF4" w:rsidP="00415BF4">
      <w:pPr>
        <w:jc w:val="left"/>
      </w:pPr>
    </w:p>
    <w:tbl>
      <w:tblPr>
        <w:tblW w:w="0" w:type="auto"/>
        <w:tblInd w:w="1914" w:type="dxa"/>
        <w:tblLayout w:type="fixed"/>
        <w:tblLook w:val="0000" w:firstRow="0" w:lastRow="0" w:firstColumn="0" w:lastColumn="0" w:noHBand="0" w:noVBand="0"/>
      </w:tblPr>
      <w:tblGrid>
        <w:gridCol w:w="2496"/>
        <w:gridCol w:w="3096"/>
      </w:tblGrid>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院</w:t>
            </w:r>
            <w:r w:rsidR="008D56FE">
              <w:rPr>
                <w:rFonts w:hint="eastAsia"/>
                <w:sz w:val="30"/>
              </w:rPr>
              <w:t>（</w:t>
            </w:r>
            <w:r w:rsidRPr="00105D05">
              <w:rPr>
                <w:sz w:val="30"/>
              </w:rPr>
              <w:t>系</w:t>
            </w:r>
            <w:r w:rsidR="008D56FE">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415BF4" w:rsidP="006041D6">
            <w:pPr>
              <w:rPr>
                <w:sz w:val="30"/>
              </w:rPr>
            </w:pPr>
            <w:r w:rsidRPr="00105D05">
              <w:rPr>
                <w:sz w:val="30"/>
              </w:rPr>
              <w:t>计算机学院</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293FB5" w:rsidP="006041D6">
            <w:pPr>
              <w:rPr>
                <w:sz w:val="30"/>
              </w:rPr>
            </w:pPr>
            <w:r>
              <w:rPr>
                <w:rFonts w:ascii="宋体" w:hAnsi="宋体" w:hint="eastAsia"/>
                <w:sz w:val="30"/>
              </w:rPr>
              <w:t>计算机技术</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415BF4" w:rsidRPr="00105D05" w:rsidRDefault="00293FB5" w:rsidP="006041D6">
            <w:pPr>
              <w:rPr>
                <w:sz w:val="30"/>
              </w:rPr>
            </w:pPr>
            <w:proofErr w:type="gramStart"/>
            <w:r>
              <w:rPr>
                <w:rFonts w:ascii="宋体" w:hAnsi="宋体" w:hint="eastAsia"/>
                <w:sz w:val="30"/>
              </w:rPr>
              <w:t>白春飞</w:t>
            </w:r>
            <w:proofErr w:type="gramEnd"/>
          </w:p>
        </w:tc>
      </w:tr>
      <w:tr w:rsidR="00415BF4" w:rsidRPr="00105D05" w:rsidTr="00BC0E08">
        <w:trPr>
          <w:trHeight w:val="567"/>
        </w:trPr>
        <w:tc>
          <w:tcPr>
            <w:tcW w:w="2496" w:type="dxa"/>
          </w:tcPr>
          <w:p w:rsidR="00415BF4" w:rsidRPr="00105D05" w:rsidRDefault="00415BF4" w:rsidP="006041D6">
            <w:pPr>
              <w:jc w:val="distribute"/>
              <w:rPr>
                <w:sz w:val="30"/>
              </w:rPr>
            </w:pPr>
          </w:p>
        </w:tc>
        <w:tc>
          <w:tcPr>
            <w:tcW w:w="3096" w:type="dxa"/>
          </w:tcPr>
          <w:p w:rsidR="00415BF4" w:rsidRPr="00105D05" w:rsidRDefault="00415BF4" w:rsidP="006041D6">
            <w:pPr>
              <w:rPr>
                <w:sz w:val="30"/>
              </w:rPr>
            </w:pPr>
          </w:p>
        </w:tc>
      </w:tr>
    </w:tbl>
    <w:p w:rsidR="00415BF4" w:rsidRPr="00105D05" w:rsidRDefault="00415BF4" w:rsidP="00415BF4">
      <w:pPr>
        <w:jc w:val="left"/>
      </w:pPr>
    </w:p>
    <w:p w:rsidR="00415BF4" w:rsidRPr="00105D05" w:rsidRDefault="00415BF4" w:rsidP="00415BF4">
      <w:pPr>
        <w:jc w:val="center"/>
        <w:rPr>
          <w:sz w:val="36"/>
        </w:rPr>
      </w:pPr>
      <w:r>
        <w:rPr>
          <w:sz w:val="36"/>
        </w:rPr>
        <w:t>二〇一</w:t>
      </w:r>
      <w:r w:rsidR="00636BD9">
        <w:rPr>
          <w:rFonts w:hint="eastAsia"/>
          <w:sz w:val="36"/>
        </w:rPr>
        <w:t>七</w:t>
      </w:r>
      <w:r w:rsidRPr="00105D05">
        <w:rPr>
          <w:sz w:val="36"/>
        </w:rPr>
        <w:t>年</w:t>
      </w:r>
      <w:r w:rsidR="00FD2E79">
        <w:rPr>
          <w:rFonts w:hint="eastAsia"/>
          <w:sz w:val="36"/>
        </w:rPr>
        <w:t>十二</w:t>
      </w:r>
      <w:r w:rsidRPr="00105D05">
        <w:rPr>
          <w:sz w:val="36"/>
        </w:rPr>
        <w:t>月</w:t>
      </w:r>
    </w:p>
    <w:p w:rsidR="0013238E" w:rsidRDefault="00415BF4" w:rsidP="00EA11E6">
      <w:pPr>
        <w:widowControl/>
        <w:spacing w:line="240" w:lineRule="auto"/>
        <w:jc w:val="center"/>
        <w:rPr>
          <w:rFonts w:eastAsia="黑体"/>
          <w:sz w:val="36"/>
          <w:szCs w:val="36"/>
        </w:rPr>
      </w:pPr>
      <w:r>
        <w:rPr>
          <w:rFonts w:ascii="宋体" w:hAnsi="宋体"/>
          <w:b/>
          <w:sz w:val="44"/>
          <w:szCs w:val="44"/>
        </w:rPr>
        <w:br w:type="page"/>
      </w:r>
      <w:r w:rsidR="0013238E">
        <w:rPr>
          <w:rFonts w:eastAsia="黑体" w:hint="eastAsia"/>
          <w:sz w:val="36"/>
          <w:szCs w:val="36"/>
        </w:rPr>
        <w:lastRenderedPageBreak/>
        <w:t>摘</w:t>
      </w:r>
      <w:r w:rsidR="0013238E">
        <w:rPr>
          <w:rFonts w:eastAsia="黑体" w:hint="eastAsia"/>
          <w:sz w:val="36"/>
          <w:szCs w:val="36"/>
        </w:rPr>
        <w:t xml:space="preserve">  </w:t>
      </w:r>
      <w:r>
        <w:rPr>
          <w:rFonts w:eastAsia="黑体" w:hint="eastAsia"/>
          <w:sz w:val="36"/>
          <w:szCs w:val="36"/>
        </w:rPr>
        <w:t xml:space="preserve"> </w:t>
      </w:r>
      <w:r w:rsidR="0013238E">
        <w:rPr>
          <w:rFonts w:eastAsia="黑体" w:hint="eastAsia"/>
          <w:sz w:val="36"/>
          <w:szCs w:val="36"/>
        </w:rPr>
        <w:t>要</w:t>
      </w:r>
    </w:p>
    <w:p w:rsidR="00EA11E6" w:rsidRPr="00EA11E6" w:rsidRDefault="00EA11E6" w:rsidP="00EA11E6">
      <w:pPr>
        <w:pStyle w:val="a0"/>
        <w:ind w:firstLine="480"/>
      </w:pPr>
      <w:r>
        <w:rPr>
          <w:rFonts w:hint="eastAsia"/>
        </w:rPr>
        <w:t>作者</w:t>
      </w:r>
      <w:r w:rsidRPr="00EA11E6">
        <w:t>在论文中介绍了其对于</w:t>
      </w:r>
      <w:r w:rsidRPr="00EA11E6">
        <w:t xml:space="preserve"> Flash SSD </w:t>
      </w:r>
      <w:r w:rsidRPr="00EA11E6">
        <w:t>的特点与传统文件系统实现的差异，然后横向比较了与</w:t>
      </w:r>
      <w:r w:rsidRPr="00EA11E6">
        <w:t xml:space="preserve"> Ext4(Update in Place)</w:t>
      </w:r>
      <w:r w:rsidRPr="00EA11E6">
        <w:t>、</w:t>
      </w:r>
      <w:proofErr w:type="spellStart"/>
      <w:r w:rsidRPr="00EA11E6">
        <w:t>Btrfs</w:t>
      </w:r>
      <w:proofErr w:type="spellEnd"/>
      <w:r w:rsidRPr="00EA11E6">
        <w:t xml:space="preserve">(Copy on Write) </w:t>
      </w:r>
      <w:r w:rsidRPr="00EA11E6">
        <w:t>和</w:t>
      </w:r>
      <w:r w:rsidRPr="00EA11E6">
        <w:t xml:space="preserve"> NILFS2(LFS) </w:t>
      </w:r>
      <w:r w:rsidRPr="00EA11E6">
        <w:t>的性能差异。</w:t>
      </w:r>
      <w:r w:rsidRPr="00EA11E6">
        <w:rPr>
          <w:rFonts w:hint="eastAsia"/>
        </w:rPr>
        <w:t>介绍了主要的设计思路，数据结构，算法所得</w:t>
      </w:r>
      <w:r w:rsidRPr="00EA11E6">
        <w:rPr>
          <w:rFonts w:hint="eastAsia"/>
        </w:rPr>
        <w:t>F2FS</w:t>
      </w:r>
      <w:r w:rsidRPr="00EA11E6">
        <w:rPr>
          <w:rFonts w:hint="eastAsia"/>
        </w:rPr>
        <w:t>的性能。</w:t>
      </w:r>
      <w:r>
        <w:rPr>
          <w:rFonts w:hint="eastAsia"/>
        </w:rPr>
        <w:t>并且</w:t>
      </w:r>
      <w:r w:rsidR="006318B7">
        <w:rPr>
          <w:rFonts w:hint="eastAsia"/>
        </w:rPr>
        <w:t>对该</w:t>
      </w:r>
      <w:r>
        <w:rPr>
          <w:rFonts w:hint="eastAsia"/>
        </w:rPr>
        <w:t>文件系统</w:t>
      </w:r>
      <w:r w:rsidR="006318B7">
        <w:rPr>
          <w:rFonts w:hint="eastAsia"/>
        </w:rPr>
        <w:t>进行了实验并横向与其它文件系统做了对比。</w:t>
      </w:r>
    </w:p>
    <w:p w:rsidR="00EA11E6" w:rsidRPr="00EA11E6" w:rsidRDefault="006318B7" w:rsidP="00EA11E6">
      <w:pPr>
        <w:pStyle w:val="a0"/>
        <w:ind w:firstLine="480"/>
      </w:pPr>
      <w:r>
        <w:rPr>
          <w:rFonts w:hint="eastAsia"/>
        </w:rPr>
        <w:t>作者</w:t>
      </w:r>
      <w:r w:rsidR="00EA11E6" w:rsidRPr="00EA11E6">
        <w:t>从其对特性的论述中如</w:t>
      </w:r>
      <w:r w:rsidR="00EA11E6" w:rsidRPr="00EA11E6">
        <w:t xml:space="preserve"> Flash SSD </w:t>
      </w:r>
      <w:r w:rsidR="00EA11E6" w:rsidRPr="00EA11E6">
        <w:t>友好的</w:t>
      </w:r>
      <w:r w:rsidR="00EA11E6" w:rsidRPr="00EA11E6">
        <w:t xml:space="preserve"> on-disk </w:t>
      </w:r>
      <w:r w:rsidR="00EA11E6" w:rsidRPr="00EA11E6">
        <w:t>格式，在更新数据时减小对于元数据更新的损耗</w:t>
      </w:r>
      <w:r w:rsidR="00EA11E6" w:rsidRPr="00EA11E6">
        <w:t>(</w:t>
      </w:r>
      <w:r w:rsidR="00EA11E6" w:rsidRPr="00EA11E6">
        <w:t>减小</w:t>
      </w:r>
      <w:proofErr w:type="gramStart"/>
      <w:r w:rsidR="00EA11E6" w:rsidRPr="00EA11E6">
        <w:t>随机小</w:t>
      </w:r>
      <w:proofErr w:type="gramEnd"/>
      <w:r w:rsidR="00EA11E6" w:rsidRPr="00EA11E6">
        <w:t xml:space="preserve"> IO)</w:t>
      </w:r>
      <w:r w:rsidR="00EA11E6" w:rsidRPr="00EA11E6">
        <w:t>，用多个</w:t>
      </w:r>
      <w:r w:rsidR="00EA11E6" w:rsidRPr="00EA11E6">
        <w:t xml:space="preserve"> logging </w:t>
      </w:r>
      <w:r w:rsidR="00EA11E6" w:rsidRPr="00EA11E6">
        <w:t>流来提高并发能力，同时支持</w:t>
      </w:r>
      <w:proofErr w:type="gramStart"/>
      <w:r w:rsidR="00EA11E6" w:rsidRPr="00EA11E6">
        <w:t>两种</w:t>
      </w:r>
      <w:proofErr w:type="gramEnd"/>
      <w:r w:rsidR="00EA11E6" w:rsidRPr="00EA11E6">
        <w:t>写日志方式</w:t>
      </w:r>
      <w:r w:rsidR="00EA11E6" w:rsidRPr="00EA11E6">
        <w:t xml:space="preserve">(Append-only </w:t>
      </w:r>
      <w:r w:rsidR="00EA11E6" w:rsidRPr="00EA11E6">
        <w:t>和</w:t>
      </w:r>
      <w:r w:rsidR="00EA11E6" w:rsidRPr="00EA11E6">
        <w:t xml:space="preserve"> Write in Hole)</w:t>
      </w:r>
      <w:r w:rsidR="00EA11E6" w:rsidRPr="00EA11E6">
        <w:t>来解决高利用率时前者性能雪崩问题，最后还有面向大量使用</w:t>
      </w:r>
      <w:r w:rsidR="00EA11E6" w:rsidRPr="00EA11E6">
        <w:t xml:space="preserve"> </w:t>
      </w:r>
      <w:proofErr w:type="spellStart"/>
      <w:r w:rsidR="00EA11E6" w:rsidRPr="00EA11E6">
        <w:t>fsync</w:t>
      </w:r>
      <w:proofErr w:type="spellEnd"/>
      <w:r w:rsidR="00EA11E6" w:rsidRPr="00EA11E6">
        <w:t xml:space="preserve"> </w:t>
      </w:r>
      <w:r w:rsidR="00EA11E6" w:rsidRPr="00EA11E6">
        <w:t>程序如</w:t>
      </w:r>
      <w:r w:rsidR="00EA11E6" w:rsidRPr="00EA11E6">
        <w:t xml:space="preserve"> SQLite </w:t>
      </w:r>
      <w:r w:rsidR="00EA11E6" w:rsidRPr="00EA11E6">
        <w:t>的</w:t>
      </w:r>
      <w:r w:rsidR="00EA11E6" w:rsidRPr="00EA11E6">
        <w:t xml:space="preserve"> </w:t>
      </w:r>
      <w:proofErr w:type="spellStart"/>
      <w:r w:rsidR="00EA11E6" w:rsidRPr="00EA11E6">
        <w:t>fsync</w:t>
      </w:r>
      <w:proofErr w:type="spellEnd"/>
      <w:r w:rsidR="00EA11E6" w:rsidRPr="00EA11E6">
        <w:t xml:space="preserve"> </w:t>
      </w:r>
      <w:r w:rsidR="00EA11E6" w:rsidRPr="00EA11E6">
        <w:t>调用优化。</w:t>
      </w:r>
    </w:p>
    <w:p w:rsidR="00EA11E6" w:rsidRDefault="00EA11E6" w:rsidP="00EA11E6">
      <w:pPr>
        <w:pStyle w:val="a0"/>
        <w:ind w:firstLine="480"/>
      </w:pPr>
      <w:r w:rsidRPr="00EA11E6">
        <w:t>总的而言，</w:t>
      </w:r>
      <w:r w:rsidRPr="00EA11E6">
        <w:t xml:space="preserve">F2FS </w:t>
      </w:r>
      <w:r w:rsidRPr="00EA11E6">
        <w:t>采用了空间换时间的策略，在实现上对于潜在的大量随机</w:t>
      </w:r>
      <w:r w:rsidRPr="00EA11E6">
        <w:t xml:space="preserve"> IO </w:t>
      </w:r>
      <w:r w:rsidRPr="00EA11E6">
        <w:t>等待大量使用</w:t>
      </w:r>
      <w:r w:rsidRPr="00EA11E6">
        <w:t xml:space="preserve"> Lazy </w:t>
      </w:r>
      <w:r w:rsidRPr="00EA11E6">
        <w:t>的策略处理，同时因为采用</w:t>
      </w:r>
      <w:r w:rsidRPr="00EA11E6">
        <w:t xml:space="preserve"> Lazy </w:t>
      </w:r>
      <w:r w:rsidRPr="00EA11E6">
        <w:t>的原因对于在高利用率下的</w:t>
      </w:r>
      <w:proofErr w:type="gramStart"/>
      <w:r w:rsidRPr="00EA11E6">
        <w:t>压测可能</w:t>
      </w:r>
      <w:proofErr w:type="gramEnd"/>
      <w:r w:rsidRPr="00EA11E6">
        <w:t>造成</w:t>
      </w:r>
      <w:r w:rsidRPr="00EA11E6">
        <w:t xml:space="preserve"> Cleaning </w:t>
      </w:r>
      <w:r w:rsidRPr="00EA11E6">
        <w:t>延时的问题上，保留了</w:t>
      </w:r>
      <w:r w:rsidRPr="00EA11E6">
        <w:t xml:space="preserve"> 5% </w:t>
      </w:r>
      <w:r w:rsidRPr="00EA11E6">
        <w:t>的预留空间来避免潜在的雪崩情况。</w:t>
      </w:r>
    </w:p>
    <w:p w:rsidR="006318B7" w:rsidRPr="00EA11E6" w:rsidRDefault="006318B7" w:rsidP="00EA11E6">
      <w:pPr>
        <w:pStyle w:val="a0"/>
        <w:ind w:firstLine="480"/>
      </w:pPr>
    </w:p>
    <w:p w:rsidR="0013238E" w:rsidRPr="00EA11E6" w:rsidRDefault="0013238E" w:rsidP="0013238E">
      <w:pPr>
        <w:pStyle w:val="a0"/>
        <w:ind w:firstLine="480"/>
      </w:pPr>
    </w:p>
    <w:p w:rsidR="0013238E" w:rsidRDefault="0013238E" w:rsidP="0013238E">
      <w:r w:rsidRPr="00415BF4">
        <w:rPr>
          <w:rFonts w:ascii="黑体" w:eastAsia="黑体" w:hAnsi="黑体" w:hint="eastAsia"/>
        </w:rPr>
        <w:t>关键</w:t>
      </w:r>
      <w:r w:rsidR="00417C56">
        <w:rPr>
          <w:rFonts w:ascii="黑体" w:eastAsia="黑体" w:hAnsi="黑体" w:hint="eastAsia"/>
        </w:rPr>
        <w:t>词</w:t>
      </w:r>
      <w:r>
        <w:rPr>
          <w:rFonts w:hint="eastAsia"/>
        </w:rPr>
        <w:t>：</w:t>
      </w:r>
      <w:r w:rsidR="006318B7">
        <w:rPr>
          <w:rFonts w:hint="eastAsia"/>
        </w:rPr>
        <w:t xml:space="preserve"> </w:t>
      </w:r>
      <w:r w:rsidR="006318B7">
        <w:t>F2FS</w:t>
      </w:r>
      <w:r>
        <w:rPr>
          <w:rFonts w:hint="eastAsia"/>
        </w:rPr>
        <w:t>；</w:t>
      </w:r>
      <w:r w:rsidR="006318B7">
        <w:rPr>
          <w:rFonts w:hint="eastAsia"/>
        </w:rPr>
        <w:t>文件系统</w:t>
      </w:r>
      <w:r w:rsidR="006318B7">
        <w:t xml:space="preserve">; </w:t>
      </w:r>
      <w:r w:rsidR="006318B7">
        <w:rPr>
          <w:rFonts w:hint="eastAsia"/>
        </w:rPr>
        <w:t>闪存</w:t>
      </w:r>
      <w:r w:rsidR="006318B7">
        <w:t xml:space="preserve"> </w:t>
      </w:r>
    </w:p>
    <w:p w:rsidR="0099679E" w:rsidRDefault="0099679E" w:rsidP="0013238E"/>
    <w:p w:rsidR="0099679E" w:rsidRDefault="0099679E" w:rsidP="0013238E"/>
    <w:p w:rsidR="0099679E" w:rsidRDefault="0099679E" w:rsidP="0013238E"/>
    <w:p w:rsidR="0099679E" w:rsidRDefault="0099679E" w:rsidP="0013238E"/>
    <w:p w:rsidR="0099679E" w:rsidRDefault="0099679E" w:rsidP="0013238E"/>
    <w:p w:rsidR="0099679E" w:rsidRDefault="0099679E" w:rsidP="0013238E"/>
    <w:p w:rsidR="0099679E" w:rsidRDefault="0099679E" w:rsidP="0013238E"/>
    <w:p w:rsidR="0099679E" w:rsidRDefault="0099679E" w:rsidP="0013238E"/>
    <w:p w:rsidR="0099679E" w:rsidRDefault="0099679E" w:rsidP="006318B7">
      <w:pPr>
        <w:widowControl/>
        <w:spacing w:line="240" w:lineRule="auto"/>
        <w:jc w:val="left"/>
      </w:pPr>
    </w:p>
    <w:p w:rsidR="0099679E" w:rsidRDefault="0099679E" w:rsidP="006318B7">
      <w:pPr>
        <w:widowControl/>
        <w:spacing w:line="240" w:lineRule="auto"/>
        <w:jc w:val="left"/>
        <w:rPr>
          <w:rFonts w:eastAsia="黑体"/>
          <w:sz w:val="36"/>
          <w:szCs w:val="36"/>
        </w:rPr>
      </w:pPr>
    </w:p>
    <w:p w:rsidR="0099679E" w:rsidRDefault="0099679E" w:rsidP="006318B7">
      <w:pPr>
        <w:widowControl/>
        <w:spacing w:line="240" w:lineRule="auto"/>
        <w:jc w:val="left"/>
        <w:rPr>
          <w:rFonts w:eastAsia="黑体"/>
          <w:sz w:val="36"/>
          <w:szCs w:val="36"/>
        </w:rPr>
      </w:pPr>
    </w:p>
    <w:p w:rsidR="0099679E" w:rsidRDefault="0099679E" w:rsidP="006318B7">
      <w:pPr>
        <w:widowControl/>
        <w:spacing w:line="240" w:lineRule="auto"/>
        <w:jc w:val="left"/>
        <w:rPr>
          <w:rFonts w:eastAsia="黑体"/>
          <w:sz w:val="36"/>
          <w:szCs w:val="36"/>
        </w:rPr>
      </w:pPr>
    </w:p>
    <w:p w:rsidR="0099679E" w:rsidRPr="006318B7" w:rsidRDefault="0099679E" w:rsidP="006318B7">
      <w:pPr>
        <w:widowControl/>
        <w:spacing w:line="240" w:lineRule="auto"/>
        <w:jc w:val="left"/>
        <w:rPr>
          <w:rFonts w:eastAsia="黑体"/>
          <w:sz w:val="36"/>
          <w:szCs w:val="36"/>
        </w:rPr>
      </w:pPr>
    </w:p>
    <w:sdt>
      <w:sdtPr>
        <w:rPr>
          <w:rFonts w:ascii="Times New Roman" w:eastAsia="宋体" w:hAnsi="Times New Roman" w:cs="Times New Roman"/>
          <w:color w:val="auto"/>
          <w:kern w:val="2"/>
          <w:sz w:val="24"/>
          <w:szCs w:val="24"/>
          <w:lang w:val="zh-CN"/>
        </w:rPr>
        <w:id w:val="-744408261"/>
        <w:docPartObj>
          <w:docPartGallery w:val="Table of Contents"/>
          <w:docPartUnique/>
        </w:docPartObj>
      </w:sdtPr>
      <w:sdtEndPr>
        <w:rPr>
          <w:b/>
          <w:bCs/>
        </w:rPr>
      </w:sdtEndPr>
      <w:sdtContent>
        <w:p w:rsidR="0099679E" w:rsidRDefault="0099679E">
          <w:pPr>
            <w:pStyle w:val="TOC"/>
          </w:pPr>
          <w:r>
            <w:rPr>
              <w:lang w:val="zh-CN"/>
            </w:rPr>
            <w:t>目录</w:t>
          </w:r>
        </w:p>
        <w:p w:rsidR="0099679E" w:rsidRDefault="0099679E">
          <w:pPr>
            <w:pStyle w:val="11"/>
            <w:tabs>
              <w:tab w:val="left" w:pos="480"/>
              <w:tab w:val="right" w:leader="dot" w:pos="8494"/>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0432745" w:history="1">
            <w:r w:rsidRPr="002E200E">
              <w:rPr>
                <w:rStyle w:val="ab"/>
                <w:noProof/>
              </w:rPr>
              <w:t>1</w:t>
            </w:r>
            <w:r>
              <w:rPr>
                <w:rFonts w:asciiTheme="minorHAnsi" w:eastAsiaTheme="minorEastAsia" w:hAnsiTheme="minorHAnsi" w:cstheme="minorBidi"/>
                <w:noProof/>
                <w:sz w:val="21"/>
                <w:szCs w:val="22"/>
              </w:rPr>
              <w:tab/>
            </w:r>
            <w:r w:rsidRPr="002E200E">
              <w:rPr>
                <w:rStyle w:val="ab"/>
                <w:noProof/>
              </w:rPr>
              <w:t>论文背景和作者所做的工作</w:t>
            </w:r>
            <w:r>
              <w:rPr>
                <w:noProof/>
                <w:webHidden/>
              </w:rPr>
              <w:tab/>
            </w:r>
            <w:r>
              <w:rPr>
                <w:noProof/>
                <w:webHidden/>
              </w:rPr>
              <w:fldChar w:fldCharType="begin"/>
            </w:r>
            <w:r>
              <w:rPr>
                <w:noProof/>
                <w:webHidden/>
              </w:rPr>
              <w:instrText xml:space="preserve"> PAGEREF _Toc500432745 \h </w:instrText>
            </w:r>
            <w:r>
              <w:rPr>
                <w:noProof/>
                <w:webHidden/>
              </w:rPr>
            </w:r>
            <w:r>
              <w:rPr>
                <w:noProof/>
                <w:webHidden/>
              </w:rPr>
              <w:fldChar w:fldCharType="separate"/>
            </w:r>
            <w:r>
              <w:rPr>
                <w:noProof/>
                <w:webHidden/>
              </w:rPr>
              <w:t>4</w:t>
            </w:r>
            <w:r>
              <w:rPr>
                <w:noProof/>
                <w:webHidden/>
              </w:rPr>
              <w:fldChar w:fldCharType="end"/>
            </w:r>
          </w:hyperlink>
        </w:p>
        <w:p w:rsidR="0099679E" w:rsidRDefault="00A2733B">
          <w:pPr>
            <w:pStyle w:val="21"/>
            <w:rPr>
              <w:rFonts w:asciiTheme="minorHAnsi" w:eastAsiaTheme="minorEastAsia" w:hAnsiTheme="minorHAnsi" w:cstheme="minorBidi"/>
              <w:noProof/>
              <w:sz w:val="21"/>
              <w:szCs w:val="22"/>
            </w:rPr>
          </w:pPr>
          <w:hyperlink w:anchor="_Toc500432746" w:history="1">
            <w:r w:rsidR="0099679E" w:rsidRPr="002E200E">
              <w:rPr>
                <w:rStyle w:val="ab"/>
                <w:noProof/>
              </w:rPr>
              <w:t xml:space="preserve">1.1 </w:t>
            </w:r>
            <w:r w:rsidR="0099679E" w:rsidRPr="002E200E">
              <w:rPr>
                <w:rStyle w:val="ab"/>
                <w:noProof/>
              </w:rPr>
              <w:t>论文背景</w:t>
            </w:r>
            <w:r w:rsidR="0099679E">
              <w:rPr>
                <w:noProof/>
                <w:webHidden/>
              </w:rPr>
              <w:tab/>
            </w:r>
            <w:r w:rsidR="0099679E">
              <w:rPr>
                <w:noProof/>
                <w:webHidden/>
              </w:rPr>
              <w:fldChar w:fldCharType="begin"/>
            </w:r>
            <w:r w:rsidR="0099679E">
              <w:rPr>
                <w:noProof/>
                <w:webHidden/>
              </w:rPr>
              <w:instrText xml:space="preserve"> PAGEREF _Toc500432746 \h </w:instrText>
            </w:r>
            <w:r w:rsidR="0099679E">
              <w:rPr>
                <w:noProof/>
                <w:webHidden/>
              </w:rPr>
            </w:r>
            <w:r w:rsidR="0099679E">
              <w:rPr>
                <w:noProof/>
                <w:webHidden/>
              </w:rPr>
              <w:fldChar w:fldCharType="separate"/>
            </w:r>
            <w:r w:rsidR="0099679E">
              <w:rPr>
                <w:noProof/>
                <w:webHidden/>
              </w:rPr>
              <w:t>4</w:t>
            </w:r>
            <w:r w:rsidR="0099679E">
              <w:rPr>
                <w:noProof/>
                <w:webHidden/>
              </w:rPr>
              <w:fldChar w:fldCharType="end"/>
            </w:r>
          </w:hyperlink>
        </w:p>
        <w:p w:rsidR="0099679E" w:rsidRDefault="00A2733B">
          <w:pPr>
            <w:pStyle w:val="21"/>
            <w:rPr>
              <w:rFonts w:asciiTheme="minorHAnsi" w:eastAsiaTheme="minorEastAsia" w:hAnsiTheme="minorHAnsi" w:cstheme="minorBidi"/>
              <w:noProof/>
              <w:sz w:val="21"/>
              <w:szCs w:val="22"/>
            </w:rPr>
          </w:pPr>
          <w:hyperlink w:anchor="_Toc500432747" w:history="1">
            <w:r w:rsidR="0099679E" w:rsidRPr="002E200E">
              <w:rPr>
                <w:rStyle w:val="ab"/>
                <w:noProof/>
              </w:rPr>
              <w:t xml:space="preserve">1.2 </w:t>
            </w:r>
            <w:r w:rsidR="0099679E" w:rsidRPr="002E200E">
              <w:rPr>
                <w:rStyle w:val="ab"/>
                <w:noProof/>
              </w:rPr>
              <w:t>作者所做的工作</w:t>
            </w:r>
            <w:r w:rsidR="0099679E">
              <w:rPr>
                <w:noProof/>
                <w:webHidden/>
              </w:rPr>
              <w:tab/>
            </w:r>
            <w:r w:rsidR="0099679E">
              <w:rPr>
                <w:noProof/>
                <w:webHidden/>
              </w:rPr>
              <w:fldChar w:fldCharType="begin"/>
            </w:r>
            <w:r w:rsidR="0099679E">
              <w:rPr>
                <w:noProof/>
                <w:webHidden/>
              </w:rPr>
              <w:instrText xml:space="preserve"> PAGEREF _Toc500432747 \h </w:instrText>
            </w:r>
            <w:r w:rsidR="0099679E">
              <w:rPr>
                <w:noProof/>
                <w:webHidden/>
              </w:rPr>
            </w:r>
            <w:r w:rsidR="0099679E">
              <w:rPr>
                <w:noProof/>
                <w:webHidden/>
              </w:rPr>
              <w:fldChar w:fldCharType="separate"/>
            </w:r>
            <w:r w:rsidR="0099679E">
              <w:rPr>
                <w:noProof/>
                <w:webHidden/>
              </w:rPr>
              <w:t>4</w:t>
            </w:r>
            <w:r w:rsidR="0099679E">
              <w:rPr>
                <w:noProof/>
                <w:webHidden/>
              </w:rPr>
              <w:fldChar w:fldCharType="end"/>
            </w:r>
          </w:hyperlink>
        </w:p>
        <w:p w:rsidR="0099679E" w:rsidRDefault="00A2733B">
          <w:pPr>
            <w:pStyle w:val="21"/>
            <w:rPr>
              <w:rFonts w:asciiTheme="minorHAnsi" w:eastAsiaTheme="minorEastAsia" w:hAnsiTheme="minorHAnsi" w:cstheme="minorBidi"/>
              <w:noProof/>
              <w:sz w:val="21"/>
              <w:szCs w:val="22"/>
            </w:rPr>
          </w:pPr>
          <w:hyperlink w:anchor="_Toc500432748" w:history="1">
            <w:r w:rsidR="0099679E" w:rsidRPr="002E200E">
              <w:rPr>
                <w:rStyle w:val="ab"/>
                <w:noProof/>
              </w:rPr>
              <w:t>1.3 F2FS</w:t>
            </w:r>
            <w:r w:rsidR="0099679E" w:rsidRPr="002E200E">
              <w:rPr>
                <w:rStyle w:val="ab"/>
                <w:noProof/>
              </w:rPr>
              <w:t>文件系统简介</w:t>
            </w:r>
            <w:r w:rsidR="0099679E">
              <w:rPr>
                <w:noProof/>
                <w:webHidden/>
              </w:rPr>
              <w:tab/>
            </w:r>
            <w:r w:rsidR="0099679E">
              <w:rPr>
                <w:noProof/>
                <w:webHidden/>
              </w:rPr>
              <w:fldChar w:fldCharType="begin"/>
            </w:r>
            <w:r w:rsidR="0099679E">
              <w:rPr>
                <w:noProof/>
                <w:webHidden/>
              </w:rPr>
              <w:instrText xml:space="preserve"> PAGEREF _Toc500432748 \h </w:instrText>
            </w:r>
            <w:r w:rsidR="0099679E">
              <w:rPr>
                <w:noProof/>
                <w:webHidden/>
              </w:rPr>
            </w:r>
            <w:r w:rsidR="0099679E">
              <w:rPr>
                <w:noProof/>
                <w:webHidden/>
              </w:rPr>
              <w:fldChar w:fldCharType="separate"/>
            </w:r>
            <w:r w:rsidR="0099679E">
              <w:rPr>
                <w:noProof/>
                <w:webHidden/>
              </w:rPr>
              <w:t>4</w:t>
            </w:r>
            <w:r w:rsidR="0099679E">
              <w:rPr>
                <w:noProof/>
                <w:webHidden/>
              </w:rPr>
              <w:fldChar w:fldCharType="end"/>
            </w:r>
          </w:hyperlink>
        </w:p>
        <w:p w:rsidR="0099679E" w:rsidRDefault="00A2733B">
          <w:pPr>
            <w:pStyle w:val="11"/>
            <w:tabs>
              <w:tab w:val="left" w:pos="480"/>
              <w:tab w:val="right" w:leader="dot" w:pos="8494"/>
            </w:tabs>
            <w:rPr>
              <w:rFonts w:asciiTheme="minorHAnsi" w:eastAsiaTheme="minorEastAsia" w:hAnsiTheme="minorHAnsi" w:cstheme="minorBidi"/>
              <w:noProof/>
              <w:sz w:val="21"/>
              <w:szCs w:val="22"/>
            </w:rPr>
          </w:pPr>
          <w:hyperlink w:anchor="_Toc500432749" w:history="1">
            <w:r w:rsidR="0099679E" w:rsidRPr="002E200E">
              <w:rPr>
                <w:rStyle w:val="ab"/>
                <w:noProof/>
              </w:rPr>
              <w:t>2</w:t>
            </w:r>
            <w:r w:rsidR="0099679E">
              <w:rPr>
                <w:rFonts w:asciiTheme="minorHAnsi" w:eastAsiaTheme="minorEastAsia" w:hAnsiTheme="minorHAnsi" w:cstheme="minorBidi"/>
                <w:noProof/>
                <w:sz w:val="21"/>
                <w:szCs w:val="22"/>
              </w:rPr>
              <w:tab/>
            </w:r>
            <w:r w:rsidR="0099679E" w:rsidRPr="002E200E">
              <w:rPr>
                <w:rStyle w:val="ab"/>
                <w:noProof/>
              </w:rPr>
              <w:t>F2FS</w:t>
            </w:r>
            <w:r w:rsidR="0099679E" w:rsidRPr="002E200E">
              <w:rPr>
                <w:rStyle w:val="ab"/>
                <w:noProof/>
              </w:rPr>
              <w:t>设计和</w:t>
            </w:r>
            <w:r w:rsidR="0099679E" w:rsidRPr="002E200E">
              <w:rPr>
                <w:rStyle w:val="ab"/>
                <w:noProof/>
              </w:rPr>
              <w:t>F2FS</w:t>
            </w:r>
            <w:r w:rsidR="0099679E" w:rsidRPr="002E200E">
              <w:rPr>
                <w:rStyle w:val="ab"/>
                <w:noProof/>
              </w:rPr>
              <w:t>的实现</w:t>
            </w:r>
            <w:r w:rsidR="0099679E">
              <w:rPr>
                <w:noProof/>
                <w:webHidden/>
              </w:rPr>
              <w:tab/>
            </w:r>
            <w:r w:rsidR="0099679E">
              <w:rPr>
                <w:noProof/>
                <w:webHidden/>
              </w:rPr>
              <w:fldChar w:fldCharType="begin"/>
            </w:r>
            <w:r w:rsidR="0099679E">
              <w:rPr>
                <w:noProof/>
                <w:webHidden/>
              </w:rPr>
              <w:instrText xml:space="preserve"> PAGEREF _Toc500432749 \h </w:instrText>
            </w:r>
            <w:r w:rsidR="0099679E">
              <w:rPr>
                <w:noProof/>
                <w:webHidden/>
              </w:rPr>
            </w:r>
            <w:r w:rsidR="0099679E">
              <w:rPr>
                <w:noProof/>
                <w:webHidden/>
              </w:rPr>
              <w:fldChar w:fldCharType="separate"/>
            </w:r>
            <w:r w:rsidR="0099679E">
              <w:rPr>
                <w:noProof/>
                <w:webHidden/>
              </w:rPr>
              <w:t>5</w:t>
            </w:r>
            <w:r w:rsidR="0099679E">
              <w:rPr>
                <w:noProof/>
                <w:webHidden/>
              </w:rPr>
              <w:fldChar w:fldCharType="end"/>
            </w:r>
          </w:hyperlink>
        </w:p>
        <w:p w:rsidR="0099679E" w:rsidRDefault="00A2733B">
          <w:pPr>
            <w:pStyle w:val="21"/>
            <w:rPr>
              <w:rFonts w:asciiTheme="minorHAnsi" w:eastAsiaTheme="minorEastAsia" w:hAnsiTheme="minorHAnsi" w:cstheme="minorBidi"/>
              <w:noProof/>
              <w:sz w:val="21"/>
              <w:szCs w:val="22"/>
            </w:rPr>
          </w:pPr>
          <w:hyperlink w:anchor="_Toc500432750" w:history="1">
            <w:r w:rsidR="0099679E" w:rsidRPr="002E200E">
              <w:rPr>
                <w:rStyle w:val="ab"/>
                <w:noProof/>
              </w:rPr>
              <w:t xml:space="preserve">2.1 </w:t>
            </w:r>
            <w:r w:rsidR="0099679E" w:rsidRPr="002E200E">
              <w:rPr>
                <w:rStyle w:val="ab"/>
                <w:noProof/>
              </w:rPr>
              <w:t>磁盘布局</w:t>
            </w:r>
            <w:r w:rsidR="0099679E">
              <w:rPr>
                <w:noProof/>
                <w:webHidden/>
              </w:rPr>
              <w:tab/>
            </w:r>
            <w:r w:rsidR="0099679E">
              <w:rPr>
                <w:noProof/>
                <w:webHidden/>
              </w:rPr>
              <w:fldChar w:fldCharType="begin"/>
            </w:r>
            <w:r w:rsidR="0099679E">
              <w:rPr>
                <w:noProof/>
                <w:webHidden/>
              </w:rPr>
              <w:instrText xml:space="preserve"> PAGEREF _Toc500432750 \h </w:instrText>
            </w:r>
            <w:r w:rsidR="0099679E">
              <w:rPr>
                <w:noProof/>
                <w:webHidden/>
              </w:rPr>
            </w:r>
            <w:r w:rsidR="0099679E">
              <w:rPr>
                <w:noProof/>
                <w:webHidden/>
              </w:rPr>
              <w:fldChar w:fldCharType="separate"/>
            </w:r>
            <w:r w:rsidR="0099679E">
              <w:rPr>
                <w:noProof/>
                <w:webHidden/>
              </w:rPr>
              <w:t>5</w:t>
            </w:r>
            <w:r w:rsidR="0099679E">
              <w:rPr>
                <w:noProof/>
                <w:webHidden/>
              </w:rPr>
              <w:fldChar w:fldCharType="end"/>
            </w:r>
          </w:hyperlink>
        </w:p>
        <w:p w:rsidR="0099679E" w:rsidRDefault="00A2733B">
          <w:pPr>
            <w:pStyle w:val="21"/>
            <w:rPr>
              <w:rFonts w:asciiTheme="minorHAnsi" w:eastAsiaTheme="minorEastAsia" w:hAnsiTheme="minorHAnsi" w:cstheme="minorBidi"/>
              <w:noProof/>
              <w:sz w:val="21"/>
              <w:szCs w:val="22"/>
            </w:rPr>
          </w:pPr>
          <w:hyperlink w:anchor="_Toc500432751" w:history="1">
            <w:r w:rsidR="0099679E" w:rsidRPr="002E200E">
              <w:rPr>
                <w:rStyle w:val="ab"/>
                <w:noProof/>
              </w:rPr>
              <w:t xml:space="preserve">2.2 </w:t>
            </w:r>
            <w:r w:rsidR="0099679E" w:rsidRPr="002E200E">
              <w:rPr>
                <w:rStyle w:val="ab"/>
                <w:noProof/>
              </w:rPr>
              <w:t>文件结构</w:t>
            </w:r>
            <w:r w:rsidR="0099679E">
              <w:rPr>
                <w:noProof/>
                <w:webHidden/>
              </w:rPr>
              <w:tab/>
            </w:r>
            <w:r w:rsidR="0099679E">
              <w:rPr>
                <w:noProof/>
                <w:webHidden/>
              </w:rPr>
              <w:fldChar w:fldCharType="begin"/>
            </w:r>
            <w:r w:rsidR="0099679E">
              <w:rPr>
                <w:noProof/>
                <w:webHidden/>
              </w:rPr>
              <w:instrText xml:space="preserve"> PAGEREF _Toc500432751 \h </w:instrText>
            </w:r>
            <w:r w:rsidR="0099679E">
              <w:rPr>
                <w:noProof/>
                <w:webHidden/>
              </w:rPr>
            </w:r>
            <w:r w:rsidR="0099679E">
              <w:rPr>
                <w:noProof/>
                <w:webHidden/>
              </w:rPr>
              <w:fldChar w:fldCharType="separate"/>
            </w:r>
            <w:r w:rsidR="0099679E">
              <w:rPr>
                <w:noProof/>
                <w:webHidden/>
              </w:rPr>
              <w:t>6</w:t>
            </w:r>
            <w:r w:rsidR="0099679E">
              <w:rPr>
                <w:noProof/>
                <w:webHidden/>
              </w:rPr>
              <w:fldChar w:fldCharType="end"/>
            </w:r>
          </w:hyperlink>
        </w:p>
        <w:p w:rsidR="0099679E" w:rsidRDefault="00A2733B">
          <w:pPr>
            <w:pStyle w:val="21"/>
            <w:rPr>
              <w:rFonts w:asciiTheme="minorHAnsi" w:eastAsiaTheme="minorEastAsia" w:hAnsiTheme="minorHAnsi" w:cstheme="minorBidi"/>
              <w:noProof/>
              <w:sz w:val="21"/>
              <w:szCs w:val="22"/>
            </w:rPr>
          </w:pPr>
          <w:hyperlink w:anchor="_Toc500432752" w:history="1">
            <w:r w:rsidR="0099679E" w:rsidRPr="002E200E">
              <w:rPr>
                <w:rStyle w:val="ab"/>
                <w:noProof/>
              </w:rPr>
              <w:t xml:space="preserve">2.3 </w:t>
            </w:r>
            <w:r w:rsidR="0099679E" w:rsidRPr="002E200E">
              <w:rPr>
                <w:rStyle w:val="ab"/>
                <w:noProof/>
              </w:rPr>
              <w:t>目录结构</w:t>
            </w:r>
            <w:r w:rsidR="0099679E">
              <w:rPr>
                <w:noProof/>
                <w:webHidden/>
              </w:rPr>
              <w:tab/>
            </w:r>
            <w:r w:rsidR="0099679E">
              <w:rPr>
                <w:noProof/>
                <w:webHidden/>
              </w:rPr>
              <w:fldChar w:fldCharType="begin"/>
            </w:r>
            <w:r w:rsidR="0099679E">
              <w:rPr>
                <w:noProof/>
                <w:webHidden/>
              </w:rPr>
              <w:instrText xml:space="preserve"> PAGEREF _Toc500432752 \h </w:instrText>
            </w:r>
            <w:r w:rsidR="0099679E">
              <w:rPr>
                <w:noProof/>
                <w:webHidden/>
              </w:rPr>
            </w:r>
            <w:r w:rsidR="0099679E">
              <w:rPr>
                <w:noProof/>
                <w:webHidden/>
              </w:rPr>
              <w:fldChar w:fldCharType="separate"/>
            </w:r>
            <w:r w:rsidR="0099679E">
              <w:rPr>
                <w:noProof/>
                <w:webHidden/>
              </w:rPr>
              <w:t>7</w:t>
            </w:r>
            <w:r w:rsidR="0099679E">
              <w:rPr>
                <w:noProof/>
                <w:webHidden/>
              </w:rPr>
              <w:fldChar w:fldCharType="end"/>
            </w:r>
          </w:hyperlink>
        </w:p>
        <w:p w:rsidR="0099679E" w:rsidRDefault="00A2733B">
          <w:pPr>
            <w:pStyle w:val="21"/>
            <w:rPr>
              <w:rFonts w:asciiTheme="minorHAnsi" w:eastAsiaTheme="minorEastAsia" w:hAnsiTheme="minorHAnsi" w:cstheme="minorBidi"/>
              <w:noProof/>
              <w:sz w:val="21"/>
              <w:szCs w:val="22"/>
            </w:rPr>
          </w:pPr>
          <w:hyperlink w:anchor="_Toc500432753" w:history="1">
            <w:r w:rsidR="0099679E" w:rsidRPr="002E200E">
              <w:rPr>
                <w:rStyle w:val="ab"/>
                <w:noProof/>
              </w:rPr>
              <w:t xml:space="preserve">2.4 </w:t>
            </w:r>
            <w:r w:rsidR="0099679E" w:rsidRPr="002E200E">
              <w:rPr>
                <w:rStyle w:val="ab"/>
                <w:noProof/>
              </w:rPr>
              <w:t>多记录头</w:t>
            </w:r>
            <w:r w:rsidR="0099679E">
              <w:rPr>
                <w:noProof/>
                <w:webHidden/>
              </w:rPr>
              <w:tab/>
            </w:r>
            <w:r w:rsidR="0099679E">
              <w:rPr>
                <w:noProof/>
                <w:webHidden/>
              </w:rPr>
              <w:fldChar w:fldCharType="begin"/>
            </w:r>
            <w:r w:rsidR="0099679E">
              <w:rPr>
                <w:noProof/>
                <w:webHidden/>
              </w:rPr>
              <w:instrText xml:space="preserve"> PAGEREF _Toc500432753 \h </w:instrText>
            </w:r>
            <w:r w:rsidR="0099679E">
              <w:rPr>
                <w:noProof/>
                <w:webHidden/>
              </w:rPr>
            </w:r>
            <w:r w:rsidR="0099679E">
              <w:rPr>
                <w:noProof/>
                <w:webHidden/>
              </w:rPr>
              <w:fldChar w:fldCharType="separate"/>
            </w:r>
            <w:r w:rsidR="0099679E">
              <w:rPr>
                <w:noProof/>
                <w:webHidden/>
              </w:rPr>
              <w:t>7</w:t>
            </w:r>
            <w:r w:rsidR="0099679E">
              <w:rPr>
                <w:noProof/>
                <w:webHidden/>
              </w:rPr>
              <w:fldChar w:fldCharType="end"/>
            </w:r>
          </w:hyperlink>
        </w:p>
        <w:p w:rsidR="0099679E" w:rsidRDefault="00A2733B">
          <w:pPr>
            <w:pStyle w:val="21"/>
            <w:rPr>
              <w:rFonts w:asciiTheme="minorHAnsi" w:eastAsiaTheme="minorEastAsia" w:hAnsiTheme="minorHAnsi" w:cstheme="minorBidi"/>
              <w:noProof/>
              <w:sz w:val="21"/>
              <w:szCs w:val="22"/>
            </w:rPr>
          </w:pPr>
          <w:hyperlink w:anchor="_Toc500432754" w:history="1">
            <w:r w:rsidR="0099679E" w:rsidRPr="002E200E">
              <w:rPr>
                <w:rStyle w:val="ab"/>
                <w:noProof/>
              </w:rPr>
              <w:t xml:space="preserve">2.5 </w:t>
            </w:r>
            <w:r w:rsidR="0099679E" w:rsidRPr="002E200E">
              <w:rPr>
                <w:rStyle w:val="ab"/>
                <w:noProof/>
              </w:rPr>
              <w:t>擦除</w:t>
            </w:r>
            <w:r w:rsidR="0099679E">
              <w:rPr>
                <w:noProof/>
                <w:webHidden/>
              </w:rPr>
              <w:tab/>
            </w:r>
            <w:r w:rsidR="0099679E">
              <w:rPr>
                <w:noProof/>
                <w:webHidden/>
              </w:rPr>
              <w:fldChar w:fldCharType="begin"/>
            </w:r>
            <w:r w:rsidR="0099679E">
              <w:rPr>
                <w:noProof/>
                <w:webHidden/>
              </w:rPr>
              <w:instrText xml:space="preserve"> PAGEREF _Toc500432754 \h </w:instrText>
            </w:r>
            <w:r w:rsidR="0099679E">
              <w:rPr>
                <w:noProof/>
                <w:webHidden/>
              </w:rPr>
            </w:r>
            <w:r w:rsidR="0099679E">
              <w:rPr>
                <w:noProof/>
                <w:webHidden/>
              </w:rPr>
              <w:fldChar w:fldCharType="separate"/>
            </w:r>
            <w:r w:rsidR="0099679E">
              <w:rPr>
                <w:noProof/>
                <w:webHidden/>
              </w:rPr>
              <w:t>8</w:t>
            </w:r>
            <w:r w:rsidR="0099679E">
              <w:rPr>
                <w:noProof/>
                <w:webHidden/>
              </w:rPr>
              <w:fldChar w:fldCharType="end"/>
            </w:r>
          </w:hyperlink>
        </w:p>
        <w:p w:rsidR="0099679E" w:rsidRDefault="00A2733B">
          <w:pPr>
            <w:pStyle w:val="21"/>
            <w:rPr>
              <w:rFonts w:asciiTheme="minorHAnsi" w:eastAsiaTheme="minorEastAsia" w:hAnsiTheme="minorHAnsi" w:cstheme="minorBidi"/>
              <w:noProof/>
              <w:sz w:val="21"/>
              <w:szCs w:val="22"/>
            </w:rPr>
          </w:pPr>
          <w:hyperlink w:anchor="_Toc500432755" w:history="1">
            <w:r w:rsidR="0099679E" w:rsidRPr="002E200E">
              <w:rPr>
                <w:rStyle w:val="ab"/>
                <w:noProof/>
              </w:rPr>
              <w:t xml:space="preserve">2.6 </w:t>
            </w:r>
            <w:r w:rsidR="0099679E" w:rsidRPr="002E200E">
              <w:rPr>
                <w:rStyle w:val="ab"/>
                <w:noProof/>
              </w:rPr>
              <w:t>自适应记录</w:t>
            </w:r>
            <w:r w:rsidR="0099679E">
              <w:rPr>
                <w:noProof/>
                <w:webHidden/>
              </w:rPr>
              <w:tab/>
            </w:r>
            <w:r w:rsidR="0099679E">
              <w:rPr>
                <w:noProof/>
                <w:webHidden/>
              </w:rPr>
              <w:fldChar w:fldCharType="begin"/>
            </w:r>
            <w:r w:rsidR="0099679E">
              <w:rPr>
                <w:noProof/>
                <w:webHidden/>
              </w:rPr>
              <w:instrText xml:space="preserve"> PAGEREF _Toc500432755 \h </w:instrText>
            </w:r>
            <w:r w:rsidR="0099679E">
              <w:rPr>
                <w:noProof/>
                <w:webHidden/>
              </w:rPr>
            </w:r>
            <w:r w:rsidR="0099679E">
              <w:rPr>
                <w:noProof/>
                <w:webHidden/>
              </w:rPr>
              <w:fldChar w:fldCharType="separate"/>
            </w:r>
            <w:r w:rsidR="0099679E">
              <w:rPr>
                <w:noProof/>
                <w:webHidden/>
              </w:rPr>
              <w:t>8</w:t>
            </w:r>
            <w:r w:rsidR="0099679E">
              <w:rPr>
                <w:noProof/>
                <w:webHidden/>
              </w:rPr>
              <w:fldChar w:fldCharType="end"/>
            </w:r>
          </w:hyperlink>
        </w:p>
        <w:p w:rsidR="0099679E" w:rsidRDefault="00A2733B">
          <w:pPr>
            <w:pStyle w:val="21"/>
            <w:rPr>
              <w:rFonts w:asciiTheme="minorHAnsi" w:eastAsiaTheme="minorEastAsia" w:hAnsiTheme="minorHAnsi" w:cstheme="minorBidi"/>
              <w:noProof/>
              <w:sz w:val="21"/>
              <w:szCs w:val="22"/>
            </w:rPr>
          </w:pPr>
          <w:hyperlink w:anchor="_Toc500432756" w:history="1">
            <w:r w:rsidR="0099679E" w:rsidRPr="002E200E">
              <w:rPr>
                <w:rStyle w:val="ab"/>
                <w:noProof/>
              </w:rPr>
              <w:t xml:space="preserve">2.7 </w:t>
            </w:r>
            <w:r w:rsidR="0099679E" w:rsidRPr="002E200E">
              <w:rPr>
                <w:rStyle w:val="ab"/>
                <w:noProof/>
              </w:rPr>
              <w:t>检查点和恢复</w:t>
            </w:r>
            <w:r w:rsidR="0099679E">
              <w:rPr>
                <w:noProof/>
                <w:webHidden/>
              </w:rPr>
              <w:tab/>
            </w:r>
            <w:r w:rsidR="0099679E">
              <w:rPr>
                <w:noProof/>
                <w:webHidden/>
              </w:rPr>
              <w:fldChar w:fldCharType="begin"/>
            </w:r>
            <w:r w:rsidR="0099679E">
              <w:rPr>
                <w:noProof/>
                <w:webHidden/>
              </w:rPr>
              <w:instrText xml:space="preserve"> PAGEREF _Toc500432756 \h </w:instrText>
            </w:r>
            <w:r w:rsidR="0099679E">
              <w:rPr>
                <w:noProof/>
                <w:webHidden/>
              </w:rPr>
            </w:r>
            <w:r w:rsidR="0099679E">
              <w:rPr>
                <w:noProof/>
                <w:webHidden/>
              </w:rPr>
              <w:fldChar w:fldCharType="separate"/>
            </w:r>
            <w:r w:rsidR="0099679E">
              <w:rPr>
                <w:noProof/>
                <w:webHidden/>
              </w:rPr>
              <w:t>9</w:t>
            </w:r>
            <w:r w:rsidR="0099679E">
              <w:rPr>
                <w:noProof/>
                <w:webHidden/>
              </w:rPr>
              <w:fldChar w:fldCharType="end"/>
            </w:r>
          </w:hyperlink>
        </w:p>
        <w:p w:rsidR="0099679E" w:rsidRDefault="00A2733B">
          <w:pPr>
            <w:pStyle w:val="11"/>
            <w:tabs>
              <w:tab w:val="left" w:pos="480"/>
              <w:tab w:val="right" w:leader="dot" w:pos="8494"/>
            </w:tabs>
            <w:rPr>
              <w:rFonts w:asciiTheme="minorHAnsi" w:eastAsiaTheme="minorEastAsia" w:hAnsiTheme="minorHAnsi" w:cstheme="minorBidi"/>
              <w:noProof/>
              <w:sz w:val="21"/>
              <w:szCs w:val="22"/>
            </w:rPr>
          </w:pPr>
          <w:hyperlink w:anchor="_Toc500432757" w:history="1">
            <w:r w:rsidR="0099679E" w:rsidRPr="002E200E">
              <w:rPr>
                <w:rStyle w:val="ab"/>
                <w:noProof/>
              </w:rPr>
              <w:t>3</w:t>
            </w:r>
            <w:r w:rsidR="0099679E">
              <w:rPr>
                <w:rFonts w:asciiTheme="minorHAnsi" w:eastAsiaTheme="minorEastAsia" w:hAnsiTheme="minorHAnsi" w:cstheme="minorBidi"/>
                <w:noProof/>
                <w:sz w:val="21"/>
                <w:szCs w:val="22"/>
              </w:rPr>
              <w:tab/>
            </w:r>
            <w:r w:rsidR="0099679E" w:rsidRPr="002E200E">
              <w:rPr>
                <w:rStyle w:val="ab"/>
                <w:noProof/>
              </w:rPr>
              <w:t>实验测试设置、结果与相关讨论</w:t>
            </w:r>
            <w:r w:rsidR="0099679E">
              <w:rPr>
                <w:noProof/>
                <w:webHidden/>
              </w:rPr>
              <w:tab/>
            </w:r>
            <w:r w:rsidR="0099679E">
              <w:rPr>
                <w:noProof/>
                <w:webHidden/>
              </w:rPr>
              <w:fldChar w:fldCharType="begin"/>
            </w:r>
            <w:r w:rsidR="0099679E">
              <w:rPr>
                <w:noProof/>
                <w:webHidden/>
              </w:rPr>
              <w:instrText xml:space="preserve"> PAGEREF _Toc500432757 \h </w:instrText>
            </w:r>
            <w:r w:rsidR="0099679E">
              <w:rPr>
                <w:noProof/>
                <w:webHidden/>
              </w:rPr>
            </w:r>
            <w:r w:rsidR="0099679E">
              <w:rPr>
                <w:noProof/>
                <w:webHidden/>
              </w:rPr>
              <w:fldChar w:fldCharType="separate"/>
            </w:r>
            <w:r w:rsidR="0099679E">
              <w:rPr>
                <w:noProof/>
                <w:webHidden/>
              </w:rPr>
              <w:t>11</w:t>
            </w:r>
            <w:r w:rsidR="0099679E">
              <w:rPr>
                <w:noProof/>
                <w:webHidden/>
              </w:rPr>
              <w:fldChar w:fldCharType="end"/>
            </w:r>
          </w:hyperlink>
        </w:p>
        <w:p w:rsidR="0099679E" w:rsidRDefault="00A2733B">
          <w:pPr>
            <w:pStyle w:val="21"/>
            <w:rPr>
              <w:rFonts w:asciiTheme="minorHAnsi" w:eastAsiaTheme="minorEastAsia" w:hAnsiTheme="minorHAnsi" w:cstheme="minorBidi"/>
              <w:noProof/>
              <w:sz w:val="21"/>
              <w:szCs w:val="22"/>
            </w:rPr>
          </w:pPr>
          <w:hyperlink w:anchor="_Toc500432758" w:history="1">
            <w:r w:rsidR="0099679E" w:rsidRPr="002E200E">
              <w:rPr>
                <w:rStyle w:val="ab"/>
                <w:noProof/>
              </w:rPr>
              <w:t xml:space="preserve">3.1 </w:t>
            </w:r>
            <w:r w:rsidR="0099679E" w:rsidRPr="002E200E">
              <w:rPr>
                <w:rStyle w:val="ab"/>
                <w:noProof/>
              </w:rPr>
              <w:t>实验设置</w:t>
            </w:r>
            <w:r w:rsidR="0099679E">
              <w:rPr>
                <w:noProof/>
                <w:webHidden/>
              </w:rPr>
              <w:tab/>
            </w:r>
            <w:r w:rsidR="0099679E">
              <w:rPr>
                <w:noProof/>
                <w:webHidden/>
              </w:rPr>
              <w:fldChar w:fldCharType="begin"/>
            </w:r>
            <w:r w:rsidR="0099679E">
              <w:rPr>
                <w:noProof/>
                <w:webHidden/>
              </w:rPr>
              <w:instrText xml:space="preserve"> PAGEREF _Toc500432758 \h </w:instrText>
            </w:r>
            <w:r w:rsidR="0099679E">
              <w:rPr>
                <w:noProof/>
                <w:webHidden/>
              </w:rPr>
            </w:r>
            <w:r w:rsidR="0099679E">
              <w:rPr>
                <w:noProof/>
                <w:webHidden/>
              </w:rPr>
              <w:fldChar w:fldCharType="separate"/>
            </w:r>
            <w:r w:rsidR="0099679E">
              <w:rPr>
                <w:noProof/>
                <w:webHidden/>
              </w:rPr>
              <w:t>11</w:t>
            </w:r>
            <w:r w:rsidR="0099679E">
              <w:rPr>
                <w:noProof/>
                <w:webHidden/>
              </w:rPr>
              <w:fldChar w:fldCharType="end"/>
            </w:r>
          </w:hyperlink>
        </w:p>
        <w:p w:rsidR="0099679E" w:rsidRDefault="00A2733B">
          <w:pPr>
            <w:pStyle w:val="21"/>
            <w:rPr>
              <w:rFonts w:asciiTheme="minorHAnsi" w:eastAsiaTheme="minorEastAsia" w:hAnsiTheme="minorHAnsi" w:cstheme="minorBidi"/>
              <w:noProof/>
              <w:sz w:val="21"/>
              <w:szCs w:val="22"/>
            </w:rPr>
          </w:pPr>
          <w:hyperlink w:anchor="_Toc500432759" w:history="1">
            <w:r w:rsidR="0099679E" w:rsidRPr="002E200E">
              <w:rPr>
                <w:rStyle w:val="ab"/>
                <w:noProof/>
              </w:rPr>
              <w:t xml:space="preserve">3.2 </w:t>
            </w:r>
            <w:r w:rsidR="0099679E" w:rsidRPr="002E200E">
              <w:rPr>
                <w:rStyle w:val="ab"/>
                <w:noProof/>
              </w:rPr>
              <w:t>文件系统性能测试结果</w:t>
            </w:r>
            <w:r w:rsidR="0099679E">
              <w:rPr>
                <w:noProof/>
                <w:webHidden/>
              </w:rPr>
              <w:tab/>
            </w:r>
            <w:r w:rsidR="0099679E">
              <w:rPr>
                <w:noProof/>
                <w:webHidden/>
              </w:rPr>
              <w:fldChar w:fldCharType="begin"/>
            </w:r>
            <w:r w:rsidR="0099679E">
              <w:rPr>
                <w:noProof/>
                <w:webHidden/>
              </w:rPr>
              <w:instrText xml:space="preserve"> PAGEREF _Toc500432759 \h </w:instrText>
            </w:r>
            <w:r w:rsidR="0099679E">
              <w:rPr>
                <w:noProof/>
                <w:webHidden/>
              </w:rPr>
            </w:r>
            <w:r w:rsidR="0099679E">
              <w:rPr>
                <w:noProof/>
                <w:webHidden/>
              </w:rPr>
              <w:fldChar w:fldCharType="separate"/>
            </w:r>
            <w:r w:rsidR="0099679E">
              <w:rPr>
                <w:noProof/>
                <w:webHidden/>
              </w:rPr>
              <w:t>11</w:t>
            </w:r>
            <w:r w:rsidR="0099679E">
              <w:rPr>
                <w:noProof/>
                <w:webHidden/>
              </w:rPr>
              <w:fldChar w:fldCharType="end"/>
            </w:r>
          </w:hyperlink>
        </w:p>
        <w:p w:rsidR="0099679E" w:rsidRDefault="00A2733B">
          <w:pPr>
            <w:pStyle w:val="21"/>
            <w:rPr>
              <w:rFonts w:asciiTheme="minorHAnsi" w:eastAsiaTheme="minorEastAsia" w:hAnsiTheme="minorHAnsi" w:cstheme="minorBidi"/>
              <w:noProof/>
              <w:sz w:val="21"/>
              <w:szCs w:val="22"/>
            </w:rPr>
          </w:pPr>
          <w:hyperlink w:anchor="_Toc500432760" w:history="1">
            <w:r w:rsidR="0099679E" w:rsidRPr="002E200E">
              <w:rPr>
                <w:rStyle w:val="ab"/>
                <w:noProof/>
              </w:rPr>
              <w:t xml:space="preserve">3.3 </w:t>
            </w:r>
            <w:r w:rsidR="0099679E" w:rsidRPr="002E200E">
              <w:rPr>
                <w:rStyle w:val="ab"/>
                <w:noProof/>
              </w:rPr>
              <w:t>相关讨论</w:t>
            </w:r>
            <w:r w:rsidR="0099679E">
              <w:rPr>
                <w:noProof/>
                <w:webHidden/>
              </w:rPr>
              <w:tab/>
            </w:r>
            <w:r w:rsidR="0099679E">
              <w:rPr>
                <w:noProof/>
                <w:webHidden/>
              </w:rPr>
              <w:fldChar w:fldCharType="begin"/>
            </w:r>
            <w:r w:rsidR="0099679E">
              <w:rPr>
                <w:noProof/>
                <w:webHidden/>
              </w:rPr>
              <w:instrText xml:space="preserve"> PAGEREF _Toc500432760 \h </w:instrText>
            </w:r>
            <w:r w:rsidR="0099679E">
              <w:rPr>
                <w:noProof/>
                <w:webHidden/>
              </w:rPr>
            </w:r>
            <w:r w:rsidR="0099679E">
              <w:rPr>
                <w:noProof/>
                <w:webHidden/>
              </w:rPr>
              <w:fldChar w:fldCharType="separate"/>
            </w:r>
            <w:r w:rsidR="0099679E">
              <w:rPr>
                <w:noProof/>
                <w:webHidden/>
              </w:rPr>
              <w:t>12</w:t>
            </w:r>
            <w:r w:rsidR="0099679E">
              <w:rPr>
                <w:noProof/>
                <w:webHidden/>
              </w:rPr>
              <w:fldChar w:fldCharType="end"/>
            </w:r>
          </w:hyperlink>
        </w:p>
        <w:p w:rsidR="0099679E" w:rsidRDefault="00A2733B">
          <w:pPr>
            <w:pStyle w:val="11"/>
            <w:tabs>
              <w:tab w:val="left" w:pos="480"/>
              <w:tab w:val="right" w:leader="dot" w:pos="8494"/>
            </w:tabs>
            <w:rPr>
              <w:rFonts w:asciiTheme="minorHAnsi" w:eastAsiaTheme="minorEastAsia" w:hAnsiTheme="minorHAnsi" w:cstheme="minorBidi"/>
              <w:noProof/>
              <w:sz w:val="21"/>
              <w:szCs w:val="22"/>
            </w:rPr>
          </w:pPr>
          <w:hyperlink w:anchor="_Toc500432761" w:history="1">
            <w:r w:rsidR="0099679E" w:rsidRPr="002E200E">
              <w:rPr>
                <w:rStyle w:val="ab"/>
                <w:noProof/>
              </w:rPr>
              <w:t>4</w:t>
            </w:r>
            <w:r w:rsidR="0099679E">
              <w:rPr>
                <w:rFonts w:asciiTheme="minorHAnsi" w:eastAsiaTheme="minorEastAsia" w:hAnsiTheme="minorHAnsi" w:cstheme="minorBidi"/>
                <w:noProof/>
                <w:sz w:val="21"/>
                <w:szCs w:val="22"/>
              </w:rPr>
              <w:tab/>
            </w:r>
            <w:r w:rsidR="0099679E" w:rsidRPr="002E200E">
              <w:rPr>
                <w:rStyle w:val="ab"/>
                <w:noProof/>
              </w:rPr>
              <w:t>综述与收获</w:t>
            </w:r>
            <w:r w:rsidR="0099679E">
              <w:rPr>
                <w:noProof/>
                <w:webHidden/>
              </w:rPr>
              <w:tab/>
            </w:r>
            <w:r w:rsidR="0099679E">
              <w:rPr>
                <w:noProof/>
                <w:webHidden/>
              </w:rPr>
              <w:fldChar w:fldCharType="begin"/>
            </w:r>
            <w:r w:rsidR="0099679E">
              <w:rPr>
                <w:noProof/>
                <w:webHidden/>
              </w:rPr>
              <w:instrText xml:space="preserve"> PAGEREF _Toc500432761 \h </w:instrText>
            </w:r>
            <w:r w:rsidR="0099679E">
              <w:rPr>
                <w:noProof/>
                <w:webHidden/>
              </w:rPr>
            </w:r>
            <w:r w:rsidR="0099679E">
              <w:rPr>
                <w:noProof/>
                <w:webHidden/>
              </w:rPr>
              <w:fldChar w:fldCharType="separate"/>
            </w:r>
            <w:r w:rsidR="0099679E">
              <w:rPr>
                <w:noProof/>
                <w:webHidden/>
              </w:rPr>
              <w:t>14</w:t>
            </w:r>
            <w:r w:rsidR="0099679E">
              <w:rPr>
                <w:noProof/>
                <w:webHidden/>
              </w:rPr>
              <w:fldChar w:fldCharType="end"/>
            </w:r>
          </w:hyperlink>
        </w:p>
        <w:p w:rsidR="0099679E" w:rsidRDefault="0099679E">
          <w:r>
            <w:rPr>
              <w:b/>
              <w:bCs/>
              <w:lang w:val="zh-CN"/>
            </w:rPr>
            <w:fldChar w:fldCharType="end"/>
          </w:r>
        </w:p>
      </w:sdtContent>
    </w:sdt>
    <w:p w:rsidR="009274E3" w:rsidRPr="006318B7" w:rsidRDefault="009274E3" w:rsidP="006318B7">
      <w:pPr>
        <w:widowControl/>
        <w:spacing w:line="240" w:lineRule="auto"/>
        <w:jc w:val="left"/>
        <w:rPr>
          <w:rFonts w:eastAsia="黑体"/>
          <w:sz w:val="36"/>
          <w:szCs w:val="36"/>
        </w:rPr>
      </w:pPr>
    </w:p>
    <w:p w:rsidR="00846D64" w:rsidRDefault="006318B7" w:rsidP="00727555">
      <w:pPr>
        <w:pStyle w:val="1"/>
        <w:spacing w:before="260" w:after="163"/>
      </w:pPr>
      <w:bookmarkStart w:id="1" w:name="_Toc500432745"/>
      <w:r>
        <w:rPr>
          <w:rFonts w:hint="eastAsia"/>
        </w:rPr>
        <w:lastRenderedPageBreak/>
        <w:t>论文背景和作者所做的工作</w:t>
      </w:r>
      <w:bookmarkEnd w:id="1"/>
    </w:p>
    <w:p w:rsidR="00D93A2E" w:rsidRDefault="006318B7" w:rsidP="00FC10A3">
      <w:pPr>
        <w:pStyle w:val="a0"/>
        <w:ind w:firstLine="480"/>
      </w:pPr>
      <w:r>
        <w:rPr>
          <w:rFonts w:hint="eastAsia"/>
        </w:rPr>
        <w:t>该篇论文发表在</w:t>
      </w:r>
      <w:r>
        <w:rPr>
          <w:rFonts w:hint="eastAsia"/>
        </w:rPr>
        <w:t>1</w:t>
      </w:r>
      <w:r>
        <w:t>5</w:t>
      </w:r>
      <w:r>
        <w:rPr>
          <w:rFonts w:hint="eastAsia"/>
        </w:rPr>
        <w:t>年的</w:t>
      </w:r>
      <w:r>
        <w:rPr>
          <w:rFonts w:hint="eastAsia"/>
        </w:rPr>
        <w:t>fas</w:t>
      </w:r>
      <w:r>
        <w:t>t</w:t>
      </w:r>
      <w:r>
        <w:rPr>
          <w:rFonts w:hint="eastAsia"/>
        </w:rPr>
        <w:t>会议上，作者是走在存储领域前列的三星公司的研究员</w:t>
      </w:r>
      <w:proofErr w:type="spellStart"/>
      <w:r>
        <w:rPr>
          <w:w w:val="95"/>
        </w:rPr>
        <w:t>Changman</w:t>
      </w:r>
      <w:proofErr w:type="spellEnd"/>
      <w:r>
        <w:rPr>
          <w:spacing w:val="-37"/>
          <w:w w:val="95"/>
        </w:rPr>
        <w:t xml:space="preserve"> </w:t>
      </w:r>
      <w:r>
        <w:rPr>
          <w:w w:val="95"/>
        </w:rPr>
        <w:t>Lee,</w:t>
      </w:r>
      <w:r>
        <w:rPr>
          <w:spacing w:val="-37"/>
          <w:w w:val="95"/>
        </w:rPr>
        <w:t xml:space="preserve"> </w:t>
      </w:r>
      <w:proofErr w:type="spellStart"/>
      <w:r>
        <w:rPr>
          <w:w w:val="95"/>
        </w:rPr>
        <w:t>Dongho</w:t>
      </w:r>
      <w:proofErr w:type="spellEnd"/>
      <w:r>
        <w:rPr>
          <w:spacing w:val="-37"/>
          <w:w w:val="95"/>
        </w:rPr>
        <w:t xml:space="preserve"> </w:t>
      </w:r>
      <w:r>
        <w:rPr>
          <w:w w:val="95"/>
        </w:rPr>
        <w:t>Sim,</w:t>
      </w:r>
      <w:r>
        <w:rPr>
          <w:spacing w:val="-37"/>
          <w:w w:val="95"/>
        </w:rPr>
        <w:t xml:space="preserve"> </w:t>
      </w:r>
      <w:proofErr w:type="spellStart"/>
      <w:r>
        <w:rPr>
          <w:spacing w:val="-3"/>
          <w:w w:val="95"/>
        </w:rPr>
        <w:t>Joo</w:t>
      </w:r>
      <w:proofErr w:type="spellEnd"/>
      <w:r>
        <w:rPr>
          <w:spacing w:val="-3"/>
          <w:w w:val="95"/>
        </w:rPr>
        <w:t>-Young</w:t>
      </w:r>
      <w:r>
        <w:rPr>
          <w:spacing w:val="-37"/>
          <w:w w:val="95"/>
        </w:rPr>
        <w:t xml:space="preserve"> </w:t>
      </w:r>
      <w:r>
        <w:rPr>
          <w:w w:val="95"/>
        </w:rPr>
        <w:t>Hwang,</w:t>
      </w:r>
      <w:r>
        <w:rPr>
          <w:spacing w:val="-37"/>
          <w:w w:val="95"/>
        </w:rPr>
        <w:t xml:space="preserve"> </w:t>
      </w:r>
      <w:r>
        <w:rPr>
          <w:w w:val="95"/>
        </w:rPr>
        <w:t>and</w:t>
      </w:r>
      <w:r>
        <w:rPr>
          <w:spacing w:val="-37"/>
          <w:w w:val="95"/>
        </w:rPr>
        <w:t xml:space="preserve"> </w:t>
      </w:r>
      <w:proofErr w:type="spellStart"/>
      <w:r>
        <w:rPr>
          <w:w w:val="95"/>
        </w:rPr>
        <w:t>Sangyeun</w:t>
      </w:r>
      <w:proofErr w:type="spellEnd"/>
      <w:r>
        <w:rPr>
          <w:spacing w:val="-37"/>
          <w:w w:val="95"/>
        </w:rPr>
        <w:t xml:space="preserve"> </w:t>
      </w:r>
      <w:r>
        <w:rPr>
          <w:w w:val="95"/>
        </w:rPr>
        <w:t>Cho</w:t>
      </w:r>
      <w:r>
        <w:rPr>
          <w:rFonts w:hint="eastAsia"/>
          <w:w w:val="95"/>
        </w:rPr>
        <w:t>。</w:t>
      </w:r>
    </w:p>
    <w:p w:rsidR="00D93A2E" w:rsidRDefault="006318B7" w:rsidP="00727555">
      <w:pPr>
        <w:pStyle w:val="2"/>
        <w:spacing w:before="163" w:after="163"/>
      </w:pPr>
      <w:bookmarkStart w:id="2" w:name="_Toc500432746"/>
      <w:r>
        <w:rPr>
          <w:rFonts w:hint="eastAsia"/>
        </w:rPr>
        <w:t>论文背景</w:t>
      </w:r>
      <w:bookmarkEnd w:id="2"/>
    </w:p>
    <w:p w:rsidR="00917278" w:rsidRPr="006318B7" w:rsidRDefault="006318B7" w:rsidP="0085023B">
      <w:pPr>
        <w:pStyle w:val="a0"/>
        <w:ind w:firstLine="480"/>
      </w:pPr>
      <w:r w:rsidRPr="006318B7">
        <w:rPr>
          <w:rFonts w:hint="eastAsia"/>
        </w:rPr>
        <w:t>NAND</w:t>
      </w:r>
      <w:r w:rsidRPr="006318B7">
        <w:rPr>
          <w:rFonts w:hint="eastAsia"/>
        </w:rPr>
        <w:t>闪</w:t>
      </w:r>
      <w:proofErr w:type="gramStart"/>
      <w:r w:rsidRPr="006318B7">
        <w:rPr>
          <w:rFonts w:hint="eastAsia"/>
        </w:rPr>
        <w:t>存</w:t>
      </w:r>
      <w:r>
        <w:rPr>
          <w:rFonts w:hint="eastAsia"/>
        </w:rPr>
        <w:t>设</w:t>
      </w:r>
      <w:r w:rsidRPr="006318B7">
        <w:rPr>
          <w:rFonts w:hint="eastAsia"/>
        </w:rPr>
        <w:t>备</w:t>
      </w:r>
      <w:proofErr w:type="gramEnd"/>
      <w:r w:rsidRPr="006318B7">
        <w:rPr>
          <w:rFonts w:hint="eastAsia"/>
        </w:rPr>
        <w:t>广泛</w:t>
      </w:r>
      <w:r>
        <w:rPr>
          <w:rFonts w:hint="eastAsia"/>
        </w:rPr>
        <w:t>应用于移动设备。</w:t>
      </w:r>
      <w:r w:rsidRPr="006318B7">
        <w:rPr>
          <w:rFonts w:hint="eastAsia"/>
        </w:rPr>
        <w:t>服务器</w:t>
      </w:r>
      <w:r>
        <w:rPr>
          <w:rFonts w:hint="eastAsia"/>
        </w:rPr>
        <w:t>也</w:t>
      </w:r>
      <w:r w:rsidRPr="006318B7">
        <w:rPr>
          <w:rFonts w:hint="eastAsia"/>
        </w:rPr>
        <w:t>系统开始使用闪</w:t>
      </w:r>
      <w:proofErr w:type="gramStart"/>
      <w:r w:rsidRPr="006318B7">
        <w:rPr>
          <w:rFonts w:hint="eastAsia"/>
        </w:rPr>
        <w:t>存设备</w:t>
      </w:r>
      <w:proofErr w:type="gramEnd"/>
      <w:r w:rsidRPr="006318B7">
        <w:rPr>
          <w:rFonts w:hint="eastAsia"/>
        </w:rPr>
        <w:t>作为其主要存储。尽管它的广泛使用，闪</w:t>
      </w:r>
      <w:proofErr w:type="gramStart"/>
      <w:r w:rsidRPr="006318B7">
        <w:rPr>
          <w:rFonts w:hint="eastAsia"/>
        </w:rPr>
        <w:t>存具有</w:t>
      </w:r>
      <w:proofErr w:type="gramEnd"/>
      <w:r w:rsidRPr="006318B7">
        <w:rPr>
          <w:rFonts w:hint="eastAsia"/>
        </w:rPr>
        <w:t>若干限制，像擦除</w:t>
      </w:r>
      <w:proofErr w:type="spellStart"/>
      <w:r w:rsidRPr="006318B7">
        <w:rPr>
          <w:rFonts w:hint="eastAsia"/>
        </w:rPr>
        <w:t>beforewrite</w:t>
      </w:r>
      <w:proofErr w:type="spellEnd"/>
      <w:r w:rsidRPr="006318B7">
        <w:rPr>
          <w:rFonts w:hint="eastAsia"/>
        </w:rPr>
        <w:t>要求，需要写上顺序地擦除的块和每个擦除块有限写入周期。</w:t>
      </w:r>
      <w:r w:rsidRPr="006318B7">
        <w:rPr>
          <w:rFonts w:hint="eastAsia"/>
        </w:rPr>
        <w:t>NAND</w:t>
      </w:r>
      <w:proofErr w:type="gramStart"/>
      <w:r w:rsidRPr="006318B7">
        <w:rPr>
          <w:rFonts w:hint="eastAsia"/>
        </w:rPr>
        <w:t>闪</w:t>
      </w:r>
      <w:proofErr w:type="gramEnd"/>
      <w:r w:rsidRPr="006318B7">
        <w:rPr>
          <w:rFonts w:hint="eastAsia"/>
        </w:rPr>
        <w:t>存放在一个平台上。随着存储需求的生长，但是，它是日益普遍使用的“解决方案”，其具有通过专用控制器连接的多个闪存芯片。控制器，通常称为</w:t>
      </w:r>
      <w:r w:rsidRPr="006318B7">
        <w:rPr>
          <w:rFonts w:hint="eastAsia"/>
        </w:rPr>
        <w:t>FTL</w:t>
      </w:r>
      <w:r w:rsidRPr="006318B7">
        <w:rPr>
          <w:rFonts w:hint="eastAsia"/>
        </w:rPr>
        <w:t>（快闪转换层）上运行的固件，解决了</w:t>
      </w:r>
      <w:r w:rsidRPr="006318B7">
        <w:rPr>
          <w:rFonts w:hint="eastAsia"/>
        </w:rPr>
        <w:t>NAND</w:t>
      </w:r>
      <w:r w:rsidRPr="006318B7">
        <w:rPr>
          <w:rFonts w:ascii="MS Mincho" w:eastAsia="MS Mincho" w:hAnsi="MS Mincho" w:cs="MS Mincho" w:hint="eastAsia"/>
        </w:rPr>
        <w:t>​​</w:t>
      </w:r>
      <w:r w:rsidRPr="006318B7">
        <w:rPr>
          <w:rFonts w:hint="eastAsia"/>
        </w:rPr>
        <w:t>快闪存储器的限制，并提供了一个通用</w:t>
      </w:r>
      <w:proofErr w:type="gramStart"/>
      <w:r w:rsidRPr="006318B7">
        <w:rPr>
          <w:rFonts w:hint="eastAsia"/>
        </w:rPr>
        <w:t>块设备</w:t>
      </w:r>
      <w:proofErr w:type="gramEnd"/>
      <w:r w:rsidRPr="006318B7">
        <w:rPr>
          <w:rFonts w:hint="eastAsia"/>
        </w:rPr>
        <w:t>抽象。这样的闪存存储解决方案的例子包括的</w:t>
      </w:r>
      <w:r w:rsidRPr="006318B7">
        <w:rPr>
          <w:rFonts w:hint="eastAsia"/>
        </w:rPr>
        <w:t>eMMC</w:t>
      </w:r>
      <w:r w:rsidRPr="006318B7">
        <w:rPr>
          <w:rFonts w:hint="eastAsia"/>
        </w:rPr>
        <w:t>（嵌入式多媒体卡），</w:t>
      </w:r>
      <w:r w:rsidRPr="006318B7">
        <w:rPr>
          <w:rFonts w:hint="eastAsia"/>
        </w:rPr>
        <w:t>UFS</w:t>
      </w:r>
      <w:r w:rsidRPr="006318B7">
        <w:rPr>
          <w:rFonts w:hint="eastAsia"/>
        </w:rPr>
        <w:t>（通用闪存）和</w:t>
      </w:r>
      <w:r w:rsidRPr="006318B7">
        <w:rPr>
          <w:rFonts w:hint="eastAsia"/>
        </w:rPr>
        <w:t>SSD</w:t>
      </w:r>
      <w:r w:rsidRPr="006318B7">
        <w:rPr>
          <w:rFonts w:hint="eastAsia"/>
        </w:rPr>
        <w:t>（固态驱动器）。通常情况下，这些现代闪存存储设备会显示出比硬盘驱动器（</w:t>
      </w:r>
      <w:r w:rsidRPr="006318B7">
        <w:rPr>
          <w:rFonts w:hint="eastAsia"/>
        </w:rPr>
        <w:t>HDD</w:t>
      </w:r>
      <w:r w:rsidRPr="006318B7">
        <w:rPr>
          <w:rFonts w:hint="eastAsia"/>
        </w:rPr>
        <w:t>），其机械同行低得多的存取延迟。当涉及到随机</w:t>
      </w:r>
      <w:r w:rsidRPr="006318B7">
        <w:rPr>
          <w:rFonts w:hint="eastAsia"/>
        </w:rPr>
        <w:t>I / O</w:t>
      </w:r>
      <w:r w:rsidRPr="006318B7">
        <w:rPr>
          <w:rFonts w:hint="eastAsia"/>
        </w:rPr>
        <w:t>，固态硬盘进行数量级比</w:t>
      </w:r>
      <w:r w:rsidRPr="006318B7">
        <w:rPr>
          <w:rFonts w:hint="eastAsia"/>
        </w:rPr>
        <w:t>HDD</w:t>
      </w:r>
      <w:r w:rsidRPr="006318B7">
        <w:rPr>
          <w:rFonts w:hint="eastAsia"/>
        </w:rPr>
        <w:t>更好。他们不考虑闪存存储设备的特点，在性能和设备寿命方面难免不理想。传统的文件系统设计策略硬盘，虽然有益，达不到充分利用和优化的</w:t>
      </w:r>
      <w:r w:rsidRPr="006318B7">
        <w:rPr>
          <w:rFonts w:hint="eastAsia"/>
        </w:rPr>
        <w:t>NAND</w:t>
      </w:r>
      <w:r w:rsidRPr="006318B7">
        <w:rPr>
          <w:rFonts w:hint="eastAsia"/>
        </w:rPr>
        <w:t>闪存介质的使用。</w:t>
      </w:r>
    </w:p>
    <w:p w:rsidR="00917278" w:rsidRDefault="006318B7" w:rsidP="00727555">
      <w:pPr>
        <w:pStyle w:val="2"/>
        <w:spacing w:before="163" w:after="163"/>
      </w:pPr>
      <w:bookmarkStart w:id="3" w:name="_Toc500432747"/>
      <w:r>
        <w:rPr>
          <w:rFonts w:hint="eastAsia"/>
        </w:rPr>
        <w:t>作者所做的工作</w:t>
      </w:r>
      <w:bookmarkEnd w:id="3"/>
    </w:p>
    <w:p w:rsidR="006318B7" w:rsidRDefault="006318B7" w:rsidP="006318B7">
      <w:pPr>
        <w:pStyle w:val="a0"/>
        <w:ind w:firstLine="480"/>
      </w:pPr>
      <w:r>
        <w:rPr>
          <w:rFonts w:hint="eastAsia"/>
        </w:rPr>
        <w:t>作者</w:t>
      </w:r>
      <w:r w:rsidRPr="006318B7">
        <w:rPr>
          <w:rFonts w:hint="eastAsia"/>
        </w:rPr>
        <w:t>设计和实现</w:t>
      </w:r>
      <w:r>
        <w:rPr>
          <w:rFonts w:hint="eastAsia"/>
        </w:rPr>
        <w:t>了</w:t>
      </w:r>
      <w:r w:rsidRPr="006318B7">
        <w:rPr>
          <w:rFonts w:hint="eastAsia"/>
        </w:rPr>
        <w:t>F2FS</w:t>
      </w:r>
      <w:r w:rsidRPr="006318B7">
        <w:rPr>
          <w:rFonts w:hint="eastAsia"/>
        </w:rPr>
        <w:t>，现代闪存存储设备而优化的新的文件系统。</w:t>
      </w:r>
      <w:r w:rsidRPr="006318B7">
        <w:rPr>
          <w:rFonts w:hint="eastAsia"/>
        </w:rPr>
        <w:t>F2FS</w:t>
      </w:r>
      <w:r w:rsidRPr="006318B7">
        <w:rPr>
          <w:rFonts w:hint="eastAsia"/>
        </w:rPr>
        <w:t>是从头设计一个通用的块接口以优化性能和闪</w:t>
      </w:r>
      <w:proofErr w:type="gramStart"/>
      <w:r w:rsidRPr="006318B7">
        <w:rPr>
          <w:rFonts w:hint="eastAsia"/>
        </w:rPr>
        <w:t>存设备</w:t>
      </w:r>
      <w:proofErr w:type="gramEnd"/>
      <w:r w:rsidRPr="006318B7">
        <w:rPr>
          <w:rFonts w:hint="eastAsia"/>
        </w:rPr>
        <w:t>的寿命的第一个公开和广泛使用的文件系统。</w:t>
      </w:r>
      <w:r w:rsidR="00AB2180">
        <w:rPr>
          <w:rFonts w:hint="eastAsia"/>
        </w:rPr>
        <w:t>论文</w:t>
      </w:r>
      <w:r w:rsidRPr="006318B7">
        <w:rPr>
          <w:rFonts w:hint="eastAsia"/>
        </w:rPr>
        <w:t>介绍了它的设计和实施。</w:t>
      </w:r>
      <w:r w:rsidR="00AB2180">
        <w:rPr>
          <w:rFonts w:hint="eastAsia"/>
        </w:rPr>
        <w:t>与此同时进行了各种性能测试和</w:t>
      </w:r>
      <w:r w:rsidR="00AB2180" w:rsidRPr="00AB2180">
        <w:rPr>
          <w:rFonts w:hint="eastAsia"/>
        </w:rPr>
        <w:t>性能结果和讨论</w:t>
      </w:r>
    </w:p>
    <w:p w:rsidR="00256C4C" w:rsidRDefault="00256C4C" w:rsidP="00256C4C">
      <w:pPr>
        <w:pStyle w:val="2"/>
        <w:spacing w:before="163" w:after="163"/>
      </w:pPr>
      <w:bookmarkStart w:id="4" w:name="_Toc500432748"/>
      <w:r>
        <w:rPr>
          <w:rFonts w:hint="eastAsia"/>
        </w:rPr>
        <w:t>F2</w:t>
      </w:r>
      <w:r>
        <w:t>FS</w:t>
      </w:r>
      <w:r w:rsidR="009C3604">
        <w:rPr>
          <w:rFonts w:hint="eastAsia"/>
        </w:rPr>
        <w:t>文件系统简介</w:t>
      </w:r>
      <w:bookmarkEnd w:id="4"/>
    </w:p>
    <w:p w:rsidR="009C3604" w:rsidRPr="009C3604" w:rsidRDefault="009C3604" w:rsidP="009C3604">
      <w:pPr>
        <w:pStyle w:val="a0"/>
        <w:ind w:firstLine="480"/>
      </w:pPr>
    </w:p>
    <w:p w:rsidR="00256C4C" w:rsidRPr="006318B7" w:rsidRDefault="00256C4C" w:rsidP="006318B7">
      <w:pPr>
        <w:pStyle w:val="a0"/>
        <w:ind w:firstLine="480"/>
      </w:pPr>
    </w:p>
    <w:p w:rsidR="00D66A2E" w:rsidRDefault="00D66A2E" w:rsidP="00FC10A3">
      <w:pPr>
        <w:pStyle w:val="a0"/>
        <w:ind w:firstLine="480"/>
      </w:pPr>
    </w:p>
    <w:p w:rsidR="00D66A2E" w:rsidRDefault="00AB2180" w:rsidP="00AB2180">
      <w:pPr>
        <w:pStyle w:val="1"/>
        <w:spacing w:before="260" w:after="163"/>
      </w:pPr>
      <w:bookmarkStart w:id="5" w:name="_Toc500432749"/>
      <w:r>
        <w:rPr>
          <w:rFonts w:hint="eastAsia"/>
        </w:rPr>
        <w:lastRenderedPageBreak/>
        <w:t>F</w:t>
      </w:r>
      <w:r>
        <w:t>2FS</w:t>
      </w:r>
      <w:r w:rsidRPr="00AB2180">
        <w:rPr>
          <w:rFonts w:hint="eastAsia"/>
        </w:rPr>
        <w:t>设计和</w:t>
      </w:r>
      <w:r w:rsidRPr="00AB2180">
        <w:rPr>
          <w:rFonts w:hint="eastAsia"/>
        </w:rPr>
        <w:t>F2FS</w:t>
      </w:r>
      <w:r w:rsidRPr="00AB2180">
        <w:rPr>
          <w:rFonts w:hint="eastAsia"/>
        </w:rPr>
        <w:t>的实现</w:t>
      </w:r>
      <w:bookmarkEnd w:id="5"/>
    </w:p>
    <w:p w:rsidR="005727F5" w:rsidRDefault="00AB2180" w:rsidP="005727F5">
      <w:pPr>
        <w:pStyle w:val="2"/>
        <w:spacing w:before="163" w:after="163"/>
      </w:pPr>
      <w:bookmarkStart w:id="6" w:name="_Toc500432750"/>
      <w:r w:rsidRPr="00AB2180">
        <w:rPr>
          <w:rFonts w:hint="eastAsia"/>
          <w:b/>
        </w:rPr>
        <w:t>磁盘布局</w:t>
      </w:r>
      <w:bookmarkEnd w:id="6"/>
    </w:p>
    <w:p w:rsidR="005727F5" w:rsidRDefault="00AB2180" w:rsidP="005727F5">
      <w:pPr>
        <w:pStyle w:val="a0"/>
        <w:ind w:firstLine="480"/>
      </w:pPr>
      <w:r>
        <w:rPr>
          <w:rFonts w:hint="eastAsia"/>
          <w:noProof/>
        </w:rPr>
        <w:drawing>
          <wp:anchor distT="0" distB="0" distL="114300" distR="114300" simplePos="0" relativeHeight="251652096" behindDoc="0" locked="0" layoutInCell="1" allowOverlap="1">
            <wp:simplePos x="0" y="0"/>
            <wp:positionH relativeFrom="column">
              <wp:posOffset>56405</wp:posOffset>
            </wp:positionH>
            <wp:positionV relativeFrom="paragraph">
              <wp:posOffset>1302744</wp:posOffset>
            </wp:positionV>
            <wp:extent cx="5400040" cy="1582420"/>
            <wp:effectExtent l="0" t="0" r="0" b="0"/>
            <wp:wrapTopAndBottom/>
            <wp:docPr id="6"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D05779.tmp"/>
                    <pic:cNvPicPr/>
                  </pic:nvPicPr>
                  <pic:blipFill>
                    <a:blip r:embed="rId8">
                      <a:extLst>
                        <a:ext uri="{28A0092B-C50C-407E-A947-70E740481C1C}">
                          <a14:useLocalDpi xmlns:a14="http://schemas.microsoft.com/office/drawing/2010/main" val="0"/>
                        </a:ext>
                      </a:extLst>
                    </a:blip>
                    <a:stretch>
                      <a:fillRect/>
                    </a:stretch>
                  </pic:blipFill>
                  <pic:spPr>
                    <a:xfrm>
                      <a:off x="0" y="0"/>
                      <a:ext cx="5400040" cy="1582420"/>
                    </a:xfrm>
                    <a:prstGeom prst="rect">
                      <a:avLst/>
                    </a:prstGeom>
                  </pic:spPr>
                </pic:pic>
              </a:graphicData>
            </a:graphic>
          </wp:anchor>
        </w:drawing>
      </w:r>
      <w:r>
        <w:rPr>
          <w:rFonts w:hint="eastAsia"/>
        </w:rPr>
        <w:t>作者们</w:t>
      </w:r>
      <w:r w:rsidRPr="00AB2180">
        <w:rPr>
          <w:rFonts w:hint="eastAsia"/>
        </w:rPr>
        <w:t>精心布置了匹配</w:t>
      </w:r>
      <w:r w:rsidRPr="00AB2180">
        <w:rPr>
          <w:rFonts w:hint="eastAsia"/>
        </w:rPr>
        <w:t>NAND</w:t>
      </w:r>
      <w:r w:rsidRPr="00AB2180">
        <w:rPr>
          <w:rFonts w:hint="eastAsia"/>
        </w:rPr>
        <w:t>闪存是如何底层的组织和管理</w:t>
      </w:r>
      <w:r w:rsidRPr="00AB2180">
        <w:rPr>
          <w:rFonts w:hint="eastAsia"/>
        </w:rPr>
        <w:t>F2FS</w:t>
      </w:r>
      <w:r w:rsidRPr="00AB2180">
        <w:rPr>
          <w:rFonts w:hint="eastAsia"/>
        </w:rPr>
        <w:t>的磁盘上的数据结构如图</w:t>
      </w:r>
      <w:r>
        <w:t>Figure1</w:t>
      </w:r>
      <w:r>
        <w:rPr>
          <w:rFonts w:hint="eastAsia"/>
        </w:rPr>
        <w:t>：</w:t>
      </w:r>
      <w:r>
        <w:rPr>
          <w:rFonts w:hint="eastAsia"/>
        </w:rPr>
        <w:t>On-</w:t>
      </w:r>
      <w:r>
        <w:t>disk layout of F2FS</w:t>
      </w:r>
      <w:r w:rsidRPr="00AB2180">
        <w:rPr>
          <w:rFonts w:hint="eastAsia"/>
        </w:rPr>
        <w:t>所示，</w:t>
      </w:r>
      <w:r w:rsidRPr="00AB2180">
        <w:rPr>
          <w:rFonts w:hint="eastAsia"/>
        </w:rPr>
        <w:t>F2FS</w:t>
      </w:r>
      <w:r w:rsidRPr="00AB2180">
        <w:rPr>
          <w:rFonts w:hint="eastAsia"/>
        </w:rPr>
        <w:t>将整个体积成固定大小的分段。该段是管理在</w:t>
      </w:r>
      <w:r w:rsidRPr="00AB2180">
        <w:rPr>
          <w:rFonts w:hint="eastAsia"/>
        </w:rPr>
        <w:t>F2FS</w:t>
      </w:r>
      <w:r w:rsidRPr="00AB2180">
        <w:rPr>
          <w:rFonts w:hint="eastAsia"/>
        </w:rPr>
        <w:t>的基本单元，并用于确定初始文件系统元数据的布局。</w:t>
      </w:r>
      <w:proofErr w:type="gramStart"/>
      <w:r w:rsidRPr="00AB2180">
        <w:rPr>
          <w:rFonts w:hint="eastAsia"/>
        </w:rPr>
        <w:t>甲部分</w:t>
      </w:r>
      <w:proofErr w:type="gramEnd"/>
      <w:r w:rsidRPr="00AB2180">
        <w:rPr>
          <w:rFonts w:hint="eastAsia"/>
        </w:rPr>
        <w:t>由连续的段，和一个区由一系列节组成。这些单位记录和清洁</w:t>
      </w:r>
      <w:r>
        <w:rPr>
          <w:rFonts w:hint="eastAsia"/>
        </w:rPr>
        <w:t>.</w:t>
      </w:r>
    </w:p>
    <w:p w:rsidR="00AB2180" w:rsidRDefault="00AB2180" w:rsidP="005727F5">
      <w:pPr>
        <w:pStyle w:val="a0"/>
        <w:ind w:firstLine="480"/>
      </w:pPr>
    </w:p>
    <w:p w:rsidR="00AB2180" w:rsidRDefault="00AB2180" w:rsidP="005727F5">
      <w:pPr>
        <w:pStyle w:val="a0"/>
        <w:ind w:firstLine="480"/>
      </w:pPr>
      <w:r w:rsidRPr="00AB2180">
        <w:rPr>
          <w:rFonts w:hint="eastAsia"/>
        </w:rPr>
        <w:t>检查点（</w:t>
      </w:r>
      <w:r w:rsidRPr="00AB2180">
        <w:rPr>
          <w:rFonts w:hint="eastAsia"/>
        </w:rPr>
        <w:t>CP</w:t>
      </w:r>
      <w:r w:rsidRPr="00AB2180">
        <w:rPr>
          <w:rFonts w:hint="eastAsia"/>
        </w:rPr>
        <w:t>）保持文件系统状态，有效的</w:t>
      </w:r>
      <w:r w:rsidRPr="00AB2180">
        <w:rPr>
          <w:rFonts w:hint="eastAsia"/>
        </w:rPr>
        <w:t>NAT</w:t>
      </w:r>
      <w:r w:rsidRPr="00AB2180">
        <w:rPr>
          <w:rFonts w:hint="eastAsia"/>
        </w:rPr>
        <w:t>位图</w:t>
      </w:r>
      <w:r w:rsidRPr="00AB2180">
        <w:rPr>
          <w:rFonts w:hint="eastAsia"/>
        </w:rPr>
        <w:t>/ SIT</w:t>
      </w:r>
      <w:r w:rsidRPr="00AB2180">
        <w:rPr>
          <w:rFonts w:hint="eastAsia"/>
        </w:rPr>
        <w:t>集（见下文），孤儿的</w:t>
      </w:r>
      <w:proofErr w:type="spellStart"/>
      <w:r w:rsidRPr="00AB2180">
        <w:rPr>
          <w:rFonts w:hint="eastAsia"/>
        </w:rPr>
        <w:t>inode</w:t>
      </w:r>
      <w:proofErr w:type="spellEnd"/>
      <w:r w:rsidRPr="00AB2180">
        <w:rPr>
          <w:rFonts w:hint="eastAsia"/>
        </w:rPr>
        <w:t>列表和摘要条目当前有效的区隔。一个成功的“关卡包”应该在突然断电事件（第</w:t>
      </w:r>
      <w:r w:rsidRPr="00AB2180">
        <w:rPr>
          <w:rFonts w:hint="eastAsia"/>
        </w:rPr>
        <w:t>2.7</w:t>
      </w:r>
      <w:r w:rsidRPr="00AB2180">
        <w:rPr>
          <w:rFonts w:hint="eastAsia"/>
        </w:rPr>
        <w:t>节）后存储在时间恢复点的给定</w:t>
      </w:r>
      <w:proofErr w:type="gramStart"/>
      <w:r w:rsidRPr="00AB2180">
        <w:rPr>
          <w:rFonts w:hint="eastAsia"/>
        </w:rPr>
        <w:t>点一致</w:t>
      </w:r>
      <w:proofErr w:type="gramEnd"/>
      <w:r w:rsidRPr="00AB2180">
        <w:rPr>
          <w:rFonts w:hint="eastAsia"/>
        </w:rPr>
        <w:t>F2FS</w:t>
      </w:r>
      <w:r w:rsidRPr="00AB2180">
        <w:rPr>
          <w:rFonts w:hint="eastAsia"/>
        </w:rPr>
        <w:t>状态。一个用于最后稳定版本和其他用于中间（作废）版本</w:t>
      </w:r>
    </w:p>
    <w:p w:rsidR="00AB2180" w:rsidRDefault="00AB2180" w:rsidP="00AB2180">
      <w:pPr>
        <w:pStyle w:val="a0"/>
        <w:ind w:firstLine="480"/>
      </w:pPr>
      <w:proofErr w:type="gramStart"/>
      <w:r>
        <w:rPr>
          <w:rFonts w:hint="eastAsia"/>
        </w:rPr>
        <w:t>段信息</w:t>
      </w:r>
      <w:proofErr w:type="gramEnd"/>
      <w:r>
        <w:rPr>
          <w:rFonts w:hint="eastAsia"/>
        </w:rPr>
        <w:t>表（</w:t>
      </w:r>
      <w:r>
        <w:rPr>
          <w:rFonts w:hint="eastAsia"/>
        </w:rPr>
        <w:t>SIT</w:t>
      </w:r>
      <w:r>
        <w:rPr>
          <w:rFonts w:hint="eastAsia"/>
        </w:rPr>
        <w:t>）包含</w:t>
      </w:r>
      <w:proofErr w:type="spellStart"/>
      <w:r>
        <w:rPr>
          <w:rFonts w:hint="eastAsia"/>
        </w:rPr>
        <w:t>persegment</w:t>
      </w:r>
      <w:proofErr w:type="spellEnd"/>
      <w:r>
        <w:rPr>
          <w:rFonts w:hint="eastAsia"/>
        </w:rPr>
        <w:t>信息，诸如有效数量</w:t>
      </w:r>
      <w:proofErr w:type="spellStart"/>
      <w:r>
        <w:rPr>
          <w:rFonts w:hint="eastAsia"/>
        </w:rPr>
        <w:t>blocksand</w:t>
      </w:r>
      <w:proofErr w:type="spellEnd"/>
      <w:r>
        <w:rPr>
          <w:rFonts w:hint="eastAsia"/>
        </w:rPr>
        <w:t>在“主”区域位图的所有块的有效性（参见下文）。的</w:t>
      </w:r>
      <w:r>
        <w:rPr>
          <w:rFonts w:hint="eastAsia"/>
        </w:rPr>
        <w:t>SIT</w:t>
      </w:r>
      <w:r>
        <w:rPr>
          <w:rFonts w:hint="eastAsia"/>
        </w:rPr>
        <w:t>信息被检索以选择受害者段和在</w:t>
      </w:r>
      <w:r w:rsidR="00680F11">
        <w:rPr>
          <w:rFonts w:hint="eastAsia"/>
        </w:rPr>
        <w:t>擦除</w:t>
      </w:r>
      <w:r>
        <w:rPr>
          <w:rFonts w:hint="eastAsia"/>
        </w:rPr>
        <w:t>过程中（第</w:t>
      </w:r>
      <w:r>
        <w:rPr>
          <w:rFonts w:hint="eastAsia"/>
        </w:rPr>
        <w:t>2.5</w:t>
      </w:r>
      <w:r>
        <w:rPr>
          <w:rFonts w:hint="eastAsia"/>
        </w:rPr>
        <w:t>节）确定它们有效块。</w:t>
      </w:r>
    </w:p>
    <w:p w:rsidR="00AB2180" w:rsidRDefault="00AB2180" w:rsidP="00AB2180">
      <w:pPr>
        <w:pStyle w:val="a0"/>
        <w:ind w:firstLine="480"/>
      </w:pPr>
      <w:r>
        <w:rPr>
          <w:rFonts w:hint="eastAsia"/>
        </w:rPr>
        <w:t>节点地址表（</w:t>
      </w:r>
      <w:r>
        <w:rPr>
          <w:rFonts w:hint="eastAsia"/>
        </w:rPr>
        <w:t>NAT</w:t>
      </w:r>
      <w:r>
        <w:rPr>
          <w:rFonts w:hint="eastAsia"/>
        </w:rPr>
        <w:t>）是一个块地址表来定位存储在</w:t>
      </w:r>
      <w:proofErr w:type="gramStart"/>
      <w:r>
        <w:rPr>
          <w:rFonts w:hint="eastAsia"/>
        </w:rPr>
        <w:t>主区域</w:t>
      </w:r>
      <w:proofErr w:type="gramEnd"/>
      <w:r>
        <w:rPr>
          <w:rFonts w:hint="eastAsia"/>
        </w:rPr>
        <w:t>中的所有“节点阻塞”。</w:t>
      </w:r>
    </w:p>
    <w:p w:rsidR="00AB2180" w:rsidRDefault="00AB2180" w:rsidP="00AB2180">
      <w:pPr>
        <w:pStyle w:val="a0"/>
        <w:ind w:firstLine="480"/>
      </w:pPr>
      <w:r>
        <w:rPr>
          <w:rFonts w:hint="eastAsia"/>
        </w:rPr>
        <w:t>段汇总区（</w:t>
      </w:r>
      <w:r>
        <w:rPr>
          <w:rFonts w:hint="eastAsia"/>
        </w:rPr>
        <w:t>SSA</w:t>
      </w:r>
      <w:r>
        <w:rPr>
          <w:rFonts w:hint="eastAsia"/>
        </w:rPr>
        <w:t>）存储表示所有块的所有者信息的主要区域摘要</w:t>
      </w:r>
      <w:proofErr w:type="spellStart"/>
      <w:r>
        <w:rPr>
          <w:rFonts w:hint="eastAsia"/>
        </w:rPr>
        <w:t>enintries</w:t>
      </w:r>
      <w:proofErr w:type="spellEnd"/>
      <w:r>
        <w:rPr>
          <w:rFonts w:hint="eastAsia"/>
        </w:rPr>
        <w:t>，如父节点号码与它的节点</w:t>
      </w:r>
      <w:r>
        <w:rPr>
          <w:rFonts w:hint="eastAsia"/>
        </w:rPr>
        <w:t>/</w:t>
      </w:r>
      <w:r>
        <w:rPr>
          <w:rFonts w:hint="eastAsia"/>
        </w:rPr>
        <w:t>数据偏移量。在</w:t>
      </w:r>
      <w:r>
        <w:rPr>
          <w:rFonts w:hint="eastAsia"/>
        </w:rPr>
        <w:t>SSA</w:t>
      </w:r>
      <w:r>
        <w:rPr>
          <w:rFonts w:hint="eastAsia"/>
        </w:rPr>
        <w:t>项清洁过程中迁移的有效块之前确定父节点块。</w:t>
      </w:r>
    </w:p>
    <w:p w:rsidR="00AB2180" w:rsidRDefault="00AB2180" w:rsidP="00AB2180">
      <w:pPr>
        <w:pStyle w:val="a0"/>
        <w:ind w:firstLine="480"/>
      </w:pPr>
      <w:r>
        <w:rPr>
          <w:rFonts w:hint="eastAsia"/>
        </w:rPr>
        <w:t>主要领域是充满了</w:t>
      </w:r>
      <w:r>
        <w:rPr>
          <w:rFonts w:hint="eastAsia"/>
        </w:rPr>
        <w:t>4KB</w:t>
      </w:r>
      <w:r>
        <w:rPr>
          <w:rFonts w:hint="eastAsia"/>
        </w:rPr>
        <w:t>块。每个块被分配并输入到</w:t>
      </w:r>
      <w:proofErr w:type="spellStart"/>
      <w:r>
        <w:rPr>
          <w:rFonts w:hint="eastAsia"/>
        </w:rPr>
        <w:t>benode</w:t>
      </w:r>
      <w:proofErr w:type="spellEnd"/>
      <w:r>
        <w:rPr>
          <w:rFonts w:hint="eastAsia"/>
        </w:rPr>
        <w:t>或数据。节点块包含索引节点或数据块的索引，而一个数据块包含任</w:t>
      </w:r>
      <w:proofErr w:type="gramStart"/>
      <w:r>
        <w:rPr>
          <w:rFonts w:hint="eastAsia"/>
        </w:rPr>
        <w:t>一</w:t>
      </w:r>
      <w:proofErr w:type="gramEnd"/>
      <w:r>
        <w:rPr>
          <w:rFonts w:hint="eastAsia"/>
        </w:rPr>
        <w:t>目录或用户文件数据。请注意，部分不同时存储数据和节点块。</w:t>
      </w:r>
    </w:p>
    <w:p w:rsidR="00AB2180" w:rsidRPr="00AB2180" w:rsidRDefault="00AB2180" w:rsidP="00AB2180">
      <w:pPr>
        <w:pStyle w:val="a0"/>
        <w:ind w:firstLine="480"/>
      </w:pPr>
      <w:r>
        <w:rPr>
          <w:rFonts w:hint="eastAsia"/>
        </w:rPr>
        <w:t>基于其上述结构，</w:t>
      </w:r>
      <w:r w:rsidR="00E51738" w:rsidRPr="00E51738">
        <w:rPr>
          <w:rFonts w:hint="eastAsia"/>
        </w:rPr>
        <w:t>文件的查找操作实现</w:t>
      </w:r>
      <w:r w:rsidR="00E51738">
        <w:rPr>
          <w:rFonts w:hint="eastAsia"/>
        </w:rPr>
        <w:t>如下：</w:t>
      </w:r>
      <w:r w:rsidRPr="00AB2180">
        <w:rPr>
          <w:rFonts w:hint="eastAsia"/>
        </w:rPr>
        <w:t>（</w:t>
      </w:r>
      <w:r w:rsidRPr="00AB2180">
        <w:rPr>
          <w:rFonts w:hint="eastAsia"/>
        </w:rPr>
        <w:t>1</w:t>
      </w:r>
      <w:r w:rsidRPr="00AB2180">
        <w:rPr>
          <w:rFonts w:hint="eastAsia"/>
        </w:rPr>
        <w:t>）它通过读取块，其位置是</w:t>
      </w:r>
      <w:r w:rsidRPr="00AB2180">
        <w:rPr>
          <w:rFonts w:hint="eastAsia"/>
        </w:rPr>
        <w:lastRenderedPageBreak/>
        <w:t>从</w:t>
      </w:r>
      <w:r w:rsidRPr="00AB2180">
        <w:rPr>
          <w:rFonts w:hint="eastAsia"/>
        </w:rPr>
        <w:t>NAT</w:t>
      </w:r>
      <w:proofErr w:type="gramStart"/>
      <w:r w:rsidRPr="00AB2180">
        <w:rPr>
          <w:rFonts w:hint="eastAsia"/>
        </w:rPr>
        <w:t>获得获得</w:t>
      </w:r>
      <w:proofErr w:type="gramEnd"/>
      <w:r w:rsidRPr="00AB2180">
        <w:rPr>
          <w:rFonts w:hint="eastAsia"/>
        </w:rPr>
        <w:t>根</w:t>
      </w:r>
      <w:proofErr w:type="spellStart"/>
      <w:r w:rsidRPr="00AB2180">
        <w:rPr>
          <w:rFonts w:hint="eastAsia"/>
        </w:rPr>
        <w:t>inode</w:t>
      </w:r>
      <w:proofErr w:type="spellEnd"/>
      <w:r w:rsidRPr="00AB2180">
        <w:rPr>
          <w:rFonts w:hint="eastAsia"/>
        </w:rPr>
        <w:t xml:space="preserve">; </w:t>
      </w:r>
      <w:r w:rsidRPr="00AB2180">
        <w:rPr>
          <w:rFonts w:hint="eastAsia"/>
        </w:rPr>
        <w:t>（</w:t>
      </w:r>
      <w:r w:rsidRPr="00AB2180">
        <w:rPr>
          <w:rFonts w:hint="eastAsia"/>
        </w:rPr>
        <w:t>2</w:t>
      </w:r>
      <w:r w:rsidRPr="00AB2180">
        <w:rPr>
          <w:rFonts w:hint="eastAsia"/>
        </w:rPr>
        <w:t>）在根</w:t>
      </w:r>
      <w:proofErr w:type="spellStart"/>
      <w:r w:rsidRPr="00AB2180">
        <w:rPr>
          <w:rFonts w:hint="eastAsia"/>
        </w:rPr>
        <w:t>inode</w:t>
      </w:r>
      <w:proofErr w:type="spellEnd"/>
      <w:r w:rsidRPr="00AB2180">
        <w:rPr>
          <w:rFonts w:hint="eastAsia"/>
        </w:rPr>
        <w:t>块时，它搜索从它的数据块命名</w:t>
      </w:r>
      <w:r w:rsidRPr="00AB2180">
        <w:rPr>
          <w:rFonts w:hint="eastAsia"/>
        </w:rPr>
        <w:t>DIR</w:t>
      </w:r>
      <w:r w:rsidRPr="00AB2180">
        <w:rPr>
          <w:rFonts w:hint="eastAsia"/>
        </w:rPr>
        <w:t>和获得其</w:t>
      </w:r>
      <w:proofErr w:type="spellStart"/>
      <w:r w:rsidRPr="00AB2180">
        <w:rPr>
          <w:rFonts w:hint="eastAsia"/>
        </w:rPr>
        <w:t>inode</w:t>
      </w:r>
      <w:proofErr w:type="spellEnd"/>
      <w:r w:rsidRPr="00AB2180">
        <w:rPr>
          <w:rFonts w:hint="eastAsia"/>
        </w:rPr>
        <w:t>编号的目录条目</w:t>
      </w:r>
      <w:r w:rsidRPr="00AB2180">
        <w:rPr>
          <w:rFonts w:hint="eastAsia"/>
        </w:rPr>
        <w:t xml:space="preserve">; </w:t>
      </w:r>
      <w:r w:rsidRPr="00AB2180">
        <w:rPr>
          <w:rFonts w:hint="eastAsia"/>
        </w:rPr>
        <w:t>（</w:t>
      </w:r>
      <w:r w:rsidRPr="00AB2180">
        <w:rPr>
          <w:rFonts w:hint="eastAsia"/>
        </w:rPr>
        <w:t>3</w:t>
      </w:r>
      <w:r w:rsidRPr="00AB2180">
        <w:rPr>
          <w:rFonts w:hint="eastAsia"/>
        </w:rPr>
        <w:t>）平移获取的信息节点号码到通过</w:t>
      </w:r>
      <w:r w:rsidRPr="00AB2180">
        <w:rPr>
          <w:rFonts w:hint="eastAsia"/>
        </w:rPr>
        <w:t>NAT</w:t>
      </w:r>
      <w:r w:rsidRPr="00AB2180">
        <w:rPr>
          <w:rFonts w:hint="eastAsia"/>
        </w:rPr>
        <w:t>的物理位置</w:t>
      </w:r>
      <w:r w:rsidRPr="00AB2180">
        <w:rPr>
          <w:rFonts w:hint="eastAsia"/>
        </w:rPr>
        <w:t xml:space="preserve">; </w:t>
      </w:r>
      <w:r w:rsidRPr="00AB2180">
        <w:rPr>
          <w:rFonts w:hint="eastAsia"/>
        </w:rPr>
        <w:t>（</w:t>
      </w:r>
      <w:r w:rsidRPr="00AB2180">
        <w:rPr>
          <w:rFonts w:hint="eastAsia"/>
        </w:rPr>
        <w:t>4</w:t>
      </w:r>
      <w:r w:rsidRPr="00AB2180">
        <w:rPr>
          <w:rFonts w:hint="eastAsia"/>
        </w:rPr>
        <w:t>）获取通过读取对应的块命名</w:t>
      </w:r>
      <w:r w:rsidRPr="00AB2180">
        <w:rPr>
          <w:rFonts w:hint="eastAsia"/>
        </w:rPr>
        <w:t>DIR</w:t>
      </w:r>
      <w:r w:rsidRPr="00AB2180">
        <w:rPr>
          <w:rFonts w:hint="eastAsia"/>
        </w:rPr>
        <w:t>索引节点</w:t>
      </w:r>
      <w:r w:rsidRPr="00AB2180">
        <w:rPr>
          <w:rFonts w:hint="eastAsia"/>
        </w:rPr>
        <w:t xml:space="preserve">; </w:t>
      </w:r>
      <w:r w:rsidRPr="00AB2180">
        <w:rPr>
          <w:rFonts w:hint="eastAsia"/>
        </w:rPr>
        <w:t>和（</w:t>
      </w:r>
      <w:r w:rsidRPr="00AB2180">
        <w:rPr>
          <w:rFonts w:hint="eastAsia"/>
        </w:rPr>
        <w:t>5</w:t>
      </w:r>
      <w:r w:rsidRPr="00AB2180">
        <w:rPr>
          <w:rFonts w:hint="eastAsia"/>
        </w:rPr>
        <w:t>）在</w:t>
      </w:r>
      <w:proofErr w:type="spellStart"/>
      <w:r w:rsidRPr="00AB2180">
        <w:rPr>
          <w:rFonts w:hint="eastAsia"/>
        </w:rPr>
        <w:t>dir</w:t>
      </w:r>
      <w:proofErr w:type="spellEnd"/>
      <w:r w:rsidRPr="00AB2180">
        <w:rPr>
          <w:rFonts w:hint="eastAsia"/>
        </w:rPr>
        <w:t>索引节点，其标识所述目录项命名的文件，最后，获得通过重复步骤（</w:t>
      </w:r>
      <w:r w:rsidRPr="00AB2180">
        <w:rPr>
          <w:rFonts w:hint="eastAsia"/>
        </w:rPr>
        <w:t>3</w:t>
      </w:r>
      <w:r w:rsidRPr="00AB2180">
        <w:rPr>
          <w:rFonts w:hint="eastAsia"/>
        </w:rPr>
        <w:t>）和（</w:t>
      </w:r>
      <w:r w:rsidRPr="00AB2180">
        <w:rPr>
          <w:rFonts w:hint="eastAsia"/>
        </w:rPr>
        <w:t>4</w:t>
      </w:r>
      <w:r w:rsidRPr="00AB2180">
        <w:rPr>
          <w:rFonts w:hint="eastAsia"/>
        </w:rPr>
        <w:t>），用于文件的文件索引节点。实际的数据可以从</w:t>
      </w:r>
      <w:proofErr w:type="gramStart"/>
      <w:r w:rsidRPr="00AB2180">
        <w:rPr>
          <w:rFonts w:hint="eastAsia"/>
        </w:rPr>
        <w:t>主区域</w:t>
      </w:r>
      <w:proofErr w:type="gramEnd"/>
      <w:r w:rsidRPr="00AB2180">
        <w:rPr>
          <w:rFonts w:hint="eastAsia"/>
        </w:rPr>
        <w:t>被检索，经由相应的文件结构而得到的索引。</w:t>
      </w:r>
    </w:p>
    <w:p w:rsidR="005727F5" w:rsidRDefault="00E51738" w:rsidP="00E51738">
      <w:pPr>
        <w:pStyle w:val="2"/>
        <w:spacing w:before="163" w:after="163"/>
      </w:pPr>
      <w:bookmarkStart w:id="7" w:name="_Toc500432751"/>
      <w:r w:rsidRPr="00E51738">
        <w:rPr>
          <w:rFonts w:hint="eastAsia"/>
        </w:rPr>
        <w:t>文件结构</w:t>
      </w:r>
      <w:bookmarkEnd w:id="7"/>
    </w:p>
    <w:p w:rsidR="005727F5" w:rsidRDefault="0085023B" w:rsidP="005727F5">
      <w:pPr>
        <w:pStyle w:val="a0"/>
        <w:ind w:firstLine="480"/>
      </w:pPr>
      <w:r>
        <w:rPr>
          <w:rFonts w:hint="eastAsia"/>
          <w:noProof/>
          <w:lang w:val="zh-CN"/>
        </w:rPr>
        <w:drawing>
          <wp:anchor distT="0" distB="0" distL="114300" distR="114300" simplePos="0" relativeHeight="251655168" behindDoc="0" locked="0" layoutInCell="1" allowOverlap="1">
            <wp:simplePos x="0" y="0"/>
            <wp:positionH relativeFrom="column">
              <wp:posOffset>1351887</wp:posOffset>
            </wp:positionH>
            <wp:positionV relativeFrom="paragraph">
              <wp:posOffset>1066606</wp:posOffset>
            </wp:positionV>
            <wp:extent cx="4476750" cy="3095625"/>
            <wp:effectExtent l="0" t="0" r="0" b="9525"/>
            <wp:wrapSquare wrapText="bothSides"/>
            <wp:docPr id="7"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D025EF.tmp"/>
                    <pic:cNvPicPr/>
                  </pic:nvPicPr>
                  <pic:blipFill>
                    <a:blip r:embed="rId9">
                      <a:extLst>
                        <a:ext uri="{28A0092B-C50C-407E-A947-70E740481C1C}">
                          <a14:useLocalDpi xmlns:a14="http://schemas.microsoft.com/office/drawing/2010/main" val="0"/>
                        </a:ext>
                      </a:extLst>
                    </a:blip>
                    <a:stretch>
                      <a:fillRect/>
                    </a:stretch>
                  </pic:blipFill>
                  <pic:spPr>
                    <a:xfrm>
                      <a:off x="0" y="0"/>
                      <a:ext cx="4476750" cy="3095625"/>
                    </a:xfrm>
                    <a:prstGeom prst="rect">
                      <a:avLst/>
                    </a:prstGeom>
                  </pic:spPr>
                </pic:pic>
              </a:graphicData>
            </a:graphic>
          </wp:anchor>
        </w:drawing>
      </w:r>
      <w:r w:rsidR="00E51738" w:rsidRPr="00E51738">
        <w:rPr>
          <w:rFonts w:hint="eastAsia"/>
        </w:rPr>
        <w:t>利用</w:t>
      </w:r>
      <w:r w:rsidR="00E51738" w:rsidRPr="00E51738">
        <w:rPr>
          <w:rFonts w:hint="eastAsia"/>
        </w:rPr>
        <w:t>F2FS</w:t>
      </w:r>
      <w:r w:rsidR="00E51738" w:rsidRPr="00E51738">
        <w:rPr>
          <w:rFonts w:hint="eastAsia"/>
        </w:rPr>
        <w:t>延伸的</w:t>
      </w:r>
      <w:proofErr w:type="spellStart"/>
      <w:r w:rsidR="00E51738" w:rsidRPr="00E51738">
        <w:rPr>
          <w:rFonts w:hint="eastAsia"/>
        </w:rPr>
        <w:t>inode</w:t>
      </w:r>
      <w:proofErr w:type="spellEnd"/>
      <w:r w:rsidR="00E51738" w:rsidRPr="00E51738">
        <w:rPr>
          <w:rFonts w:hint="eastAsia"/>
        </w:rPr>
        <w:t>映射以找到更多</w:t>
      </w:r>
      <w:proofErr w:type="gramStart"/>
      <w:r w:rsidR="00E51738" w:rsidRPr="00E51738">
        <w:rPr>
          <w:rFonts w:hint="eastAsia"/>
        </w:rPr>
        <w:t>个</w:t>
      </w:r>
      <w:proofErr w:type="gramEnd"/>
      <w:r w:rsidR="00E51738" w:rsidRPr="00E51738">
        <w:rPr>
          <w:rFonts w:hint="eastAsia"/>
        </w:rPr>
        <w:t>索引块“节点”结构。每个节点块具有一个唯一的标识号，“节点</w:t>
      </w:r>
      <w:r w:rsidR="00E51738" w:rsidRPr="00E51738">
        <w:rPr>
          <w:rFonts w:hint="eastAsia"/>
        </w:rPr>
        <w:t>ID</w:t>
      </w:r>
      <w:r w:rsidR="00E51738" w:rsidRPr="00E51738">
        <w:rPr>
          <w:rFonts w:hint="eastAsia"/>
        </w:rPr>
        <w:t>”。</w:t>
      </w:r>
      <w:r>
        <w:rPr>
          <w:rFonts w:hint="eastAsia"/>
        </w:rPr>
        <w:t>示意图如下图所示</w:t>
      </w:r>
      <w:r w:rsidR="00E51738" w:rsidRPr="00E51738">
        <w:rPr>
          <w:rFonts w:hint="eastAsia"/>
        </w:rPr>
        <w:t>通过使用节点</w:t>
      </w:r>
      <w:r w:rsidR="00E51738" w:rsidRPr="00E51738">
        <w:rPr>
          <w:rFonts w:hint="eastAsia"/>
        </w:rPr>
        <w:t>ID</w:t>
      </w:r>
      <w:r w:rsidR="00E51738" w:rsidRPr="00E51738">
        <w:rPr>
          <w:rFonts w:hint="eastAsia"/>
        </w:rPr>
        <w:t>作为索引，</w:t>
      </w:r>
      <w:r w:rsidR="00E51738" w:rsidRPr="00E51738">
        <w:rPr>
          <w:rFonts w:hint="eastAsia"/>
        </w:rPr>
        <w:t>NAT</w:t>
      </w:r>
      <w:r w:rsidR="00E51738" w:rsidRPr="00E51738">
        <w:rPr>
          <w:rFonts w:hint="eastAsia"/>
        </w:rPr>
        <w:t>服务于所有节点的块的物理位置。节点</w:t>
      </w:r>
      <w:proofErr w:type="gramStart"/>
      <w:r w:rsidR="00E51738" w:rsidRPr="00E51738">
        <w:rPr>
          <w:rFonts w:hint="eastAsia"/>
        </w:rPr>
        <w:t>块表示</w:t>
      </w:r>
      <w:proofErr w:type="gramEnd"/>
      <w:r w:rsidR="00E51738" w:rsidRPr="00E51738">
        <w:rPr>
          <w:rFonts w:hint="eastAsia"/>
        </w:rPr>
        <w:t>三种类型中的一种：</w:t>
      </w:r>
      <w:proofErr w:type="spellStart"/>
      <w:r w:rsidR="00E51738" w:rsidRPr="00E51738">
        <w:rPr>
          <w:rFonts w:hint="eastAsia"/>
        </w:rPr>
        <w:t>i</w:t>
      </w:r>
      <w:proofErr w:type="spellEnd"/>
      <w:r w:rsidR="00E51738" w:rsidRPr="00E51738">
        <w:rPr>
          <w:rFonts w:hint="eastAsia"/>
        </w:rPr>
        <w:t>节点，直接和间接的节点。一个</w:t>
      </w:r>
      <w:proofErr w:type="spellStart"/>
      <w:r w:rsidR="00E51738" w:rsidRPr="00E51738">
        <w:rPr>
          <w:rFonts w:hint="eastAsia"/>
        </w:rPr>
        <w:t>inode</w:t>
      </w:r>
      <w:proofErr w:type="spellEnd"/>
      <w:r w:rsidR="00E51738" w:rsidRPr="00E51738">
        <w:rPr>
          <w:rFonts w:hint="eastAsia"/>
        </w:rPr>
        <w:t>块包含文件的元数据，如文件名，</w:t>
      </w:r>
      <w:proofErr w:type="spellStart"/>
      <w:r w:rsidR="00E51738" w:rsidRPr="00E51738">
        <w:rPr>
          <w:rFonts w:hint="eastAsia"/>
        </w:rPr>
        <w:t>inode</w:t>
      </w:r>
      <w:proofErr w:type="spellEnd"/>
      <w:r w:rsidR="00E51738" w:rsidRPr="00E51738">
        <w:rPr>
          <w:rFonts w:hint="eastAsia"/>
        </w:rPr>
        <w:t>编号，文件大小的</w:t>
      </w:r>
      <w:proofErr w:type="spellStart"/>
      <w:r w:rsidR="00E51738" w:rsidRPr="00E51738">
        <w:rPr>
          <w:rFonts w:hint="eastAsia"/>
        </w:rPr>
        <w:t>atime</w:t>
      </w:r>
      <w:proofErr w:type="spellEnd"/>
      <w:r w:rsidR="00E51738" w:rsidRPr="00E51738">
        <w:rPr>
          <w:rFonts w:hint="eastAsia"/>
        </w:rPr>
        <w:t>和</w:t>
      </w:r>
      <w:r w:rsidR="00E51738" w:rsidRPr="00E51738">
        <w:rPr>
          <w:rFonts w:hint="eastAsia"/>
        </w:rPr>
        <w:t>DTIME</w:t>
      </w:r>
      <w:r w:rsidR="00E51738" w:rsidRPr="00E51738">
        <w:rPr>
          <w:rFonts w:hint="eastAsia"/>
        </w:rPr>
        <w:t>。直接节点块包含数据的块地址和一个间接节点块具有定位另一个节点的块的节点</w:t>
      </w:r>
      <w:r w:rsidR="00E51738" w:rsidRPr="00E51738">
        <w:rPr>
          <w:rFonts w:hint="eastAsia"/>
        </w:rPr>
        <w:t>ID</w:t>
      </w:r>
      <w:r w:rsidR="00E51738" w:rsidRPr="00E51738">
        <w:rPr>
          <w:rFonts w:hint="eastAsia"/>
        </w:rPr>
        <w:t>。</w:t>
      </w:r>
    </w:p>
    <w:p w:rsidR="00E51738" w:rsidRDefault="00E51738" w:rsidP="00E51738">
      <w:pPr>
        <w:pStyle w:val="a0"/>
        <w:ind w:firstLine="480"/>
      </w:pPr>
      <w:r>
        <w:rPr>
          <w:rFonts w:hint="eastAsia"/>
        </w:rPr>
        <w:t>使用</w:t>
      </w:r>
      <w:r>
        <w:rPr>
          <w:rFonts w:hint="eastAsia"/>
        </w:rPr>
        <w:t>F2FS</w:t>
      </w:r>
      <w:r>
        <w:rPr>
          <w:rFonts w:hint="eastAsia"/>
        </w:rPr>
        <w:t>基于指针的文件索引与直接和间接的节点块以消除更新传播。在传统的</w:t>
      </w:r>
      <w:r>
        <w:rPr>
          <w:rFonts w:hint="eastAsia"/>
        </w:rPr>
        <w:t>LFS</w:t>
      </w:r>
      <w:r>
        <w:rPr>
          <w:rFonts w:hint="eastAsia"/>
        </w:rPr>
        <w:t>设计，如果</w:t>
      </w:r>
      <w:proofErr w:type="gramStart"/>
      <w:r>
        <w:rPr>
          <w:rFonts w:hint="eastAsia"/>
        </w:rPr>
        <w:t>叶数据</w:t>
      </w:r>
      <w:proofErr w:type="gramEnd"/>
      <w:r>
        <w:rPr>
          <w:rFonts w:hint="eastAsia"/>
        </w:rPr>
        <w:t>进行了更新，其直接和间接指针块递归更新。</w:t>
      </w:r>
      <w:r>
        <w:rPr>
          <w:rFonts w:hint="eastAsia"/>
        </w:rPr>
        <w:t>F2FS</w:t>
      </w:r>
      <w:r>
        <w:rPr>
          <w:rFonts w:hint="eastAsia"/>
        </w:rPr>
        <w:t>，但是，只更新一个直接的节点块和它的</w:t>
      </w:r>
      <w:r>
        <w:rPr>
          <w:rFonts w:hint="eastAsia"/>
        </w:rPr>
        <w:t>NAT</w:t>
      </w:r>
      <w:r>
        <w:rPr>
          <w:rFonts w:hint="eastAsia"/>
        </w:rPr>
        <w:t>表项，有效地解决了徘徊树问题。例如，当一个</w:t>
      </w:r>
      <w:r>
        <w:rPr>
          <w:rFonts w:hint="eastAsia"/>
        </w:rPr>
        <w:t>4KB</w:t>
      </w:r>
      <w:r>
        <w:rPr>
          <w:rFonts w:hint="eastAsia"/>
        </w:rPr>
        <w:t>数据被附加到</w:t>
      </w:r>
      <w:r>
        <w:rPr>
          <w:rFonts w:hint="eastAsia"/>
        </w:rPr>
        <w:t>8MB</w:t>
      </w:r>
      <w:r>
        <w:rPr>
          <w:rFonts w:hint="eastAsia"/>
        </w:rPr>
        <w:t>的到</w:t>
      </w:r>
      <w:r>
        <w:rPr>
          <w:rFonts w:hint="eastAsia"/>
        </w:rPr>
        <w:t>4GB</w:t>
      </w:r>
      <w:r>
        <w:rPr>
          <w:rFonts w:hint="eastAsia"/>
        </w:rPr>
        <w:t>的文件时，更新</w:t>
      </w:r>
      <w:r>
        <w:rPr>
          <w:rFonts w:hint="eastAsia"/>
        </w:rPr>
        <w:t>LFS 2</w:t>
      </w:r>
      <w:r>
        <w:rPr>
          <w:rFonts w:hint="eastAsia"/>
        </w:rPr>
        <w:t>分指针块递归而</w:t>
      </w:r>
      <w:r>
        <w:rPr>
          <w:rFonts w:hint="eastAsia"/>
        </w:rPr>
        <w:t>F2FS</w:t>
      </w:r>
      <w:r>
        <w:rPr>
          <w:rFonts w:hint="eastAsia"/>
        </w:rPr>
        <w:t>仅更新一个直接节点块（不考虑高速缓冲存储器影响）。对于大于</w:t>
      </w:r>
      <w:r>
        <w:rPr>
          <w:rFonts w:hint="eastAsia"/>
        </w:rPr>
        <w:t>4GB</w:t>
      </w:r>
      <w:r>
        <w:rPr>
          <w:rFonts w:hint="eastAsia"/>
        </w:rPr>
        <w:t>的文件，在</w:t>
      </w:r>
      <w:r>
        <w:rPr>
          <w:rFonts w:hint="eastAsia"/>
        </w:rPr>
        <w:t>LFS</w:t>
      </w:r>
      <w:r>
        <w:rPr>
          <w:rFonts w:hint="eastAsia"/>
        </w:rPr>
        <w:t>更新多了一个指针块（总共三个），而</w:t>
      </w:r>
      <w:r>
        <w:rPr>
          <w:rFonts w:hint="eastAsia"/>
        </w:rPr>
        <w:t>F2FS</w:t>
      </w:r>
      <w:r>
        <w:rPr>
          <w:rFonts w:hint="eastAsia"/>
        </w:rPr>
        <w:t>仍然只有一个更新。</w:t>
      </w:r>
    </w:p>
    <w:p w:rsidR="00B21592" w:rsidRDefault="00E51738" w:rsidP="00B21592">
      <w:pPr>
        <w:pStyle w:val="a0"/>
        <w:ind w:firstLine="480"/>
      </w:pPr>
      <w:r>
        <w:rPr>
          <w:rFonts w:hint="eastAsia"/>
        </w:rPr>
        <w:t>一个</w:t>
      </w:r>
      <w:proofErr w:type="spellStart"/>
      <w:r>
        <w:rPr>
          <w:rFonts w:hint="eastAsia"/>
        </w:rPr>
        <w:t>inode</w:t>
      </w:r>
      <w:proofErr w:type="spellEnd"/>
      <w:r>
        <w:rPr>
          <w:rFonts w:hint="eastAsia"/>
        </w:rPr>
        <w:t>块包含直接指向该文件的数据块，两个单间接指针，双</w:t>
      </w:r>
      <w:proofErr w:type="spellStart"/>
      <w:r>
        <w:rPr>
          <w:rFonts w:hint="eastAsia"/>
        </w:rPr>
        <w:t>doubleindirect</w:t>
      </w:r>
      <w:proofErr w:type="spellEnd"/>
      <w:r>
        <w:rPr>
          <w:rFonts w:hint="eastAsia"/>
        </w:rPr>
        <w:lastRenderedPageBreak/>
        <w:t>指针和一个三重间接指针。</w:t>
      </w:r>
      <w:r>
        <w:rPr>
          <w:rFonts w:hint="eastAsia"/>
        </w:rPr>
        <w:t>F2FS</w:t>
      </w:r>
      <w:r>
        <w:rPr>
          <w:rFonts w:hint="eastAsia"/>
        </w:rPr>
        <w:t>支持嵌入式数据和内嵌扩展属性，其嵌入在</w:t>
      </w:r>
      <w:proofErr w:type="spellStart"/>
      <w:r>
        <w:rPr>
          <w:rFonts w:hint="eastAsia"/>
        </w:rPr>
        <w:t>inode</w:t>
      </w:r>
      <w:proofErr w:type="spellEnd"/>
      <w:r>
        <w:rPr>
          <w:rFonts w:hint="eastAsia"/>
        </w:rPr>
        <w:t>块本身小型数据或扩展属性。内联减少了空间的需求，提高</w:t>
      </w:r>
      <w:r>
        <w:rPr>
          <w:rFonts w:hint="eastAsia"/>
        </w:rPr>
        <w:t>I / O</w:t>
      </w:r>
      <w:r>
        <w:rPr>
          <w:rFonts w:hint="eastAsia"/>
        </w:rPr>
        <w:t>性能。请注意，许多系统都有小文件和少量的扩展属性。默认情况下，</w:t>
      </w:r>
      <w:r>
        <w:rPr>
          <w:rFonts w:hint="eastAsia"/>
        </w:rPr>
        <w:t>F2FS</w:t>
      </w:r>
      <w:r>
        <w:rPr>
          <w:rFonts w:hint="eastAsia"/>
        </w:rPr>
        <w:t>激活数据的内联如果文件大小小于</w:t>
      </w:r>
      <w:r>
        <w:rPr>
          <w:rFonts w:hint="eastAsia"/>
        </w:rPr>
        <w:t>3692</w:t>
      </w:r>
      <w:r>
        <w:rPr>
          <w:rFonts w:hint="eastAsia"/>
        </w:rPr>
        <w:t>个字节。</w:t>
      </w:r>
      <w:r>
        <w:rPr>
          <w:rFonts w:hint="eastAsia"/>
        </w:rPr>
        <w:t>F2FS</w:t>
      </w:r>
      <w:r>
        <w:rPr>
          <w:rFonts w:hint="eastAsia"/>
        </w:rPr>
        <w:t>保留在一个</w:t>
      </w:r>
      <w:proofErr w:type="spellStart"/>
      <w:r>
        <w:rPr>
          <w:rFonts w:hint="eastAsia"/>
        </w:rPr>
        <w:t>inode</w:t>
      </w:r>
      <w:proofErr w:type="spellEnd"/>
      <w:r>
        <w:rPr>
          <w:rFonts w:hint="eastAsia"/>
        </w:rPr>
        <w:t>块</w:t>
      </w:r>
      <w:r>
        <w:rPr>
          <w:rFonts w:hint="eastAsia"/>
        </w:rPr>
        <w:t>200</w:t>
      </w:r>
      <w:r>
        <w:rPr>
          <w:rFonts w:hint="eastAsia"/>
        </w:rPr>
        <w:t>个字节用于存储扩展属性。</w:t>
      </w:r>
    </w:p>
    <w:p w:rsidR="00B21592" w:rsidRDefault="00B21592" w:rsidP="00B21592">
      <w:pPr>
        <w:pStyle w:val="2"/>
        <w:spacing w:before="163" w:after="163"/>
      </w:pPr>
      <w:bookmarkStart w:id="8" w:name="_Toc500432752"/>
      <w:r w:rsidRPr="00B21592">
        <w:rPr>
          <w:rFonts w:hint="eastAsia"/>
        </w:rPr>
        <w:t>目录结构</w:t>
      </w:r>
      <w:bookmarkEnd w:id="8"/>
    </w:p>
    <w:p w:rsidR="00B21592" w:rsidRPr="00B21592" w:rsidRDefault="00B21592" w:rsidP="00B21592">
      <w:pPr>
        <w:pStyle w:val="a0"/>
        <w:ind w:firstLine="480"/>
      </w:pPr>
      <w:r w:rsidRPr="00B21592">
        <w:rPr>
          <w:rFonts w:hint="eastAsia"/>
        </w:rPr>
        <w:t>在</w:t>
      </w:r>
      <w:r w:rsidRPr="00B21592">
        <w:rPr>
          <w:rFonts w:hint="eastAsia"/>
        </w:rPr>
        <w:t>F2FS</w:t>
      </w:r>
      <w:r w:rsidRPr="00B21592">
        <w:rPr>
          <w:rFonts w:hint="eastAsia"/>
        </w:rPr>
        <w:t>，一个</w:t>
      </w:r>
      <w:r w:rsidRPr="00B21592">
        <w:rPr>
          <w:rFonts w:hint="eastAsia"/>
        </w:rPr>
        <w:t>4KB</w:t>
      </w:r>
      <w:r w:rsidRPr="00B21592">
        <w:rPr>
          <w:rFonts w:hint="eastAsia"/>
        </w:rPr>
        <w:t>目录条目块由一个位图，并在双时隙和名称的两个阵列的。位图告诉每个插槽是否有效或无效。甲时隙承载的散列值，</w:t>
      </w:r>
      <w:proofErr w:type="spellStart"/>
      <w:r w:rsidRPr="00B21592">
        <w:rPr>
          <w:rFonts w:hint="eastAsia"/>
        </w:rPr>
        <w:t>i</w:t>
      </w:r>
      <w:proofErr w:type="spellEnd"/>
      <w:r w:rsidRPr="00B21592">
        <w:rPr>
          <w:rFonts w:hint="eastAsia"/>
        </w:rPr>
        <w:t>节点号，文件名称和文件类型（例如，正常的文件，目录和符号链接）的长度。目录文件构建多层次的哈希表来有效地管理大量目录项的。当</w:t>
      </w:r>
      <w:r w:rsidRPr="00B21592">
        <w:rPr>
          <w:rFonts w:hint="eastAsia"/>
        </w:rPr>
        <w:t>F2FS</w:t>
      </w:r>
      <w:r w:rsidRPr="00B21592">
        <w:rPr>
          <w:rFonts w:hint="eastAsia"/>
        </w:rPr>
        <w:t>查找特定文件名的目录时，它首先计算文件名的哈希值。然后，它遍历增量从</w:t>
      </w:r>
      <w:r w:rsidRPr="00B21592">
        <w:rPr>
          <w:rFonts w:hint="eastAsia"/>
        </w:rPr>
        <w:t>0</w:t>
      </w:r>
      <w:r w:rsidRPr="00B21592">
        <w:rPr>
          <w:rFonts w:hint="eastAsia"/>
        </w:rPr>
        <w:t>级到记录在索引节点的最大分配水平构建的哈希表。在每一个级别，它扫描两个或四个目录项块中的一个挖斗，导致</w:t>
      </w:r>
      <w:r w:rsidRPr="00B21592">
        <w:rPr>
          <w:rFonts w:hint="eastAsia"/>
        </w:rPr>
        <w:t>O</w:t>
      </w:r>
      <w:r w:rsidRPr="00B21592">
        <w:rPr>
          <w:rFonts w:hint="eastAsia"/>
        </w:rPr>
        <w:t>（日志目录项的（＃））的复杂性。为了更快地找到一个目录项，它比较的位图，散列值，并以文件名。当大型目录是优选的，用户可以配置</w:t>
      </w:r>
      <w:r w:rsidRPr="00B21592">
        <w:rPr>
          <w:rFonts w:hint="eastAsia"/>
        </w:rPr>
        <w:t>F2FS</w:t>
      </w:r>
      <w:r w:rsidRPr="00B21592">
        <w:rPr>
          <w:rFonts w:hint="eastAsia"/>
        </w:rPr>
        <w:t>最初许多目录项分配空间。在低级别较大的哈希表，</w:t>
      </w:r>
      <w:r w:rsidRPr="00B21592">
        <w:rPr>
          <w:rFonts w:hint="eastAsia"/>
        </w:rPr>
        <w:t>F2FS</w:t>
      </w:r>
      <w:r w:rsidRPr="00B21592">
        <w:rPr>
          <w:rFonts w:hint="eastAsia"/>
        </w:rPr>
        <w:t>更迅速地达到目标目录项。</w:t>
      </w:r>
    </w:p>
    <w:p w:rsidR="00B21592" w:rsidRDefault="00B21592" w:rsidP="005F2C9B">
      <w:pPr>
        <w:pStyle w:val="2"/>
        <w:spacing w:before="163" w:after="163"/>
      </w:pPr>
      <w:bookmarkStart w:id="9" w:name="_Toc500432753"/>
      <w:r w:rsidRPr="00B21592">
        <w:rPr>
          <w:rFonts w:hint="eastAsia"/>
        </w:rPr>
        <w:t>多记录头</w:t>
      </w:r>
      <w:bookmarkEnd w:id="9"/>
    </w:p>
    <w:p w:rsidR="00B21592" w:rsidRPr="00A809F4" w:rsidRDefault="00A809F4" w:rsidP="00B21592">
      <w:pPr>
        <w:pStyle w:val="a0"/>
        <w:ind w:firstLine="480"/>
      </w:pPr>
      <w:r>
        <w:t>F</w:t>
      </w:r>
      <w:r w:rsidRPr="00A809F4">
        <w:rPr>
          <w:rFonts w:hint="eastAsia"/>
        </w:rPr>
        <w:t>2FS</w:t>
      </w:r>
      <w:r w:rsidRPr="00A809F4">
        <w:rPr>
          <w:rFonts w:hint="eastAsia"/>
        </w:rPr>
        <w:t>维持六大日志区域最大化冷热数据分离的效果。默认情况下，</w:t>
      </w:r>
      <w:r w:rsidRPr="00A809F4">
        <w:rPr>
          <w:rFonts w:hint="eastAsia"/>
        </w:rPr>
        <w:t>F2FS</w:t>
      </w:r>
      <w:r w:rsidRPr="00A809F4">
        <w:rPr>
          <w:rFonts w:hint="eastAsia"/>
        </w:rPr>
        <w:t>激活</w:t>
      </w:r>
      <w:r w:rsidRPr="00A809F4">
        <w:rPr>
          <w:rFonts w:hint="eastAsia"/>
        </w:rPr>
        <w:t>6</w:t>
      </w:r>
      <w:r w:rsidRPr="00A809F4">
        <w:rPr>
          <w:rFonts w:hint="eastAsia"/>
        </w:rPr>
        <w:t>个日志对写开放。如果这样做被认为是产生一个给定的存储设备和平台上更好的结果，用户可以在安装时调整写入流的数量，以两个或四个。如果使用六个日志，每个日志</w:t>
      </w:r>
      <w:proofErr w:type="gramStart"/>
      <w:r w:rsidRPr="00A809F4">
        <w:rPr>
          <w:rFonts w:hint="eastAsia"/>
        </w:rPr>
        <w:t>段直接</w:t>
      </w:r>
      <w:proofErr w:type="gramEnd"/>
      <w:r w:rsidRPr="00A809F4">
        <w:rPr>
          <w:rFonts w:hint="eastAsia"/>
        </w:rPr>
        <w:t>对应于在表</w:t>
      </w:r>
      <w:r w:rsidRPr="00A809F4">
        <w:rPr>
          <w:rFonts w:hint="eastAsia"/>
        </w:rPr>
        <w:t>1</w:t>
      </w:r>
      <w:r w:rsidRPr="00A809F4">
        <w:rPr>
          <w:rFonts w:hint="eastAsia"/>
        </w:rPr>
        <w:t>中列出。在四个日志的情况下的温度水平，</w:t>
      </w:r>
      <w:r w:rsidRPr="00A809F4">
        <w:rPr>
          <w:rFonts w:hint="eastAsia"/>
        </w:rPr>
        <w:t>F2FS</w:t>
      </w:r>
      <w:r w:rsidRPr="00A809F4">
        <w:rPr>
          <w:rFonts w:hint="eastAsia"/>
        </w:rPr>
        <w:t>结合冷暖日志中的每个节点和数据类型的。仅具有两个日志，</w:t>
      </w:r>
      <w:r w:rsidRPr="00A809F4">
        <w:rPr>
          <w:rFonts w:hint="eastAsia"/>
        </w:rPr>
        <w:t>F2FS</w:t>
      </w:r>
      <w:r w:rsidRPr="00A809F4">
        <w:rPr>
          <w:rFonts w:hint="eastAsia"/>
        </w:rPr>
        <w:t>分配一个节点，另一个用于数据类型</w:t>
      </w:r>
      <w:r>
        <w:rPr>
          <w:rFonts w:hint="eastAsia"/>
        </w:rPr>
        <w:t>。</w:t>
      </w:r>
      <w:r w:rsidRPr="00A809F4">
        <w:rPr>
          <w:rFonts w:hint="eastAsia"/>
        </w:rPr>
        <w:t>F2FS</w:t>
      </w:r>
      <w:r w:rsidRPr="00A809F4">
        <w:rPr>
          <w:rFonts w:hint="eastAsia"/>
        </w:rPr>
        <w:t>介绍配置区域是用</w:t>
      </w:r>
      <w:r w:rsidRPr="00A809F4">
        <w:rPr>
          <w:rFonts w:hint="eastAsia"/>
        </w:rPr>
        <w:t>FTL</w:t>
      </w:r>
      <w:r w:rsidRPr="00A809F4">
        <w:rPr>
          <w:rFonts w:hint="eastAsia"/>
        </w:rPr>
        <w:t>兼容，以减轻垃圾收集（</w:t>
      </w:r>
      <w:r w:rsidRPr="00A809F4">
        <w:rPr>
          <w:rFonts w:hint="eastAsia"/>
        </w:rPr>
        <w:t>GC</w:t>
      </w:r>
      <w:r w:rsidRPr="00A809F4">
        <w:rPr>
          <w:rFonts w:hint="eastAsia"/>
        </w:rPr>
        <w:t>）开销。</w:t>
      </w:r>
      <w:r w:rsidRPr="00A809F4">
        <w:rPr>
          <w:rFonts w:hint="eastAsia"/>
        </w:rPr>
        <w:t>FTL</w:t>
      </w:r>
      <w:r w:rsidRPr="00A809F4">
        <w:rPr>
          <w:rFonts w:hint="eastAsia"/>
        </w:rPr>
        <w:t>算法主要分为根据数据和“日志的闪存块”之间的关联性三组（块相联，组相联和全相联）。一旦一个数据</w:t>
      </w:r>
      <w:proofErr w:type="gramStart"/>
      <w:r w:rsidRPr="00A809F4">
        <w:rPr>
          <w:rFonts w:hint="eastAsia"/>
        </w:rPr>
        <w:t>闪存块被</w:t>
      </w:r>
      <w:proofErr w:type="gramEnd"/>
      <w:r w:rsidRPr="00A809F4">
        <w:rPr>
          <w:rFonts w:hint="eastAsia"/>
        </w:rPr>
        <w:t>分配来存储初始数据，日志的</w:t>
      </w:r>
      <w:proofErr w:type="gramStart"/>
      <w:r w:rsidRPr="00A809F4">
        <w:rPr>
          <w:rFonts w:hint="eastAsia"/>
        </w:rPr>
        <w:t>闪存块同</w:t>
      </w:r>
      <w:proofErr w:type="gramEnd"/>
      <w:r w:rsidRPr="00A809F4">
        <w:rPr>
          <w:rFonts w:hint="eastAsia"/>
        </w:rPr>
        <w:t>化数据更新尽可能，像轴颈</w:t>
      </w:r>
      <w:r w:rsidRPr="00A809F4">
        <w:rPr>
          <w:rFonts w:hint="eastAsia"/>
        </w:rPr>
        <w:t>EXT4</w:t>
      </w:r>
      <w:r w:rsidRPr="00A809F4">
        <w:rPr>
          <w:rFonts w:hint="eastAsia"/>
        </w:rPr>
        <w:t>。日志</w:t>
      </w:r>
      <w:proofErr w:type="gramStart"/>
      <w:r w:rsidRPr="00A809F4">
        <w:rPr>
          <w:rFonts w:hint="eastAsia"/>
        </w:rPr>
        <w:t>闪存块可以</w:t>
      </w:r>
      <w:proofErr w:type="gramEnd"/>
      <w:r w:rsidRPr="00A809F4">
        <w:rPr>
          <w:rFonts w:hint="eastAsia"/>
        </w:rPr>
        <w:t>专门用于单个数据闪存块（块相联），对于所有的数据闪存块（全相联），或用于一组邻接数据闪存块（组关联的）。现代</w:t>
      </w:r>
      <w:r w:rsidRPr="00A809F4">
        <w:rPr>
          <w:rFonts w:hint="eastAsia"/>
        </w:rPr>
        <w:t>FTLs</w:t>
      </w:r>
      <w:r w:rsidRPr="00A809F4">
        <w:rPr>
          <w:rFonts w:hint="eastAsia"/>
        </w:rPr>
        <w:t>采用全相联或组关联方法，能够妥善处理随机写入。需要注意的是</w:t>
      </w:r>
      <w:r w:rsidRPr="00A809F4">
        <w:rPr>
          <w:rFonts w:hint="eastAsia"/>
        </w:rPr>
        <w:t>F2FS</w:t>
      </w:r>
      <w:r w:rsidRPr="00A809F4">
        <w:rPr>
          <w:rFonts w:hint="eastAsia"/>
        </w:rPr>
        <w:t>使用多记录头和</w:t>
      </w:r>
      <w:proofErr w:type="gramStart"/>
      <w:r w:rsidRPr="00A809F4">
        <w:rPr>
          <w:rFonts w:hint="eastAsia"/>
        </w:rPr>
        <w:t>缔</w:t>
      </w:r>
      <w:proofErr w:type="gramEnd"/>
      <w:r w:rsidRPr="00A809F4">
        <w:rPr>
          <w:rFonts w:hint="eastAsia"/>
        </w:rPr>
        <w:t>FTL</w:t>
      </w:r>
      <w:r w:rsidRPr="00A809F4">
        <w:rPr>
          <w:rFonts w:hint="eastAsia"/>
        </w:rPr>
        <w:t>将混合分离的块（在文件系统级别）到相同</w:t>
      </w:r>
      <w:r w:rsidRPr="00A809F4">
        <w:rPr>
          <w:rFonts w:hint="eastAsia"/>
        </w:rPr>
        <w:lastRenderedPageBreak/>
        <w:t>的闪存块中并行写入节点和数据块。为了避免这种</w:t>
      </w:r>
      <w:proofErr w:type="gramStart"/>
      <w:r w:rsidRPr="00A809F4">
        <w:rPr>
          <w:rFonts w:hint="eastAsia"/>
        </w:rPr>
        <w:t>不</w:t>
      </w:r>
      <w:proofErr w:type="gramEnd"/>
      <w:r w:rsidRPr="00A809F4">
        <w:rPr>
          <w:rFonts w:hint="eastAsia"/>
        </w:rPr>
        <w:t>对准，</w:t>
      </w:r>
      <w:r w:rsidRPr="00A809F4">
        <w:rPr>
          <w:rFonts w:hint="eastAsia"/>
        </w:rPr>
        <w:t>F2FS</w:t>
      </w:r>
      <w:r w:rsidRPr="00A809F4">
        <w:rPr>
          <w:rFonts w:hint="eastAsia"/>
        </w:rPr>
        <w:t>活动日志映射到不同的区域将它们在</w:t>
      </w:r>
      <w:r w:rsidRPr="00A809F4">
        <w:rPr>
          <w:rFonts w:hint="eastAsia"/>
        </w:rPr>
        <w:t>FTL</w:t>
      </w:r>
      <w:r w:rsidRPr="00A809F4">
        <w:rPr>
          <w:rFonts w:hint="eastAsia"/>
        </w:rPr>
        <w:t>分离。这种策略有望成为有效的组关联</w:t>
      </w:r>
      <w:r w:rsidRPr="00A809F4">
        <w:rPr>
          <w:rFonts w:hint="eastAsia"/>
        </w:rPr>
        <w:t>FTLs</w:t>
      </w:r>
      <w:r w:rsidRPr="00A809F4">
        <w:rPr>
          <w:rFonts w:hint="eastAsia"/>
        </w:rPr>
        <w:t>。多头记录也是天然的匹配与最近提出的“多流传输”界面。</w:t>
      </w:r>
    </w:p>
    <w:p w:rsidR="00B21592" w:rsidRDefault="00680F11" w:rsidP="005F2C9B">
      <w:pPr>
        <w:pStyle w:val="2"/>
        <w:spacing w:before="163" w:after="163"/>
      </w:pPr>
      <w:bookmarkStart w:id="10" w:name="_Toc500432754"/>
      <w:r>
        <w:rPr>
          <w:rFonts w:hint="eastAsia"/>
        </w:rPr>
        <w:t>擦除</w:t>
      </w:r>
      <w:bookmarkEnd w:id="10"/>
    </w:p>
    <w:p w:rsidR="00A809F4" w:rsidRDefault="00680F11" w:rsidP="00A809F4">
      <w:pPr>
        <w:pStyle w:val="a0"/>
        <w:ind w:firstLine="480"/>
      </w:pPr>
      <w:r>
        <w:rPr>
          <w:rFonts w:hint="eastAsia"/>
        </w:rPr>
        <w:t>擦除</w:t>
      </w:r>
      <w:r w:rsidR="00A809F4" w:rsidRPr="00A809F4">
        <w:rPr>
          <w:rFonts w:hint="eastAsia"/>
        </w:rPr>
        <w:t>是回收散射和无效块的处理，并且确保</w:t>
      </w:r>
      <w:proofErr w:type="gramStart"/>
      <w:r w:rsidR="00A809F4" w:rsidRPr="00A809F4">
        <w:rPr>
          <w:rFonts w:hint="eastAsia"/>
        </w:rPr>
        <w:t>自由段用于</w:t>
      </w:r>
      <w:proofErr w:type="gramEnd"/>
      <w:r w:rsidR="00A809F4" w:rsidRPr="00A809F4">
        <w:rPr>
          <w:rFonts w:hint="eastAsia"/>
        </w:rPr>
        <w:t>进一步记录。由于清洁不断发生，一旦底层的存储容量已装满时，限制与清理相关的费用是</w:t>
      </w:r>
      <w:r w:rsidR="00A809F4" w:rsidRPr="00A809F4">
        <w:rPr>
          <w:rFonts w:hint="eastAsia"/>
        </w:rPr>
        <w:t>F2FS</w:t>
      </w:r>
      <w:r w:rsidR="00A809F4" w:rsidRPr="00A809F4">
        <w:rPr>
          <w:rFonts w:hint="eastAsia"/>
        </w:rPr>
        <w:t>的持续性能（和一般的任何</w:t>
      </w:r>
      <w:r w:rsidR="00A809F4" w:rsidRPr="00A809F4">
        <w:rPr>
          <w:rFonts w:hint="eastAsia"/>
        </w:rPr>
        <w:t>LFS</w:t>
      </w:r>
      <w:r w:rsidR="00A809F4" w:rsidRPr="00A809F4">
        <w:rPr>
          <w:rFonts w:hint="eastAsia"/>
        </w:rPr>
        <w:t>）非常重要。在</w:t>
      </w:r>
      <w:r w:rsidR="00A809F4" w:rsidRPr="00A809F4">
        <w:rPr>
          <w:rFonts w:hint="eastAsia"/>
        </w:rPr>
        <w:t>F2FS</w:t>
      </w:r>
      <w:r w:rsidR="00A809F4" w:rsidRPr="00A809F4">
        <w:rPr>
          <w:rFonts w:hint="eastAsia"/>
        </w:rPr>
        <w:t>，</w:t>
      </w:r>
      <w:r>
        <w:rPr>
          <w:rFonts w:hint="eastAsia"/>
        </w:rPr>
        <w:t>擦除</w:t>
      </w:r>
      <w:r w:rsidR="00A809F4" w:rsidRPr="00A809F4">
        <w:rPr>
          <w:rFonts w:hint="eastAsia"/>
        </w:rPr>
        <w:t>是在部分单位进行。</w:t>
      </w:r>
      <w:r w:rsidR="00A809F4" w:rsidRPr="00A809F4">
        <w:rPr>
          <w:rFonts w:hint="eastAsia"/>
        </w:rPr>
        <w:t>F2FS</w:t>
      </w:r>
      <w:r w:rsidR="00A809F4" w:rsidRPr="00A809F4">
        <w:rPr>
          <w:rFonts w:hint="eastAsia"/>
        </w:rPr>
        <w:t>执行</w:t>
      </w:r>
      <w:r>
        <w:rPr>
          <w:rFonts w:hint="eastAsia"/>
        </w:rPr>
        <w:t>擦除</w:t>
      </w:r>
      <w:r w:rsidR="00A809F4" w:rsidRPr="00A809F4">
        <w:rPr>
          <w:rFonts w:hint="eastAsia"/>
        </w:rPr>
        <w:t>以两种不同的方式中，前景和背景。当没有足够的自由部分前景</w:t>
      </w:r>
      <w:r>
        <w:rPr>
          <w:rFonts w:hint="eastAsia"/>
        </w:rPr>
        <w:t>擦除</w:t>
      </w:r>
      <w:r w:rsidR="00A809F4" w:rsidRPr="00A809F4">
        <w:rPr>
          <w:rFonts w:hint="eastAsia"/>
        </w:rPr>
        <w:t>时才会触发，而内核线程醒来定期在后台进行</w:t>
      </w:r>
      <w:r>
        <w:rPr>
          <w:rFonts w:hint="eastAsia"/>
        </w:rPr>
        <w:t>擦除</w:t>
      </w:r>
      <w:r w:rsidR="00A809F4" w:rsidRPr="00A809F4">
        <w:rPr>
          <w:rFonts w:hint="eastAsia"/>
        </w:rPr>
        <w:t>。清洁过程需要三个步骤：</w:t>
      </w:r>
    </w:p>
    <w:p w:rsidR="00680F11" w:rsidRDefault="00A809F4" w:rsidP="00680F11">
      <w:pPr>
        <w:pStyle w:val="a0"/>
        <w:ind w:firstLine="480"/>
      </w:pPr>
      <w:r w:rsidRPr="00A809F4">
        <w:rPr>
          <w:rFonts w:hint="eastAsia"/>
        </w:rPr>
        <w:t>（</w:t>
      </w:r>
      <w:r w:rsidRPr="00A809F4">
        <w:rPr>
          <w:rFonts w:hint="eastAsia"/>
        </w:rPr>
        <w:t>1</w:t>
      </w:r>
      <w:r w:rsidRPr="00A809F4">
        <w:rPr>
          <w:rFonts w:hint="eastAsia"/>
        </w:rPr>
        <w:t>）</w:t>
      </w:r>
      <w:r w:rsidRPr="00BA37A2">
        <w:rPr>
          <w:rFonts w:hint="eastAsia"/>
          <w:b/>
        </w:rPr>
        <w:t>牺牲选择</w:t>
      </w:r>
      <w:r w:rsidRPr="00A809F4">
        <w:rPr>
          <w:rFonts w:hint="eastAsia"/>
        </w:rPr>
        <w:t>。</w:t>
      </w:r>
      <w:r w:rsidR="00680F11">
        <w:rPr>
          <w:rFonts w:hint="eastAsia"/>
        </w:rPr>
        <w:t>擦除</w:t>
      </w:r>
      <w:r w:rsidRPr="00A809F4">
        <w:rPr>
          <w:rFonts w:hint="eastAsia"/>
        </w:rPr>
        <w:t>过程开始首先确定非</w:t>
      </w:r>
      <w:proofErr w:type="gramStart"/>
      <w:r w:rsidRPr="00A809F4">
        <w:rPr>
          <w:rFonts w:hint="eastAsia"/>
        </w:rPr>
        <w:t>空部分</w:t>
      </w:r>
      <w:proofErr w:type="gramEnd"/>
      <w:r w:rsidRPr="00A809F4">
        <w:rPr>
          <w:rFonts w:hint="eastAsia"/>
        </w:rPr>
        <w:t>中的受害者部分。有两个受害者选择</w:t>
      </w:r>
      <w:r w:rsidRPr="00A809F4">
        <w:rPr>
          <w:rFonts w:hint="eastAsia"/>
        </w:rPr>
        <w:t>LFS</w:t>
      </w:r>
      <w:r w:rsidR="00680F11">
        <w:rPr>
          <w:rFonts w:hint="eastAsia"/>
        </w:rPr>
        <w:t>擦除</w:t>
      </w:r>
      <w:r w:rsidRPr="00A809F4">
        <w:rPr>
          <w:rFonts w:hint="eastAsia"/>
        </w:rPr>
        <w:t>贪婪和成本效益在著名的政策。贪婪的政策选择与有效块数最少的部分。直观地看，这一政策控制迁移有效块的开销。</w:t>
      </w:r>
      <w:r w:rsidRPr="00A809F4">
        <w:rPr>
          <w:rFonts w:hint="eastAsia"/>
        </w:rPr>
        <w:t>F2FS</w:t>
      </w:r>
      <w:r w:rsidRPr="00A809F4">
        <w:rPr>
          <w:rFonts w:hint="eastAsia"/>
        </w:rPr>
        <w:t>采用其前景</w:t>
      </w:r>
      <w:r w:rsidR="00680F11">
        <w:rPr>
          <w:rFonts w:hint="eastAsia"/>
        </w:rPr>
        <w:t>擦除</w:t>
      </w:r>
      <w:r w:rsidRPr="00A809F4">
        <w:rPr>
          <w:rFonts w:hint="eastAsia"/>
        </w:rPr>
        <w:t>，以尽量减少等待时间的应用程序可见贪婪的政策。此外，</w:t>
      </w:r>
      <w:r w:rsidRPr="00A809F4">
        <w:rPr>
          <w:rFonts w:hint="eastAsia"/>
        </w:rPr>
        <w:t>F2FS</w:t>
      </w:r>
      <w:r w:rsidRPr="00A809F4">
        <w:rPr>
          <w:rFonts w:hint="eastAsia"/>
        </w:rPr>
        <w:t>保留一个小的未使用的容量，使得在清洁过程有余地在高存储利用率水平足够操作。</w:t>
      </w:r>
    </w:p>
    <w:p w:rsidR="00680F11" w:rsidRDefault="00680F11" w:rsidP="00680F11">
      <w:pPr>
        <w:pStyle w:val="a0"/>
        <w:ind w:firstLine="480"/>
      </w:pPr>
      <w:r>
        <w:rPr>
          <w:rFonts w:hint="eastAsia"/>
        </w:rPr>
        <w:t>（</w:t>
      </w:r>
      <w:r>
        <w:rPr>
          <w:rFonts w:hint="eastAsia"/>
        </w:rPr>
        <w:t>2</w:t>
      </w:r>
      <w:r>
        <w:rPr>
          <w:rFonts w:hint="eastAsia"/>
        </w:rPr>
        <w:t>）</w:t>
      </w:r>
      <w:r w:rsidRPr="00BA37A2">
        <w:rPr>
          <w:rFonts w:hint="eastAsia"/>
          <w:b/>
        </w:rPr>
        <w:t>有效块识别和迁移</w:t>
      </w:r>
      <w:r>
        <w:rPr>
          <w:rFonts w:hint="eastAsia"/>
        </w:rPr>
        <w:t>。选择一个受害者部分后，</w:t>
      </w:r>
      <w:r>
        <w:rPr>
          <w:rFonts w:hint="eastAsia"/>
        </w:rPr>
        <w:t>F2FS</w:t>
      </w:r>
      <w:r>
        <w:rPr>
          <w:rFonts w:hint="eastAsia"/>
        </w:rPr>
        <w:t>必须在部分快速识别有效块。为此，</w:t>
      </w:r>
      <w:r>
        <w:rPr>
          <w:rFonts w:hint="eastAsia"/>
        </w:rPr>
        <w:t>F2FS</w:t>
      </w:r>
      <w:r>
        <w:rPr>
          <w:rFonts w:hint="eastAsia"/>
        </w:rPr>
        <w:t>维持</w:t>
      </w:r>
      <w:r>
        <w:rPr>
          <w:rFonts w:hint="eastAsia"/>
        </w:rPr>
        <w:t>SIT</w:t>
      </w:r>
      <w:r>
        <w:rPr>
          <w:rFonts w:hint="eastAsia"/>
        </w:rPr>
        <w:t>每段有效性位图。一旦已经通过扫描位图标识的所有有效块，</w:t>
      </w:r>
      <w:r>
        <w:rPr>
          <w:rFonts w:hint="eastAsia"/>
        </w:rPr>
        <w:t>F2FS</w:t>
      </w:r>
      <w:r>
        <w:rPr>
          <w:rFonts w:hint="eastAsia"/>
        </w:rPr>
        <w:t>检索包含从</w:t>
      </w:r>
      <w:r>
        <w:rPr>
          <w:rFonts w:hint="eastAsia"/>
        </w:rPr>
        <w:t>SSA</w:t>
      </w:r>
      <w:r>
        <w:rPr>
          <w:rFonts w:hint="eastAsia"/>
        </w:rPr>
        <w:t>信息及其索引父节点块。如果块是有效的，</w:t>
      </w:r>
      <w:r>
        <w:rPr>
          <w:rFonts w:hint="eastAsia"/>
        </w:rPr>
        <w:t>F2FS</w:t>
      </w:r>
      <w:r>
        <w:rPr>
          <w:rFonts w:hint="eastAsia"/>
        </w:rPr>
        <w:t>他们迁移到其他自由日志。有关背景清洁，</w:t>
      </w:r>
      <w:r>
        <w:rPr>
          <w:rFonts w:hint="eastAsia"/>
        </w:rPr>
        <w:t>F2FS</w:t>
      </w:r>
      <w:r>
        <w:rPr>
          <w:rFonts w:hint="eastAsia"/>
        </w:rPr>
        <w:t>不发出实际的</w:t>
      </w:r>
      <w:r>
        <w:rPr>
          <w:rFonts w:hint="eastAsia"/>
        </w:rPr>
        <w:t>I / O</w:t>
      </w:r>
      <w:r>
        <w:rPr>
          <w:rFonts w:hint="eastAsia"/>
        </w:rPr>
        <w:t>的迁移有效块。相反，</w:t>
      </w:r>
      <w:r>
        <w:rPr>
          <w:rFonts w:hint="eastAsia"/>
        </w:rPr>
        <w:t>F2FS</w:t>
      </w:r>
      <w:r>
        <w:rPr>
          <w:rFonts w:hint="eastAsia"/>
        </w:rPr>
        <w:t>加载块到页面缓存然后将其标记为脏。然后，</w:t>
      </w:r>
      <w:r>
        <w:rPr>
          <w:rFonts w:hint="eastAsia"/>
        </w:rPr>
        <w:t>F2FS</w:t>
      </w:r>
      <w:r>
        <w:rPr>
          <w:rFonts w:hint="eastAsia"/>
        </w:rPr>
        <w:t>只是使他们在页面缓存为内核工作线程以后他们刷新到存储。这个懒惰的迁移，不仅减轻了前台</w:t>
      </w:r>
      <w:r>
        <w:rPr>
          <w:rFonts w:hint="eastAsia"/>
        </w:rPr>
        <w:t>I / O</w:t>
      </w:r>
      <w:r>
        <w:rPr>
          <w:rFonts w:hint="eastAsia"/>
        </w:rPr>
        <w:t>活动对性能的影响，而且还允许合并小型写入。</w:t>
      </w:r>
    </w:p>
    <w:p w:rsidR="00A809F4" w:rsidRPr="00680F11" w:rsidRDefault="00680F11" w:rsidP="00680F11">
      <w:pPr>
        <w:pStyle w:val="a0"/>
        <w:ind w:firstLine="480"/>
      </w:pPr>
      <w:r>
        <w:rPr>
          <w:rFonts w:hint="eastAsia"/>
        </w:rPr>
        <w:t>（</w:t>
      </w:r>
      <w:r>
        <w:rPr>
          <w:rFonts w:hint="eastAsia"/>
        </w:rPr>
        <w:t>3</w:t>
      </w:r>
      <w:r>
        <w:rPr>
          <w:rFonts w:hint="eastAsia"/>
        </w:rPr>
        <w:t>）</w:t>
      </w:r>
      <w:r w:rsidRPr="00BA37A2">
        <w:rPr>
          <w:rFonts w:hint="eastAsia"/>
          <w:b/>
        </w:rPr>
        <w:t>后擦除过程</w:t>
      </w:r>
      <w:r>
        <w:rPr>
          <w:rFonts w:hint="eastAsia"/>
        </w:rPr>
        <w:t>。所有有效块迁移后，受害者部分登记为候选人，成为一个新的免费部分。检查点</w:t>
      </w:r>
      <w:proofErr w:type="gramStart"/>
      <w:r>
        <w:rPr>
          <w:rFonts w:hint="eastAsia"/>
        </w:rPr>
        <w:t>作出</w:t>
      </w:r>
      <w:proofErr w:type="gramEnd"/>
      <w:r>
        <w:rPr>
          <w:rFonts w:hint="eastAsia"/>
        </w:rPr>
        <w:t>后，该段终于成为自由部分，被重新分配。我们这样做是因为如果</w:t>
      </w:r>
      <w:proofErr w:type="gramStart"/>
      <w:r>
        <w:rPr>
          <w:rFonts w:hint="eastAsia"/>
        </w:rPr>
        <w:t>无预部分</w:t>
      </w:r>
      <w:proofErr w:type="gramEnd"/>
      <w:r>
        <w:rPr>
          <w:rFonts w:hint="eastAsia"/>
        </w:rPr>
        <w:t>检查点之前重用，文件系统可能会失去当意外停电时由以前的检查点所引用的数据。</w:t>
      </w:r>
    </w:p>
    <w:p w:rsidR="00A809F4" w:rsidRPr="00A809F4" w:rsidRDefault="00A809F4" w:rsidP="00A809F4">
      <w:pPr>
        <w:pStyle w:val="a0"/>
        <w:ind w:firstLine="480"/>
      </w:pPr>
    </w:p>
    <w:p w:rsidR="00B21592" w:rsidRDefault="00B21592" w:rsidP="00B21592">
      <w:pPr>
        <w:pStyle w:val="2"/>
        <w:spacing w:before="163" w:after="163"/>
      </w:pPr>
      <w:bookmarkStart w:id="11" w:name="_Toc500432755"/>
      <w:r w:rsidRPr="00B21592">
        <w:rPr>
          <w:rFonts w:hint="eastAsia"/>
        </w:rPr>
        <w:t>自适应记录</w:t>
      </w:r>
      <w:bookmarkEnd w:id="11"/>
    </w:p>
    <w:p w:rsidR="00BA37A2" w:rsidRDefault="00BA37A2" w:rsidP="00BA37A2">
      <w:pPr>
        <w:pStyle w:val="a0"/>
        <w:ind w:firstLine="480"/>
      </w:pPr>
      <w:r>
        <w:rPr>
          <w:rFonts w:hint="eastAsia"/>
        </w:rPr>
        <w:t>原来</w:t>
      </w:r>
      <w:r>
        <w:rPr>
          <w:rFonts w:hint="eastAsia"/>
        </w:rPr>
        <w:t>LFS</w:t>
      </w:r>
      <w:r>
        <w:rPr>
          <w:rFonts w:hint="eastAsia"/>
        </w:rPr>
        <w:t>推出了两款日志政策，正常的日志记录和线记录。在正常的记录，</w:t>
      </w:r>
      <w:r>
        <w:rPr>
          <w:rFonts w:hint="eastAsia"/>
        </w:rPr>
        <w:lastRenderedPageBreak/>
        <w:t>块写入擦除段，得到严格顺序写入。</w:t>
      </w:r>
      <w:r>
        <w:rPr>
          <w:rFonts w:hint="eastAsia"/>
        </w:rPr>
        <w:t>F2FS</w:t>
      </w:r>
      <w:r>
        <w:rPr>
          <w:rFonts w:hint="eastAsia"/>
        </w:rPr>
        <w:t>同时实现的政策和动态根据文件系统的状态之间切换。具体地，如果存在大于</w:t>
      </w:r>
      <w:r>
        <w:rPr>
          <w:rFonts w:hint="eastAsia"/>
        </w:rPr>
        <w:t>k</w:t>
      </w:r>
      <w:r>
        <w:rPr>
          <w:rFonts w:hint="eastAsia"/>
        </w:rPr>
        <w:t>擦除段，其中</w:t>
      </w:r>
      <w:r>
        <w:rPr>
          <w:rFonts w:hint="eastAsia"/>
        </w:rPr>
        <w:t>k</w:t>
      </w:r>
      <w:r>
        <w:rPr>
          <w:rFonts w:hint="eastAsia"/>
        </w:rPr>
        <w:t>是一个预先定义的阈值比较，在正常记录被启动。否则，线日志被激活。</w:t>
      </w:r>
      <w:r>
        <w:rPr>
          <w:rFonts w:hint="eastAsia"/>
        </w:rPr>
        <w:t>k</w:t>
      </w:r>
      <w:r>
        <w:rPr>
          <w:rFonts w:hint="eastAsia"/>
        </w:rPr>
        <w:t>被默认设置为总截面的</w:t>
      </w:r>
      <w:r>
        <w:rPr>
          <w:rFonts w:hint="eastAsia"/>
        </w:rPr>
        <w:t>5</w:t>
      </w:r>
      <w:r>
        <w:rPr>
          <w:rFonts w:hint="eastAsia"/>
        </w:rPr>
        <w:t>％，并且可被配置。</w:t>
      </w:r>
    </w:p>
    <w:p w:rsidR="00BA37A2" w:rsidRPr="00BA37A2" w:rsidRDefault="00BA37A2" w:rsidP="00BA37A2">
      <w:pPr>
        <w:pStyle w:val="a0"/>
        <w:ind w:firstLine="480"/>
      </w:pPr>
      <w:r>
        <w:rPr>
          <w:rFonts w:hint="eastAsia"/>
        </w:rPr>
        <w:t>还有就是当有线日志招致不良随机写入的机会。然而，这样的随机写入通常会比那些在更新就地文件系统空间局部性更好，因为在一个肮脏的段中的所有</w:t>
      </w:r>
      <w:proofErr w:type="gramStart"/>
      <w:r>
        <w:rPr>
          <w:rFonts w:hint="eastAsia"/>
        </w:rPr>
        <w:t>孔之前</w:t>
      </w:r>
      <w:proofErr w:type="gramEnd"/>
      <w:r>
        <w:rPr>
          <w:rFonts w:hint="eastAsia"/>
        </w:rPr>
        <w:t>F2FS</w:t>
      </w:r>
      <w:r>
        <w:rPr>
          <w:rFonts w:hint="eastAsia"/>
        </w:rPr>
        <w:t>搜索第一填充更多的其它脏段。快闪存储装置上显示具有较强的空间局部性更好的随机写入性能。</w:t>
      </w:r>
    </w:p>
    <w:p w:rsidR="00B21592" w:rsidRDefault="00B21592" w:rsidP="00B21592">
      <w:pPr>
        <w:pStyle w:val="2"/>
        <w:spacing w:before="163" w:after="163"/>
      </w:pPr>
      <w:bookmarkStart w:id="12" w:name="_Toc500432756"/>
      <w:bookmarkStart w:id="13" w:name="_Hlk500426493"/>
      <w:r w:rsidRPr="00B21592">
        <w:rPr>
          <w:rFonts w:hint="eastAsia"/>
        </w:rPr>
        <w:t>检查点和恢复</w:t>
      </w:r>
      <w:bookmarkEnd w:id="12"/>
    </w:p>
    <w:bookmarkEnd w:id="13"/>
    <w:p w:rsidR="00660820" w:rsidRDefault="00B64FB8" w:rsidP="00B64FB8">
      <w:pPr>
        <w:pStyle w:val="a0"/>
        <w:ind w:firstLine="480"/>
      </w:pPr>
      <w:r w:rsidRPr="00B64FB8">
        <w:rPr>
          <w:rFonts w:hint="eastAsia"/>
        </w:rPr>
        <w:t>F2FS</w:t>
      </w:r>
      <w:r w:rsidRPr="00B64FB8">
        <w:rPr>
          <w:rFonts w:hint="eastAsia"/>
        </w:rPr>
        <w:t>实现了检查点，以提供从突然断电或系统崩溃一致的恢复点。每当它需要保持遇到像同步，使用</w:t>
      </w:r>
      <w:proofErr w:type="spellStart"/>
      <w:r w:rsidRPr="00B64FB8">
        <w:rPr>
          <w:rFonts w:hint="eastAsia"/>
        </w:rPr>
        <w:t>umount</w:t>
      </w:r>
      <w:proofErr w:type="spellEnd"/>
      <w:r w:rsidRPr="00B64FB8">
        <w:rPr>
          <w:rFonts w:hint="eastAsia"/>
        </w:rPr>
        <w:t>和前景吸尘的事件一致的状态，</w:t>
      </w:r>
      <w:r w:rsidRPr="00B64FB8">
        <w:rPr>
          <w:rFonts w:hint="eastAsia"/>
        </w:rPr>
        <w:t>F2FS</w:t>
      </w:r>
      <w:r w:rsidRPr="00B64FB8">
        <w:rPr>
          <w:rFonts w:hint="eastAsia"/>
        </w:rPr>
        <w:t>触发检查点过程如下：（</w:t>
      </w:r>
      <w:r w:rsidRPr="00B64FB8">
        <w:rPr>
          <w:rFonts w:hint="eastAsia"/>
        </w:rPr>
        <w:t>1</w:t>
      </w:r>
      <w:r w:rsidRPr="00B64FB8">
        <w:rPr>
          <w:rFonts w:hint="eastAsia"/>
        </w:rPr>
        <w:t>）在页面缓存中的所有脏节点和</w:t>
      </w:r>
      <w:proofErr w:type="gramStart"/>
      <w:r w:rsidRPr="00B64FB8">
        <w:rPr>
          <w:rFonts w:hint="eastAsia"/>
        </w:rPr>
        <w:t>目录项块刷新</w:t>
      </w:r>
      <w:proofErr w:type="gramEnd"/>
      <w:r w:rsidRPr="00B64FB8">
        <w:rPr>
          <w:rFonts w:hint="eastAsia"/>
        </w:rPr>
        <w:t xml:space="preserve">; </w:t>
      </w:r>
      <w:r w:rsidRPr="00B64FB8">
        <w:rPr>
          <w:rFonts w:hint="eastAsia"/>
        </w:rPr>
        <w:t>（</w:t>
      </w:r>
      <w:r w:rsidRPr="00B64FB8">
        <w:rPr>
          <w:rFonts w:hint="eastAsia"/>
        </w:rPr>
        <w:t>2</w:t>
      </w:r>
      <w:r w:rsidRPr="00B64FB8">
        <w:rPr>
          <w:rFonts w:hint="eastAsia"/>
        </w:rPr>
        <w:t>）暂停普通书写活动，包括系统调用如创建，取消关联和</w:t>
      </w:r>
      <w:r w:rsidRPr="00B64FB8">
        <w:rPr>
          <w:rFonts w:hint="eastAsia"/>
        </w:rPr>
        <w:t xml:space="preserve">MKDIR; </w:t>
      </w:r>
      <w:r w:rsidRPr="00B64FB8">
        <w:rPr>
          <w:rFonts w:hint="eastAsia"/>
        </w:rPr>
        <w:t>（</w:t>
      </w:r>
      <w:r w:rsidRPr="00B64FB8">
        <w:rPr>
          <w:rFonts w:hint="eastAsia"/>
        </w:rPr>
        <w:t>3</w:t>
      </w:r>
      <w:r w:rsidRPr="00B64FB8">
        <w:rPr>
          <w:rFonts w:hint="eastAsia"/>
        </w:rPr>
        <w:t>）文件系统元数据，</w:t>
      </w:r>
      <w:r w:rsidRPr="00B64FB8">
        <w:rPr>
          <w:rFonts w:hint="eastAsia"/>
        </w:rPr>
        <w:t>NAT</w:t>
      </w:r>
      <w:r w:rsidRPr="00B64FB8">
        <w:rPr>
          <w:rFonts w:hint="eastAsia"/>
        </w:rPr>
        <w:t>，</w:t>
      </w:r>
      <w:r w:rsidRPr="00B64FB8">
        <w:rPr>
          <w:rFonts w:hint="eastAsia"/>
        </w:rPr>
        <w:t>SIT</w:t>
      </w:r>
      <w:r w:rsidRPr="00B64FB8">
        <w:rPr>
          <w:rFonts w:hint="eastAsia"/>
        </w:rPr>
        <w:t>和</w:t>
      </w:r>
      <w:r w:rsidRPr="00B64FB8">
        <w:rPr>
          <w:rFonts w:hint="eastAsia"/>
        </w:rPr>
        <w:t>SSA</w:t>
      </w:r>
      <w:r w:rsidRPr="00B64FB8">
        <w:rPr>
          <w:rFonts w:hint="eastAsia"/>
        </w:rPr>
        <w:t>，被写入到磁盘上的专用区域</w:t>
      </w:r>
      <w:r w:rsidRPr="00B64FB8">
        <w:rPr>
          <w:rFonts w:hint="eastAsia"/>
        </w:rPr>
        <w:t xml:space="preserve">; </w:t>
      </w:r>
      <w:r w:rsidRPr="00B64FB8">
        <w:rPr>
          <w:rFonts w:hint="eastAsia"/>
        </w:rPr>
        <w:t>及（</w:t>
      </w:r>
      <w:r w:rsidRPr="00B64FB8">
        <w:rPr>
          <w:rFonts w:hint="eastAsia"/>
        </w:rPr>
        <w:t>4</w:t>
      </w:r>
      <w:r w:rsidRPr="00B64FB8">
        <w:rPr>
          <w:rFonts w:hint="eastAsia"/>
        </w:rPr>
        <w:t>）最后，</w:t>
      </w:r>
      <w:r w:rsidRPr="00B64FB8">
        <w:rPr>
          <w:rFonts w:hint="eastAsia"/>
        </w:rPr>
        <w:t>F2FS</w:t>
      </w:r>
      <w:r w:rsidRPr="00B64FB8">
        <w:rPr>
          <w:rFonts w:hint="eastAsia"/>
        </w:rPr>
        <w:t>写入检查点包</w:t>
      </w:r>
      <w:r>
        <w:t>，内容主要包含</w:t>
      </w:r>
      <w:r w:rsidRPr="00B64FB8">
        <w:rPr>
          <w:rFonts w:hint="eastAsia"/>
        </w:rPr>
        <w:t>页眉和页脚</w:t>
      </w:r>
      <w:r>
        <w:t>、</w:t>
      </w:r>
      <w:r w:rsidRPr="00B64FB8">
        <w:rPr>
          <w:rFonts w:hint="eastAsia"/>
        </w:rPr>
        <w:t>NAT</w:t>
      </w:r>
      <w:r w:rsidRPr="00B64FB8">
        <w:rPr>
          <w:rFonts w:hint="eastAsia"/>
        </w:rPr>
        <w:t>和</w:t>
      </w:r>
      <w:r w:rsidRPr="00B64FB8">
        <w:rPr>
          <w:rFonts w:hint="eastAsia"/>
        </w:rPr>
        <w:t>SIT</w:t>
      </w:r>
      <w:r w:rsidRPr="00B64FB8">
        <w:rPr>
          <w:rFonts w:hint="eastAsia"/>
        </w:rPr>
        <w:t>位图</w:t>
      </w:r>
      <w:r>
        <w:t>、</w:t>
      </w:r>
      <w:r w:rsidRPr="00B64FB8">
        <w:rPr>
          <w:rFonts w:hint="eastAsia"/>
        </w:rPr>
        <w:t>NAT</w:t>
      </w:r>
      <w:r w:rsidRPr="00B64FB8">
        <w:rPr>
          <w:rFonts w:hint="eastAsia"/>
        </w:rPr>
        <w:t>和</w:t>
      </w:r>
      <w:r w:rsidRPr="00B64FB8">
        <w:rPr>
          <w:rFonts w:hint="eastAsia"/>
        </w:rPr>
        <w:t>SIT</w:t>
      </w:r>
      <w:r>
        <w:t>日志、活跃</w:t>
      </w:r>
      <w:r w:rsidRPr="00B64FB8">
        <w:rPr>
          <w:rFonts w:hint="eastAsia"/>
        </w:rPr>
        <w:t>的摘要的块</w:t>
      </w:r>
      <w:r>
        <w:t>和孤儿块</w:t>
      </w:r>
      <w:r w:rsidR="00660820">
        <w:t>。</w:t>
      </w:r>
    </w:p>
    <w:p w:rsidR="00B64FB8" w:rsidRDefault="00660820" w:rsidP="00B64FB8">
      <w:pPr>
        <w:pStyle w:val="a0"/>
        <w:ind w:firstLine="480"/>
      </w:pPr>
      <w:r>
        <w:t>F2FS</w:t>
      </w:r>
      <w:r>
        <w:t>实现的</w:t>
      </w:r>
      <w:proofErr w:type="gramStart"/>
      <w:r>
        <w:t>回滚主要</w:t>
      </w:r>
      <w:proofErr w:type="gramEnd"/>
      <w:r>
        <w:t>包括</w:t>
      </w:r>
      <w:r>
        <w:rPr>
          <w:rFonts w:hint="eastAsia"/>
        </w:rPr>
        <w:t>2</w:t>
      </w:r>
      <w:r>
        <w:t>种，</w:t>
      </w:r>
      <w:proofErr w:type="gramStart"/>
      <w:r>
        <w:t>回滚恢复和前</w:t>
      </w:r>
      <w:proofErr w:type="gramEnd"/>
      <w:r>
        <w:t>滚恢复。</w:t>
      </w:r>
    </w:p>
    <w:p w:rsidR="00660820" w:rsidRDefault="00660820" w:rsidP="00660820">
      <w:pPr>
        <w:pStyle w:val="a0"/>
        <w:ind w:firstLine="480"/>
      </w:pPr>
      <w:r w:rsidRPr="00660820">
        <w:rPr>
          <w:rFonts w:hint="eastAsia"/>
        </w:rPr>
        <w:t>F2FS</w:t>
      </w:r>
      <w:r w:rsidRPr="00660820">
        <w:rPr>
          <w:rFonts w:hint="eastAsia"/>
        </w:rPr>
        <w:t>执行如下滚恢复。</w:t>
      </w:r>
      <w:r>
        <w:rPr>
          <w:rFonts w:hint="eastAsia"/>
        </w:rPr>
        <w:t>突然断电后，</w:t>
      </w:r>
      <w:r>
        <w:rPr>
          <w:rFonts w:hint="eastAsia"/>
        </w:rPr>
        <w:t>F2FS</w:t>
      </w:r>
      <w:r>
        <w:rPr>
          <w:rFonts w:hint="eastAsia"/>
        </w:rPr>
        <w:t>回滚到最新的一致的检查点。为了保持至少一个稳定的关卡包，同时创造了新的包装，</w:t>
      </w:r>
      <w:r>
        <w:rPr>
          <w:rFonts w:hint="eastAsia"/>
        </w:rPr>
        <w:t>F2FS</w:t>
      </w:r>
      <w:r>
        <w:rPr>
          <w:rFonts w:hint="eastAsia"/>
        </w:rPr>
        <w:t>维护两个关卡包。如果检查点包在页眉和页脚内容完全相同，</w:t>
      </w:r>
      <w:r>
        <w:rPr>
          <w:rFonts w:hint="eastAsia"/>
        </w:rPr>
        <w:t>F2FS</w:t>
      </w:r>
      <w:r>
        <w:rPr>
          <w:rFonts w:hint="eastAsia"/>
        </w:rPr>
        <w:t>认为有效。否则，将被丢弃。</w:t>
      </w:r>
    </w:p>
    <w:p w:rsidR="00660820" w:rsidRDefault="00660820" w:rsidP="00660820">
      <w:pPr>
        <w:pStyle w:val="a0"/>
        <w:ind w:firstLine="480"/>
      </w:pPr>
      <w:r>
        <w:rPr>
          <w:rFonts w:hint="eastAsia"/>
        </w:rPr>
        <w:t>同样地，</w:t>
      </w:r>
      <w:r>
        <w:rPr>
          <w:rFonts w:hint="eastAsia"/>
        </w:rPr>
        <w:t>F2FS</w:t>
      </w:r>
      <w:r>
        <w:rPr>
          <w:rFonts w:hint="eastAsia"/>
        </w:rPr>
        <w:t>还管理两套</w:t>
      </w:r>
      <w:r>
        <w:rPr>
          <w:rFonts w:hint="eastAsia"/>
        </w:rPr>
        <w:t>NAT</w:t>
      </w:r>
      <w:r>
        <w:rPr>
          <w:rFonts w:hint="eastAsia"/>
        </w:rPr>
        <w:t>和在每个检查点包</w:t>
      </w:r>
      <w:r>
        <w:rPr>
          <w:rFonts w:hint="eastAsia"/>
        </w:rPr>
        <w:t>SIT</w:t>
      </w:r>
      <w:r>
        <w:rPr>
          <w:rFonts w:hint="eastAsia"/>
        </w:rPr>
        <w:t>块，由</w:t>
      </w:r>
      <w:r>
        <w:rPr>
          <w:rFonts w:hint="eastAsia"/>
        </w:rPr>
        <w:t>NAT</w:t>
      </w:r>
      <w:r>
        <w:rPr>
          <w:rFonts w:hint="eastAsia"/>
        </w:rPr>
        <w:t>区分和</w:t>
      </w:r>
      <w:r>
        <w:rPr>
          <w:rFonts w:hint="eastAsia"/>
        </w:rPr>
        <w:t>SIT</w:t>
      </w:r>
      <w:r>
        <w:rPr>
          <w:rFonts w:hint="eastAsia"/>
        </w:rPr>
        <w:t>位图。当写入更新</w:t>
      </w:r>
      <w:r>
        <w:rPr>
          <w:rFonts w:hint="eastAsia"/>
        </w:rPr>
        <w:t>NAT</w:t>
      </w:r>
      <w:r>
        <w:rPr>
          <w:rFonts w:hint="eastAsia"/>
        </w:rPr>
        <w:t>或检查点期间</w:t>
      </w:r>
      <w:r>
        <w:rPr>
          <w:rFonts w:hint="eastAsia"/>
        </w:rPr>
        <w:t>SIT</w:t>
      </w:r>
      <w:r>
        <w:rPr>
          <w:rFonts w:hint="eastAsia"/>
        </w:rPr>
        <w:t>块，</w:t>
      </w:r>
      <w:r>
        <w:rPr>
          <w:rFonts w:hint="eastAsia"/>
        </w:rPr>
        <w:t>F2FS</w:t>
      </w:r>
      <w:r>
        <w:rPr>
          <w:rFonts w:hint="eastAsia"/>
        </w:rPr>
        <w:t>它们写入两组交替地中的一个，然后标记位图以指向其新的一组。</w:t>
      </w:r>
    </w:p>
    <w:p w:rsidR="00B21592" w:rsidRPr="00E51738" w:rsidRDefault="00660820" w:rsidP="00660820">
      <w:pPr>
        <w:pStyle w:val="a0"/>
        <w:ind w:firstLine="480"/>
      </w:pPr>
      <w:r>
        <w:rPr>
          <w:rFonts w:hint="eastAsia"/>
        </w:rPr>
        <w:t>如果</w:t>
      </w:r>
      <w:r>
        <w:rPr>
          <w:rFonts w:hint="eastAsia"/>
        </w:rPr>
        <w:t>NAT</w:t>
      </w:r>
      <w:r>
        <w:rPr>
          <w:rFonts w:hint="eastAsia"/>
        </w:rPr>
        <w:t>少数</w:t>
      </w:r>
      <w:proofErr w:type="gramStart"/>
      <w:r>
        <w:rPr>
          <w:rFonts w:hint="eastAsia"/>
        </w:rPr>
        <w:t>或坐项频繁</w:t>
      </w:r>
      <w:proofErr w:type="gramEnd"/>
      <w:r>
        <w:rPr>
          <w:rFonts w:hint="eastAsia"/>
        </w:rPr>
        <w:t>更新，</w:t>
      </w:r>
      <w:r>
        <w:rPr>
          <w:rFonts w:hint="eastAsia"/>
        </w:rPr>
        <w:t>F2FS</w:t>
      </w:r>
      <w:r>
        <w:rPr>
          <w:rFonts w:hint="eastAsia"/>
        </w:rPr>
        <w:t>会写许多</w:t>
      </w:r>
      <w:r>
        <w:rPr>
          <w:rFonts w:hint="eastAsia"/>
        </w:rPr>
        <w:t>4KB</w:t>
      </w:r>
      <w:r>
        <w:rPr>
          <w:rFonts w:hint="eastAsia"/>
        </w:rPr>
        <w:t>大小的</w:t>
      </w:r>
      <w:r>
        <w:rPr>
          <w:rFonts w:hint="eastAsia"/>
        </w:rPr>
        <w:t>NAT</w:t>
      </w:r>
      <w:r>
        <w:rPr>
          <w:rFonts w:hint="eastAsia"/>
        </w:rPr>
        <w:t>或坐块。为了减轻这种开销，</w:t>
      </w:r>
      <w:r>
        <w:rPr>
          <w:rFonts w:hint="eastAsia"/>
        </w:rPr>
        <w:t>F2FS</w:t>
      </w:r>
      <w:r>
        <w:rPr>
          <w:rFonts w:hint="eastAsia"/>
        </w:rPr>
        <w:t>实现了关卡包内的</w:t>
      </w:r>
      <w:r>
        <w:rPr>
          <w:rFonts w:hint="eastAsia"/>
        </w:rPr>
        <w:t>NAT</w:t>
      </w:r>
      <w:r>
        <w:rPr>
          <w:rFonts w:hint="eastAsia"/>
        </w:rPr>
        <w:t>和</w:t>
      </w:r>
      <w:r>
        <w:rPr>
          <w:rFonts w:hint="eastAsia"/>
        </w:rPr>
        <w:t>SIT</w:t>
      </w:r>
      <w:r>
        <w:rPr>
          <w:rFonts w:hint="eastAsia"/>
        </w:rPr>
        <w:t>杂志。该技术减少的</w:t>
      </w:r>
      <w:r>
        <w:rPr>
          <w:rFonts w:hint="eastAsia"/>
        </w:rPr>
        <w:t>I / O</w:t>
      </w:r>
      <w:r w:rsidRPr="00660820">
        <w:rPr>
          <w:rFonts w:hint="eastAsia"/>
        </w:rPr>
        <w:t>的数目，并且因此，所述检查点设置等待时间为好。</w:t>
      </w:r>
      <w:r w:rsidRPr="00660820">
        <w:rPr>
          <w:rFonts w:hint="eastAsia"/>
        </w:rPr>
        <w:t>F2FS</w:t>
      </w:r>
      <w:r w:rsidRPr="00660820">
        <w:rPr>
          <w:rFonts w:hint="eastAsia"/>
        </w:rPr>
        <w:t>执行如下滚恢复</w:t>
      </w:r>
      <w:r>
        <w:t>，</w:t>
      </w:r>
      <w:r w:rsidRPr="00660820">
        <w:rPr>
          <w:rFonts w:hint="eastAsia"/>
        </w:rPr>
        <w:t>果我们用最后一个检查点稳定为</w:t>
      </w:r>
      <w:r w:rsidRPr="00660820">
        <w:rPr>
          <w:rFonts w:hint="eastAsia"/>
        </w:rPr>
        <w:t>N</w:t>
      </w:r>
      <w:r w:rsidRPr="00660820">
        <w:rPr>
          <w:rFonts w:hint="eastAsia"/>
        </w:rPr>
        <w:t>日志位置，（</w:t>
      </w:r>
      <w:r w:rsidRPr="00660820">
        <w:rPr>
          <w:rFonts w:hint="eastAsia"/>
        </w:rPr>
        <w:t>1</w:t>
      </w:r>
      <w:r w:rsidRPr="00660820">
        <w:rPr>
          <w:rFonts w:hint="eastAsia"/>
        </w:rPr>
        <w:t>）</w:t>
      </w:r>
      <w:r w:rsidRPr="00660820">
        <w:rPr>
          <w:rFonts w:hint="eastAsia"/>
        </w:rPr>
        <w:t>F2FS</w:t>
      </w:r>
      <w:r w:rsidRPr="00660820">
        <w:rPr>
          <w:rFonts w:hint="eastAsia"/>
        </w:rPr>
        <w:t>收集其位于</w:t>
      </w:r>
      <w:r w:rsidRPr="00660820">
        <w:rPr>
          <w:rFonts w:hint="eastAsia"/>
        </w:rPr>
        <w:t>N + N</w:t>
      </w:r>
      <w:r w:rsidRPr="00660820">
        <w:rPr>
          <w:rFonts w:hint="eastAsia"/>
        </w:rPr>
        <w:t>的特殊标志，而构建自己的节点信息的列表，直接节点块。</w:t>
      </w:r>
      <w:r w:rsidRPr="00660820">
        <w:rPr>
          <w:rFonts w:hint="eastAsia"/>
        </w:rPr>
        <w:t>n</w:t>
      </w:r>
      <w:r w:rsidRPr="00660820">
        <w:rPr>
          <w:rFonts w:hint="eastAsia"/>
        </w:rPr>
        <w:t>引用自上一个检查更新的块数。（</w:t>
      </w:r>
      <w:r w:rsidRPr="00660820">
        <w:rPr>
          <w:rFonts w:hint="eastAsia"/>
        </w:rPr>
        <w:t>2</w:t>
      </w:r>
      <w:r w:rsidRPr="00660820">
        <w:rPr>
          <w:rFonts w:hint="eastAsia"/>
        </w:rPr>
        <w:t>）通过使用列表中的节点信息，它加载最近写入节点块，命名为</w:t>
      </w:r>
      <w:r w:rsidRPr="00660820">
        <w:rPr>
          <w:rFonts w:hint="eastAsia"/>
        </w:rPr>
        <w:t>NN</w:t>
      </w:r>
      <w:r w:rsidRPr="00660820">
        <w:rPr>
          <w:rFonts w:hint="eastAsia"/>
        </w:rPr>
        <w:t>，进入页面缓存。</w:t>
      </w:r>
      <w:r w:rsidRPr="00660820">
        <w:rPr>
          <w:rFonts w:hint="eastAsia"/>
        </w:rPr>
        <w:lastRenderedPageBreak/>
        <w:t>（</w:t>
      </w:r>
      <w:r w:rsidRPr="00660820">
        <w:rPr>
          <w:rFonts w:hint="eastAsia"/>
        </w:rPr>
        <w:t>3</w:t>
      </w:r>
      <w:r w:rsidRPr="00660820">
        <w:rPr>
          <w:rFonts w:hint="eastAsia"/>
        </w:rPr>
        <w:t>）然后，在</w:t>
      </w:r>
      <w:r w:rsidRPr="00660820">
        <w:rPr>
          <w:rFonts w:hint="eastAsia"/>
        </w:rPr>
        <w:t>NN</w:t>
      </w:r>
      <w:r w:rsidRPr="00660820">
        <w:rPr>
          <w:rFonts w:hint="eastAsia"/>
        </w:rPr>
        <w:t>和</w:t>
      </w:r>
      <w:r w:rsidRPr="00660820">
        <w:rPr>
          <w:rFonts w:hint="eastAsia"/>
        </w:rPr>
        <w:t>N + N</w:t>
      </w:r>
      <w:r w:rsidRPr="00660820">
        <w:rPr>
          <w:rFonts w:hint="eastAsia"/>
        </w:rPr>
        <w:t>之间的数据索引进行比较。（</w:t>
      </w:r>
      <w:r w:rsidRPr="00660820">
        <w:rPr>
          <w:rFonts w:hint="eastAsia"/>
        </w:rPr>
        <w:t>4</w:t>
      </w:r>
      <w:r w:rsidRPr="00660820">
        <w:rPr>
          <w:rFonts w:hint="eastAsia"/>
        </w:rPr>
        <w:t>）如果检测到不同的数据索引，则刷新存储在</w:t>
      </w:r>
      <w:r w:rsidRPr="00660820">
        <w:rPr>
          <w:rFonts w:hint="eastAsia"/>
        </w:rPr>
        <w:t>N + n</w:t>
      </w:r>
      <w:r w:rsidRPr="00660820">
        <w:rPr>
          <w:rFonts w:hint="eastAsia"/>
        </w:rPr>
        <w:t>中的新索引缓存节点阻塞，最后将其标记为脏。一旦完成</w:t>
      </w:r>
      <w:proofErr w:type="gramStart"/>
      <w:r w:rsidRPr="00660820">
        <w:rPr>
          <w:rFonts w:hint="eastAsia"/>
        </w:rPr>
        <w:t>了前滚恢复</w:t>
      </w:r>
      <w:proofErr w:type="gramEnd"/>
      <w:r w:rsidRPr="00660820">
        <w:rPr>
          <w:rFonts w:hint="eastAsia"/>
        </w:rPr>
        <w:t>，</w:t>
      </w:r>
      <w:r w:rsidRPr="00660820">
        <w:rPr>
          <w:rFonts w:hint="eastAsia"/>
        </w:rPr>
        <w:t>F2FS</w:t>
      </w:r>
      <w:r w:rsidRPr="00660820">
        <w:rPr>
          <w:rFonts w:hint="eastAsia"/>
        </w:rPr>
        <w:t>执行检查点存储在内存中的变化到所述磁盘的整体。</w:t>
      </w:r>
    </w:p>
    <w:p w:rsidR="009C016C" w:rsidRDefault="00984F28" w:rsidP="007056EA">
      <w:pPr>
        <w:pStyle w:val="1"/>
        <w:spacing w:before="260" w:after="163"/>
      </w:pPr>
      <w:bookmarkStart w:id="14" w:name="_Toc500432757"/>
      <w:r>
        <w:rPr>
          <w:rFonts w:hint="eastAsia"/>
        </w:rPr>
        <w:lastRenderedPageBreak/>
        <w:t>实验测试</w:t>
      </w:r>
      <w:r w:rsidR="00DB7B66">
        <w:rPr>
          <w:rFonts w:hint="eastAsia"/>
        </w:rPr>
        <w:t>设置、</w:t>
      </w:r>
      <w:r>
        <w:rPr>
          <w:rFonts w:hint="eastAsia"/>
        </w:rPr>
        <w:t>结果</w:t>
      </w:r>
      <w:r w:rsidR="00DB7B66">
        <w:rPr>
          <w:rFonts w:hint="eastAsia"/>
        </w:rPr>
        <w:t>与相关讨论</w:t>
      </w:r>
      <w:bookmarkEnd w:id="14"/>
    </w:p>
    <w:p w:rsidR="007056EA" w:rsidRDefault="0091663A" w:rsidP="007056EA">
      <w:pPr>
        <w:pStyle w:val="2"/>
        <w:numPr>
          <w:ilvl w:val="1"/>
          <w:numId w:val="23"/>
        </w:numPr>
        <w:spacing w:before="163" w:after="163"/>
      </w:pPr>
      <w:bookmarkStart w:id="15" w:name="_Toc500432758"/>
      <w:r>
        <w:t>实验设置</w:t>
      </w:r>
      <w:bookmarkEnd w:id="15"/>
    </w:p>
    <w:p w:rsidR="0091663A" w:rsidRDefault="0091663A" w:rsidP="0091663A">
      <w:pPr>
        <w:pStyle w:val="a0"/>
        <w:ind w:firstLine="480"/>
      </w:pPr>
      <w:r>
        <w:t>作者的试验评估分别在移动系统和服务器系统上进行实验。比较了</w:t>
      </w:r>
      <w:r w:rsidRPr="0091663A">
        <w:rPr>
          <w:rFonts w:hint="eastAsia"/>
        </w:rPr>
        <w:t>F2FS</w:t>
      </w:r>
      <w:r w:rsidRPr="0091663A">
        <w:rPr>
          <w:rFonts w:hint="eastAsia"/>
        </w:rPr>
        <w:t>与</w:t>
      </w:r>
      <w:r w:rsidRPr="0091663A">
        <w:rPr>
          <w:rFonts w:hint="eastAsia"/>
        </w:rPr>
        <w:t xml:space="preserve">EXT4 </w:t>
      </w:r>
      <w:r w:rsidRPr="0091663A">
        <w:rPr>
          <w:rFonts w:hint="eastAsia"/>
        </w:rPr>
        <w:t>，</w:t>
      </w:r>
      <w:r w:rsidRPr="0091663A">
        <w:rPr>
          <w:rFonts w:hint="eastAsia"/>
        </w:rPr>
        <w:t xml:space="preserve">BTRFS </w:t>
      </w:r>
      <w:r w:rsidRPr="0091663A">
        <w:rPr>
          <w:rFonts w:hint="eastAsia"/>
        </w:rPr>
        <w:t>和</w:t>
      </w:r>
      <w:r w:rsidRPr="0091663A">
        <w:rPr>
          <w:rFonts w:hint="eastAsia"/>
        </w:rPr>
        <w:t>NILFS2</w:t>
      </w:r>
      <w:r>
        <w:t>这几种不同的文件系统。</w:t>
      </w:r>
      <w:r w:rsidRPr="0091663A">
        <w:rPr>
          <w:rFonts w:hint="eastAsia"/>
        </w:rPr>
        <w:t>EXT4</w:t>
      </w:r>
      <w:r w:rsidRPr="0091663A">
        <w:rPr>
          <w:rFonts w:hint="eastAsia"/>
        </w:rPr>
        <w:t>是一种广泛使用的更新就地文件系统。</w:t>
      </w:r>
      <w:r w:rsidRPr="0091663A">
        <w:rPr>
          <w:rFonts w:hint="eastAsia"/>
        </w:rPr>
        <w:t>BTRFS</w:t>
      </w:r>
      <w:r w:rsidRPr="0091663A">
        <w:rPr>
          <w:rFonts w:hint="eastAsia"/>
        </w:rPr>
        <w:t>是写入时复制文件系统，并且</w:t>
      </w:r>
      <w:r w:rsidRPr="0091663A">
        <w:rPr>
          <w:rFonts w:hint="eastAsia"/>
        </w:rPr>
        <w:t>NILFS2</w:t>
      </w:r>
      <w:r w:rsidRPr="0091663A">
        <w:rPr>
          <w:rFonts w:hint="eastAsia"/>
        </w:rPr>
        <w:t>是</w:t>
      </w:r>
      <w:r w:rsidRPr="0091663A">
        <w:rPr>
          <w:rFonts w:hint="eastAsia"/>
        </w:rPr>
        <w:t>LFS</w:t>
      </w:r>
      <w:r w:rsidRPr="0091663A">
        <w:rPr>
          <w:rFonts w:hint="eastAsia"/>
        </w:rPr>
        <w:t>。对于服务器的工作负载，</w:t>
      </w:r>
      <w:r w:rsidR="00984F28">
        <w:t>作者利用</w:t>
      </w:r>
      <w:proofErr w:type="spellStart"/>
      <w:r w:rsidR="00984F28">
        <w:rPr>
          <w:rFonts w:hint="eastAsia"/>
        </w:rPr>
        <w:t>File</w:t>
      </w:r>
      <w:r w:rsidR="00984F28">
        <w:t>bench</w:t>
      </w:r>
      <w:proofErr w:type="spellEnd"/>
      <w:r w:rsidR="00984F28">
        <w:rPr>
          <w:rFonts w:hint="eastAsia"/>
        </w:rPr>
        <w:t>合成基准</w:t>
      </w:r>
      <w:r w:rsidRPr="0091663A">
        <w:rPr>
          <w:rFonts w:hint="eastAsia"/>
        </w:rPr>
        <w:t>。模拟各种文件系统的工作负载</w:t>
      </w:r>
      <w:r w:rsidR="00984F28">
        <w:rPr>
          <w:rFonts w:hint="eastAsia"/>
        </w:rPr>
        <w:t>，主要包括</w:t>
      </w:r>
      <w:proofErr w:type="spellStart"/>
      <w:r w:rsidR="00984F28" w:rsidRPr="00984F28">
        <w:rPr>
          <w:rFonts w:hint="eastAsia"/>
        </w:rPr>
        <w:t>videoserver</w:t>
      </w:r>
      <w:proofErr w:type="spellEnd"/>
      <w:r w:rsidR="00984F28" w:rsidRPr="00984F28">
        <w:rPr>
          <w:rFonts w:hint="eastAsia"/>
        </w:rPr>
        <w:t>，文件服务器，</w:t>
      </w:r>
      <w:proofErr w:type="spellStart"/>
      <w:r w:rsidR="00984F28" w:rsidRPr="00984F28">
        <w:rPr>
          <w:rFonts w:hint="eastAsia"/>
        </w:rPr>
        <w:t>varmail</w:t>
      </w:r>
      <w:proofErr w:type="spellEnd"/>
      <w:r w:rsidR="00984F28" w:rsidRPr="00984F28">
        <w:rPr>
          <w:rFonts w:hint="eastAsia"/>
        </w:rPr>
        <w:t>和</w:t>
      </w:r>
      <w:r w:rsidR="00984F28" w:rsidRPr="00984F28">
        <w:rPr>
          <w:rFonts w:hint="eastAsia"/>
        </w:rPr>
        <w:t>OLTP</w:t>
      </w:r>
      <w:r w:rsidR="00984F28">
        <w:rPr>
          <w:rFonts w:hint="eastAsia"/>
        </w:rPr>
        <w:t>。如下表所示</w:t>
      </w:r>
    </w:p>
    <w:p w:rsidR="00984F28" w:rsidRDefault="00984F28" w:rsidP="00984F28">
      <w:pPr>
        <w:pStyle w:val="af4"/>
        <w:spacing w:before="92" w:after="27"/>
        <w:ind w:right="34"/>
        <w:jc w:val="center"/>
      </w:pPr>
      <w:r>
        <w:t>Table 1: Summary of benchmarks.</w:t>
      </w:r>
    </w:p>
    <w:tbl>
      <w:tblPr>
        <w:tblStyle w:val="TableNormal"/>
        <w:tblW w:w="93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61"/>
        <w:gridCol w:w="1260"/>
        <w:gridCol w:w="3420"/>
        <w:gridCol w:w="740"/>
        <w:gridCol w:w="859"/>
        <w:gridCol w:w="881"/>
        <w:gridCol w:w="655"/>
        <w:gridCol w:w="781"/>
      </w:tblGrid>
      <w:tr w:rsidR="00984F28" w:rsidTr="00984F28">
        <w:trPr>
          <w:trHeight w:val="231"/>
        </w:trPr>
        <w:tc>
          <w:tcPr>
            <w:tcW w:w="761" w:type="dxa"/>
            <w:tcBorders>
              <w:top w:val="single" w:sz="4" w:space="0" w:color="000000"/>
              <w:left w:val="nil"/>
              <w:bottom w:val="double" w:sz="2" w:space="0" w:color="000000"/>
              <w:right w:val="single" w:sz="4" w:space="0" w:color="000000"/>
            </w:tcBorders>
            <w:hideMark/>
          </w:tcPr>
          <w:p w:rsidR="00984F28" w:rsidRDefault="00984F28">
            <w:pPr>
              <w:pStyle w:val="TableParagraph"/>
              <w:spacing w:line="206" w:lineRule="exact"/>
              <w:ind w:left="132"/>
              <w:rPr>
                <w:rFonts w:ascii="Palatino Linotype"/>
                <w:b/>
                <w:sz w:val="18"/>
              </w:rPr>
            </w:pPr>
            <w:r>
              <w:rPr>
                <w:rFonts w:ascii="Palatino Linotype"/>
                <w:b/>
                <w:sz w:val="18"/>
              </w:rPr>
              <w:t>Target</w:t>
            </w:r>
          </w:p>
        </w:tc>
        <w:tc>
          <w:tcPr>
            <w:tcW w:w="1260" w:type="dxa"/>
            <w:tcBorders>
              <w:top w:val="single" w:sz="4" w:space="0" w:color="000000"/>
              <w:left w:val="single" w:sz="4" w:space="0" w:color="000000"/>
              <w:bottom w:val="double" w:sz="2" w:space="0" w:color="000000"/>
              <w:right w:val="single" w:sz="4" w:space="0" w:color="000000"/>
            </w:tcBorders>
            <w:hideMark/>
          </w:tcPr>
          <w:p w:rsidR="00984F28" w:rsidRDefault="00984F28">
            <w:pPr>
              <w:pStyle w:val="TableParagraph"/>
              <w:spacing w:line="206" w:lineRule="exact"/>
              <w:ind w:left="77" w:right="69"/>
              <w:jc w:val="center"/>
              <w:rPr>
                <w:rFonts w:ascii="Palatino Linotype"/>
                <w:b/>
                <w:sz w:val="18"/>
              </w:rPr>
            </w:pPr>
            <w:r>
              <w:rPr>
                <w:rFonts w:ascii="Palatino Linotype"/>
                <w:b/>
                <w:sz w:val="18"/>
              </w:rPr>
              <w:t>Name</w:t>
            </w:r>
          </w:p>
        </w:tc>
        <w:tc>
          <w:tcPr>
            <w:tcW w:w="3420" w:type="dxa"/>
            <w:tcBorders>
              <w:top w:val="single" w:sz="4" w:space="0" w:color="000000"/>
              <w:left w:val="single" w:sz="4" w:space="0" w:color="000000"/>
              <w:bottom w:val="double" w:sz="2" w:space="0" w:color="000000"/>
              <w:right w:val="single" w:sz="4" w:space="0" w:color="000000"/>
            </w:tcBorders>
            <w:hideMark/>
          </w:tcPr>
          <w:p w:rsidR="00984F28" w:rsidRDefault="00984F28">
            <w:pPr>
              <w:pStyle w:val="TableParagraph"/>
              <w:spacing w:line="206" w:lineRule="exact"/>
              <w:ind w:left="122"/>
              <w:rPr>
                <w:rFonts w:ascii="Palatino Linotype"/>
                <w:b/>
                <w:sz w:val="18"/>
              </w:rPr>
            </w:pPr>
            <w:r>
              <w:rPr>
                <w:rFonts w:ascii="Palatino Linotype"/>
                <w:b/>
                <w:sz w:val="18"/>
              </w:rPr>
              <w:t>Workload</w:t>
            </w:r>
          </w:p>
        </w:tc>
        <w:tc>
          <w:tcPr>
            <w:tcW w:w="740" w:type="dxa"/>
            <w:tcBorders>
              <w:top w:val="single" w:sz="4" w:space="0" w:color="000000"/>
              <w:left w:val="single" w:sz="4" w:space="0" w:color="000000"/>
              <w:bottom w:val="double" w:sz="2" w:space="0" w:color="000000"/>
              <w:right w:val="single" w:sz="4" w:space="0" w:color="000000"/>
            </w:tcBorders>
            <w:hideMark/>
          </w:tcPr>
          <w:p w:rsidR="00984F28" w:rsidRDefault="00984F28">
            <w:pPr>
              <w:pStyle w:val="TableParagraph"/>
              <w:spacing w:line="206" w:lineRule="exact"/>
              <w:ind w:left="102" w:right="92"/>
              <w:jc w:val="center"/>
              <w:rPr>
                <w:rFonts w:ascii="Palatino Linotype"/>
                <w:b/>
                <w:sz w:val="18"/>
              </w:rPr>
            </w:pPr>
            <w:r>
              <w:rPr>
                <w:rFonts w:ascii="Palatino Linotype"/>
                <w:b/>
                <w:sz w:val="18"/>
              </w:rPr>
              <w:t>Files</w:t>
            </w:r>
          </w:p>
        </w:tc>
        <w:tc>
          <w:tcPr>
            <w:tcW w:w="859" w:type="dxa"/>
            <w:tcBorders>
              <w:top w:val="single" w:sz="4" w:space="0" w:color="000000"/>
              <w:left w:val="single" w:sz="4" w:space="0" w:color="000000"/>
              <w:bottom w:val="double" w:sz="2" w:space="0" w:color="000000"/>
              <w:right w:val="single" w:sz="4" w:space="0" w:color="000000"/>
            </w:tcBorders>
            <w:hideMark/>
          </w:tcPr>
          <w:p w:rsidR="00984F28" w:rsidRDefault="00984F28">
            <w:pPr>
              <w:pStyle w:val="TableParagraph"/>
              <w:spacing w:line="206" w:lineRule="exact"/>
              <w:ind w:left="71" w:right="61"/>
              <w:jc w:val="center"/>
              <w:rPr>
                <w:rFonts w:ascii="Palatino Linotype"/>
                <w:b/>
                <w:sz w:val="18"/>
              </w:rPr>
            </w:pPr>
            <w:r>
              <w:rPr>
                <w:rFonts w:ascii="Palatino Linotype"/>
                <w:b/>
                <w:sz w:val="18"/>
              </w:rPr>
              <w:t>File size</w:t>
            </w:r>
          </w:p>
        </w:tc>
        <w:tc>
          <w:tcPr>
            <w:tcW w:w="881" w:type="dxa"/>
            <w:tcBorders>
              <w:top w:val="single" w:sz="4" w:space="0" w:color="000000"/>
              <w:left w:val="single" w:sz="4" w:space="0" w:color="000000"/>
              <w:bottom w:val="double" w:sz="2" w:space="0" w:color="000000"/>
              <w:right w:val="single" w:sz="4" w:space="0" w:color="000000"/>
            </w:tcBorders>
            <w:hideMark/>
          </w:tcPr>
          <w:p w:rsidR="00984F28" w:rsidRDefault="00984F28">
            <w:pPr>
              <w:pStyle w:val="TableParagraph"/>
              <w:spacing w:line="206" w:lineRule="exact"/>
              <w:ind w:left="86" w:right="74"/>
              <w:jc w:val="center"/>
              <w:rPr>
                <w:rFonts w:ascii="Palatino Linotype"/>
                <w:b/>
                <w:sz w:val="18"/>
              </w:rPr>
            </w:pPr>
            <w:r>
              <w:rPr>
                <w:rFonts w:ascii="Palatino Linotype"/>
                <w:b/>
                <w:sz w:val="18"/>
              </w:rPr>
              <w:t>Threads</w:t>
            </w:r>
          </w:p>
        </w:tc>
        <w:tc>
          <w:tcPr>
            <w:tcW w:w="655" w:type="dxa"/>
            <w:tcBorders>
              <w:top w:val="single" w:sz="4" w:space="0" w:color="000000"/>
              <w:left w:val="single" w:sz="4" w:space="0" w:color="000000"/>
              <w:bottom w:val="double" w:sz="2" w:space="0" w:color="000000"/>
              <w:right w:val="single" w:sz="4" w:space="0" w:color="000000"/>
            </w:tcBorders>
            <w:hideMark/>
          </w:tcPr>
          <w:p w:rsidR="00984F28" w:rsidRDefault="00984F28">
            <w:pPr>
              <w:pStyle w:val="TableParagraph"/>
              <w:spacing w:line="206" w:lineRule="exact"/>
              <w:ind w:left="149"/>
              <w:rPr>
                <w:rFonts w:ascii="Palatino Linotype"/>
                <w:b/>
                <w:sz w:val="18"/>
              </w:rPr>
            </w:pPr>
            <w:r>
              <w:rPr>
                <w:rFonts w:ascii="Palatino Linotype"/>
                <w:b/>
                <w:sz w:val="18"/>
              </w:rPr>
              <w:t>R/W</w:t>
            </w:r>
          </w:p>
        </w:tc>
        <w:tc>
          <w:tcPr>
            <w:tcW w:w="781" w:type="dxa"/>
            <w:tcBorders>
              <w:top w:val="single" w:sz="4" w:space="0" w:color="000000"/>
              <w:left w:val="single" w:sz="4" w:space="0" w:color="000000"/>
              <w:bottom w:val="double" w:sz="2" w:space="0" w:color="000000"/>
              <w:right w:val="nil"/>
            </w:tcBorders>
            <w:hideMark/>
          </w:tcPr>
          <w:p w:rsidR="00984F28" w:rsidRDefault="00984F28">
            <w:pPr>
              <w:pStyle w:val="TableParagraph"/>
              <w:spacing w:before="2"/>
              <w:ind w:left="103" w:right="91"/>
              <w:jc w:val="center"/>
              <w:rPr>
                <w:rFonts w:ascii="Courier New"/>
                <w:b/>
                <w:sz w:val="18"/>
              </w:rPr>
            </w:pPr>
            <w:proofErr w:type="spellStart"/>
            <w:r>
              <w:rPr>
                <w:rFonts w:ascii="Courier New"/>
                <w:b/>
                <w:sz w:val="18"/>
              </w:rPr>
              <w:t>fsync</w:t>
            </w:r>
            <w:proofErr w:type="spellEnd"/>
          </w:p>
        </w:tc>
      </w:tr>
      <w:tr w:rsidR="00984F28" w:rsidTr="00984F28">
        <w:trPr>
          <w:trHeight w:val="231"/>
        </w:trPr>
        <w:tc>
          <w:tcPr>
            <w:tcW w:w="761" w:type="dxa"/>
            <w:vMerge w:val="restart"/>
            <w:tcBorders>
              <w:top w:val="double" w:sz="2" w:space="0" w:color="000000"/>
              <w:left w:val="nil"/>
              <w:bottom w:val="single" w:sz="4" w:space="0" w:color="000000"/>
              <w:right w:val="single" w:sz="4" w:space="0" w:color="000000"/>
            </w:tcBorders>
          </w:tcPr>
          <w:p w:rsidR="00984F28" w:rsidRDefault="00984F28">
            <w:pPr>
              <w:pStyle w:val="TableParagraph"/>
              <w:spacing w:before="1"/>
              <w:rPr>
                <w:sz w:val="17"/>
              </w:rPr>
            </w:pPr>
          </w:p>
          <w:p w:rsidR="00984F28" w:rsidRDefault="00984F28">
            <w:pPr>
              <w:pStyle w:val="TableParagraph"/>
              <w:ind w:left="123"/>
              <w:rPr>
                <w:sz w:val="18"/>
              </w:rPr>
            </w:pPr>
            <w:r>
              <w:rPr>
                <w:sz w:val="18"/>
              </w:rPr>
              <w:t>Mobile</w:t>
            </w:r>
          </w:p>
        </w:tc>
        <w:tc>
          <w:tcPr>
            <w:tcW w:w="1260" w:type="dxa"/>
            <w:tcBorders>
              <w:top w:val="double" w:sz="2" w:space="0" w:color="000000"/>
              <w:left w:val="single" w:sz="4" w:space="0" w:color="000000"/>
              <w:bottom w:val="single" w:sz="4" w:space="0" w:color="000000"/>
              <w:right w:val="single" w:sz="4" w:space="0" w:color="000000"/>
            </w:tcBorders>
            <w:hideMark/>
          </w:tcPr>
          <w:p w:rsidR="00984F28" w:rsidRDefault="00984F28">
            <w:pPr>
              <w:pStyle w:val="TableParagraph"/>
              <w:spacing w:line="211" w:lineRule="exact"/>
              <w:ind w:left="77" w:right="69"/>
              <w:jc w:val="center"/>
              <w:rPr>
                <w:sz w:val="18"/>
              </w:rPr>
            </w:pPr>
            <w:proofErr w:type="spellStart"/>
            <w:r>
              <w:rPr>
                <w:sz w:val="18"/>
              </w:rPr>
              <w:t>iozone</w:t>
            </w:r>
            <w:proofErr w:type="spellEnd"/>
          </w:p>
        </w:tc>
        <w:tc>
          <w:tcPr>
            <w:tcW w:w="3420" w:type="dxa"/>
            <w:tcBorders>
              <w:top w:val="double" w:sz="2" w:space="0" w:color="000000"/>
              <w:left w:val="single" w:sz="4" w:space="0" w:color="000000"/>
              <w:bottom w:val="single" w:sz="4" w:space="0" w:color="000000"/>
              <w:right w:val="single" w:sz="4" w:space="0" w:color="000000"/>
            </w:tcBorders>
            <w:hideMark/>
          </w:tcPr>
          <w:p w:rsidR="00984F28" w:rsidRDefault="00984F28">
            <w:pPr>
              <w:pStyle w:val="TableParagraph"/>
              <w:spacing w:line="211" w:lineRule="exact"/>
              <w:ind w:left="122"/>
              <w:rPr>
                <w:sz w:val="18"/>
              </w:rPr>
            </w:pPr>
            <w:r>
              <w:rPr>
                <w:w w:val="95"/>
                <w:sz w:val="18"/>
              </w:rPr>
              <w:t>Sequential and random read/write</w:t>
            </w:r>
          </w:p>
        </w:tc>
        <w:tc>
          <w:tcPr>
            <w:tcW w:w="740" w:type="dxa"/>
            <w:tcBorders>
              <w:top w:val="double" w:sz="2" w:space="0" w:color="000000"/>
              <w:left w:val="single" w:sz="4" w:space="0" w:color="000000"/>
              <w:bottom w:val="single" w:sz="4" w:space="0" w:color="000000"/>
              <w:right w:val="single" w:sz="4" w:space="0" w:color="000000"/>
            </w:tcBorders>
            <w:hideMark/>
          </w:tcPr>
          <w:p w:rsidR="00984F28" w:rsidRDefault="00984F28">
            <w:pPr>
              <w:pStyle w:val="TableParagraph"/>
              <w:spacing w:line="211" w:lineRule="exact"/>
              <w:ind w:left="10"/>
              <w:jc w:val="center"/>
              <w:rPr>
                <w:sz w:val="18"/>
              </w:rPr>
            </w:pPr>
            <w:r>
              <w:rPr>
                <w:w w:val="99"/>
                <w:sz w:val="18"/>
              </w:rPr>
              <w:t>1</w:t>
            </w:r>
          </w:p>
        </w:tc>
        <w:tc>
          <w:tcPr>
            <w:tcW w:w="859" w:type="dxa"/>
            <w:tcBorders>
              <w:top w:val="double" w:sz="2" w:space="0" w:color="000000"/>
              <w:left w:val="single" w:sz="4" w:space="0" w:color="000000"/>
              <w:bottom w:val="single" w:sz="4" w:space="0" w:color="000000"/>
              <w:right w:val="single" w:sz="4" w:space="0" w:color="000000"/>
            </w:tcBorders>
            <w:hideMark/>
          </w:tcPr>
          <w:p w:rsidR="00984F28" w:rsidRDefault="00984F28">
            <w:pPr>
              <w:pStyle w:val="TableParagraph"/>
              <w:spacing w:line="211" w:lineRule="exact"/>
              <w:ind w:left="71" w:right="61"/>
              <w:jc w:val="center"/>
              <w:rPr>
                <w:sz w:val="18"/>
              </w:rPr>
            </w:pPr>
            <w:r>
              <w:rPr>
                <w:sz w:val="18"/>
              </w:rPr>
              <w:t>1G</w:t>
            </w:r>
          </w:p>
        </w:tc>
        <w:tc>
          <w:tcPr>
            <w:tcW w:w="881" w:type="dxa"/>
            <w:tcBorders>
              <w:top w:val="double" w:sz="2" w:space="0" w:color="000000"/>
              <w:left w:val="single" w:sz="4" w:space="0" w:color="000000"/>
              <w:bottom w:val="single" w:sz="4" w:space="0" w:color="000000"/>
              <w:right w:val="single" w:sz="4" w:space="0" w:color="000000"/>
            </w:tcBorders>
            <w:hideMark/>
          </w:tcPr>
          <w:p w:rsidR="00984F28" w:rsidRDefault="00984F28">
            <w:pPr>
              <w:pStyle w:val="TableParagraph"/>
              <w:spacing w:line="211" w:lineRule="exact"/>
              <w:ind w:left="12"/>
              <w:jc w:val="center"/>
              <w:rPr>
                <w:sz w:val="18"/>
              </w:rPr>
            </w:pPr>
            <w:r>
              <w:rPr>
                <w:w w:val="99"/>
                <w:sz w:val="18"/>
              </w:rPr>
              <w:t>1</w:t>
            </w:r>
          </w:p>
        </w:tc>
        <w:tc>
          <w:tcPr>
            <w:tcW w:w="655" w:type="dxa"/>
            <w:tcBorders>
              <w:top w:val="double" w:sz="2" w:space="0" w:color="000000"/>
              <w:left w:val="single" w:sz="4" w:space="0" w:color="000000"/>
              <w:bottom w:val="single" w:sz="4" w:space="0" w:color="000000"/>
              <w:right w:val="single" w:sz="4" w:space="0" w:color="000000"/>
            </w:tcBorders>
            <w:hideMark/>
          </w:tcPr>
          <w:p w:rsidR="00984F28" w:rsidRDefault="00984F28">
            <w:pPr>
              <w:pStyle w:val="TableParagraph"/>
              <w:spacing w:line="211" w:lineRule="exact"/>
              <w:ind w:left="124"/>
              <w:rPr>
                <w:sz w:val="18"/>
              </w:rPr>
            </w:pPr>
            <w:r>
              <w:rPr>
                <w:w w:val="95"/>
                <w:sz w:val="18"/>
              </w:rPr>
              <w:t>50/50</w:t>
            </w:r>
          </w:p>
        </w:tc>
        <w:tc>
          <w:tcPr>
            <w:tcW w:w="781" w:type="dxa"/>
            <w:tcBorders>
              <w:top w:val="double" w:sz="2" w:space="0" w:color="000000"/>
              <w:left w:val="single" w:sz="4" w:space="0" w:color="000000"/>
              <w:bottom w:val="single" w:sz="4" w:space="0" w:color="000000"/>
              <w:right w:val="nil"/>
            </w:tcBorders>
            <w:hideMark/>
          </w:tcPr>
          <w:p w:rsidR="00984F28" w:rsidRDefault="00984F28">
            <w:pPr>
              <w:pStyle w:val="TableParagraph"/>
              <w:spacing w:line="211" w:lineRule="exact"/>
              <w:ind w:left="12"/>
              <w:jc w:val="center"/>
              <w:rPr>
                <w:sz w:val="18"/>
              </w:rPr>
            </w:pPr>
            <w:r>
              <w:rPr>
                <w:w w:val="86"/>
                <w:sz w:val="18"/>
              </w:rPr>
              <w:t>N</w:t>
            </w:r>
          </w:p>
        </w:tc>
      </w:tr>
      <w:tr w:rsidR="00984F28" w:rsidTr="00984F28">
        <w:trPr>
          <w:trHeight w:val="217"/>
        </w:trPr>
        <w:tc>
          <w:tcPr>
            <w:tcW w:w="761" w:type="dxa"/>
            <w:vMerge/>
            <w:tcBorders>
              <w:top w:val="double" w:sz="2" w:space="0" w:color="000000"/>
              <w:left w:val="nil"/>
              <w:bottom w:val="single" w:sz="4" w:space="0" w:color="000000"/>
              <w:right w:val="single" w:sz="4" w:space="0" w:color="000000"/>
            </w:tcBorders>
            <w:vAlign w:val="center"/>
            <w:hideMark/>
          </w:tcPr>
          <w:p w:rsidR="00984F28" w:rsidRDefault="00984F28">
            <w:pPr>
              <w:rPr>
                <w:rFonts w:ascii="Book Antiqua" w:eastAsia="Book Antiqua" w:hAnsi="Book Antiqua" w:cs="Book Antiqua"/>
                <w:sz w:val="18"/>
                <w:szCs w:val="22"/>
              </w:rPr>
            </w:pPr>
          </w:p>
        </w:tc>
        <w:tc>
          <w:tcPr>
            <w:tcW w:w="126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77" w:right="69"/>
              <w:jc w:val="center"/>
              <w:rPr>
                <w:sz w:val="18"/>
              </w:rPr>
            </w:pPr>
            <w:r>
              <w:rPr>
                <w:sz w:val="18"/>
              </w:rPr>
              <w:t>SQLite</w:t>
            </w:r>
          </w:p>
        </w:tc>
        <w:tc>
          <w:tcPr>
            <w:tcW w:w="342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22"/>
              <w:rPr>
                <w:rFonts w:ascii="Courier New"/>
                <w:sz w:val="18"/>
              </w:rPr>
            </w:pPr>
            <w:r>
              <w:rPr>
                <w:sz w:val="18"/>
              </w:rPr>
              <w:t xml:space="preserve">Random writes with frequent </w:t>
            </w:r>
            <w:proofErr w:type="spellStart"/>
            <w:r>
              <w:rPr>
                <w:rFonts w:ascii="Courier New"/>
                <w:sz w:val="18"/>
              </w:rPr>
              <w:t>fsync</w:t>
            </w:r>
            <w:proofErr w:type="spellEnd"/>
          </w:p>
        </w:tc>
        <w:tc>
          <w:tcPr>
            <w:tcW w:w="74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0"/>
              <w:jc w:val="center"/>
              <w:rPr>
                <w:sz w:val="18"/>
              </w:rPr>
            </w:pPr>
            <w:r>
              <w:rPr>
                <w:w w:val="99"/>
                <w:sz w:val="18"/>
              </w:rPr>
              <w:t>2</w:t>
            </w:r>
          </w:p>
        </w:tc>
        <w:tc>
          <w:tcPr>
            <w:tcW w:w="859"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71" w:right="61"/>
              <w:jc w:val="center"/>
              <w:rPr>
                <w:sz w:val="18"/>
              </w:rPr>
            </w:pPr>
            <w:r>
              <w:rPr>
                <w:sz w:val="18"/>
              </w:rPr>
              <w:t>3.3MB</w:t>
            </w:r>
          </w:p>
        </w:tc>
        <w:tc>
          <w:tcPr>
            <w:tcW w:w="881"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2"/>
              <w:jc w:val="center"/>
              <w:rPr>
                <w:sz w:val="18"/>
              </w:rPr>
            </w:pPr>
            <w:r>
              <w:rPr>
                <w:w w:val="99"/>
                <w:sz w:val="18"/>
              </w:rPr>
              <w:t>1</w:t>
            </w:r>
          </w:p>
        </w:tc>
        <w:tc>
          <w:tcPr>
            <w:tcW w:w="655"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24"/>
              <w:rPr>
                <w:sz w:val="18"/>
              </w:rPr>
            </w:pPr>
            <w:r>
              <w:rPr>
                <w:w w:val="95"/>
                <w:sz w:val="18"/>
              </w:rPr>
              <w:t>0/100</w:t>
            </w:r>
          </w:p>
        </w:tc>
        <w:tc>
          <w:tcPr>
            <w:tcW w:w="781" w:type="dxa"/>
            <w:tcBorders>
              <w:top w:val="single" w:sz="4" w:space="0" w:color="000000"/>
              <w:left w:val="single" w:sz="4" w:space="0" w:color="000000"/>
              <w:bottom w:val="single" w:sz="4" w:space="0" w:color="000000"/>
              <w:right w:val="nil"/>
            </w:tcBorders>
            <w:hideMark/>
          </w:tcPr>
          <w:p w:rsidR="00984F28" w:rsidRDefault="00984F28">
            <w:pPr>
              <w:pStyle w:val="TableParagraph"/>
              <w:spacing w:line="197" w:lineRule="exact"/>
              <w:ind w:left="12"/>
              <w:jc w:val="center"/>
              <w:rPr>
                <w:sz w:val="18"/>
              </w:rPr>
            </w:pPr>
            <w:r>
              <w:rPr>
                <w:w w:val="107"/>
                <w:sz w:val="18"/>
              </w:rPr>
              <w:t>Y</w:t>
            </w:r>
          </w:p>
        </w:tc>
      </w:tr>
      <w:tr w:rsidR="00984F28" w:rsidTr="00984F28">
        <w:trPr>
          <w:trHeight w:val="217"/>
        </w:trPr>
        <w:tc>
          <w:tcPr>
            <w:tcW w:w="761" w:type="dxa"/>
            <w:vMerge/>
            <w:tcBorders>
              <w:top w:val="double" w:sz="2" w:space="0" w:color="000000"/>
              <w:left w:val="nil"/>
              <w:bottom w:val="single" w:sz="4" w:space="0" w:color="000000"/>
              <w:right w:val="single" w:sz="4" w:space="0" w:color="000000"/>
            </w:tcBorders>
            <w:vAlign w:val="center"/>
            <w:hideMark/>
          </w:tcPr>
          <w:p w:rsidR="00984F28" w:rsidRDefault="00984F28">
            <w:pPr>
              <w:rPr>
                <w:rFonts w:ascii="Book Antiqua" w:eastAsia="Book Antiqua" w:hAnsi="Book Antiqua" w:cs="Book Antiqua"/>
                <w:sz w:val="18"/>
                <w:szCs w:val="22"/>
              </w:rPr>
            </w:pPr>
          </w:p>
        </w:tc>
        <w:tc>
          <w:tcPr>
            <w:tcW w:w="126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77" w:right="69"/>
              <w:jc w:val="center"/>
              <w:rPr>
                <w:sz w:val="18"/>
              </w:rPr>
            </w:pPr>
            <w:r>
              <w:rPr>
                <w:w w:val="95"/>
                <w:sz w:val="18"/>
              </w:rPr>
              <w:t>Facebook-app</w:t>
            </w:r>
          </w:p>
        </w:tc>
        <w:tc>
          <w:tcPr>
            <w:tcW w:w="3420" w:type="dxa"/>
            <w:vMerge w:val="restart"/>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206" w:lineRule="exact"/>
              <w:ind w:left="122"/>
              <w:rPr>
                <w:rFonts w:ascii="Courier New"/>
                <w:sz w:val="18"/>
              </w:rPr>
            </w:pPr>
            <w:r>
              <w:rPr>
                <w:sz w:val="18"/>
              </w:rPr>
              <w:t xml:space="preserve">Random writes with frequent </w:t>
            </w:r>
            <w:proofErr w:type="spellStart"/>
            <w:r>
              <w:rPr>
                <w:rFonts w:ascii="Courier New"/>
                <w:sz w:val="18"/>
              </w:rPr>
              <w:t>fsync</w:t>
            </w:r>
            <w:proofErr w:type="spellEnd"/>
          </w:p>
          <w:p w:rsidR="00984F28" w:rsidRDefault="00984F28">
            <w:pPr>
              <w:pStyle w:val="TableParagraph"/>
              <w:spacing w:line="218" w:lineRule="exact"/>
              <w:ind w:left="122"/>
              <w:rPr>
                <w:sz w:val="18"/>
              </w:rPr>
            </w:pPr>
            <w:r>
              <w:rPr>
                <w:sz w:val="18"/>
              </w:rPr>
              <w:t>generated by the given system call traces</w:t>
            </w:r>
          </w:p>
        </w:tc>
        <w:tc>
          <w:tcPr>
            <w:tcW w:w="74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02" w:right="92"/>
              <w:jc w:val="center"/>
              <w:rPr>
                <w:sz w:val="18"/>
              </w:rPr>
            </w:pPr>
            <w:r>
              <w:rPr>
                <w:sz w:val="18"/>
              </w:rPr>
              <w:t>579</w:t>
            </w:r>
          </w:p>
        </w:tc>
        <w:tc>
          <w:tcPr>
            <w:tcW w:w="859"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71" w:right="61"/>
              <w:jc w:val="center"/>
              <w:rPr>
                <w:sz w:val="18"/>
              </w:rPr>
            </w:pPr>
            <w:r>
              <w:rPr>
                <w:sz w:val="18"/>
              </w:rPr>
              <w:t>852KB</w:t>
            </w:r>
          </w:p>
        </w:tc>
        <w:tc>
          <w:tcPr>
            <w:tcW w:w="881"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2"/>
              <w:jc w:val="center"/>
              <w:rPr>
                <w:sz w:val="18"/>
              </w:rPr>
            </w:pPr>
            <w:r>
              <w:rPr>
                <w:w w:val="99"/>
                <w:sz w:val="18"/>
              </w:rPr>
              <w:t>1</w:t>
            </w:r>
          </w:p>
        </w:tc>
        <w:tc>
          <w:tcPr>
            <w:tcW w:w="655"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69"/>
              <w:rPr>
                <w:sz w:val="18"/>
              </w:rPr>
            </w:pPr>
            <w:r>
              <w:rPr>
                <w:w w:val="95"/>
                <w:sz w:val="18"/>
              </w:rPr>
              <w:t>1/99</w:t>
            </w:r>
          </w:p>
        </w:tc>
        <w:tc>
          <w:tcPr>
            <w:tcW w:w="781" w:type="dxa"/>
            <w:tcBorders>
              <w:top w:val="single" w:sz="4" w:space="0" w:color="000000"/>
              <w:left w:val="single" w:sz="4" w:space="0" w:color="000000"/>
              <w:bottom w:val="single" w:sz="4" w:space="0" w:color="000000"/>
              <w:right w:val="nil"/>
            </w:tcBorders>
            <w:hideMark/>
          </w:tcPr>
          <w:p w:rsidR="00984F28" w:rsidRDefault="00984F28">
            <w:pPr>
              <w:pStyle w:val="TableParagraph"/>
              <w:spacing w:line="197" w:lineRule="exact"/>
              <w:ind w:left="12"/>
              <w:jc w:val="center"/>
              <w:rPr>
                <w:sz w:val="18"/>
              </w:rPr>
            </w:pPr>
            <w:r>
              <w:rPr>
                <w:w w:val="107"/>
                <w:sz w:val="18"/>
              </w:rPr>
              <w:t>Y</w:t>
            </w:r>
          </w:p>
        </w:tc>
      </w:tr>
      <w:tr w:rsidR="00984F28" w:rsidTr="00984F28">
        <w:trPr>
          <w:trHeight w:val="217"/>
        </w:trPr>
        <w:tc>
          <w:tcPr>
            <w:tcW w:w="761" w:type="dxa"/>
            <w:vMerge/>
            <w:tcBorders>
              <w:top w:val="double" w:sz="2" w:space="0" w:color="000000"/>
              <w:left w:val="nil"/>
              <w:bottom w:val="single" w:sz="4" w:space="0" w:color="000000"/>
              <w:right w:val="single" w:sz="4" w:space="0" w:color="000000"/>
            </w:tcBorders>
            <w:vAlign w:val="center"/>
            <w:hideMark/>
          </w:tcPr>
          <w:p w:rsidR="00984F28" w:rsidRDefault="00984F28">
            <w:pPr>
              <w:rPr>
                <w:rFonts w:ascii="Book Antiqua" w:eastAsia="Book Antiqua" w:hAnsi="Book Antiqua" w:cs="Book Antiqua"/>
                <w:sz w:val="18"/>
                <w:szCs w:val="22"/>
              </w:rPr>
            </w:pPr>
          </w:p>
        </w:tc>
        <w:tc>
          <w:tcPr>
            <w:tcW w:w="126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77" w:right="69"/>
              <w:jc w:val="center"/>
              <w:rPr>
                <w:sz w:val="18"/>
              </w:rPr>
            </w:pPr>
            <w:r>
              <w:rPr>
                <w:sz w:val="18"/>
              </w:rPr>
              <w:t>Twitter-app</w:t>
            </w:r>
          </w:p>
        </w:tc>
        <w:tc>
          <w:tcPr>
            <w:tcW w:w="3420" w:type="dxa"/>
            <w:vMerge/>
            <w:tcBorders>
              <w:top w:val="single" w:sz="4" w:space="0" w:color="000000"/>
              <w:left w:val="single" w:sz="4" w:space="0" w:color="000000"/>
              <w:bottom w:val="single" w:sz="4" w:space="0" w:color="000000"/>
              <w:right w:val="single" w:sz="4" w:space="0" w:color="000000"/>
            </w:tcBorders>
            <w:vAlign w:val="center"/>
            <w:hideMark/>
          </w:tcPr>
          <w:p w:rsidR="00984F28" w:rsidRDefault="00984F28">
            <w:pPr>
              <w:rPr>
                <w:rFonts w:ascii="Book Antiqua" w:eastAsia="Book Antiqua" w:hAnsi="Book Antiqua" w:cs="Book Antiqua"/>
                <w:sz w:val="18"/>
                <w:szCs w:val="22"/>
              </w:rPr>
            </w:pPr>
          </w:p>
        </w:tc>
        <w:tc>
          <w:tcPr>
            <w:tcW w:w="74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02" w:right="92"/>
              <w:jc w:val="center"/>
              <w:rPr>
                <w:sz w:val="18"/>
              </w:rPr>
            </w:pPr>
            <w:r>
              <w:rPr>
                <w:sz w:val="18"/>
              </w:rPr>
              <w:t>177</w:t>
            </w:r>
          </w:p>
        </w:tc>
        <w:tc>
          <w:tcPr>
            <w:tcW w:w="859"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71" w:right="61"/>
              <w:jc w:val="center"/>
              <w:rPr>
                <w:sz w:val="18"/>
              </w:rPr>
            </w:pPr>
            <w:r>
              <w:rPr>
                <w:sz w:val="18"/>
              </w:rPr>
              <w:t>3.3MB</w:t>
            </w:r>
          </w:p>
        </w:tc>
        <w:tc>
          <w:tcPr>
            <w:tcW w:w="881"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2"/>
              <w:jc w:val="center"/>
              <w:rPr>
                <w:sz w:val="18"/>
              </w:rPr>
            </w:pPr>
            <w:r>
              <w:rPr>
                <w:w w:val="99"/>
                <w:sz w:val="18"/>
              </w:rPr>
              <w:t>1</w:t>
            </w:r>
          </w:p>
        </w:tc>
        <w:tc>
          <w:tcPr>
            <w:tcW w:w="655"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69"/>
              <w:rPr>
                <w:sz w:val="18"/>
              </w:rPr>
            </w:pPr>
            <w:r>
              <w:rPr>
                <w:w w:val="95"/>
                <w:sz w:val="18"/>
              </w:rPr>
              <w:t>1/99</w:t>
            </w:r>
          </w:p>
        </w:tc>
        <w:tc>
          <w:tcPr>
            <w:tcW w:w="781" w:type="dxa"/>
            <w:tcBorders>
              <w:top w:val="single" w:sz="4" w:space="0" w:color="000000"/>
              <w:left w:val="single" w:sz="4" w:space="0" w:color="000000"/>
              <w:bottom w:val="single" w:sz="4" w:space="0" w:color="000000"/>
              <w:right w:val="nil"/>
            </w:tcBorders>
            <w:hideMark/>
          </w:tcPr>
          <w:p w:rsidR="00984F28" w:rsidRDefault="00984F28">
            <w:pPr>
              <w:pStyle w:val="TableParagraph"/>
              <w:spacing w:line="197" w:lineRule="exact"/>
              <w:ind w:left="12"/>
              <w:jc w:val="center"/>
              <w:rPr>
                <w:sz w:val="18"/>
              </w:rPr>
            </w:pPr>
            <w:r>
              <w:rPr>
                <w:w w:val="107"/>
                <w:sz w:val="18"/>
              </w:rPr>
              <w:t>Y</w:t>
            </w:r>
          </w:p>
        </w:tc>
      </w:tr>
      <w:tr w:rsidR="00984F28" w:rsidTr="00984F28">
        <w:trPr>
          <w:trHeight w:val="217"/>
        </w:trPr>
        <w:tc>
          <w:tcPr>
            <w:tcW w:w="761" w:type="dxa"/>
            <w:vMerge w:val="restart"/>
            <w:tcBorders>
              <w:top w:val="single" w:sz="4" w:space="0" w:color="000000"/>
              <w:left w:val="nil"/>
              <w:bottom w:val="single" w:sz="4" w:space="0" w:color="000000"/>
              <w:right w:val="single" w:sz="4" w:space="0" w:color="000000"/>
            </w:tcBorders>
          </w:tcPr>
          <w:p w:rsidR="00984F28" w:rsidRDefault="00984F28">
            <w:pPr>
              <w:pStyle w:val="TableParagraph"/>
              <w:spacing w:before="10"/>
              <w:rPr>
                <w:sz w:val="24"/>
              </w:rPr>
            </w:pPr>
          </w:p>
          <w:p w:rsidR="00984F28" w:rsidRDefault="00984F28">
            <w:pPr>
              <w:pStyle w:val="TableParagraph"/>
              <w:ind w:left="149"/>
              <w:rPr>
                <w:sz w:val="18"/>
              </w:rPr>
            </w:pPr>
            <w:r>
              <w:rPr>
                <w:sz w:val="18"/>
              </w:rPr>
              <w:t>Server</w:t>
            </w:r>
          </w:p>
        </w:tc>
        <w:tc>
          <w:tcPr>
            <w:tcW w:w="126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77" w:right="69"/>
              <w:jc w:val="center"/>
              <w:rPr>
                <w:sz w:val="18"/>
              </w:rPr>
            </w:pPr>
            <w:proofErr w:type="spellStart"/>
            <w:r>
              <w:rPr>
                <w:sz w:val="18"/>
              </w:rPr>
              <w:t>videoserver</w:t>
            </w:r>
            <w:proofErr w:type="spellEnd"/>
          </w:p>
        </w:tc>
        <w:tc>
          <w:tcPr>
            <w:tcW w:w="342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22"/>
              <w:rPr>
                <w:sz w:val="18"/>
              </w:rPr>
            </w:pPr>
            <w:r>
              <w:rPr>
                <w:sz w:val="18"/>
              </w:rPr>
              <w:t>Mostly sequential reads and writes</w:t>
            </w:r>
          </w:p>
        </w:tc>
        <w:tc>
          <w:tcPr>
            <w:tcW w:w="74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02" w:right="92"/>
              <w:jc w:val="center"/>
              <w:rPr>
                <w:sz w:val="18"/>
              </w:rPr>
            </w:pPr>
            <w:r>
              <w:rPr>
                <w:sz w:val="18"/>
              </w:rPr>
              <w:t>64</w:t>
            </w:r>
          </w:p>
        </w:tc>
        <w:tc>
          <w:tcPr>
            <w:tcW w:w="859"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71" w:right="61"/>
              <w:jc w:val="center"/>
              <w:rPr>
                <w:sz w:val="18"/>
              </w:rPr>
            </w:pPr>
            <w:r>
              <w:rPr>
                <w:sz w:val="18"/>
              </w:rPr>
              <w:t>1GB</w:t>
            </w:r>
          </w:p>
        </w:tc>
        <w:tc>
          <w:tcPr>
            <w:tcW w:w="881"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86" w:right="74"/>
              <w:jc w:val="center"/>
              <w:rPr>
                <w:sz w:val="18"/>
              </w:rPr>
            </w:pPr>
            <w:r>
              <w:rPr>
                <w:sz w:val="18"/>
              </w:rPr>
              <w:t>48</w:t>
            </w:r>
          </w:p>
        </w:tc>
        <w:tc>
          <w:tcPr>
            <w:tcW w:w="655"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24"/>
              <w:rPr>
                <w:sz w:val="18"/>
              </w:rPr>
            </w:pPr>
            <w:r>
              <w:rPr>
                <w:w w:val="95"/>
                <w:sz w:val="18"/>
              </w:rPr>
              <w:t>20/80</w:t>
            </w:r>
          </w:p>
        </w:tc>
        <w:tc>
          <w:tcPr>
            <w:tcW w:w="781" w:type="dxa"/>
            <w:tcBorders>
              <w:top w:val="single" w:sz="4" w:space="0" w:color="000000"/>
              <w:left w:val="single" w:sz="4" w:space="0" w:color="000000"/>
              <w:bottom w:val="single" w:sz="4" w:space="0" w:color="000000"/>
              <w:right w:val="nil"/>
            </w:tcBorders>
            <w:hideMark/>
          </w:tcPr>
          <w:p w:rsidR="00984F28" w:rsidRDefault="00984F28">
            <w:pPr>
              <w:pStyle w:val="TableParagraph"/>
              <w:spacing w:line="197" w:lineRule="exact"/>
              <w:ind w:left="12"/>
              <w:jc w:val="center"/>
              <w:rPr>
                <w:sz w:val="18"/>
              </w:rPr>
            </w:pPr>
            <w:r>
              <w:rPr>
                <w:w w:val="86"/>
                <w:sz w:val="18"/>
              </w:rPr>
              <w:t>N</w:t>
            </w:r>
          </w:p>
        </w:tc>
      </w:tr>
      <w:tr w:rsidR="00984F28" w:rsidTr="00984F28">
        <w:trPr>
          <w:trHeight w:val="217"/>
        </w:trPr>
        <w:tc>
          <w:tcPr>
            <w:tcW w:w="761" w:type="dxa"/>
            <w:vMerge/>
            <w:tcBorders>
              <w:top w:val="single" w:sz="4" w:space="0" w:color="000000"/>
              <w:left w:val="nil"/>
              <w:bottom w:val="single" w:sz="4" w:space="0" w:color="000000"/>
              <w:right w:val="single" w:sz="4" w:space="0" w:color="000000"/>
            </w:tcBorders>
            <w:vAlign w:val="center"/>
            <w:hideMark/>
          </w:tcPr>
          <w:p w:rsidR="00984F28" w:rsidRDefault="00984F28">
            <w:pPr>
              <w:rPr>
                <w:rFonts w:ascii="Book Antiqua" w:eastAsia="Book Antiqua" w:hAnsi="Book Antiqua" w:cs="Book Antiqua"/>
                <w:sz w:val="18"/>
                <w:szCs w:val="22"/>
              </w:rPr>
            </w:pPr>
          </w:p>
        </w:tc>
        <w:tc>
          <w:tcPr>
            <w:tcW w:w="126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77" w:right="69"/>
              <w:jc w:val="center"/>
              <w:rPr>
                <w:sz w:val="18"/>
              </w:rPr>
            </w:pPr>
            <w:r>
              <w:rPr>
                <w:sz w:val="18"/>
              </w:rPr>
              <w:t>fileserver</w:t>
            </w:r>
          </w:p>
        </w:tc>
        <w:tc>
          <w:tcPr>
            <w:tcW w:w="342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22"/>
              <w:rPr>
                <w:sz w:val="18"/>
              </w:rPr>
            </w:pPr>
            <w:r>
              <w:rPr>
                <w:sz w:val="18"/>
              </w:rPr>
              <w:t>Many large files with random writes</w:t>
            </w:r>
          </w:p>
        </w:tc>
        <w:tc>
          <w:tcPr>
            <w:tcW w:w="74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02" w:right="92"/>
              <w:jc w:val="center"/>
              <w:rPr>
                <w:sz w:val="18"/>
              </w:rPr>
            </w:pPr>
            <w:r>
              <w:rPr>
                <w:sz w:val="18"/>
              </w:rPr>
              <w:t>80,000</w:t>
            </w:r>
          </w:p>
        </w:tc>
        <w:tc>
          <w:tcPr>
            <w:tcW w:w="859"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71" w:right="61"/>
              <w:jc w:val="center"/>
              <w:rPr>
                <w:sz w:val="18"/>
              </w:rPr>
            </w:pPr>
            <w:r>
              <w:rPr>
                <w:sz w:val="18"/>
              </w:rPr>
              <w:t>128KB</w:t>
            </w:r>
          </w:p>
        </w:tc>
        <w:tc>
          <w:tcPr>
            <w:tcW w:w="881"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86" w:right="74"/>
              <w:jc w:val="center"/>
              <w:rPr>
                <w:sz w:val="18"/>
              </w:rPr>
            </w:pPr>
            <w:r>
              <w:rPr>
                <w:sz w:val="18"/>
              </w:rPr>
              <w:t>50</w:t>
            </w:r>
          </w:p>
        </w:tc>
        <w:tc>
          <w:tcPr>
            <w:tcW w:w="655"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24"/>
              <w:rPr>
                <w:sz w:val="18"/>
              </w:rPr>
            </w:pPr>
            <w:r>
              <w:rPr>
                <w:w w:val="95"/>
                <w:sz w:val="18"/>
              </w:rPr>
              <w:t>70/30</w:t>
            </w:r>
          </w:p>
        </w:tc>
        <w:tc>
          <w:tcPr>
            <w:tcW w:w="781" w:type="dxa"/>
            <w:tcBorders>
              <w:top w:val="single" w:sz="4" w:space="0" w:color="000000"/>
              <w:left w:val="single" w:sz="4" w:space="0" w:color="000000"/>
              <w:bottom w:val="single" w:sz="4" w:space="0" w:color="000000"/>
              <w:right w:val="nil"/>
            </w:tcBorders>
            <w:hideMark/>
          </w:tcPr>
          <w:p w:rsidR="00984F28" w:rsidRDefault="00984F28">
            <w:pPr>
              <w:pStyle w:val="TableParagraph"/>
              <w:spacing w:line="197" w:lineRule="exact"/>
              <w:ind w:left="12"/>
              <w:jc w:val="center"/>
              <w:rPr>
                <w:sz w:val="18"/>
              </w:rPr>
            </w:pPr>
            <w:r>
              <w:rPr>
                <w:w w:val="86"/>
                <w:sz w:val="18"/>
              </w:rPr>
              <w:t>N</w:t>
            </w:r>
          </w:p>
        </w:tc>
      </w:tr>
      <w:tr w:rsidR="00984F28" w:rsidTr="00984F28">
        <w:trPr>
          <w:trHeight w:val="217"/>
        </w:trPr>
        <w:tc>
          <w:tcPr>
            <w:tcW w:w="761" w:type="dxa"/>
            <w:vMerge/>
            <w:tcBorders>
              <w:top w:val="single" w:sz="4" w:space="0" w:color="000000"/>
              <w:left w:val="nil"/>
              <w:bottom w:val="single" w:sz="4" w:space="0" w:color="000000"/>
              <w:right w:val="single" w:sz="4" w:space="0" w:color="000000"/>
            </w:tcBorders>
            <w:vAlign w:val="center"/>
            <w:hideMark/>
          </w:tcPr>
          <w:p w:rsidR="00984F28" w:rsidRDefault="00984F28">
            <w:pPr>
              <w:rPr>
                <w:rFonts w:ascii="Book Antiqua" w:eastAsia="Book Antiqua" w:hAnsi="Book Antiqua" w:cs="Book Antiqua"/>
                <w:sz w:val="18"/>
                <w:szCs w:val="22"/>
              </w:rPr>
            </w:pPr>
          </w:p>
        </w:tc>
        <w:tc>
          <w:tcPr>
            <w:tcW w:w="126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77" w:right="69"/>
              <w:jc w:val="center"/>
              <w:rPr>
                <w:sz w:val="18"/>
              </w:rPr>
            </w:pPr>
            <w:proofErr w:type="spellStart"/>
            <w:r>
              <w:rPr>
                <w:sz w:val="18"/>
              </w:rPr>
              <w:t>varmail</w:t>
            </w:r>
            <w:proofErr w:type="spellEnd"/>
          </w:p>
        </w:tc>
        <w:tc>
          <w:tcPr>
            <w:tcW w:w="342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22"/>
              <w:rPr>
                <w:rFonts w:ascii="Courier New"/>
                <w:sz w:val="18"/>
              </w:rPr>
            </w:pPr>
            <w:r>
              <w:rPr>
                <w:sz w:val="18"/>
              </w:rPr>
              <w:t xml:space="preserve">Many small files with frequent </w:t>
            </w:r>
            <w:proofErr w:type="spellStart"/>
            <w:r>
              <w:rPr>
                <w:rFonts w:ascii="Courier New"/>
                <w:sz w:val="18"/>
              </w:rPr>
              <w:t>fsync</w:t>
            </w:r>
            <w:proofErr w:type="spellEnd"/>
          </w:p>
        </w:tc>
        <w:tc>
          <w:tcPr>
            <w:tcW w:w="74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02" w:right="92"/>
              <w:jc w:val="center"/>
              <w:rPr>
                <w:sz w:val="18"/>
              </w:rPr>
            </w:pPr>
            <w:r>
              <w:rPr>
                <w:sz w:val="18"/>
              </w:rPr>
              <w:t>8,000</w:t>
            </w:r>
          </w:p>
        </w:tc>
        <w:tc>
          <w:tcPr>
            <w:tcW w:w="859"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71" w:right="61"/>
              <w:jc w:val="center"/>
              <w:rPr>
                <w:sz w:val="18"/>
              </w:rPr>
            </w:pPr>
            <w:r>
              <w:rPr>
                <w:sz w:val="18"/>
              </w:rPr>
              <w:t>16KB</w:t>
            </w:r>
          </w:p>
        </w:tc>
        <w:tc>
          <w:tcPr>
            <w:tcW w:w="881"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86" w:right="74"/>
              <w:jc w:val="center"/>
              <w:rPr>
                <w:sz w:val="18"/>
              </w:rPr>
            </w:pPr>
            <w:r>
              <w:rPr>
                <w:sz w:val="18"/>
              </w:rPr>
              <w:t>16</w:t>
            </w:r>
          </w:p>
        </w:tc>
        <w:tc>
          <w:tcPr>
            <w:tcW w:w="655"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24"/>
              <w:rPr>
                <w:sz w:val="18"/>
              </w:rPr>
            </w:pPr>
            <w:r>
              <w:rPr>
                <w:w w:val="95"/>
                <w:sz w:val="18"/>
              </w:rPr>
              <w:t>50/50</w:t>
            </w:r>
          </w:p>
        </w:tc>
        <w:tc>
          <w:tcPr>
            <w:tcW w:w="781" w:type="dxa"/>
            <w:tcBorders>
              <w:top w:val="single" w:sz="4" w:space="0" w:color="000000"/>
              <w:left w:val="single" w:sz="4" w:space="0" w:color="000000"/>
              <w:bottom w:val="single" w:sz="4" w:space="0" w:color="000000"/>
              <w:right w:val="nil"/>
            </w:tcBorders>
            <w:hideMark/>
          </w:tcPr>
          <w:p w:rsidR="00984F28" w:rsidRDefault="00984F28">
            <w:pPr>
              <w:pStyle w:val="TableParagraph"/>
              <w:spacing w:line="197" w:lineRule="exact"/>
              <w:ind w:left="12"/>
              <w:jc w:val="center"/>
              <w:rPr>
                <w:sz w:val="18"/>
              </w:rPr>
            </w:pPr>
            <w:r>
              <w:rPr>
                <w:w w:val="107"/>
                <w:sz w:val="18"/>
              </w:rPr>
              <w:t>Y</w:t>
            </w:r>
          </w:p>
        </w:tc>
      </w:tr>
      <w:tr w:rsidR="00984F28" w:rsidTr="00984F28">
        <w:trPr>
          <w:trHeight w:val="217"/>
        </w:trPr>
        <w:tc>
          <w:tcPr>
            <w:tcW w:w="761" w:type="dxa"/>
            <w:vMerge/>
            <w:tcBorders>
              <w:top w:val="single" w:sz="4" w:space="0" w:color="000000"/>
              <w:left w:val="nil"/>
              <w:bottom w:val="single" w:sz="4" w:space="0" w:color="000000"/>
              <w:right w:val="single" w:sz="4" w:space="0" w:color="000000"/>
            </w:tcBorders>
            <w:vAlign w:val="center"/>
            <w:hideMark/>
          </w:tcPr>
          <w:p w:rsidR="00984F28" w:rsidRDefault="00984F28">
            <w:pPr>
              <w:rPr>
                <w:rFonts w:ascii="Book Antiqua" w:eastAsia="Book Antiqua" w:hAnsi="Book Antiqua" w:cs="Book Antiqua"/>
                <w:sz w:val="18"/>
                <w:szCs w:val="22"/>
              </w:rPr>
            </w:pPr>
          </w:p>
        </w:tc>
        <w:tc>
          <w:tcPr>
            <w:tcW w:w="126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77" w:right="69"/>
              <w:jc w:val="center"/>
              <w:rPr>
                <w:sz w:val="18"/>
              </w:rPr>
            </w:pPr>
            <w:proofErr w:type="spellStart"/>
            <w:r>
              <w:rPr>
                <w:sz w:val="18"/>
              </w:rPr>
              <w:t>oltp</w:t>
            </w:r>
            <w:proofErr w:type="spellEnd"/>
          </w:p>
        </w:tc>
        <w:tc>
          <w:tcPr>
            <w:tcW w:w="342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22"/>
              <w:rPr>
                <w:rFonts w:ascii="Courier New"/>
                <w:sz w:val="18"/>
              </w:rPr>
            </w:pPr>
            <w:r>
              <w:rPr>
                <w:sz w:val="18"/>
              </w:rPr>
              <w:t>Large</w:t>
            </w:r>
            <w:r>
              <w:rPr>
                <w:spacing w:val="-30"/>
                <w:sz w:val="18"/>
              </w:rPr>
              <w:t xml:space="preserve"> </w:t>
            </w:r>
            <w:r>
              <w:rPr>
                <w:sz w:val="18"/>
              </w:rPr>
              <w:t>files</w:t>
            </w:r>
            <w:r>
              <w:rPr>
                <w:spacing w:val="-30"/>
                <w:sz w:val="18"/>
              </w:rPr>
              <w:t xml:space="preserve"> </w:t>
            </w:r>
            <w:r>
              <w:rPr>
                <w:sz w:val="18"/>
              </w:rPr>
              <w:t>with</w:t>
            </w:r>
            <w:r>
              <w:rPr>
                <w:spacing w:val="-30"/>
                <w:sz w:val="18"/>
              </w:rPr>
              <w:t xml:space="preserve"> </w:t>
            </w:r>
            <w:r>
              <w:rPr>
                <w:sz w:val="18"/>
              </w:rPr>
              <w:t>random</w:t>
            </w:r>
            <w:r>
              <w:rPr>
                <w:spacing w:val="-30"/>
                <w:sz w:val="18"/>
              </w:rPr>
              <w:t xml:space="preserve"> </w:t>
            </w:r>
            <w:r>
              <w:rPr>
                <w:sz w:val="18"/>
              </w:rPr>
              <w:t>writes</w:t>
            </w:r>
            <w:r>
              <w:rPr>
                <w:spacing w:val="-30"/>
                <w:sz w:val="18"/>
              </w:rPr>
              <w:t xml:space="preserve"> </w:t>
            </w:r>
            <w:r>
              <w:rPr>
                <w:sz w:val="18"/>
              </w:rPr>
              <w:t>and</w:t>
            </w:r>
            <w:r>
              <w:rPr>
                <w:spacing w:val="-30"/>
                <w:sz w:val="18"/>
              </w:rPr>
              <w:t xml:space="preserve"> </w:t>
            </w:r>
            <w:proofErr w:type="spellStart"/>
            <w:r>
              <w:rPr>
                <w:rFonts w:ascii="Courier New"/>
                <w:sz w:val="18"/>
              </w:rPr>
              <w:t>fsync</w:t>
            </w:r>
            <w:proofErr w:type="spellEnd"/>
          </w:p>
        </w:tc>
        <w:tc>
          <w:tcPr>
            <w:tcW w:w="740"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02" w:right="92"/>
              <w:jc w:val="center"/>
              <w:rPr>
                <w:sz w:val="18"/>
              </w:rPr>
            </w:pPr>
            <w:r>
              <w:rPr>
                <w:sz w:val="18"/>
              </w:rPr>
              <w:t>10</w:t>
            </w:r>
          </w:p>
        </w:tc>
        <w:tc>
          <w:tcPr>
            <w:tcW w:w="859"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71" w:right="61"/>
              <w:jc w:val="center"/>
              <w:rPr>
                <w:sz w:val="18"/>
              </w:rPr>
            </w:pPr>
            <w:r>
              <w:rPr>
                <w:sz w:val="18"/>
              </w:rPr>
              <w:t>800MB</w:t>
            </w:r>
          </w:p>
        </w:tc>
        <w:tc>
          <w:tcPr>
            <w:tcW w:w="881"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86" w:right="74"/>
              <w:jc w:val="center"/>
              <w:rPr>
                <w:sz w:val="18"/>
              </w:rPr>
            </w:pPr>
            <w:r>
              <w:rPr>
                <w:sz w:val="18"/>
              </w:rPr>
              <w:t>211</w:t>
            </w:r>
          </w:p>
        </w:tc>
        <w:tc>
          <w:tcPr>
            <w:tcW w:w="655" w:type="dxa"/>
            <w:tcBorders>
              <w:top w:val="single" w:sz="4" w:space="0" w:color="000000"/>
              <w:left w:val="single" w:sz="4" w:space="0" w:color="000000"/>
              <w:bottom w:val="single" w:sz="4" w:space="0" w:color="000000"/>
              <w:right w:val="single" w:sz="4" w:space="0" w:color="000000"/>
            </w:tcBorders>
            <w:hideMark/>
          </w:tcPr>
          <w:p w:rsidR="00984F28" w:rsidRDefault="00984F28">
            <w:pPr>
              <w:pStyle w:val="TableParagraph"/>
              <w:spacing w:line="197" w:lineRule="exact"/>
              <w:ind w:left="169"/>
              <w:rPr>
                <w:sz w:val="18"/>
              </w:rPr>
            </w:pPr>
            <w:r>
              <w:rPr>
                <w:w w:val="95"/>
                <w:sz w:val="18"/>
              </w:rPr>
              <w:t>1/99</w:t>
            </w:r>
          </w:p>
        </w:tc>
        <w:tc>
          <w:tcPr>
            <w:tcW w:w="781" w:type="dxa"/>
            <w:tcBorders>
              <w:top w:val="single" w:sz="4" w:space="0" w:color="000000"/>
              <w:left w:val="single" w:sz="4" w:space="0" w:color="000000"/>
              <w:bottom w:val="single" w:sz="4" w:space="0" w:color="000000"/>
              <w:right w:val="nil"/>
            </w:tcBorders>
            <w:hideMark/>
          </w:tcPr>
          <w:p w:rsidR="00984F28" w:rsidRDefault="00984F28">
            <w:pPr>
              <w:pStyle w:val="TableParagraph"/>
              <w:spacing w:line="197" w:lineRule="exact"/>
              <w:ind w:left="12"/>
              <w:jc w:val="center"/>
              <w:rPr>
                <w:sz w:val="18"/>
              </w:rPr>
            </w:pPr>
            <w:r>
              <w:rPr>
                <w:w w:val="107"/>
                <w:sz w:val="18"/>
              </w:rPr>
              <w:t>Y</w:t>
            </w:r>
          </w:p>
        </w:tc>
      </w:tr>
    </w:tbl>
    <w:p w:rsidR="00984F28" w:rsidRDefault="00984F28" w:rsidP="00984F28">
      <w:pPr>
        <w:pStyle w:val="af4"/>
        <w:spacing w:before="7"/>
        <w:rPr>
          <w:sz w:val="21"/>
        </w:rPr>
      </w:pPr>
    </w:p>
    <w:p w:rsidR="00984F28" w:rsidRPr="0091663A" w:rsidRDefault="00984F28" w:rsidP="0091663A">
      <w:pPr>
        <w:pStyle w:val="a0"/>
        <w:ind w:firstLine="480"/>
      </w:pPr>
    </w:p>
    <w:p w:rsidR="00984F28" w:rsidRDefault="00984F28" w:rsidP="00984F28">
      <w:pPr>
        <w:pStyle w:val="2"/>
        <w:numPr>
          <w:ilvl w:val="1"/>
          <w:numId w:val="23"/>
        </w:numPr>
        <w:spacing w:before="163" w:after="163"/>
      </w:pPr>
      <w:bookmarkStart w:id="16" w:name="_Toc500432759"/>
      <w:r>
        <w:rPr>
          <w:rFonts w:hint="eastAsia"/>
        </w:rPr>
        <w:t>文件系统性能测试结果</w:t>
      </w:r>
      <w:bookmarkEnd w:id="16"/>
    </w:p>
    <w:p w:rsidR="007056EA" w:rsidRPr="007056EA" w:rsidRDefault="00984F28" w:rsidP="00984F28">
      <w:pPr>
        <w:pStyle w:val="a0"/>
        <w:ind w:firstLine="480"/>
      </w:pPr>
      <w:r w:rsidRPr="00984F28">
        <w:rPr>
          <w:rFonts w:hint="eastAsia"/>
        </w:rPr>
        <w:t>结果至今都清楚地表明了整体设计和实施</w:t>
      </w:r>
      <w:r w:rsidRPr="00984F28">
        <w:rPr>
          <w:rFonts w:hint="eastAsia"/>
        </w:rPr>
        <w:t>F2FS</w:t>
      </w:r>
      <w:r w:rsidRPr="00984F28">
        <w:rPr>
          <w:rFonts w:hint="eastAsia"/>
        </w:rPr>
        <w:t>的相对有效性</w:t>
      </w:r>
      <w:r>
        <w:rPr>
          <w:rFonts w:hint="eastAsia"/>
        </w:rPr>
        <w:t>。在移动端和服务器端的性能测试结果</w:t>
      </w:r>
      <w:proofErr w:type="gramStart"/>
      <w:r>
        <w:rPr>
          <w:rFonts w:hint="eastAsia"/>
        </w:rPr>
        <w:t>分别如</w:t>
      </w:r>
      <w:proofErr w:type="gramEnd"/>
      <w:r>
        <w:t>F</w:t>
      </w:r>
      <w:r>
        <w:rPr>
          <w:rFonts w:hint="eastAsia"/>
        </w:rPr>
        <w:t>igure</w:t>
      </w:r>
      <w:r>
        <w:t>3</w:t>
      </w:r>
      <w:r>
        <w:rPr>
          <w:rFonts w:hint="eastAsia"/>
        </w:rPr>
        <w:t>和</w:t>
      </w:r>
      <w:r>
        <w:rPr>
          <w:rFonts w:hint="eastAsia"/>
        </w:rPr>
        <w:t>Figure</w:t>
      </w:r>
      <w:r>
        <w:t>4</w:t>
      </w:r>
      <w:r>
        <w:rPr>
          <w:rFonts w:hint="eastAsia"/>
        </w:rPr>
        <w:t>所示</w:t>
      </w:r>
    </w:p>
    <w:p w:rsidR="00EC7DDF" w:rsidRDefault="00EC7DDF">
      <w:pPr>
        <w:widowControl/>
        <w:spacing w:line="240" w:lineRule="auto"/>
        <w:jc w:val="left"/>
      </w:pPr>
      <w:r>
        <w:br w:type="page"/>
      </w:r>
    </w:p>
    <w:p w:rsidR="00EC7DDF" w:rsidRDefault="00984F28" w:rsidP="00DB7B66">
      <w:pPr>
        <w:pStyle w:val="2"/>
        <w:numPr>
          <w:ilvl w:val="1"/>
          <w:numId w:val="23"/>
        </w:numPr>
        <w:spacing w:before="163" w:after="163"/>
        <w:jc w:val="left"/>
      </w:pPr>
      <w:bookmarkStart w:id="17" w:name="_Toc500432760"/>
      <w:r>
        <w:rPr>
          <w:rFonts w:hint="eastAsia"/>
          <w:noProof/>
        </w:rPr>
        <w:lastRenderedPageBreak/>
        <w:drawing>
          <wp:anchor distT="0" distB="0" distL="114300" distR="114300" simplePos="0" relativeHeight="251665408" behindDoc="0" locked="0" layoutInCell="1" allowOverlap="1">
            <wp:simplePos x="0" y="0"/>
            <wp:positionH relativeFrom="column">
              <wp:posOffset>103974</wp:posOffset>
            </wp:positionH>
            <wp:positionV relativeFrom="paragraph">
              <wp:posOffset>423352</wp:posOffset>
            </wp:positionV>
            <wp:extent cx="5400040" cy="3133090"/>
            <wp:effectExtent l="0" t="0" r="0" b="0"/>
            <wp:wrapTopAndBottom/>
            <wp:docPr id="9" name="图片 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D037B3.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3133090"/>
                    </a:xfrm>
                    <a:prstGeom prst="rect">
                      <a:avLst/>
                    </a:prstGeom>
                  </pic:spPr>
                </pic:pic>
              </a:graphicData>
            </a:graphic>
          </wp:anchor>
        </w:drawing>
      </w:r>
      <w:r w:rsidR="00DB7B66">
        <w:rPr>
          <w:rFonts w:hint="eastAsia"/>
        </w:rPr>
        <w:t>相关讨论</w:t>
      </w:r>
      <w:bookmarkEnd w:id="17"/>
    </w:p>
    <w:p w:rsidR="00DB7B66" w:rsidRDefault="00DB7B66" w:rsidP="00DB7B66">
      <w:pPr>
        <w:ind w:firstLine="420"/>
      </w:pPr>
      <w:r>
        <w:rPr>
          <w:rFonts w:hint="eastAsia"/>
        </w:rPr>
        <w:t>接下来作者论述了多头记录的影响和清洗成本。</w:t>
      </w:r>
    </w:p>
    <w:p w:rsidR="00DB7B66" w:rsidRDefault="00DB7B66" w:rsidP="00DB7B66">
      <w:r>
        <w:tab/>
      </w:r>
      <w:r>
        <w:rPr>
          <w:rFonts w:hint="eastAsia"/>
        </w:rPr>
        <w:t>在评估多头记录的影响时，</w:t>
      </w:r>
      <w:r w:rsidRPr="00DB7B66">
        <w:rPr>
          <w:rFonts w:hint="eastAsia"/>
        </w:rPr>
        <w:t>使用的度量是在擦除之前在给定的脏片段有效块的数目。如果冷热数据分离是完全完成，</w:t>
      </w:r>
      <w:proofErr w:type="gramStart"/>
      <w:r w:rsidRPr="00DB7B66">
        <w:rPr>
          <w:rFonts w:hint="eastAsia"/>
        </w:rPr>
        <w:t>脏段将</w:t>
      </w:r>
      <w:proofErr w:type="gramEnd"/>
      <w:r w:rsidRPr="00DB7B66">
        <w:rPr>
          <w:rFonts w:hint="eastAsia"/>
        </w:rPr>
        <w:t>具有零个有效块或在一个</w:t>
      </w:r>
      <w:proofErr w:type="gramStart"/>
      <w:r w:rsidRPr="00DB7B66">
        <w:rPr>
          <w:rFonts w:hint="eastAsia"/>
        </w:rPr>
        <w:t>段有效</w:t>
      </w:r>
      <w:proofErr w:type="gramEnd"/>
      <w:r w:rsidRPr="00DB7B66">
        <w:rPr>
          <w:rFonts w:hint="eastAsia"/>
        </w:rPr>
        <w:t>块的最大数目（</w:t>
      </w:r>
      <w:r w:rsidRPr="00DB7B66">
        <w:rPr>
          <w:rFonts w:hint="eastAsia"/>
        </w:rPr>
        <w:t>512</w:t>
      </w:r>
      <w:r w:rsidRPr="00DB7B66">
        <w:rPr>
          <w:rFonts w:hint="eastAsia"/>
        </w:rPr>
        <w:t>下的默认配置）。一个上了</w:t>
      </w:r>
      <w:proofErr w:type="gramStart"/>
      <w:r w:rsidRPr="00DB7B66">
        <w:rPr>
          <w:rFonts w:hint="eastAsia"/>
        </w:rPr>
        <w:t>年纪脏段将</w:t>
      </w:r>
      <w:proofErr w:type="gramEnd"/>
      <w:r w:rsidRPr="00DB7B66">
        <w:rPr>
          <w:rFonts w:hint="eastAsia"/>
        </w:rPr>
        <w:t>进行零点有效块，如果存储在段中的所有（热）数据已经失效。相比之下，</w:t>
      </w:r>
      <w:proofErr w:type="gramStart"/>
      <w:r w:rsidRPr="00DB7B66">
        <w:rPr>
          <w:rFonts w:hint="eastAsia"/>
        </w:rPr>
        <w:t>脏段完整</w:t>
      </w:r>
      <w:proofErr w:type="gramEnd"/>
      <w:r w:rsidRPr="00DB7B66">
        <w:rPr>
          <w:rFonts w:hint="eastAsia"/>
        </w:rPr>
        <w:t>且有效的块很可能保持冷数据。冷热数据分离的好处</w:t>
      </w:r>
      <w:r>
        <w:rPr>
          <w:rFonts w:hint="eastAsia"/>
        </w:rPr>
        <w:t>是</w:t>
      </w:r>
      <w:r w:rsidRPr="00DB7B66">
        <w:rPr>
          <w:rFonts w:hint="eastAsia"/>
        </w:rPr>
        <w:t>具有零个有效块和全段的数量</w:t>
      </w:r>
      <w:proofErr w:type="gramStart"/>
      <w:r w:rsidRPr="00DB7B66">
        <w:rPr>
          <w:rFonts w:hint="eastAsia"/>
        </w:rPr>
        <w:t>自由预段的</w:t>
      </w:r>
      <w:proofErr w:type="gramEnd"/>
      <w:r w:rsidRPr="00DB7B66">
        <w:rPr>
          <w:rFonts w:hint="eastAsia"/>
        </w:rPr>
        <w:t>数量增加显著。此外，存在具有相对较少的有效块（</w:t>
      </w:r>
      <w:r w:rsidRPr="00DB7B66">
        <w:rPr>
          <w:rFonts w:hint="eastAsia"/>
        </w:rPr>
        <w:t>128</w:t>
      </w:r>
      <w:r w:rsidRPr="00DB7B66">
        <w:rPr>
          <w:rFonts w:hint="eastAsia"/>
        </w:rPr>
        <w:t>或更少）中，用许多的有效块（</w:t>
      </w:r>
      <w:r w:rsidRPr="00DB7B66">
        <w:rPr>
          <w:rFonts w:hint="eastAsia"/>
        </w:rPr>
        <w:t>384</w:t>
      </w:r>
      <w:r w:rsidRPr="00DB7B66">
        <w:rPr>
          <w:rFonts w:hint="eastAsia"/>
        </w:rPr>
        <w:t>或更多</w:t>
      </w:r>
      <w:proofErr w:type="gramStart"/>
      <w:r w:rsidRPr="00DB7B66">
        <w:rPr>
          <w:rFonts w:hint="eastAsia"/>
        </w:rPr>
        <w:t>个</w:t>
      </w:r>
      <w:proofErr w:type="gramEnd"/>
      <w:r w:rsidRPr="00DB7B66">
        <w:rPr>
          <w:rFonts w:hint="eastAsia"/>
        </w:rPr>
        <w:t>）链段多段。这种双峰分布的影响明显提高擦除效率（如擦除成本在受害者段取决于有效块的数目）。</w:t>
      </w:r>
    </w:p>
    <w:p w:rsidR="00DB7B66" w:rsidRDefault="00DB7B66" w:rsidP="00DB7B66">
      <w:r>
        <w:tab/>
      </w:r>
      <w:r>
        <w:rPr>
          <w:rFonts w:hint="eastAsia"/>
        </w:rPr>
        <w:t>在量化擦除成本时，</w:t>
      </w:r>
      <w:r w:rsidRPr="00DB7B66">
        <w:rPr>
          <w:rFonts w:hint="eastAsia"/>
        </w:rPr>
        <w:t>为了专注于文件系统级别的擦除费用，</w:t>
      </w:r>
      <w:r>
        <w:rPr>
          <w:rFonts w:hint="eastAsia"/>
        </w:rPr>
        <w:t>作者</w:t>
      </w:r>
      <w:r w:rsidRPr="00DB7B66">
        <w:rPr>
          <w:rFonts w:hint="eastAsia"/>
        </w:rPr>
        <w:t>保证不实验期间通过在</w:t>
      </w:r>
      <w:r w:rsidRPr="00DB7B66">
        <w:rPr>
          <w:rFonts w:hint="eastAsia"/>
        </w:rPr>
        <w:t>SSD</w:t>
      </w:r>
      <w:r w:rsidRPr="00DB7B66">
        <w:rPr>
          <w:rFonts w:hint="eastAsia"/>
        </w:rPr>
        <w:t>故意留出了充足的自由空间发生</w:t>
      </w:r>
      <w:r w:rsidRPr="00DB7B66">
        <w:rPr>
          <w:rFonts w:hint="eastAsia"/>
        </w:rPr>
        <w:t>SSD</w:t>
      </w:r>
      <w:r w:rsidRPr="00DB7B66">
        <w:rPr>
          <w:rFonts w:hint="eastAsia"/>
        </w:rPr>
        <w:t>级别</w:t>
      </w:r>
      <w:r w:rsidRPr="00DB7B66">
        <w:rPr>
          <w:rFonts w:hint="eastAsia"/>
        </w:rPr>
        <w:t>GC</w:t>
      </w:r>
      <w:r w:rsidRPr="00DB7B66">
        <w:rPr>
          <w:rFonts w:hint="eastAsia"/>
        </w:rPr>
        <w:t>。要做到这一点，我们格式化</w:t>
      </w:r>
      <w:r w:rsidRPr="00DB7B66">
        <w:rPr>
          <w:rFonts w:hint="eastAsia"/>
        </w:rPr>
        <w:t>250GB SSD</w:t>
      </w:r>
      <w:r w:rsidRPr="00DB7B66">
        <w:rPr>
          <w:rFonts w:hint="eastAsia"/>
        </w:rPr>
        <w:t>，并获得头（只）</w:t>
      </w:r>
      <w:r w:rsidRPr="00DB7B66">
        <w:rPr>
          <w:rFonts w:hint="eastAsia"/>
        </w:rPr>
        <w:t>120GB</w:t>
      </w:r>
      <w:r w:rsidRPr="00DB7B66">
        <w:rPr>
          <w:rFonts w:hint="eastAsia"/>
        </w:rPr>
        <w:t>的分区。</w:t>
      </w:r>
      <w:r w:rsidRPr="00DB7B66">
        <w:rPr>
          <w:rFonts w:hint="eastAsia"/>
        </w:rPr>
        <w:t>F2FS</w:t>
      </w:r>
      <w:r w:rsidRPr="00DB7B66">
        <w:rPr>
          <w:rFonts w:hint="eastAsia"/>
        </w:rPr>
        <w:t>不显着的高利用率水平提高</w:t>
      </w:r>
      <w:r w:rsidRPr="00DB7B66">
        <w:rPr>
          <w:rFonts w:hint="eastAsia"/>
        </w:rPr>
        <w:t xml:space="preserve">WAF; </w:t>
      </w:r>
      <w:r w:rsidRPr="00DB7B66">
        <w:rPr>
          <w:rFonts w:hint="eastAsia"/>
        </w:rPr>
        <w:t>自适应记录起着保持</w:t>
      </w:r>
      <w:r w:rsidRPr="00DB7B66">
        <w:rPr>
          <w:rFonts w:hint="eastAsia"/>
        </w:rPr>
        <w:t>WAF</w:t>
      </w:r>
      <w:r w:rsidRPr="00DB7B66">
        <w:rPr>
          <w:rFonts w:hint="eastAsia"/>
        </w:rPr>
        <w:t>下来的重要作用。需要注意的是线的记录即被随机写入，而正常的日志记录问题的顺序写入。而随机写入相对昂贵和激励</w:t>
      </w:r>
      <w:proofErr w:type="spellStart"/>
      <w:r w:rsidRPr="00DB7B66">
        <w:rPr>
          <w:rFonts w:hint="eastAsia"/>
        </w:rPr>
        <w:t>appendonly</w:t>
      </w:r>
      <w:proofErr w:type="spellEnd"/>
      <w:r w:rsidRPr="00DB7B66">
        <w:rPr>
          <w:rFonts w:hint="eastAsia"/>
        </w:rPr>
        <w:t>记录作为操作的许多文件系统的优选模式，我们的设计选择（切换到线日志）是合理的，因为：当文件系统的清洗可以使非常昂贵，由于高</w:t>
      </w:r>
      <w:r w:rsidRPr="00DB7B66">
        <w:rPr>
          <w:rFonts w:hint="eastAsia"/>
        </w:rPr>
        <w:t>WAF</w:t>
      </w:r>
      <w:r w:rsidRPr="00DB7B66">
        <w:rPr>
          <w:rFonts w:hint="eastAsia"/>
        </w:rPr>
        <w:t>零散的，</w:t>
      </w:r>
      <w:r w:rsidRPr="00DB7B66">
        <w:rPr>
          <w:rFonts w:hint="eastAsia"/>
        </w:rPr>
        <w:lastRenderedPageBreak/>
        <w:t>固态硬盘具有较高的随机写入性能。结果在本节中显示，</w:t>
      </w:r>
      <w:r w:rsidRPr="00DB7B66">
        <w:rPr>
          <w:rFonts w:hint="eastAsia"/>
        </w:rPr>
        <w:t>F2FS</w:t>
      </w:r>
      <w:r w:rsidRPr="00DB7B66">
        <w:rPr>
          <w:rFonts w:hint="eastAsia"/>
        </w:rPr>
        <w:t>成功地控制在高利用水平清洗的成本。像</w:t>
      </w:r>
      <w:r w:rsidRPr="00DB7B66">
        <w:rPr>
          <w:rFonts w:hint="eastAsia"/>
        </w:rPr>
        <w:t>F2FS</w:t>
      </w:r>
      <w:r w:rsidRPr="00DB7B66">
        <w:rPr>
          <w:rFonts w:hint="eastAsia"/>
        </w:rPr>
        <w:t>日志结构文件系统可能遭受高的</w:t>
      </w:r>
      <w:r>
        <w:rPr>
          <w:rFonts w:hint="eastAsia"/>
        </w:rPr>
        <w:t>擦除</w:t>
      </w:r>
      <w:r w:rsidRPr="00DB7B66">
        <w:rPr>
          <w:rFonts w:hint="eastAsia"/>
        </w:rPr>
        <w:t>成本。</w:t>
      </w:r>
      <w:r>
        <w:rPr>
          <w:rFonts w:hint="eastAsia"/>
        </w:rPr>
        <w:t>这</w:t>
      </w:r>
      <w:r w:rsidRPr="00DB7B66">
        <w:rPr>
          <w:rFonts w:hint="eastAsia"/>
        </w:rPr>
        <w:t>个工作量在存储设备碎片数据，并随着工作负载的重复触发设备内部</w:t>
      </w:r>
      <w:r w:rsidRPr="00DB7B66">
        <w:rPr>
          <w:rFonts w:hint="eastAsia"/>
        </w:rPr>
        <w:t>GC</w:t>
      </w:r>
      <w:r w:rsidRPr="00DB7B66">
        <w:rPr>
          <w:rFonts w:hint="eastAsia"/>
        </w:rPr>
        <w:t>操作的存储性能会受到影响。</w:t>
      </w:r>
    </w:p>
    <w:p w:rsidR="00DB7B66" w:rsidRDefault="00DB7B66" w:rsidP="00DB7B66"/>
    <w:p w:rsidR="009C016C" w:rsidRDefault="009C016C" w:rsidP="00DB7B66"/>
    <w:p w:rsidR="009C016C" w:rsidRDefault="00865823" w:rsidP="009C016C">
      <w:pPr>
        <w:pStyle w:val="1"/>
        <w:spacing w:before="260" w:after="163"/>
      </w:pPr>
      <w:bookmarkStart w:id="18" w:name="_Toc500432761"/>
      <w:r>
        <w:rPr>
          <w:rFonts w:hint="eastAsia"/>
        </w:rPr>
        <w:lastRenderedPageBreak/>
        <w:t>综述与收获</w:t>
      </w:r>
      <w:bookmarkEnd w:id="18"/>
    </w:p>
    <w:p w:rsidR="005A176B" w:rsidRDefault="00123E51" w:rsidP="005A176B">
      <w:pPr>
        <w:pStyle w:val="af6"/>
        <w:shd w:val="clear" w:color="auto" w:fill="FFFFFF"/>
        <w:spacing w:before="75" w:beforeAutospacing="0" w:after="75" w:afterAutospacing="0"/>
        <w:ind w:firstLine="420"/>
      </w:pPr>
      <w:r>
        <w:rPr>
          <w:rFonts w:hint="eastAsia"/>
        </w:rPr>
        <w:t>论文作者从开篇引题介绍了现存文件系统的弊端，采用了一种新的设计方式重新设计了</w:t>
      </w:r>
      <w:r w:rsidR="005A176B">
        <w:t>FTFS</w:t>
      </w:r>
      <w:r w:rsidR="005A176B">
        <w:rPr>
          <w:rFonts w:hint="eastAsia"/>
        </w:rPr>
        <w:t>文件系统。</w:t>
      </w:r>
      <w:r w:rsidR="005A176B" w:rsidRPr="005A176B">
        <w:t>F2FS (Flash Friendly File System) 是专门为基于 NAND 的存储设备设计的新型开源 flash 文件系统。特别针对NAND 闪存存储介质做了友好设计。</w:t>
      </w:r>
    </w:p>
    <w:p w:rsidR="005A176B" w:rsidRDefault="005A176B" w:rsidP="005A176B">
      <w:pPr>
        <w:pStyle w:val="af6"/>
        <w:shd w:val="clear" w:color="auto" w:fill="FFFFFF"/>
        <w:spacing w:before="75" w:beforeAutospacing="0" w:after="75" w:afterAutospacing="0"/>
      </w:pPr>
      <w:r>
        <w:rPr>
          <w:rFonts w:hint="eastAsia"/>
        </w:rPr>
        <w:t>接着作者论述了其设计理念与实现。事无巨细的介绍了F</w:t>
      </w:r>
      <w:r>
        <w:t>2FS</w:t>
      </w:r>
      <w:r>
        <w:rPr>
          <w:rFonts w:hint="eastAsia"/>
        </w:rPr>
        <w:t>的</w:t>
      </w:r>
      <w:r w:rsidRPr="005A176B">
        <w:rPr>
          <w:rFonts w:hint="eastAsia"/>
        </w:rPr>
        <w:t>磁盘布局</w:t>
      </w:r>
      <w:r>
        <w:rPr>
          <w:rFonts w:hint="eastAsia"/>
        </w:rPr>
        <w:t>、</w:t>
      </w:r>
      <w:r w:rsidRPr="005A176B">
        <w:rPr>
          <w:rFonts w:hint="eastAsia"/>
        </w:rPr>
        <w:t>文件结构</w:t>
      </w:r>
      <w:r>
        <w:rPr>
          <w:rFonts w:hint="eastAsia"/>
        </w:rPr>
        <w:t>、</w:t>
      </w:r>
      <w:r w:rsidRPr="005A176B">
        <w:rPr>
          <w:rFonts w:hint="eastAsia"/>
        </w:rPr>
        <w:t>目录结构</w:t>
      </w:r>
      <w:r>
        <w:rPr>
          <w:rFonts w:hint="eastAsia"/>
        </w:rPr>
        <w:t>、</w:t>
      </w:r>
      <w:r w:rsidRPr="005A176B">
        <w:rPr>
          <w:rFonts w:hint="eastAsia"/>
        </w:rPr>
        <w:t>多记录头</w:t>
      </w:r>
      <w:r>
        <w:rPr>
          <w:rFonts w:hint="eastAsia"/>
        </w:rPr>
        <w:t>、</w:t>
      </w:r>
      <w:r w:rsidRPr="005A176B">
        <w:rPr>
          <w:rFonts w:hint="eastAsia"/>
        </w:rPr>
        <w:t>清洗</w:t>
      </w:r>
      <w:r>
        <w:rPr>
          <w:rFonts w:hint="eastAsia"/>
        </w:rPr>
        <w:t>、</w:t>
      </w:r>
      <w:r w:rsidRPr="005A176B">
        <w:rPr>
          <w:rFonts w:hint="eastAsia"/>
        </w:rPr>
        <w:t>检查点和恢复</w:t>
      </w:r>
      <w:r>
        <w:rPr>
          <w:rFonts w:hint="eastAsia"/>
        </w:rPr>
        <w:t>等设计要点。</w:t>
      </w:r>
      <w:r w:rsidRPr="005A176B">
        <w:t>F2FS 选择log-structured文件系统方案，并使之更加适应新的存储介质(NAND)。同时，修复了旧式日志结构文件系统的一些已知问题，如(1) wandering tree 的滚雪球效应和(2)</w:t>
      </w:r>
      <w:proofErr w:type="gramStart"/>
      <w:r w:rsidRPr="005A176B">
        <w:t>高清理</w:t>
      </w:r>
      <w:proofErr w:type="gramEnd"/>
      <w:r w:rsidRPr="005A176B">
        <w:t>开销。根据内部几何结构和闪存管理机制(FTL)，闪存存储设备有很多不同的属性，所以F2FS的设计者增加了多种参数，不仅用于配置磁盘布局，还可以选择分配和清理算法，优化性能(并行IO提高性能)。</w:t>
      </w:r>
    </w:p>
    <w:p w:rsidR="005A176B" w:rsidRDefault="005A176B" w:rsidP="005A176B">
      <w:pPr>
        <w:pStyle w:val="af6"/>
        <w:shd w:val="clear" w:color="auto" w:fill="FFFFFF"/>
        <w:spacing w:before="75" w:beforeAutospacing="0" w:after="75" w:afterAutospacing="0"/>
        <w:ind w:firstLine="420"/>
      </w:pPr>
      <w:r>
        <w:rPr>
          <w:rFonts w:hint="eastAsia"/>
        </w:rPr>
        <w:t>作者最后分别在移动系统和服务器系统针对不同的服务做了性能试验并和其他文件系统进行了比较。实验表明了F2FS文件系统的优良性能。</w:t>
      </w:r>
    </w:p>
    <w:p w:rsidR="005A176B" w:rsidRPr="005A176B" w:rsidRDefault="005A176B" w:rsidP="005A176B">
      <w:pPr>
        <w:pStyle w:val="af6"/>
        <w:shd w:val="clear" w:color="auto" w:fill="FFFFFF"/>
        <w:spacing w:before="75" w:beforeAutospacing="0" w:after="75" w:afterAutospacing="0"/>
        <w:ind w:firstLine="420"/>
      </w:pPr>
      <w:r>
        <w:rPr>
          <w:rFonts w:hint="eastAsia"/>
        </w:rPr>
        <w:t>这篇文章对我们以后进行科研有很大帮助。作者思路清晰，针对问题分而治之又统筹大局，使得文件系统整体效果处在很好的一个水平。</w:t>
      </w:r>
      <w:r w:rsidR="00BE5C44">
        <w:rPr>
          <w:rFonts w:hint="eastAsia"/>
        </w:rPr>
        <w:t>愿自己能够学习作者这种发现问题，分析问题，结局问题的思路和事必具细的科研精神，自己能够更上一层楼。</w:t>
      </w:r>
    </w:p>
    <w:p w:rsidR="005A176B" w:rsidRPr="005A176B" w:rsidRDefault="005A176B" w:rsidP="005A176B">
      <w:pPr>
        <w:pStyle w:val="af6"/>
        <w:shd w:val="clear" w:color="auto" w:fill="FFFFFF"/>
        <w:spacing w:before="75" w:beforeAutospacing="0" w:after="75" w:afterAutospacing="0"/>
      </w:pPr>
      <w:r>
        <w:tab/>
      </w:r>
    </w:p>
    <w:p w:rsidR="009C016C" w:rsidRPr="005A176B" w:rsidRDefault="009C016C" w:rsidP="00123E51">
      <w:pPr>
        <w:ind w:left="420"/>
      </w:pPr>
    </w:p>
    <w:sectPr w:rsidR="009C016C" w:rsidRPr="005A176B" w:rsidSect="009271D6">
      <w:headerReference w:type="default" r:id="rId11"/>
      <w:footerReference w:type="default" r:id="rId12"/>
      <w:pgSz w:w="11906" w:h="16838" w:code="9"/>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33B" w:rsidRDefault="00A2733B" w:rsidP="00EE4379">
      <w:pPr>
        <w:spacing w:line="240" w:lineRule="auto"/>
        <w:ind w:firstLine="480"/>
      </w:pPr>
      <w:r>
        <w:separator/>
      </w:r>
    </w:p>
  </w:endnote>
  <w:endnote w:type="continuationSeparator" w:id="0">
    <w:p w:rsidR="00A2733B" w:rsidRDefault="00A2733B"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0063"/>
      <w:docPartObj>
        <w:docPartGallery w:val="Page Numbers (Bottom of Page)"/>
        <w:docPartUnique/>
      </w:docPartObj>
    </w:sdtPr>
    <w:sdtEndPr/>
    <w:sdtContent>
      <w:p w:rsidR="008B501B" w:rsidRDefault="008B501B" w:rsidP="00727555">
        <w:pPr>
          <w:pStyle w:val="a6"/>
          <w:ind w:firstLine="360"/>
          <w:jc w:val="center"/>
          <w:rPr>
            <w:sz w:val="24"/>
            <w:szCs w:val="24"/>
          </w:rPr>
        </w:pPr>
        <w:r>
          <w:fldChar w:fldCharType="begin"/>
        </w:r>
        <w:r>
          <w:instrText xml:space="preserve"> PAGE   \* MERGEFORMAT </w:instrText>
        </w:r>
        <w:r>
          <w:fldChar w:fldCharType="separate"/>
        </w:r>
        <w:r w:rsidR="00E6653D" w:rsidRPr="00E6653D">
          <w:rPr>
            <w:noProof/>
            <w:lang w:val="zh-CN"/>
          </w:rPr>
          <w:t>2</w:t>
        </w:r>
        <w:r>
          <w:rPr>
            <w:noProof/>
            <w:lang w:val="zh-CN"/>
          </w:rPr>
          <w:fldChar w:fldCharType="end"/>
        </w:r>
      </w:p>
    </w:sdtContent>
  </w:sdt>
  <w:p w:rsidR="008B501B" w:rsidRDefault="008B501B" w:rsidP="009274E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33B" w:rsidRDefault="00A2733B" w:rsidP="00EE4379">
      <w:pPr>
        <w:spacing w:line="240" w:lineRule="auto"/>
        <w:ind w:firstLine="480"/>
      </w:pPr>
      <w:r>
        <w:separator/>
      </w:r>
    </w:p>
  </w:footnote>
  <w:footnote w:type="continuationSeparator" w:id="0">
    <w:p w:rsidR="00A2733B" w:rsidRDefault="00A2733B" w:rsidP="00EE437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01B" w:rsidRPr="003615C5" w:rsidRDefault="008B501B" w:rsidP="003615C5">
    <w:pPr>
      <w:ind w:left="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EE44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5F03F2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941CC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0A2BC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FD6E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5E2CB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D6A45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0EE0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F8228A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C8EBD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046ABF"/>
    <w:multiLevelType w:val="hybridMultilevel"/>
    <w:tmpl w:val="F3A00696"/>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11" w15:restartNumberingAfterBreak="0">
    <w:nsid w:val="146B7F8C"/>
    <w:multiLevelType w:val="multilevel"/>
    <w:tmpl w:val="50E846BA"/>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suff w:val="space"/>
      <w:lvlText w:val="%1.%2 "/>
      <w:lvlJc w:val="left"/>
      <w:pPr>
        <w:ind w:left="425" w:hanging="425"/>
      </w:pPr>
      <w:rPr>
        <w:rFonts w:ascii="Times New Roman" w:eastAsia="黑体" w:hAnsi="Times New Roman" w:hint="default"/>
        <w:b w:val="0"/>
        <w:i w:val="0"/>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19E801A3"/>
    <w:multiLevelType w:val="hybridMultilevel"/>
    <w:tmpl w:val="AFA4C81A"/>
    <w:lvl w:ilvl="0" w:tplc="453C5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CAA7B60"/>
    <w:multiLevelType w:val="multilevel"/>
    <w:tmpl w:val="2578D8BA"/>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B1D4936"/>
    <w:multiLevelType w:val="multilevel"/>
    <w:tmpl w:val="DFE4B5C8"/>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6" w15:restartNumberingAfterBreak="0">
    <w:nsid w:val="56042649"/>
    <w:multiLevelType w:val="hybridMultilevel"/>
    <w:tmpl w:val="6292E5CC"/>
    <w:lvl w:ilvl="0" w:tplc="ECC4AB68">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4B00FB8"/>
    <w:multiLevelType w:val="hybridMultilevel"/>
    <w:tmpl w:val="E092F496"/>
    <w:lvl w:ilvl="0" w:tplc="08422F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8A303CB"/>
    <w:multiLevelType w:val="hybridMultilevel"/>
    <w:tmpl w:val="2EB644B2"/>
    <w:lvl w:ilvl="0" w:tplc="72B03A7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5"/>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3"/>
  </w:num>
  <w:num w:numId="16">
    <w:abstractNumId w:val="18"/>
  </w:num>
  <w:num w:numId="17">
    <w:abstractNumId w:val="12"/>
  </w:num>
  <w:num w:numId="18">
    <w:abstractNumId w:val="14"/>
  </w:num>
  <w:num w:numId="19">
    <w:abstractNumId w:val="10"/>
  </w:num>
  <w:num w:numId="20">
    <w:abstractNumId w:val="17"/>
  </w:num>
  <w:num w:numId="21">
    <w:abstractNumId w:val="13"/>
    <w:lvlOverride w:ilvl="0">
      <w:startOverride w:val="3"/>
    </w:lvlOverride>
    <w:lvlOverride w:ilvl="1">
      <w:startOverride w:val="1"/>
    </w:lvlOverride>
  </w:num>
  <w:num w:numId="22">
    <w:abstractNumId w:val="13"/>
    <w:lvlOverride w:ilvl="0">
      <w:startOverride w:val="3"/>
    </w:lvlOverride>
    <w:lvlOverride w:ilvl="1">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93FB5"/>
    <w:rsid w:val="00005E47"/>
    <w:rsid w:val="00020973"/>
    <w:rsid w:val="000267D7"/>
    <w:rsid w:val="00056180"/>
    <w:rsid w:val="00064A0F"/>
    <w:rsid w:val="00070500"/>
    <w:rsid w:val="00074763"/>
    <w:rsid w:val="00077E9A"/>
    <w:rsid w:val="00090608"/>
    <w:rsid w:val="000A73C8"/>
    <w:rsid w:val="000A7B6D"/>
    <w:rsid w:val="000B4B99"/>
    <w:rsid w:val="000B7F95"/>
    <w:rsid w:val="000C136F"/>
    <w:rsid w:val="000E2634"/>
    <w:rsid w:val="000E59BF"/>
    <w:rsid w:val="000F23FB"/>
    <w:rsid w:val="000F6FBC"/>
    <w:rsid w:val="00111A9D"/>
    <w:rsid w:val="00116FD3"/>
    <w:rsid w:val="001175A7"/>
    <w:rsid w:val="0012079C"/>
    <w:rsid w:val="0012292C"/>
    <w:rsid w:val="00123E51"/>
    <w:rsid w:val="0013238E"/>
    <w:rsid w:val="00134E41"/>
    <w:rsid w:val="00141319"/>
    <w:rsid w:val="0014487B"/>
    <w:rsid w:val="00154112"/>
    <w:rsid w:val="00166607"/>
    <w:rsid w:val="00170498"/>
    <w:rsid w:val="00171534"/>
    <w:rsid w:val="00183676"/>
    <w:rsid w:val="0019100E"/>
    <w:rsid w:val="001A50B3"/>
    <w:rsid w:val="001B1C75"/>
    <w:rsid w:val="001B23BD"/>
    <w:rsid w:val="001B5198"/>
    <w:rsid w:val="001B6EDE"/>
    <w:rsid w:val="001C43E5"/>
    <w:rsid w:val="001E7F1B"/>
    <w:rsid w:val="001F4489"/>
    <w:rsid w:val="00220F9D"/>
    <w:rsid w:val="002329EB"/>
    <w:rsid w:val="00236BF3"/>
    <w:rsid w:val="0025047C"/>
    <w:rsid w:val="00256C4C"/>
    <w:rsid w:val="00257F1B"/>
    <w:rsid w:val="00261519"/>
    <w:rsid w:val="00261C5E"/>
    <w:rsid w:val="00264377"/>
    <w:rsid w:val="00293FB5"/>
    <w:rsid w:val="002E1D96"/>
    <w:rsid w:val="002E383D"/>
    <w:rsid w:val="002E3A3A"/>
    <w:rsid w:val="002F0436"/>
    <w:rsid w:val="002F21FE"/>
    <w:rsid w:val="00311508"/>
    <w:rsid w:val="00336331"/>
    <w:rsid w:val="003615C5"/>
    <w:rsid w:val="00364AF7"/>
    <w:rsid w:val="00364BF0"/>
    <w:rsid w:val="0037093C"/>
    <w:rsid w:val="00383FA2"/>
    <w:rsid w:val="0039114B"/>
    <w:rsid w:val="003954B5"/>
    <w:rsid w:val="003A5F4E"/>
    <w:rsid w:val="003D4540"/>
    <w:rsid w:val="003E71AB"/>
    <w:rsid w:val="004019E1"/>
    <w:rsid w:val="0041065F"/>
    <w:rsid w:val="00415BF4"/>
    <w:rsid w:val="00416E31"/>
    <w:rsid w:val="00417C56"/>
    <w:rsid w:val="004267E2"/>
    <w:rsid w:val="00455832"/>
    <w:rsid w:val="00496A60"/>
    <w:rsid w:val="00496ED6"/>
    <w:rsid w:val="00497322"/>
    <w:rsid w:val="004A4B7C"/>
    <w:rsid w:val="004A588F"/>
    <w:rsid w:val="004C588F"/>
    <w:rsid w:val="004D21D4"/>
    <w:rsid w:val="004D7144"/>
    <w:rsid w:val="00501256"/>
    <w:rsid w:val="00510D5D"/>
    <w:rsid w:val="00515B0B"/>
    <w:rsid w:val="00517F92"/>
    <w:rsid w:val="005426D4"/>
    <w:rsid w:val="0055554F"/>
    <w:rsid w:val="005727F5"/>
    <w:rsid w:val="005774C7"/>
    <w:rsid w:val="005836E2"/>
    <w:rsid w:val="00585E13"/>
    <w:rsid w:val="00586A6C"/>
    <w:rsid w:val="005A0DE1"/>
    <w:rsid w:val="005A176B"/>
    <w:rsid w:val="005C2435"/>
    <w:rsid w:val="005C4376"/>
    <w:rsid w:val="005C7DBB"/>
    <w:rsid w:val="005D1237"/>
    <w:rsid w:val="005E2025"/>
    <w:rsid w:val="005F1BD3"/>
    <w:rsid w:val="0060257E"/>
    <w:rsid w:val="0060405E"/>
    <w:rsid w:val="006041D6"/>
    <w:rsid w:val="00623067"/>
    <w:rsid w:val="00627DD3"/>
    <w:rsid w:val="006318B7"/>
    <w:rsid w:val="006348E0"/>
    <w:rsid w:val="00636BD9"/>
    <w:rsid w:val="00636E4C"/>
    <w:rsid w:val="00644BEB"/>
    <w:rsid w:val="00653E04"/>
    <w:rsid w:val="00654BC9"/>
    <w:rsid w:val="00660820"/>
    <w:rsid w:val="0066377F"/>
    <w:rsid w:val="00666C3E"/>
    <w:rsid w:val="006753B1"/>
    <w:rsid w:val="00680F11"/>
    <w:rsid w:val="00683979"/>
    <w:rsid w:val="00693209"/>
    <w:rsid w:val="006A15DF"/>
    <w:rsid w:val="006B55E7"/>
    <w:rsid w:val="006C414C"/>
    <w:rsid w:val="006E7322"/>
    <w:rsid w:val="006E78FF"/>
    <w:rsid w:val="007056EA"/>
    <w:rsid w:val="007218A1"/>
    <w:rsid w:val="00727555"/>
    <w:rsid w:val="00755FC9"/>
    <w:rsid w:val="007847A7"/>
    <w:rsid w:val="007A129B"/>
    <w:rsid w:val="007A537B"/>
    <w:rsid w:val="007A63B3"/>
    <w:rsid w:val="007C2E2D"/>
    <w:rsid w:val="007D532A"/>
    <w:rsid w:val="008123A3"/>
    <w:rsid w:val="008232EF"/>
    <w:rsid w:val="00846D64"/>
    <w:rsid w:val="0085023B"/>
    <w:rsid w:val="0086296C"/>
    <w:rsid w:val="00862DB9"/>
    <w:rsid w:val="00865823"/>
    <w:rsid w:val="008658FC"/>
    <w:rsid w:val="00867914"/>
    <w:rsid w:val="00873D0F"/>
    <w:rsid w:val="00881236"/>
    <w:rsid w:val="00882965"/>
    <w:rsid w:val="008B501B"/>
    <w:rsid w:val="008C2808"/>
    <w:rsid w:val="008C4649"/>
    <w:rsid w:val="008D0D7B"/>
    <w:rsid w:val="008D56FE"/>
    <w:rsid w:val="008D7D20"/>
    <w:rsid w:val="008E0B5A"/>
    <w:rsid w:val="008E5B0D"/>
    <w:rsid w:val="008F23BE"/>
    <w:rsid w:val="00912D6B"/>
    <w:rsid w:val="0091663A"/>
    <w:rsid w:val="00917278"/>
    <w:rsid w:val="0092584F"/>
    <w:rsid w:val="009271D6"/>
    <w:rsid w:val="009274E3"/>
    <w:rsid w:val="00941D37"/>
    <w:rsid w:val="00945466"/>
    <w:rsid w:val="00953BBD"/>
    <w:rsid w:val="0095782C"/>
    <w:rsid w:val="009623A3"/>
    <w:rsid w:val="00966E56"/>
    <w:rsid w:val="00984A9B"/>
    <w:rsid w:val="00984F28"/>
    <w:rsid w:val="0099224C"/>
    <w:rsid w:val="009954BA"/>
    <w:rsid w:val="0099679E"/>
    <w:rsid w:val="0099767D"/>
    <w:rsid w:val="00997810"/>
    <w:rsid w:val="009C016C"/>
    <w:rsid w:val="009C05D3"/>
    <w:rsid w:val="009C0E4F"/>
    <w:rsid w:val="009C3604"/>
    <w:rsid w:val="009C4BBC"/>
    <w:rsid w:val="009D350B"/>
    <w:rsid w:val="009D7809"/>
    <w:rsid w:val="009E2323"/>
    <w:rsid w:val="009E5DEE"/>
    <w:rsid w:val="009F6B51"/>
    <w:rsid w:val="00A05389"/>
    <w:rsid w:val="00A21AC7"/>
    <w:rsid w:val="00A2733B"/>
    <w:rsid w:val="00A35F16"/>
    <w:rsid w:val="00A5093F"/>
    <w:rsid w:val="00A51F7B"/>
    <w:rsid w:val="00A60668"/>
    <w:rsid w:val="00A64C12"/>
    <w:rsid w:val="00A809F4"/>
    <w:rsid w:val="00A83FCC"/>
    <w:rsid w:val="00AB2180"/>
    <w:rsid w:val="00AB5CD5"/>
    <w:rsid w:val="00AC3C01"/>
    <w:rsid w:val="00AC72A2"/>
    <w:rsid w:val="00AD1864"/>
    <w:rsid w:val="00AE61E4"/>
    <w:rsid w:val="00B145FF"/>
    <w:rsid w:val="00B1692B"/>
    <w:rsid w:val="00B21592"/>
    <w:rsid w:val="00B41DAC"/>
    <w:rsid w:val="00B64FB8"/>
    <w:rsid w:val="00B72023"/>
    <w:rsid w:val="00B8764E"/>
    <w:rsid w:val="00B93539"/>
    <w:rsid w:val="00BA37A2"/>
    <w:rsid w:val="00BA3C76"/>
    <w:rsid w:val="00BB4AD3"/>
    <w:rsid w:val="00BC0E08"/>
    <w:rsid w:val="00BC5F32"/>
    <w:rsid w:val="00BC7FBA"/>
    <w:rsid w:val="00BD72E7"/>
    <w:rsid w:val="00BD74AE"/>
    <w:rsid w:val="00BE5C44"/>
    <w:rsid w:val="00BF1B5F"/>
    <w:rsid w:val="00BF58EA"/>
    <w:rsid w:val="00C03B10"/>
    <w:rsid w:val="00C16764"/>
    <w:rsid w:val="00C35BAB"/>
    <w:rsid w:val="00C36F2A"/>
    <w:rsid w:val="00C64948"/>
    <w:rsid w:val="00C65C3A"/>
    <w:rsid w:val="00C7014A"/>
    <w:rsid w:val="00D04A12"/>
    <w:rsid w:val="00D16CDD"/>
    <w:rsid w:val="00D242D9"/>
    <w:rsid w:val="00D473B8"/>
    <w:rsid w:val="00D503A1"/>
    <w:rsid w:val="00D61C4A"/>
    <w:rsid w:val="00D66A2E"/>
    <w:rsid w:val="00D93A2E"/>
    <w:rsid w:val="00D97921"/>
    <w:rsid w:val="00DB7B66"/>
    <w:rsid w:val="00DC7F16"/>
    <w:rsid w:val="00DF012C"/>
    <w:rsid w:val="00DF08E1"/>
    <w:rsid w:val="00DF64A7"/>
    <w:rsid w:val="00E00AFF"/>
    <w:rsid w:val="00E40CF5"/>
    <w:rsid w:val="00E46BCE"/>
    <w:rsid w:val="00E508B0"/>
    <w:rsid w:val="00E51738"/>
    <w:rsid w:val="00E53358"/>
    <w:rsid w:val="00E6653D"/>
    <w:rsid w:val="00E80C73"/>
    <w:rsid w:val="00E97425"/>
    <w:rsid w:val="00EA11E6"/>
    <w:rsid w:val="00EA6D29"/>
    <w:rsid w:val="00EB4040"/>
    <w:rsid w:val="00EC0B22"/>
    <w:rsid w:val="00EC7DDF"/>
    <w:rsid w:val="00EE4379"/>
    <w:rsid w:val="00F20BEE"/>
    <w:rsid w:val="00F20CD5"/>
    <w:rsid w:val="00F4500A"/>
    <w:rsid w:val="00F45B22"/>
    <w:rsid w:val="00F510E0"/>
    <w:rsid w:val="00F67177"/>
    <w:rsid w:val="00F71597"/>
    <w:rsid w:val="00F87B2C"/>
    <w:rsid w:val="00FB1227"/>
    <w:rsid w:val="00FC0D16"/>
    <w:rsid w:val="00FC10A3"/>
    <w:rsid w:val="00FD19B3"/>
    <w:rsid w:val="00FD2E79"/>
    <w:rsid w:val="00FD6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D2C9D7"/>
  <w15:docId w15:val="{4B2F7642-9A84-463B-AEC1-0D101FA0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0"/>
    <w:qFormat/>
    <w:rsid w:val="00171534"/>
    <w:pPr>
      <w:keepNext/>
      <w:keepLines/>
      <w:pageBreakBefore/>
      <w:numPr>
        <w:numId w:val="15"/>
      </w:numPr>
      <w:spacing w:beforeLines="80" w:before="80" w:afterLines="50" w:after="50" w:line="240" w:lineRule="auto"/>
      <w:ind w:left="0" w:firstLine="0"/>
      <w:jc w:val="center"/>
      <w:outlineLvl w:val="0"/>
    </w:pPr>
    <w:rPr>
      <w:rFonts w:eastAsia="黑体"/>
      <w:bCs/>
      <w:kern w:val="44"/>
      <w:sz w:val="36"/>
      <w:szCs w:val="44"/>
    </w:rPr>
  </w:style>
  <w:style w:type="paragraph" w:styleId="2">
    <w:name w:val="heading 2"/>
    <w:basedOn w:val="a"/>
    <w:next w:val="a0"/>
    <w:link w:val="20"/>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
    <w:next w:val="a0"/>
    <w:link w:val="30"/>
    <w:unhideWhenUsed/>
    <w:qFormat/>
    <w:rsid w:val="006E7322"/>
    <w:pPr>
      <w:keepNext/>
      <w:keepLines/>
      <w:numPr>
        <w:ilvl w:val="2"/>
        <w:numId w:val="15"/>
      </w:numPr>
      <w:spacing w:beforeLines="50" w:afterLines="50" w:line="240"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71534"/>
    <w:rPr>
      <w:rFonts w:eastAsia="黑体"/>
      <w:bCs/>
      <w:kern w:val="44"/>
      <w:sz w:val="36"/>
      <w:szCs w:val="44"/>
    </w:rPr>
  </w:style>
  <w:style w:type="character" w:customStyle="1" w:styleId="20">
    <w:name w:val="标题 2 字符"/>
    <w:basedOn w:val="a1"/>
    <w:link w:val="2"/>
    <w:rsid w:val="00EE4379"/>
    <w:rPr>
      <w:rFonts w:eastAsia="黑体" w:cstheme="majorBidi"/>
      <w:bCs/>
      <w:kern w:val="2"/>
      <w:sz w:val="28"/>
      <w:szCs w:val="32"/>
    </w:rPr>
  </w:style>
  <w:style w:type="character" w:customStyle="1" w:styleId="30">
    <w:name w:val="标题 3 字符"/>
    <w:basedOn w:val="a1"/>
    <w:link w:val="3"/>
    <w:rsid w:val="006E7322"/>
    <w:rPr>
      <w:rFonts w:eastAsia="黑体"/>
      <w:bCs/>
      <w:kern w:val="2"/>
      <w:sz w:val="24"/>
      <w:szCs w:val="32"/>
    </w:rPr>
  </w:style>
  <w:style w:type="paragraph" w:styleId="a4">
    <w:name w:val="header"/>
    <w:basedOn w:val="a"/>
    <w:link w:val="a5"/>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rsid w:val="00EE4379"/>
    <w:rPr>
      <w:kern w:val="2"/>
      <w:sz w:val="18"/>
      <w:szCs w:val="18"/>
    </w:rPr>
  </w:style>
  <w:style w:type="paragraph" w:styleId="a6">
    <w:name w:val="footer"/>
    <w:basedOn w:val="a"/>
    <w:link w:val="a7"/>
    <w:uiPriority w:val="99"/>
    <w:rsid w:val="00EE4379"/>
    <w:pPr>
      <w:tabs>
        <w:tab w:val="center" w:pos="4153"/>
        <w:tab w:val="right" w:pos="8306"/>
      </w:tabs>
      <w:snapToGrid w:val="0"/>
      <w:spacing w:line="240" w:lineRule="atLeast"/>
      <w:jc w:val="left"/>
    </w:pPr>
    <w:rPr>
      <w:sz w:val="18"/>
      <w:szCs w:val="18"/>
    </w:rPr>
  </w:style>
  <w:style w:type="character" w:customStyle="1" w:styleId="a7">
    <w:name w:val="页脚 字符"/>
    <w:basedOn w:val="a1"/>
    <w:link w:val="a6"/>
    <w:uiPriority w:val="99"/>
    <w:rsid w:val="00EE4379"/>
    <w:rPr>
      <w:kern w:val="2"/>
      <w:sz w:val="18"/>
      <w:szCs w:val="18"/>
    </w:rPr>
  </w:style>
  <w:style w:type="paragraph" w:styleId="a8">
    <w:name w:val="caption"/>
    <w:basedOn w:val="a"/>
    <w:next w:val="a"/>
    <w:unhideWhenUsed/>
    <w:qFormat/>
    <w:rsid w:val="000E2634"/>
    <w:rPr>
      <w:rFonts w:asciiTheme="majorHAnsi" w:eastAsia="黑体" w:hAnsiTheme="majorHAnsi" w:cstheme="majorBidi"/>
      <w:sz w:val="20"/>
      <w:szCs w:val="20"/>
    </w:rPr>
  </w:style>
  <w:style w:type="paragraph" w:styleId="a9">
    <w:name w:val="Title"/>
    <w:basedOn w:val="a"/>
    <w:next w:val="a"/>
    <w:link w:val="aa"/>
    <w:qFormat/>
    <w:rsid w:val="00727555"/>
    <w:pPr>
      <w:pageBreakBefore/>
      <w:spacing w:beforeLines="80" w:before="80" w:afterLines="50" w:after="50"/>
      <w:jc w:val="center"/>
      <w:outlineLvl w:val="0"/>
    </w:pPr>
    <w:rPr>
      <w:rFonts w:eastAsia="黑体" w:cstheme="majorBidi"/>
      <w:bCs/>
      <w:sz w:val="36"/>
      <w:szCs w:val="32"/>
    </w:rPr>
  </w:style>
  <w:style w:type="character" w:customStyle="1" w:styleId="aa">
    <w:name w:val="标题 字符"/>
    <w:basedOn w:val="a1"/>
    <w:link w:val="a9"/>
    <w:rsid w:val="00727555"/>
    <w:rPr>
      <w:rFonts w:eastAsia="黑体" w:cstheme="majorBidi"/>
      <w:bCs/>
      <w:kern w:val="2"/>
      <w:sz w:val="36"/>
      <w:szCs w:val="32"/>
    </w:rPr>
  </w:style>
  <w:style w:type="character" w:styleId="ab">
    <w:name w:val="Hyperlink"/>
    <w:basedOn w:val="a1"/>
    <w:uiPriority w:val="99"/>
    <w:unhideWhenUsed/>
    <w:rsid w:val="009274E3"/>
    <w:rPr>
      <w:color w:val="0000FF" w:themeColor="hyperlink"/>
      <w:u w:val="single"/>
    </w:rPr>
  </w:style>
  <w:style w:type="paragraph" w:styleId="11">
    <w:name w:val="toc 1"/>
    <w:basedOn w:val="a"/>
    <w:next w:val="a"/>
    <w:autoRedefine/>
    <w:uiPriority w:val="39"/>
    <w:rsid w:val="009274E3"/>
    <w:rPr>
      <w:rFonts w:eastAsia="黑体"/>
      <w:sz w:val="28"/>
    </w:rPr>
  </w:style>
  <w:style w:type="paragraph" w:styleId="21">
    <w:name w:val="toc 2"/>
    <w:basedOn w:val="a"/>
    <w:next w:val="a"/>
    <w:autoRedefine/>
    <w:uiPriority w:val="39"/>
    <w:rsid w:val="005A0DE1"/>
    <w:pPr>
      <w:tabs>
        <w:tab w:val="right" w:leader="dot" w:pos="8494"/>
      </w:tabs>
      <w:ind w:leftChars="200" w:left="480"/>
    </w:pPr>
  </w:style>
  <w:style w:type="paragraph" w:styleId="31">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
    <w:qFormat/>
    <w:rsid w:val="00FC10A3"/>
    <w:pPr>
      <w:ind w:firstLineChars="200" w:firstLine="200"/>
    </w:pPr>
  </w:style>
  <w:style w:type="character" w:customStyle="1" w:styleId="Char">
    <w:name w:val="章节正文 Char"/>
    <w:basedOn w:val="a1"/>
    <w:link w:val="a0"/>
    <w:rsid w:val="00FC10A3"/>
    <w:rPr>
      <w:kern w:val="2"/>
      <w:sz w:val="24"/>
      <w:szCs w:val="24"/>
    </w:rPr>
  </w:style>
  <w:style w:type="table" w:styleId="ac">
    <w:name w:val="Table Grid"/>
    <w:basedOn w:val="a2"/>
    <w:rsid w:val="0041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rsid w:val="00D04A12"/>
    <w:pPr>
      <w:ind w:firstLineChars="200" w:firstLine="420"/>
    </w:pPr>
  </w:style>
  <w:style w:type="paragraph" w:styleId="ae">
    <w:name w:val="Balloon Text"/>
    <w:basedOn w:val="a"/>
    <w:link w:val="af"/>
    <w:rsid w:val="00BC5F32"/>
    <w:pPr>
      <w:spacing w:line="240" w:lineRule="auto"/>
    </w:pPr>
    <w:rPr>
      <w:sz w:val="18"/>
      <w:szCs w:val="18"/>
    </w:rPr>
  </w:style>
  <w:style w:type="character" w:customStyle="1" w:styleId="af">
    <w:name w:val="批注框文本 字符"/>
    <w:basedOn w:val="a1"/>
    <w:link w:val="ae"/>
    <w:rsid w:val="00BC5F32"/>
    <w:rPr>
      <w:kern w:val="2"/>
      <w:sz w:val="18"/>
      <w:szCs w:val="18"/>
    </w:rPr>
  </w:style>
  <w:style w:type="character" w:styleId="af0">
    <w:name w:val="Placeholder Text"/>
    <w:basedOn w:val="a1"/>
    <w:uiPriority w:val="99"/>
    <w:semiHidden/>
    <w:rsid w:val="00BC5F32"/>
    <w:rPr>
      <w:color w:val="808080"/>
    </w:rPr>
  </w:style>
  <w:style w:type="paragraph" w:customStyle="1" w:styleId="af1">
    <w:name w:val="插图题注"/>
    <w:basedOn w:val="a8"/>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f2">
    <w:name w:val="表格题注"/>
    <w:basedOn w:val="a8"/>
    <w:next w:val="a0"/>
    <w:qFormat/>
    <w:rsid w:val="009C05D3"/>
    <w:pPr>
      <w:ind w:firstLine="480"/>
      <w:jc w:val="center"/>
    </w:pPr>
    <w:rPr>
      <w:rFonts w:ascii="Times New Roman" w:hAnsi="Times New Roman"/>
      <w:sz w:val="24"/>
    </w:rPr>
  </w:style>
  <w:style w:type="paragraph" w:customStyle="1" w:styleId="af3">
    <w:name w:val="参考文献条目"/>
    <w:basedOn w:val="a"/>
    <w:qFormat/>
    <w:rsid w:val="00D61C4A"/>
    <w:pPr>
      <w:spacing w:line="360" w:lineRule="auto"/>
      <w:ind w:left="200" w:hangingChars="200" w:hanging="200"/>
    </w:pPr>
    <w:rPr>
      <w:rFonts w:ascii="宋体"/>
    </w:rPr>
  </w:style>
  <w:style w:type="paragraph" w:styleId="af4">
    <w:name w:val="Body Text"/>
    <w:basedOn w:val="a"/>
    <w:link w:val="af5"/>
    <w:uiPriority w:val="1"/>
    <w:semiHidden/>
    <w:unhideWhenUsed/>
    <w:qFormat/>
    <w:rsid w:val="00984F28"/>
    <w:pPr>
      <w:autoSpaceDE w:val="0"/>
      <w:autoSpaceDN w:val="0"/>
      <w:spacing w:line="240" w:lineRule="auto"/>
      <w:jc w:val="left"/>
    </w:pPr>
    <w:rPr>
      <w:rFonts w:ascii="Book Antiqua" w:eastAsia="Book Antiqua" w:hAnsi="Book Antiqua" w:cs="Book Antiqua"/>
      <w:kern w:val="0"/>
      <w:sz w:val="20"/>
      <w:szCs w:val="20"/>
      <w:lang w:eastAsia="en-US"/>
    </w:rPr>
  </w:style>
  <w:style w:type="character" w:customStyle="1" w:styleId="af5">
    <w:name w:val="正文文本 字符"/>
    <w:basedOn w:val="a1"/>
    <w:link w:val="af4"/>
    <w:uiPriority w:val="1"/>
    <w:semiHidden/>
    <w:rsid w:val="00984F28"/>
    <w:rPr>
      <w:rFonts w:ascii="Book Antiqua" w:eastAsia="Book Antiqua" w:hAnsi="Book Antiqua" w:cs="Book Antiqua"/>
      <w:lang w:eastAsia="en-US"/>
    </w:rPr>
  </w:style>
  <w:style w:type="paragraph" w:customStyle="1" w:styleId="TableParagraph">
    <w:name w:val="Table Paragraph"/>
    <w:basedOn w:val="a"/>
    <w:uiPriority w:val="1"/>
    <w:qFormat/>
    <w:rsid w:val="00984F28"/>
    <w:pPr>
      <w:autoSpaceDE w:val="0"/>
      <w:autoSpaceDN w:val="0"/>
      <w:spacing w:line="240" w:lineRule="auto"/>
      <w:jc w:val="left"/>
    </w:pPr>
    <w:rPr>
      <w:rFonts w:ascii="Book Antiqua" w:eastAsia="Book Antiqua" w:hAnsi="Book Antiqua" w:cs="Book Antiqua"/>
      <w:kern w:val="0"/>
      <w:sz w:val="22"/>
      <w:szCs w:val="22"/>
      <w:lang w:eastAsia="en-US"/>
    </w:rPr>
  </w:style>
  <w:style w:type="table" w:customStyle="1" w:styleId="TableNormal">
    <w:name w:val="Table Normal"/>
    <w:uiPriority w:val="2"/>
    <w:semiHidden/>
    <w:qFormat/>
    <w:rsid w:val="00984F28"/>
    <w:pPr>
      <w:widowControl w:val="0"/>
      <w:autoSpaceDE w:val="0"/>
      <w:autoSpaceDN w:val="0"/>
    </w:pPr>
    <w:rPr>
      <w:rFonts w:asciiTheme="minorHAnsi" w:eastAsia="Times New Roman" w:hAnsiTheme="minorHAnsi" w:cstheme="minorBidi"/>
      <w:sz w:val="22"/>
      <w:szCs w:val="22"/>
      <w:lang w:eastAsia="en-US"/>
    </w:rPr>
    <w:tblPr>
      <w:tblCellMar>
        <w:top w:w="0" w:type="dxa"/>
        <w:left w:w="0" w:type="dxa"/>
        <w:bottom w:w="0" w:type="dxa"/>
        <w:right w:w="0" w:type="dxa"/>
      </w:tblCellMar>
    </w:tblPr>
  </w:style>
  <w:style w:type="paragraph" w:styleId="af6">
    <w:name w:val="Normal (Web)"/>
    <w:basedOn w:val="a"/>
    <w:uiPriority w:val="99"/>
    <w:semiHidden/>
    <w:unhideWhenUsed/>
    <w:rsid w:val="009C3604"/>
    <w:pPr>
      <w:widowControl/>
      <w:spacing w:before="100" w:beforeAutospacing="1" w:after="100" w:afterAutospacing="1" w:line="240" w:lineRule="auto"/>
      <w:jc w:val="left"/>
    </w:pPr>
    <w:rPr>
      <w:rFonts w:ascii="宋体" w:hAnsi="宋体" w:cs="宋体"/>
      <w:kern w:val="0"/>
    </w:rPr>
  </w:style>
  <w:style w:type="paragraph" w:styleId="TOC">
    <w:name w:val="TOC Heading"/>
    <w:basedOn w:val="1"/>
    <w:next w:val="a"/>
    <w:uiPriority w:val="39"/>
    <w:unhideWhenUsed/>
    <w:qFormat/>
    <w:rsid w:val="0099679E"/>
    <w:pPr>
      <w:pageBreakBefore w:val="0"/>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05333">
      <w:bodyDiv w:val="1"/>
      <w:marLeft w:val="0"/>
      <w:marRight w:val="0"/>
      <w:marTop w:val="0"/>
      <w:marBottom w:val="0"/>
      <w:divBdr>
        <w:top w:val="none" w:sz="0" w:space="0" w:color="auto"/>
        <w:left w:val="none" w:sz="0" w:space="0" w:color="auto"/>
        <w:bottom w:val="none" w:sz="0" w:space="0" w:color="auto"/>
        <w:right w:val="none" w:sz="0" w:space="0" w:color="auto"/>
      </w:divBdr>
    </w:div>
    <w:div w:id="430129286">
      <w:bodyDiv w:val="1"/>
      <w:marLeft w:val="0"/>
      <w:marRight w:val="0"/>
      <w:marTop w:val="0"/>
      <w:marBottom w:val="0"/>
      <w:divBdr>
        <w:top w:val="none" w:sz="0" w:space="0" w:color="auto"/>
        <w:left w:val="none" w:sz="0" w:space="0" w:color="auto"/>
        <w:bottom w:val="none" w:sz="0" w:space="0" w:color="auto"/>
        <w:right w:val="none" w:sz="0" w:space="0" w:color="auto"/>
      </w:divBdr>
    </w:div>
    <w:div w:id="531305271">
      <w:bodyDiv w:val="1"/>
      <w:marLeft w:val="0"/>
      <w:marRight w:val="0"/>
      <w:marTop w:val="0"/>
      <w:marBottom w:val="0"/>
      <w:divBdr>
        <w:top w:val="none" w:sz="0" w:space="0" w:color="auto"/>
        <w:left w:val="none" w:sz="0" w:space="0" w:color="auto"/>
        <w:bottom w:val="none" w:sz="0" w:space="0" w:color="auto"/>
        <w:right w:val="none" w:sz="0" w:space="0" w:color="auto"/>
      </w:divBdr>
    </w:div>
    <w:div w:id="60256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30333;&#26149;&#39134;\&#30740;&#31350;&#29983;\&#28023;&#37327;&#23384;&#20648;&#35835;&#20070;&#25253;&#21578;\&#35745;&#31639;&#26426;&#23398;&#38498;2017&#23626;&#26412;&#31185;&#27605;&#19994;&#35770;&#25991;&#27169;&#26495;&#65288;Word2010&#29256;&#31616;&#27905;&#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9B9D7C-AE9F-43FF-A7C6-D7DC5A7DD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计算机学院2017届本科毕业论文模板（Word2010版简洁版）.dotx</Template>
  <TotalTime>2</TotalTime>
  <Pages>14</Pages>
  <Words>1355</Words>
  <Characters>7729</Characters>
  <Application>Microsoft Office Word</Application>
  <DocSecurity>0</DocSecurity>
  <Lines>64</Lines>
  <Paragraphs>18</Paragraphs>
  <ScaleCrop>false</ScaleCrop>
  <Company>CSWHU</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白春飞</cp:lastModifiedBy>
  <cp:revision>3</cp:revision>
  <cp:lastPrinted>2016-04-24T08:55:00Z</cp:lastPrinted>
  <dcterms:created xsi:type="dcterms:W3CDTF">2017-12-07T10:50:00Z</dcterms:created>
  <dcterms:modified xsi:type="dcterms:W3CDTF">2017-12-07T10:51:00Z</dcterms:modified>
</cp:coreProperties>
</file>