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9E7202" w14:textId="64E83500" w:rsidR="004A2C3C" w:rsidRPr="00F906BE" w:rsidRDefault="004A2C3C" w:rsidP="00690CE5">
      <w:pPr>
        <w:spacing w:line="460" w:lineRule="exact"/>
        <w:ind w:left="480"/>
        <w:rPr>
          <w:rFonts w:eastAsia="黑体"/>
          <w:szCs w:val="21"/>
        </w:rPr>
      </w:pPr>
      <w:r w:rsidRPr="00F906BE">
        <w:rPr>
          <w:sz w:val="24"/>
        </w:rPr>
        <w:t xml:space="preserve">                                       </w:t>
      </w:r>
      <w:r w:rsidRPr="00F906BE">
        <w:rPr>
          <w:szCs w:val="21"/>
        </w:rPr>
        <w:t xml:space="preserve"> </w:t>
      </w:r>
    </w:p>
    <w:p w14:paraId="3B4626E7" w14:textId="77777777" w:rsidR="00690CE5" w:rsidRPr="00F906BE" w:rsidRDefault="00690CE5" w:rsidP="00690CE5">
      <w:pPr>
        <w:spacing w:line="460" w:lineRule="exact"/>
        <w:ind w:left="480"/>
        <w:rPr>
          <w:rFonts w:eastAsia="黑体"/>
          <w:szCs w:val="21"/>
        </w:rPr>
      </w:pPr>
    </w:p>
    <w:p w14:paraId="0D4F46F6" w14:textId="77777777" w:rsidR="00690CE5" w:rsidRPr="00F906BE" w:rsidRDefault="00690CE5" w:rsidP="00690CE5">
      <w:pPr>
        <w:spacing w:line="460" w:lineRule="exact"/>
        <w:ind w:left="480"/>
        <w:rPr>
          <w:szCs w:val="21"/>
        </w:rPr>
      </w:pPr>
    </w:p>
    <w:p w14:paraId="441C2178" w14:textId="54227915" w:rsidR="004A2C3C" w:rsidRPr="00F906BE" w:rsidRDefault="004A2C3C" w:rsidP="006C3E11">
      <w:pPr>
        <w:spacing w:line="460" w:lineRule="exact"/>
        <w:rPr>
          <w:rFonts w:eastAsia="楷体_GB2312"/>
          <w:szCs w:val="21"/>
        </w:rPr>
      </w:pPr>
      <w:r w:rsidRPr="00F906BE">
        <w:rPr>
          <w:sz w:val="24"/>
        </w:rPr>
        <w:t xml:space="preserve">                                                      </w:t>
      </w:r>
    </w:p>
    <w:p w14:paraId="063CC241" w14:textId="2026C315" w:rsidR="004A2C3C" w:rsidRPr="00F906BE" w:rsidRDefault="00277D2B" w:rsidP="004A2C3C">
      <w:pPr>
        <w:ind w:left="480"/>
        <w:jc w:val="center"/>
        <w:rPr>
          <w:sz w:val="52"/>
          <w:szCs w:val="52"/>
        </w:rPr>
      </w:pPr>
      <w:r w:rsidRPr="00F906BE">
        <w:rPr>
          <w:sz w:val="52"/>
          <w:szCs w:val="52"/>
        </w:rPr>
        <w:t>海量</w:t>
      </w:r>
      <w:proofErr w:type="gramStart"/>
      <w:r w:rsidRPr="00F906BE">
        <w:rPr>
          <w:sz w:val="52"/>
          <w:szCs w:val="52"/>
        </w:rPr>
        <w:t>存储结课论文</w:t>
      </w:r>
      <w:proofErr w:type="gramEnd"/>
    </w:p>
    <w:p w14:paraId="63F4D9EE" w14:textId="68C8B402" w:rsidR="004A2C3C" w:rsidRPr="00F906BE" w:rsidRDefault="004A2C3C" w:rsidP="00DD5617">
      <w:pPr>
        <w:ind w:left="482"/>
        <w:jc w:val="center"/>
        <w:rPr>
          <w:rFonts w:eastAsia="楷体_GB2312"/>
          <w:szCs w:val="21"/>
        </w:rPr>
      </w:pPr>
    </w:p>
    <w:p w14:paraId="435960A5" w14:textId="77777777" w:rsidR="004A2C3C" w:rsidRPr="00F906BE" w:rsidRDefault="004A2C3C" w:rsidP="004A2C3C">
      <w:pPr>
        <w:ind w:left="480"/>
        <w:jc w:val="center"/>
        <w:rPr>
          <w:szCs w:val="21"/>
        </w:rPr>
      </w:pPr>
    </w:p>
    <w:p w14:paraId="56DD63F8" w14:textId="77777777" w:rsidR="004A2C3C" w:rsidRPr="00F906BE" w:rsidRDefault="004A2C3C" w:rsidP="004A2C3C">
      <w:pPr>
        <w:ind w:left="480"/>
        <w:jc w:val="center"/>
        <w:rPr>
          <w:szCs w:val="21"/>
        </w:rPr>
      </w:pPr>
    </w:p>
    <w:p w14:paraId="5C16B3F1" w14:textId="77777777" w:rsidR="004C6094" w:rsidRPr="00F906BE" w:rsidRDefault="00B92E85" w:rsidP="004C6094">
      <w:pPr>
        <w:widowControl/>
        <w:autoSpaceDE w:val="0"/>
        <w:autoSpaceDN w:val="0"/>
        <w:adjustRightInd w:val="0"/>
        <w:spacing w:after="240" w:line="740" w:lineRule="atLeast"/>
        <w:jc w:val="center"/>
        <w:rPr>
          <w:rFonts w:eastAsiaTheme="minorEastAsia"/>
          <w:color w:val="000000"/>
          <w:kern w:val="0"/>
          <w:sz w:val="36"/>
          <w:szCs w:val="30"/>
        </w:rPr>
      </w:pPr>
      <w:r w:rsidRPr="00F906BE">
        <w:rPr>
          <w:rFonts w:eastAsiaTheme="minorEastAsia"/>
          <w:b/>
          <w:bCs/>
          <w:color w:val="000000"/>
          <w:kern w:val="0"/>
          <w:sz w:val="36"/>
          <w:szCs w:val="30"/>
        </w:rPr>
        <w:t>Efficient and Available In-memory KV-Store with Hybrid Erasure Coding and Replication</w:t>
      </w:r>
    </w:p>
    <w:p w14:paraId="20E6A3BA" w14:textId="602F757A" w:rsidR="004A2C3C" w:rsidRPr="00F906BE" w:rsidRDefault="000948CD" w:rsidP="004C6094">
      <w:pPr>
        <w:widowControl/>
        <w:autoSpaceDE w:val="0"/>
        <w:autoSpaceDN w:val="0"/>
        <w:adjustRightInd w:val="0"/>
        <w:spacing w:after="240" w:line="740" w:lineRule="atLeast"/>
        <w:jc w:val="center"/>
        <w:rPr>
          <w:rFonts w:eastAsiaTheme="minorEastAsia"/>
          <w:color w:val="000000"/>
          <w:kern w:val="0"/>
          <w:sz w:val="30"/>
          <w:szCs w:val="30"/>
        </w:rPr>
      </w:pPr>
      <w:r w:rsidRPr="00F906BE">
        <w:rPr>
          <w:rFonts w:eastAsia="黑体"/>
          <w:sz w:val="44"/>
          <w:szCs w:val="44"/>
        </w:rPr>
        <w:t>高效可用的内存</w:t>
      </w:r>
      <w:r w:rsidRPr="00F906BE">
        <w:rPr>
          <w:rFonts w:eastAsia="黑体"/>
          <w:sz w:val="44"/>
          <w:szCs w:val="44"/>
        </w:rPr>
        <w:t>K-V</w:t>
      </w:r>
      <w:r w:rsidRPr="00F906BE">
        <w:rPr>
          <w:rFonts w:eastAsia="黑体"/>
          <w:sz w:val="44"/>
          <w:szCs w:val="44"/>
        </w:rPr>
        <w:t>存储与</w:t>
      </w:r>
    </w:p>
    <w:p w14:paraId="4B23CA32" w14:textId="65C60A9C" w:rsidR="004A2C3C" w:rsidRPr="00F906BE" w:rsidRDefault="000948CD" w:rsidP="00DD5617">
      <w:pPr>
        <w:spacing w:line="640" w:lineRule="exact"/>
        <w:jc w:val="center"/>
        <w:rPr>
          <w:rFonts w:eastAsia="黑体"/>
          <w:sz w:val="44"/>
          <w:szCs w:val="44"/>
        </w:rPr>
      </w:pPr>
      <w:r w:rsidRPr="00F906BE">
        <w:rPr>
          <w:rFonts w:eastAsia="黑体"/>
          <w:sz w:val="44"/>
          <w:szCs w:val="44"/>
        </w:rPr>
        <w:t>混合删除编码和复制</w:t>
      </w:r>
    </w:p>
    <w:p w14:paraId="3710BFC6" w14:textId="77777777" w:rsidR="004A2C3C" w:rsidRPr="00F906BE" w:rsidRDefault="004A2C3C" w:rsidP="004A2C3C">
      <w:pPr>
        <w:ind w:left="480"/>
        <w:jc w:val="center"/>
        <w:rPr>
          <w:szCs w:val="21"/>
        </w:rPr>
      </w:pPr>
    </w:p>
    <w:p w14:paraId="1899E014" w14:textId="077EC56A" w:rsidR="004A2C3C" w:rsidRPr="00F906BE" w:rsidRDefault="004A2C3C" w:rsidP="004A2C3C">
      <w:pPr>
        <w:ind w:left="480"/>
        <w:jc w:val="center"/>
        <w:rPr>
          <w:rFonts w:eastAsia="楷体_GB2312"/>
          <w:szCs w:val="21"/>
        </w:rPr>
      </w:pPr>
    </w:p>
    <w:p w14:paraId="62362E3D" w14:textId="77777777" w:rsidR="004A2C3C" w:rsidRPr="00F906BE" w:rsidRDefault="004A2C3C" w:rsidP="004A2C3C">
      <w:pPr>
        <w:ind w:left="480"/>
        <w:jc w:val="center"/>
        <w:rPr>
          <w:szCs w:val="21"/>
        </w:rPr>
      </w:pPr>
    </w:p>
    <w:p w14:paraId="5398C53B" w14:textId="77777777" w:rsidR="004A2C3C" w:rsidRPr="00F906BE" w:rsidRDefault="004A2C3C" w:rsidP="004A2C3C">
      <w:pPr>
        <w:rPr>
          <w:szCs w:val="21"/>
        </w:rPr>
      </w:pPr>
    </w:p>
    <w:p w14:paraId="26D357EE" w14:textId="77777777" w:rsidR="004A2C3C" w:rsidRPr="00F906BE" w:rsidRDefault="004A2C3C" w:rsidP="004A2C3C">
      <w:pPr>
        <w:rPr>
          <w:szCs w:val="21"/>
        </w:rPr>
      </w:pPr>
    </w:p>
    <w:p w14:paraId="14E103BB" w14:textId="77777777" w:rsidR="004A2C3C" w:rsidRPr="00F906BE" w:rsidRDefault="004A2C3C" w:rsidP="004A2C3C">
      <w:pPr>
        <w:rPr>
          <w:szCs w:val="21"/>
        </w:rPr>
      </w:pPr>
    </w:p>
    <w:p w14:paraId="1758CE3D" w14:textId="77777777" w:rsidR="004A2C3C" w:rsidRPr="00F906BE" w:rsidRDefault="004A2C3C" w:rsidP="004A2C3C">
      <w:pPr>
        <w:rPr>
          <w:szCs w:val="21"/>
        </w:rPr>
      </w:pPr>
    </w:p>
    <w:p w14:paraId="44ECC191" w14:textId="4B91EBE1" w:rsidR="004A2C3C" w:rsidRPr="00F906BE" w:rsidRDefault="004A2C3C" w:rsidP="004A2C3C">
      <w:pPr>
        <w:spacing w:line="480" w:lineRule="auto"/>
        <w:ind w:firstLineChars="900" w:firstLine="2700"/>
        <w:rPr>
          <w:sz w:val="30"/>
          <w:szCs w:val="30"/>
        </w:rPr>
      </w:pPr>
      <w:r w:rsidRPr="00F906BE">
        <w:rPr>
          <w:sz w:val="30"/>
          <w:szCs w:val="30"/>
        </w:rPr>
        <w:t>院（系）名</w:t>
      </w:r>
      <w:r w:rsidRPr="00F906BE">
        <w:rPr>
          <w:sz w:val="30"/>
          <w:szCs w:val="30"/>
        </w:rPr>
        <w:t xml:space="preserve"> </w:t>
      </w:r>
      <w:r w:rsidRPr="00F906BE">
        <w:rPr>
          <w:sz w:val="30"/>
          <w:szCs w:val="30"/>
        </w:rPr>
        <w:t>称：</w:t>
      </w:r>
      <w:r w:rsidR="00835463" w:rsidRPr="00F906BE">
        <w:rPr>
          <w:sz w:val="30"/>
          <w:szCs w:val="30"/>
        </w:rPr>
        <w:t>计算机学院</w:t>
      </w:r>
    </w:p>
    <w:p w14:paraId="49CAB57C" w14:textId="5C29E020" w:rsidR="004A2C3C" w:rsidRPr="00F906BE" w:rsidRDefault="004A2C3C" w:rsidP="004A2C3C">
      <w:pPr>
        <w:spacing w:line="480" w:lineRule="auto"/>
        <w:ind w:firstLineChars="900" w:firstLine="2700"/>
        <w:rPr>
          <w:sz w:val="30"/>
          <w:szCs w:val="30"/>
        </w:rPr>
      </w:pPr>
      <w:r w:rsidRPr="00F906BE">
        <w:rPr>
          <w:sz w:val="30"/>
          <w:szCs w:val="30"/>
        </w:rPr>
        <w:t>专</w:t>
      </w:r>
      <w:r w:rsidRPr="00F906BE">
        <w:rPr>
          <w:sz w:val="30"/>
          <w:szCs w:val="30"/>
        </w:rPr>
        <w:t xml:space="preserve"> </w:t>
      </w:r>
      <w:r w:rsidRPr="00F906BE">
        <w:rPr>
          <w:sz w:val="30"/>
          <w:szCs w:val="30"/>
        </w:rPr>
        <w:t>业</w:t>
      </w:r>
      <w:r w:rsidRPr="00F906BE">
        <w:rPr>
          <w:sz w:val="30"/>
          <w:szCs w:val="30"/>
        </w:rPr>
        <w:t xml:space="preserve"> </w:t>
      </w:r>
      <w:r w:rsidRPr="00F906BE">
        <w:rPr>
          <w:sz w:val="30"/>
          <w:szCs w:val="30"/>
        </w:rPr>
        <w:t>名</w:t>
      </w:r>
      <w:r w:rsidRPr="00F906BE">
        <w:rPr>
          <w:sz w:val="30"/>
          <w:szCs w:val="30"/>
        </w:rPr>
        <w:t xml:space="preserve"> </w:t>
      </w:r>
      <w:r w:rsidRPr="00F906BE">
        <w:rPr>
          <w:sz w:val="30"/>
          <w:szCs w:val="30"/>
        </w:rPr>
        <w:t>称</w:t>
      </w:r>
      <w:r w:rsidRPr="00F906BE">
        <w:rPr>
          <w:sz w:val="30"/>
          <w:szCs w:val="30"/>
        </w:rPr>
        <w:t xml:space="preserve">  </w:t>
      </w:r>
      <w:r w:rsidRPr="00F906BE">
        <w:rPr>
          <w:sz w:val="30"/>
          <w:szCs w:val="30"/>
        </w:rPr>
        <w:t>：</w:t>
      </w:r>
      <w:r w:rsidR="00835463" w:rsidRPr="00F906BE">
        <w:rPr>
          <w:sz w:val="30"/>
          <w:szCs w:val="30"/>
        </w:rPr>
        <w:t>计算机技术</w:t>
      </w:r>
    </w:p>
    <w:p w14:paraId="00A13FC6" w14:textId="760CFA7C" w:rsidR="004A2C3C" w:rsidRPr="00F906BE" w:rsidRDefault="004A2C3C" w:rsidP="004A2C3C">
      <w:pPr>
        <w:spacing w:line="480" w:lineRule="auto"/>
        <w:ind w:firstLineChars="900" w:firstLine="2700"/>
        <w:rPr>
          <w:sz w:val="30"/>
          <w:szCs w:val="30"/>
        </w:rPr>
      </w:pPr>
      <w:r w:rsidRPr="00F906BE">
        <w:rPr>
          <w:sz w:val="30"/>
          <w:szCs w:val="30"/>
        </w:rPr>
        <w:t>学</w:t>
      </w:r>
      <w:r w:rsidRPr="00F906BE">
        <w:rPr>
          <w:sz w:val="30"/>
          <w:szCs w:val="30"/>
        </w:rPr>
        <w:t xml:space="preserve"> </w:t>
      </w:r>
      <w:r w:rsidRPr="00F906BE">
        <w:rPr>
          <w:sz w:val="30"/>
          <w:szCs w:val="30"/>
        </w:rPr>
        <w:t>生</w:t>
      </w:r>
      <w:r w:rsidRPr="00F906BE">
        <w:rPr>
          <w:sz w:val="30"/>
          <w:szCs w:val="30"/>
        </w:rPr>
        <w:t xml:space="preserve"> </w:t>
      </w:r>
      <w:r w:rsidRPr="00F906BE">
        <w:rPr>
          <w:sz w:val="30"/>
          <w:szCs w:val="30"/>
        </w:rPr>
        <w:t>姓</w:t>
      </w:r>
      <w:r w:rsidRPr="00F906BE">
        <w:rPr>
          <w:sz w:val="30"/>
          <w:szCs w:val="30"/>
        </w:rPr>
        <w:t xml:space="preserve"> </w:t>
      </w:r>
      <w:r w:rsidRPr="00F906BE">
        <w:rPr>
          <w:sz w:val="30"/>
          <w:szCs w:val="30"/>
        </w:rPr>
        <w:t>名</w:t>
      </w:r>
      <w:r w:rsidRPr="00F906BE">
        <w:rPr>
          <w:sz w:val="30"/>
          <w:szCs w:val="30"/>
        </w:rPr>
        <w:t xml:space="preserve">  </w:t>
      </w:r>
      <w:r w:rsidRPr="00F906BE">
        <w:rPr>
          <w:sz w:val="30"/>
          <w:szCs w:val="30"/>
        </w:rPr>
        <w:t>：</w:t>
      </w:r>
      <w:r w:rsidR="00835463" w:rsidRPr="00F906BE">
        <w:rPr>
          <w:sz w:val="30"/>
          <w:szCs w:val="30"/>
        </w:rPr>
        <w:t>莫磊</w:t>
      </w:r>
    </w:p>
    <w:p w14:paraId="45184DB8" w14:textId="08F643E0" w:rsidR="004A2C3C" w:rsidRPr="00F906BE" w:rsidRDefault="00794155" w:rsidP="004A2C3C">
      <w:pPr>
        <w:spacing w:line="480" w:lineRule="auto"/>
        <w:ind w:firstLineChars="900" w:firstLine="2700"/>
        <w:rPr>
          <w:sz w:val="24"/>
        </w:rPr>
      </w:pPr>
      <w:r w:rsidRPr="00F906BE">
        <w:rPr>
          <w:sz w:val="30"/>
          <w:szCs w:val="30"/>
        </w:rPr>
        <w:t>学</w:t>
      </w:r>
      <w:r w:rsidR="004A2C3C" w:rsidRPr="00F906BE">
        <w:rPr>
          <w:sz w:val="30"/>
          <w:szCs w:val="30"/>
        </w:rPr>
        <w:t xml:space="preserve"> </w:t>
      </w:r>
      <w:r w:rsidRPr="00F906BE">
        <w:rPr>
          <w:sz w:val="30"/>
          <w:szCs w:val="30"/>
        </w:rPr>
        <w:t>生</w:t>
      </w:r>
      <w:r w:rsidR="004A2C3C" w:rsidRPr="00F906BE">
        <w:rPr>
          <w:sz w:val="30"/>
          <w:szCs w:val="30"/>
        </w:rPr>
        <w:t xml:space="preserve"> </w:t>
      </w:r>
      <w:r w:rsidRPr="00F906BE">
        <w:rPr>
          <w:sz w:val="30"/>
          <w:szCs w:val="30"/>
        </w:rPr>
        <w:t>学</w:t>
      </w:r>
      <w:r w:rsidR="004A2C3C" w:rsidRPr="00F906BE">
        <w:rPr>
          <w:sz w:val="30"/>
          <w:szCs w:val="30"/>
        </w:rPr>
        <w:t xml:space="preserve"> </w:t>
      </w:r>
      <w:r w:rsidRPr="00F906BE">
        <w:rPr>
          <w:rFonts w:eastAsia=".Apple Color Emoji UI"/>
          <w:sz w:val="30"/>
          <w:szCs w:val="30"/>
        </w:rPr>
        <w:t>号</w:t>
      </w:r>
      <w:r w:rsidR="004A2C3C" w:rsidRPr="00F906BE">
        <w:rPr>
          <w:sz w:val="30"/>
          <w:szCs w:val="30"/>
        </w:rPr>
        <w:t xml:space="preserve">  </w:t>
      </w:r>
      <w:r w:rsidR="004A2C3C" w:rsidRPr="00F906BE">
        <w:rPr>
          <w:sz w:val="30"/>
          <w:szCs w:val="30"/>
        </w:rPr>
        <w:t>：</w:t>
      </w:r>
      <w:r w:rsidRPr="00F906BE">
        <w:rPr>
          <w:sz w:val="30"/>
          <w:szCs w:val="30"/>
        </w:rPr>
        <w:t>2017282110300</w:t>
      </w:r>
    </w:p>
    <w:p w14:paraId="506A6DED" w14:textId="1E1488B5" w:rsidR="004A2C3C" w:rsidRPr="00F906BE" w:rsidRDefault="004A2C3C" w:rsidP="004A2C3C">
      <w:pPr>
        <w:spacing w:line="480" w:lineRule="auto"/>
        <w:ind w:leftChars="229" w:left="481" w:firstLineChars="1200" w:firstLine="2880"/>
        <w:rPr>
          <w:rFonts w:eastAsia="楷体_GB2312"/>
          <w:szCs w:val="21"/>
        </w:rPr>
      </w:pPr>
      <w:r w:rsidRPr="00F906BE">
        <w:rPr>
          <w:sz w:val="24"/>
        </w:rPr>
        <w:t xml:space="preserve">    </w:t>
      </w:r>
    </w:p>
    <w:p w14:paraId="4524F738" w14:textId="33BDC932" w:rsidR="00407A1E" w:rsidRPr="00F906BE" w:rsidRDefault="00407A1E" w:rsidP="004E4753"/>
    <w:p w14:paraId="12DC64A6" w14:textId="77777777" w:rsidR="00407A1E" w:rsidRPr="00F906BE" w:rsidRDefault="00407A1E">
      <w:pPr>
        <w:widowControl/>
        <w:jc w:val="left"/>
      </w:pPr>
      <w:r w:rsidRPr="00F906BE">
        <w:br w:type="page"/>
      </w:r>
    </w:p>
    <w:p w14:paraId="2C0DF3D8" w14:textId="78177362" w:rsidR="00407A1E" w:rsidRPr="00F906BE" w:rsidRDefault="00407A1E" w:rsidP="00AF6CE8">
      <w:pPr>
        <w:jc w:val="center"/>
        <w:outlineLvl w:val="0"/>
        <w:rPr>
          <w:rFonts w:eastAsia="黑体"/>
          <w:sz w:val="36"/>
          <w:szCs w:val="36"/>
        </w:rPr>
      </w:pPr>
      <w:bookmarkStart w:id="0" w:name="_Toc500427548"/>
      <w:r w:rsidRPr="00F906BE">
        <w:rPr>
          <w:rFonts w:eastAsia="黑体"/>
          <w:sz w:val="36"/>
          <w:szCs w:val="36"/>
        </w:rPr>
        <w:lastRenderedPageBreak/>
        <w:t>摘</w:t>
      </w:r>
      <w:r w:rsidRPr="00F906BE">
        <w:rPr>
          <w:rFonts w:eastAsia="黑体"/>
          <w:sz w:val="36"/>
          <w:szCs w:val="36"/>
        </w:rPr>
        <w:t xml:space="preserve">  </w:t>
      </w:r>
      <w:r w:rsidRPr="00F906BE">
        <w:rPr>
          <w:rFonts w:eastAsia="黑体"/>
          <w:sz w:val="36"/>
          <w:szCs w:val="36"/>
        </w:rPr>
        <w:t>要</w:t>
      </w:r>
      <w:bookmarkEnd w:id="0"/>
    </w:p>
    <w:p w14:paraId="2E508082" w14:textId="54457E85" w:rsidR="00407A1E" w:rsidRPr="00F906BE" w:rsidRDefault="00407A1E" w:rsidP="00407A1E">
      <w:pPr>
        <w:jc w:val="center"/>
        <w:rPr>
          <w:rFonts w:eastAsia="楷体_GB2312"/>
          <w:szCs w:val="21"/>
        </w:rPr>
      </w:pPr>
    </w:p>
    <w:p w14:paraId="649FD9EE" w14:textId="08FDDC42" w:rsidR="00335CD2" w:rsidRPr="00F906BE" w:rsidRDefault="00335CD2" w:rsidP="003E2436">
      <w:pPr>
        <w:spacing w:line="460" w:lineRule="exact"/>
        <w:ind w:firstLineChars="200" w:firstLine="480"/>
        <w:jc w:val="left"/>
        <w:rPr>
          <w:sz w:val="24"/>
        </w:rPr>
      </w:pPr>
      <w:r w:rsidRPr="00F906BE">
        <w:rPr>
          <w:sz w:val="24"/>
        </w:rPr>
        <w:t>内存中的键</w:t>
      </w:r>
      <w:r w:rsidRPr="00F906BE">
        <w:rPr>
          <w:sz w:val="24"/>
        </w:rPr>
        <w:t>/</w:t>
      </w:r>
      <w:r w:rsidRPr="00F906BE">
        <w:rPr>
          <w:sz w:val="24"/>
        </w:rPr>
        <w:t>值存储（</w:t>
      </w:r>
      <w:r w:rsidRPr="00F906BE">
        <w:rPr>
          <w:sz w:val="24"/>
        </w:rPr>
        <w:t>KV-store</w:t>
      </w:r>
      <w:r w:rsidRPr="00F906BE">
        <w:rPr>
          <w:sz w:val="24"/>
        </w:rPr>
        <w:t>）是许多系统（如数据库和大型网站）的关键构建块。这种系统的两个关键要求是效率和可用性，这要求</w:t>
      </w:r>
      <w:r w:rsidRPr="00F906BE">
        <w:rPr>
          <w:sz w:val="24"/>
        </w:rPr>
        <w:t>K-V</w:t>
      </w:r>
      <w:r w:rsidRPr="00F906BE">
        <w:rPr>
          <w:sz w:val="24"/>
        </w:rPr>
        <w:t>存储每秒连续处理数百万个请求。一种常见的可用性方法是使用主备份（</w:t>
      </w:r>
      <w:r w:rsidRPr="00F906BE">
        <w:rPr>
          <w:sz w:val="24"/>
        </w:rPr>
        <w:t>PBR</w:t>
      </w:r>
      <w:r w:rsidR="00F159E1" w:rsidRPr="00F906BE">
        <w:rPr>
          <w:sz w:val="24"/>
        </w:rPr>
        <w:t>）等复制方式，但是，</w:t>
      </w:r>
      <w:r w:rsidRPr="00F906BE">
        <w:rPr>
          <w:sz w:val="24"/>
        </w:rPr>
        <w:t>这需要</w:t>
      </w:r>
      <w:r w:rsidRPr="00F906BE">
        <w:rPr>
          <w:sz w:val="24"/>
        </w:rPr>
        <w:t>M + 1</w:t>
      </w:r>
      <w:r w:rsidRPr="00F906BE">
        <w:rPr>
          <w:sz w:val="24"/>
        </w:rPr>
        <w:t>倍的内存来容忍</w:t>
      </w:r>
      <w:r w:rsidRPr="00F906BE">
        <w:rPr>
          <w:sz w:val="24"/>
        </w:rPr>
        <w:t>M</w:t>
      </w:r>
      <w:r w:rsidRPr="00F906BE">
        <w:rPr>
          <w:sz w:val="24"/>
        </w:rPr>
        <w:t>失败。这使得稀少的内存无法处理有用的用户作业。一种常见的可用性方法是使用主备份（</w:t>
      </w:r>
      <w:r w:rsidRPr="00F906BE">
        <w:rPr>
          <w:sz w:val="24"/>
        </w:rPr>
        <w:t>PBR</w:t>
      </w:r>
      <w:r w:rsidRPr="00F906BE">
        <w:rPr>
          <w:sz w:val="24"/>
        </w:rPr>
        <w:t>）等复制方式，但是这需要</w:t>
      </w:r>
      <w:r w:rsidRPr="00F906BE">
        <w:rPr>
          <w:sz w:val="24"/>
        </w:rPr>
        <w:t>M+1</w:t>
      </w:r>
      <w:r w:rsidRPr="00F906BE">
        <w:rPr>
          <w:sz w:val="24"/>
        </w:rPr>
        <w:t>倍的内存来容忍</w:t>
      </w:r>
      <w:r w:rsidRPr="00F906BE">
        <w:rPr>
          <w:sz w:val="24"/>
        </w:rPr>
        <w:t>M</w:t>
      </w:r>
      <w:r w:rsidRPr="00F906BE">
        <w:rPr>
          <w:sz w:val="24"/>
        </w:rPr>
        <w:t>次失败。</w:t>
      </w:r>
      <w:r w:rsidRPr="00F906BE">
        <w:rPr>
          <w:sz w:val="24"/>
        </w:rPr>
        <w:t xml:space="preserve"> </w:t>
      </w:r>
      <w:r w:rsidRPr="00F906BE">
        <w:rPr>
          <w:sz w:val="24"/>
        </w:rPr>
        <w:t>这使得稀少的内存无法处理有用的用户作业。</w:t>
      </w:r>
    </w:p>
    <w:p w14:paraId="615EC94D" w14:textId="0472AFCA" w:rsidR="00C33121" w:rsidRPr="00F906BE" w:rsidRDefault="00335CD2" w:rsidP="003E2436">
      <w:pPr>
        <w:spacing w:line="460" w:lineRule="exact"/>
        <w:ind w:firstLineChars="200" w:firstLine="480"/>
        <w:jc w:val="left"/>
        <w:rPr>
          <w:sz w:val="24"/>
        </w:rPr>
      </w:pPr>
      <w:r w:rsidRPr="00F906BE">
        <w:rPr>
          <w:sz w:val="24"/>
        </w:rPr>
        <w:t>本文首先通过集成纠</w:t>
      </w:r>
      <w:proofErr w:type="gramStart"/>
      <w:r w:rsidRPr="00F906BE">
        <w:rPr>
          <w:sz w:val="24"/>
        </w:rPr>
        <w:t>删</w:t>
      </w:r>
      <w:proofErr w:type="gramEnd"/>
      <w:r w:rsidRPr="00F906BE">
        <w:rPr>
          <w:sz w:val="24"/>
        </w:rPr>
        <w:t>编码来实现内存效率，同时不会显著降低性能，从而构建高度可用的内存式</w:t>
      </w:r>
      <w:r w:rsidRPr="00F906BE">
        <w:rPr>
          <w:sz w:val="24"/>
        </w:rPr>
        <w:t>KV-store</w:t>
      </w:r>
      <w:r w:rsidRPr="00F906BE">
        <w:rPr>
          <w:sz w:val="24"/>
        </w:rPr>
        <w:t>。一个主要的挑战是内存</w:t>
      </w:r>
      <w:r w:rsidRPr="00F906BE">
        <w:rPr>
          <w:sz w:val="24"/>
        </w:rPr>
        <w:t>KV-store</w:t>
      </w:r>
      <w:r w:rsidRPr="00F906BE">
        <w:rPr>
          <w:sz w:val="24"/>
        </w:rPr>
        <w:t>中有很多分散的元数据。由于对元数据进行了大量小的更新，单纯的</w:t>
      </w:r>
      <w:r w:rsidRPr="00F906BE">
        <w:rPr>
          <w:sz w:val="24"/>
        </w:rPr>
        <w:t>KV</w:t>
      </w:r>
      <w:r w:rsidRPr="00F906BE">
        <w:rPr>
          <w:sz w:val="24"/>
        </w:rPr>
        <w:t>放置可能会导致过度的编码操作和奇偶校验更新。我们的方法即</w:t>
      </w:r>
      <w:r w:rsidRPr="00F906BE">
        <w:rPr>
          <w:sz w:val="24"/>
        </w:rPr>
        <w:t>Cocytus</w:t>
      </w:r>
      <w:r w:rsidRPr="00F906BE">
        <w:rPr>
          <w:sz w:val="24"/>
        </w:rPr>
        <w:t>通过使用针对小尺寸和分散数据（例如，元数据和密钥）的</w:t>
      </w:r>
      <w:r w:rsidRPr="00F906BE">
        <w:rPr>
          <w:sz w:val="24"/>
        </w:rPr>
        <w:t>PBR</w:t>
      </w:r>
      <w:r w:rsidRPr="00F906BE">
        <w:rPr>
          <w:sz w:val="24"/>
        </w:rPr>
        <w:t>的混合方案来处理这个挑战，而仅对相对较大的数据（例如，值）应用擦除编码。为了缓解诸如删除编码的冗长恢复等众所周知的问题，</w:t>
      </w:r>
      <w:r w:rsidRPr="00F906BE">
        <w:rPr>
          <w:sz w:val="24"/>
        </w:rPr>
        <w:t>Cocytus</w:t>
      </w:r>
      <w:r w:rsidRPr="00F906BE">
        <w:rPr>
          <w:sz w:val="24"/>
        </w:rPr>
        <w:t>使用在线恢复方案，利用复制的元数据信息来连续提供</w:t>
      </w:r>
      <w:r w:rsidRPr="00F906BE">
        <w:rPr>
          <w:sz w:val="24"/>
        </w:rPr>
        <w:t>KV</w:t>
      </w:r>
      <w:r w:rsidRPr="00F906BE">
        <w:rPr>
          <w:sz w:val="24"/>
        </w:rPr>
        <w:t>请求。我们已经将</w:t>
      </w:r>
      <w:r w:rsidRPr="00F906BE">
        <w:rPr>
          <w:sz w:val="24"/>
        </w:rPr>
        <w:t>Cocytus</w:t>
      </w:r>
      <w:r w:rsidRPr="00F906BE">
        <w:rPr>
          <w:sz w:val="24"/>
        </w:rPr>
        <w:t>应用于</w:t>
      </w:r>
      <w:proofErr w:type="spellStart"/>
      <w:r w:rsidRPr="00F906BE">
        <w:rPr>
          <w:sz w:val="24"/>
        </w:rPr>
        <w:t>Memcached</w:t>
      </w:r>
      <w:proofErr w:type="spellEnd"/>
      <w:r w:rsidRPr="00F906BE">
        <w:rPr>
          <w:sz w:val="24"/>
        </w:rPr>
        <w:t>。使用不同的</w:t>
      </w:r>
      <w:r w:rsidRPr="00F906BE">
        <w:rPr>
          <w:sz w:val="24"/>
        </w:rPr>
        <w:t>KV</w:t>
      </w:r>
      <w:r w:rsidRPr="00F906BE">
        <w:rPr>
          <w:sz w:val="24"/>
        </w:rPr>
        <w:t>配置对</w:t>
      </w:r>
      <w:r w:rsidRPr="00F906BE">
        <w:rPr>
          <w:sz w:val="24"/>
        </w:rPr>
        <w:t>YCSB</w:t>
      </w:r>
      <w:r w:rsidRPr="00F906BE">
        <w:rPr>
          <w:sz w:val="24"/>
        </w:rPr>
        <w:t>进行评估表明，</w:t>
      </w:r>
      <w:r w:rsidRPr="00F906BE">
        <w:rPr>
          <w:sz w:val="24"/>
        </w:rPr>
        <w:t>Cocytus</w:t>
      </w:r>
      <w:r w:rsidRPr="00F906BE">
        <w:rPr>
          <w:sz w:val="24"/>
        </w:rPr>
        <w:t>的延迟和吞吐量开销较低，可以通过快速联机恢复来承受节点故障，与</w:t>
      </w:r>
      <w:r w:rsidRPr="00F906BE">
        <w:rPr>
          <w:sz w:val="24"/>
        </w:rPr>
        <w:t>PBR</w:t>
      </w:r>
      <w:r w:rsidRPr="00F906BE">
        <w:rPr>
          <w:sz w:val="24"/>
        </w:rPr>
        <w:t>相比，在处理两次故障时可节省</w:t>
      </w:r>
      <w:r w:rsidRPr="00F906BE">
        <w:rPr>
          <w:sz w:val="24"/>
        </w:rPr>
        <w:t>33</w:t>
      </w:r>
      <w:r w:rsidRPr="00F906BE">
        <w:rPr>
          <w:sz w:val="24"/>
        </w:rPr>
        <w:t>％到</w:t>
      </w:r>
      <w:r w:rsidRPr="00F906BE">
        <w:rPr>
          <w:sz w:val="24"/>
        </w:rPr>
        <w:t>46</w:t>
      </w:r>
      <w:r w:rsidRPr="00F906BE">
        <w:rPr>
          <w:sz w:val="24"/>
        </w:rPr>
        <w:t>％的内存。</w:t>
      </w:r>
    </w:p>
    <w:p w14:paraId="3ECE7D19" w14:textId="77777777" w:rsidR="00C33121" w:rsidRPr="00F906BE" w:rsidRDefault="00C33121">
      <w:pPr>
        <w:widowControl/>
        <w:jc w:val="left"/>
        <w:rPr>
          <w:sz w:val="24"/>
        </w:rPr>
      </w:pPr>
      <w:r w:rsidRPr="00F906BE">
        <w:rPr>
          <w:sz w:val="24"/>
        </w:rPr>
        <w:br w:type="page"/>
      </w:r>
    </w:p>
    <w:p w14:paraId="316ED874" w14:textId="77777777" w:rsidR="00407A1E" w:rsidRPr="00F906BE" w:rsidRDefault="00407A1E" w:rsidP="003F600B">
      <w:pPr>
        <w:ind w:firstLineChars="200" w:firstLine="480"/>
        <w:jc w:val="left"/>
        <w:rPr>
          <w:sz w:val="24"/>
        </w:rPr>
      </w:pPr>
    </w:p>
    <w:p w14:paraId="70F445B0" w14:textId="77777777" w:rsidR="00C33121" w:rsidRPr="00F906BE" w:rsidRDefault="00C33121" w:rsidP="00AF6CE8">
      <w:pPr>
        <w:jc w:val="center"/>
        <w:outlineLvl w:val="0"/>
        <w:rPr>
          <w:b/>
          <w:sz w:val="36"/>
          <w:szCs w:val="36"/>
        </w:rPr>
      </w:pPr>
      <w:bookmarkStart w:id="1" w:name="_Toc500427549"/>
      <w:bookmarkStart w:id="2" w:name="_GoBack"/>
      <w:bookmarkEnd w:id="2"/>
      <w:r w:rsidRPr="00F906BE">
        <w:rPr>
          <w:b/>
          <w:sz w:val="36"/>
          <w:szCs w:val="36"/>
        </w:rPr>
        <w:t>ABSTRACT</w:t>
      </w:r>
      <w:bookmarkEnd w:id="1"/>
      <w:r w:rsidRPr="00F906BE">
        <w:rPr>
          <w:b/>
          <w:sz w:val="36"/>
          <w:szCs w:val="36"/>
        </w:rPr>
        <w:t xml:space="preserve"> </w:t>
      </w:r>
    </w:p>
    <w:p w14:paraId="6622630D" w14:textId="0DF2BCCD" w:rsidR="00C33121" w:rsidRPr="00F906BE" w:rsidRDefault="00C33121" w:rsidP="00C33121">
      <w:pPr>
        <w:spacing w:line="360" w:lineRule="auto"/>
        <w:jc w:val="center"/>
        <w:rPr>
          <w:szCs w:val="21"/>
        </w:rPr>
      </w:pPr>
    </w:p>
    <w:p w14:paraId="6EF0BBE4" w14:textId="77777777" w:rsidR="00C8596C" w:rsidRPr="00F906BE" w:rsidRDefault="00C8596C" w:rsidP="003E2436">
      <w:pPr>
        <w:widowControl/>
        <w:autoSpaceDE w:val="0"/>
        <w:autoSpaceDN w:val="0"/>
        <w:adjustRightInd w:val="0"/>
        <w:spacing w:line="460" w:lineRule="exact"/>
        <w:ind w:firstLineChars="200" w:firstLine="480"/>
        <w:jc w:val="left"/>
        <w:rPr>
          <w:rFonts w:eastAsiaTheme="minorEastAsia"/>
          <w:color w:val="000000"/>
          <w:kern w:val="0"/>
          <w:sz w:val="24"/>
        </w:rPr>
      </w:pPr>
      <w:r w:rsidRPr="00F906BE">
        <w:rPr>
          <w:rFonts w:eastAsiaTheme="minorEastAsia"/>
          <w:color w:val="000000"/>
          <w:kern w:val="0"/>
          <w:sz w:val="24"/>
        </w:rPr>
        <w:t xml:space="preserve">In-memory key/value store (KV-store) is a key building block for many systems like databases and large web- sites. Two key requirements for such systems are </w:t>
      </w:r>
      <w:proofErr w:type="spellStart"/>
      <w:r w:rsidRPr="00F906BE">
        <w:rPr>
          <w:rFonts w:eastAsiaTheme="minorEastAsia"/>
          <w:color w:val="000000"/>
          <w:kern w:val="0"/>
          <w:sz w:val="24"/>
        </w:rPr>
        <w:t>effi</w:t>
      </w:r>
      <w:proofErr w:type="spellEnd"/>
      <w:r w:rsidRPr="00F906BE">
        <w:rPr>
          <w:rFonts w:eastAsiaTheme="minorEastAsia"/>
          <w:color w:val="000000"/>
          <w:kern w:val="0"/>
          <w:sz w:val="24"/>
        </w:rPr>
        <w:t xml:space="preserve">- </w:t>
      </w:r>
      <w:proofErr w:type="spellStart"/>
      <w:r w:rsidRPr="00F906BE">
        <w:rPr>
          <w:rFonts w:eastAsiaTheme="minorEastAsia"/>
          <w:color w:val="000000"/>
          <w:kern w:val="0"/>
          <w:sz w:val="24"/>
        </w:rPr>
        <w:t>ciency</w:t>
      </w:r>
      <w:proofErr w:type="spellEnd"/>
      <w:r w:rsidRPr="00F906BE">
        <w:rPr>
          <w:rFonts w:eastAsiaTheme="minorEastAsia"/>
          <w:color w:val="000000"/>
          <w:kern w:val="0"/>
          <w:sz w:val="24"/>
        </w:rPr>
        <w:t xml:space="preserve"> and availability, which demand a KV-store to con- </w:t>
      </w:r>
      <w:proofErr w:type="spellStart"/>
      <w:r w:rsidRPr="00F906BE">
        <w:rPr>
          <w:rFonts w:eastAsiaTheme="minorEastAsia"/>
          <w:color w:val="000000"/>
          <w:kern w:val="0"/>
          <w:sz w:val="24"/>
        </w:rPr>
        <w:t>tinuously</w:t>
      </w:r>
      <w:proofErr w:type="spellEnd"/>
      <w:r w:rsidRPr="00F906BE">
        <w:rPr>
          <w:rFonts w:eastAsiaTheme="minorEastAsia"/>
          <w:color w:val="000000"/>
          <w:kern w:val="0"/>
          <w:sz w:val="24"/>
        </w:rPr>
        <w:t xml:space="preserve"> handle millions of requests per second. A com- </w:t>
      </w:r>
      <w:proofErr w:type="gramStart"/>
      <w:r w:rsidRPr="00F906BE">
        <w:rPr>
          <w:rFonts w:eastAsiaTheme="minorEastAsia"/>
          <w:color w:val="000000"/>
          <w:kern w:val="0"/>
          <w:sz w:val="24"/>
        </w:rPr>
        <w:t>mon</w:t>
      </w:r>
      <w:proofErr w:type="gramEnd"/>
      <w:r w:rsidRPr="00F906BE">
        <w:rPr>
          <w:rFonts w:eastAsiaTheme="minorEastAsia"/>
          <w:color w:val="000000"/>
          <w:kern w:val="0"/>
          <w:sz w:val="24"/>
        </w:rPr>
        <w:t xml:space="preserve"> approach to availability is using replication such as primary-backup (PBR), which, however, requires M + 1 times memory to tolerate M failures. This renders scarce memory unable to handle useful user jobs.</w:t>
      </w:r>
    </w:p>
    <w:p w14:paraId="7A823D54" w14:textId="1120781F" w:rsidR="00D21A59" w:rsidRPr="00F906BE" w:rsidRDefault="00C8596C" w:rsidP="003E2436">
      <w:pPr>
        <w:widowControl/>
        <w:autoSpaceDE w:val="0"/>
        <w:autoSpaceDN w:val="0"/>
        <w:adjustRightInd w:val="0"/>
        <w:spacing w:after="240" w:line="460" w:lineRule="exact"/>
        <w:ind w:firstLineChars="200" w:firstLine="480"/>
        <w:jc w:val="left"/>
        <w:rPr>
          <w:rFonts w:eastAsiaTheme="minorEastAsia"/>
          <w:color w:val="000000"/>
          <w:kern w:val="0"/>
          <w:sz w:val="24"/>
        </w:rPr>
      </w:pPr>
      <w:r w:rsidRPr="00F906BE">
        <w:rPr>
          <w:rFonts w:eastAsiaTheme="minorEastAsia"/>
          <w:color w:val="000000"/>
          <w:kern w:val="0"/>
          <w:sz w:val="24"/>
        </w:rPr>
        <w:t xml:space="preserve">This paper makes the first case of building highly available in-memory KV-store by integrating erasure coding to achieve memory efficiency, while not notably degrading performance. A main challenge is that an in- memory KV-store has much scattered metadata. A sin- </w:t>
      </w:r>
      <w:proofErr w:type="spellStart"/>
      <w:r w:rsidRPr="00F906BE">
        <w:rPr>
          <w:rFonts w:eastAsiaTheme="minorEastAsia"/>
          <w:color w:val="000000"/>
          <w:kern w:val="0"/>
          <w:sz w:val="24"/>
        </w:rPr>
        <w:t>gle</w:t>
      </w:r>
      <w:proofErr w:type="spellEnd"/>
      <w:r w:rsidRPr="00F906BE">
        <w:rPr>
          <w:rFonts w:eastAsiaTheme="minorEastAsia"/>
          <w:color w:val="000000"/>
          <w:kern w:val="0"/>
          <w:sz w:val="24"/>
        </w:rPr>
        <w:t xml:space="preserve"> KV put may cause excessive coding operations and parity updates due to numerous small updates to meta- data. Our approach, namely Cocytus, addresses this </w:t>
      </w:r>
      <w:proofErr w:type="spellStart"/>
      <w:r w:rsidRPr="00F906BE">
        <w:rPr>
          <w:rFonts w:eastAsiaTheme="minorEastAsia"/>
          <w:color w:val="000000"/>
          <w:kern w:val="0"/>
          <w:sz w:val="24"/>
        </w:rPr>
        <w:t>chal</w:t>
      </w:r>
      <w:proofErr w:type="spellEnd"/>
      <w:r w:rsidRPr="00F906BE">
        <w:rPr>
          <w:rFonts w:eastAsiaTheme="minorEastAsia"/>
          <w:color w:val="000000"/>
          <w:kern w:val="0"/>
          <w:sz w:val="24"/>
        </w:rPr>
        <w:t xml:space="preserve">- </w:t>
      </w:r>
      <w:proofErr w:type="spellStart"/>
      <w:r w:rsidRPr="00F906BE">
        <w:rPr>
          <w:rFonts w:eastAsiaTheme="minorEastAsia"/>
          <w:color w:val="000000"/>
          <w:kern w:val="0"/>
          <w:sz w:val="24"/>
        </w:rPr>
        <w:t>lenge</w:t>
      </w:r>
      <w:proofErr w:type="spellEnd"/>
      <w:r w:rsidRPr="00F906BE">
        <w:rPr>
          <w:rFonts w:eastAsiaTheme="minorEastAsia"/>
          <w:color w:val="000000"/>
          <w:kern w:val="0"/>
          <w:sz w:val="24"/>
        </w:rPr>
        <w:t xml:space="preserve"> by using a hybrid scheme that leverages PBR for small-sized and scattered data (e.g., metadata and key), while only applying erasure coding to relatively large data (e.g., value). To mitigate well-known issues like lengthy recovery of erasure coding, Cocytus uses an on- line recovery scheme by leveraging the replicated </w:t>
      </w:r>
      <w:proofErr w:type="gramStart"/>
      <w:r w:rsidRPr="00F906BE">
        <w:rPr>
          <w:rFonts w:eastAsiaTheme="minorEastAsia"/>
          <w:color w:val="000000"/>
          <w:kern w:val="0"/>
          <w:sz w:val="24"/>
        </w:rPr>
        <w:t>meta</w:t>
      </w:r>
      <w:proofErr w:type="gramEnd"/>
      <w:r w:rsidRPr="00F906BE">
        <w:rPr>
          <w:rFonts w:eastAsiaTheme="minorEastAsia"/>
          <w:color w:val="000000"/>
          <w:kern w:val="0"/>
          <w:sz w:val="24"/>
        </w:rPr>
        <w:t xml:space="preserve">- data information to continuously serving KV requests. We have applied Cocytus to </w:t>
      </w:r>
      <w:proofErr w:type="spellStart"/>
      <w:r w:rsidRPr="00F906BE">
        <w:rPr>
          <w:rFonts w:eastAsiaTheme="minorEastAsia"/>
          <w:color w:val="000000"/>
          <w:kern w:val="0"/>
          <w:sz w:val="24"/>
        </w:rPr>
        <w:t>Memcached</w:t>
      </w:r>
      <w:proofErr w:type="spellEnd"/>
      <w:r w:rsidRPr="00F906BE">
        <w:rPr>
          <w:rFonts w:eastAsiaTheme="minorEastAsia"/>
          <w:color w:val="000000"/>
          <w:kern w:val="0"/>
          <w:sz w:val="24"/>
        </w:rPr>
        <w:t xml:space="preserve">. Evaluation us- </w:t>
      </w:r>
      <w:proofErr w:type="spellStart"/>
      <w:r w:rsidRPr="00F906BE">
        <w:rPr>
          <w:rFonts w:eastAsiaTheme="minorEastAsia"/>
          <w:color w:val="000000"/>
          <w:kern w:val="0"/>
          <w:sz w:val="24"/>
        </w:rPr>
        <w:t>ing</w:t>
      </w:r>
      <w:proofErr w:type="spellEnd"/>
      <w:r w:rsidRPr="00F906BE">
        <w:rPr>
          <w:rFonts w:eastAsiaTheme="minorEastAsia"/>
          <w:color w:val="000000"/>
          <w:kern w:val="0"/>
          <w:sz w:val="24"/>
        </w:rPr>
        <w:t xml:space="preserve"> YCSB with different KV configurations shows that Cocytus incurs low overhead for latency and throughput, can tolerate node failures with fast online recovery, yet saves 33% to 46% memory compared to PBR </w:t>
      </w:r>
      <w:r w:rsidR="00854069" w:rsidRPr="00F906BE">
        <w:rPr>
          <w:rFonts w:eastAsiaTheme="minorEastAsia"/>
          <w:color w:val="000000"/>
          <w:kern w:val="0"/>
          <w:sz w:val="24"/>
        </w:rPr>
        <w:t xml:space="preserve">when </w:t>
      </w:r>
      <w:proofErr w:type="spellStart"/>
      <w:r w:rsidR="00854069" w:rsidRPr="00F906BE">
        <w:rPr>
          <w:rFonts w:eastAsiaTheme="minorEastAsia"/>
          <w:color w:val="000000"/>
          <w:kern w:val="0"/>
          <w:sz w:val="24"/>
        </w:rPr>
        <w:t>tol</w:t>
      </w:r>
      <w:proofErr w:type="spellEnd"/>
      <w:r w:rsidR="00854069" w:rsidRPr="00F906BE">
        <w:rPr>
          <w:rFonts w:eastAsiaTheme="minorEastAsia"/>
          <w:color w:val="000000"/>
          <w:kern w:val="0"/>
          <w:sz w:val="24"/>
        </w:rPr>
        <w:t xml:space="preserve">- </w:t>
      </w:r>
      <w:proofErr w:type="spellStart"/>
      <w:r w:rsidR="00854069" w:rsidRPr="00F906BE">
        <w:rPr>
          <w:rFonts w:eastAsiaTheme="minorEastAsia"/>
          <w:color w:val="000000"/>
          <w:kern w:val="0"/>
          <w:sz w:val="24"/>
        </w:rPr>
        <w:t>erating</w:t>
      </w:r>
      <w:proofErr w:type="spellEnd"/>
      <w:r w:rsidR="00854069" w:rsidRPr="00F906BE">
        <w:rPr>
          <w:rFonts w:eastAsiaTheme="minorEastAsia"/>
          <w:color w:val="000000"/>
          <w:kern w:val="0"/>
          <w:sz w:val="24"/>
        </w:rPr>
        <w:t xml:space="preserve"> two failur</w:t>
      </w:r>
      <w:r w:rsidR="000C06ED" w:rsidRPr="00F906BE">
        <w:rPr>
          <w:rFonts w:eastAsiaTheme="minorEastAsia"/>
          <w:color w:val="000000"/>
          <w:kern w:val="0"/>
          <w:sz w:val="24"/>
        </w:rPr>
        <w:t>e.</w:t>
      </w:r>
    </w:p>
    <w:p w14:paraId="3C87FA97" w14:textId="77777777" w:rsidR="00944A3E" w:rsidRPr="00F906BE" w:rsidRDefault="00944A3E">
      <w:pPr>
        <w:widowControl/>
        <w:jc w:val="left"/>
        <w:rPr>
          <w:rFonts w:eastAsiaTheme="minorEastAsia"/>
          <w:color w:val="000000"/>
          <w:kern w:val="0"/>
          <w:sz w:val="24"/>
        </w:rPr>
      </w:pPr>
      <w:r w:rsidRPr="00F906BE">
        <w:rPr>
          <w:rFonts w:eastAsiaTheme="minorEastAsia"/>
          <w:color w:val="000000"/>
          <w:kern w:val="0"/>
          <w:sz w:val="24"/>
        </w:rPr>
        <w:br w:type="page"/>
      </w:r>
    </w:p>
    <w:p w14:paraId="6020EAFC" w14:textId="497925A5" w:rsidR="00944A3E" w:rsidRPr="00F906BE" w:rsidRDefault="00944A3E" w:rsidP="00944A3E">
      <w:pPr>
        <w:jc w:val="center"/>
        <w:rPr>
          <w:rFonts w:eastAsia="黑体"/>
          <w:b/>
          <w:bCs/>
          <w:noProof/>
          <w:sz w:val="36"/>
          <w:szCs w:val="36"/>
        </w:rPr>
      </w:pPr>
      <w:r w:rsidRPr="00F906BE">
        <w:rPr>
          <w:rFonts w:eastAsiaTheme="minorEastAsia"/>
          <w:color w:val="000000"/>
          <w:kern w:val="0"/>
          <w:sz w:val="24"/>
        </w:rPr>
        <w:lastRenderedPageBreak/>
        <w:fldChar w:fldCharType="begin"/>
      </w:r>
      <w:r w:rsidRPr="00F906BE">
        <w:rPr>
          <w:rFonts w:eastAsiaTheme="minorEastAsia"/>
          <w:color w:val="000000"/>
          <w:kern w:val="0"/>
          <w:sz w:val="24"/>
        </w:rPr>
        <w:instrText xml:space="preserve"> TOC \o "1-3" \h \z \u </w:instrText>
      </w:r>
      <w:r w:rsidRPr="00F906BE">
        <w:rPr>
          <w:rFonts w:eastAsiaTheme="minorEastAsia"/>
          <w:color w:val="000000"/>
          <w:kern w:val="0"/>
          <w:sz w:val="24"/>
        </w:rPr>
        <w:fldChar w:fldCharType="separate"/>
      </w:r>
      <w:r w:rsidRPr="00F906BE">
        <w:rPr>
          <w:rStyle w:val="a9"/>
          <w:rFonts w:eastAsia="黑体"/>
          <w:noProof/>
          <w:color w:val="auto"/>
          <w:sz w:val="36"/>
          <w:szCs w:val="36"/>
          <w:u w:val="none"/>
        </w:rPr>
        <w:t>目</w:t>
      </w:r>
      <w:r w:rsidRPr="00F906BE">
        <w:rPr>
          <w:rStyle w:val="a9"/>
          <w:rFonts w:eastAsia="黑体"/>
          <w:noProof/>
          <w:color w:val="auto"/>
          <w:sz w:val="36"/>
          <w:szCs w:val="36"/>
          <w:u w:val="none"/>
        </w:rPr>
        <w:t xml:space="preserve">  </w:t>
      </w:r>
      <w:r w:rsidRPr="00F906BE">
        <w:rPr>
          <w:rStyle w:val="a9"/>
          <w:rFonts w:eastAsia="黑体"/>
          <w:noProof/>
          <w:color w:val="auto"/>
          <w:sz w:val="36"/>
          <w:szCs w:val="36"/>
          <w:u w:val="none"/>
        </w:rPr>
        <w:t>录</w:t>
      </w:r>
    </w:p>
    <w:p w14:paraId="69E3AA66" w14:textId="77777777" w:rsidR="00944A3E" w:rsidRPr="00F906BE" w:rsidRDefault="00944A3E" w:rsidP="00944A3E">
      <w:pPr>
        <w:pStyle w:val="10"/>
        <w:rPr>
          <w:rFonts w:ascii="Times New Roman" w:hAnsi="Times New Roman"/>
        </w:rPr>
      </w:pPr>
      <w:hyperlink w:anchor="_Toc500427550" w:history="1">
        <w:r w:rsidRPr="00F906BE">
          <w:rPr>
            <w:rStyle w:val="a9"/>
            <w:rFonts w:ascii="Times New Roman" w:hAnsi="Times New Roman"/>
            <w:u w:val="none"/>
          </w:rPr>
          <w:t>1</w:t>
        </w:r>
        <w:r w:rsidRPr="00F906BE">
          <w:rPr>
            <w:rFonts w:ascii="Times New Roman" w:hAnsi="Times New Roman"/>
          </w:rPr>
          <w:tab/>
        </w:r>
        <w:r w:rsidRPr="00F906BE">
          <w:rPr>
            <w:rStyle w:val="a9"/>
            <w:rFonts w:ascii="Times New Roman" w:hAnsi="Times New Roman"/>
            <w:u w:val="none"/>
          </w:rPr>
          <w:t>引入</w:t>
        </w:r>
        <w:r w:rsidRPr="00F906BE">
          <w:rPr>
            <w:rFonts w:ascii="Times New Roman" w:eastAsia="宋体" w:hAnsi="Times New Roman"/>
            <w:webHidden/>
            <w:sz w:val="24"/>
            <w:szCs w:val="24"/>
          </w:rPr>
          <w:tab/>
        </w:r>
        <w:r w:rsidRPr="00F906BE">
          <w:rPr>
            <w:rFonts w:ascii="Times New Roman" w:eastAsia="宋体" w:hAnsi="Times New Roman"/>
            <w:webHidden/>
            <w:sz w:val="24"/>
            <w:szCs w:val="24"/>
          </w:rPr>
          <w:fldChar w:fldCharType="begin"/>
        </w:r>
        <w:r w:rsidRPr="00F906BE">
          <w:rPr>
            <w:rFonts w:ascii="Times New Roman" w:eastAsia="宋体" w:hAnsi="Times New Roman"/>
            <w:webHidden/>
            <w:sz w:val="24"/>
            <w:szCs w:val="24"/>
          </w:rPr>
          <w:instrText xml:space="preserve"> PAGEREF _Toc500427550 \h </w:instrText>
        </w:r>
        <w:r w:rsidRPr="00F906BE">
          <w:rPr>
            <w:rFonts w:ascii="Times New Roman" w:eastAsia="宋体" w:hAnsi="Times New Roman"/>
            <w:webHidden/>
            <w:sz w:val="24"/>
            <w:szCs w:val="24"/>
          </w:rPr>
        </w:r>
        <w:r w:rsidRPr="00F906BE">
          <w:rPr>
            <w:rFonts w:ascii="Times New Roman" w:eastAsia="宋体" w:hAnsi="Times New Roman"/>
            <w:webHidden/>
            <w:sz w:val="24"/>
            <w:szCs w:val="24"/>
          </w:rPr>
          <w:fldChar w:fldCharType="separate"/>
        </w:r>
        <w:r w:rsidR="00F906BE" w:rsidRPr="00F906BE">
          <w:rPr>
            <w:rFonts w:ascii="Times New Roman" w:eastAsia="宋体" w:hAnsi="Times New Roman"/>
            <w:webHidden/>
            <w:sz w:val="24"/>
            <w:szCs w:val="24"/>
          </w:rPr>
          <w:t>1</w:t>
        </w:r>
        <w:r w:rsidRPr="00F906BE">
          <w:rPr>
            <w:rFonts w:ascii="Times New Roman" w:eastAsia="宋体" w:hAnsi="Times New Roman"/>
            <w:webHidden/>
            <w:sz w:val="24"/>
            <w:szCs w:val="24"/>
          </w:rPr>
          <w:fldChar w:fldCharType="end"/>
        </w:r>
      </w:hyperlink>
    </w:p>
    <w:p w14:paraId="5E0CF7A0" w14:textId="77777777" w:rsidR="00944A3E" w:rsidRPr="00F906BE" w:rsidRDefault="00944A3E" w:rsidP="00944A3E">
      <w:pPr>
        <w:pStyle w:val="10"/>
        <w:rPr>
          <w:rFonts w:ascii="Times New Roman" w:eastAsiaTheme="minorEastAsia" w:hAnsi="Times New Roman"/>
          <w:b/>
          <w:sz w:val="21"/>
          <w:szCs w:val="22"/>
        </w:rPr>
      </w:pPr>
      <w:hyperlink w:anchor="_Toc500427551" w:history="1">
        <w:r w:rsidRPr="00F906BE">
          <w:rPr>
            <w:rStyle w:val="a9"/>
            <w:rFonts w:ascii="Times New Roman" w:hAnsi="Times New Roman"/>
            <w:u w:val="none"/>
          </w:rPr>
          <w:t>2</w:t>
        </w:r>
        <w:r w:rsidRPr="00F906BE">
          <w:rPr>
            <w:rFonts w:ascii="Times New Roman" w:eastAsiaTheme="minorEastAsia" w:hAnsi="Times New Roman"/>
            <w:b/>
            <w:sz w:val="21"/>
            <w:szCs w:val="22"/>
          </w:rPr>
          <w:tab/>
        </w:r>
        <w:r w:rsidRPr="00F906BE">
          <w:rPr>
            <w:rStyle w:val="a9"/>
            <w:rFonts w:ascii="Times New Roman" w:hAnsi="Times New Roman"/>
            <w:u w:val="none"/>
          </w:rPr>
          <w:t>背景及挑战</w:t>
        </w:r>
        <w:r w:rsidRPr="00F906BE">
          <w:rPr>
            <w:rFonts w:ascii="Times New Roman" w:eastAsia="宋体" w:hAnsi="Times New Roman"/>
            <w:webHidden/>
            <w:sz w:val="24"/>
            <w:szCs w:val="24"/>
          </w:rPr>
          <w:tab/>
        </w:r>
        <w:r w:rsidRPr="00F906BE">
          <w:rPr>
            <w:rFonts w:ascii="Times New Roman" w:eastAsia="宋体" w:hAnsi="Times New Roman"/>
            <w:webHidden/>
            <w:sz w:val="24"/>
            <w:szCs w:val="24"/>
          </w:rPr>
          <w:fldChar w:fldCharType="begin"/>
        </w:r>
        <w:r w:rsidRPr="00F906BE">
          <w:rPr>
            <w:rFonts w:ascii="Times New Roman" w:eastAsia="宋体" w:hAnsi="Times New Roman"/>
            <w:webHidden/>
            <w:sz w:val="24"/>
            <w:szCs w:val="24"/>
          </w:rPr>
          <w:instrText xml:space="preserve"> PAGEREF _Toc500427551 \h </w:instrText>
        </w:r>
        <w:r w:rsidRPr="00F906BE">
          <w:rPr>
            <w:rFonts w:ascii="Times New Roman" w:eastAsia="宋体" w:hAnsi="Times New Roman"/>
            <w:webHidden/>
            <w:sz w:val="24"/>
            <w:szCs w:val="24"/>
          </w:rPr>
        </w:r>
        <w:r w:rsidRPr="00F906BE">
          <w:rPr>
            <w:rFonts w:ascii="Times New Roman" w:eastAsia="宋体" w:hAnsi="Times New Roman"/>
            <w:webHidden/>
            <w:sz w:val="24"/>
            <w:szCs w:val="24"/>
          </w:rPr>
          <w:fldChar w:fldCharType="separate"/>
        </w:r>
        <w:r w:rsidR="00F906BE" w:rsidRPr="00F906BE">
          <w:rPr>
            <w:rFonts w:ascii="Times New Roman" w:eastAsia="宋体" w:hAnsi="Times New Roman"/>
            <w:webHidden/>
            <w:sz w:val="24"/>
            <w:szCs w:val="24"/>
          </w:rPr>
          <w:t>2</w:t>
        </w:r>
        <w:r w:rsidRPr="00F906BE">
          <w:rPr>
            <w:rFonts w:ascii="Times New Roman" w:eastAsia="宋体" w:hAnsi="Times New Roman"/>
            <w:webHidden/>
            <w:sz w:val="24"/>
            <w:szCs w:val="24"/>
          </w:rPr>
          <w:fldChar w:fldCharType="end"/>
        </w:r>
      </w:hyperlink>
    </w:p>
    <w:p w14:paraId="32849688" w14:textId="77777777" w:rsidR="00944A3E" w:rsidRPr="00F906BE" w:rsidRDefault="00944A3E">
      <w:pPr>
        <w:pStyle w:val="2"/>
        <w:tabs>
          <w:tab w:val="left" w:pos="840"/>
          <w:tab w:val="right" w:leader="dot" w:pos="8296"/>
        </w:tabs>
        <w:rPr>
          <w:rFonts w:ascii="Times New Roman" w:eastAsia="宋体"/>
          <w:b w:val="0"/>
          <w:bCs w:val="0"/>
          <w:noProof/>
          <w:sz w:val="24"/>
          <w:szCs w:val="24"/>
        </w:rPr>
      </w:pPr>
      <w:hyperlink w:anchor="_Toc500427552" w:history="1">
        <w:r w:rsidRPr="00F906BE">
          <w:rPr>
            <w:rStyle w:val="a9"/>
            <w:rFonts w:ascii="Times New Roman" w:eastAsia="宋体"/>
            <w:b w:val="0"/>
            <w:noProof/>
            <w:sz w:val="24"/>
            <w:szCs w:val="24"/>
          </w:rPr>
          <w:t>2.1</w:t>
        </w:r>
        <w:r w:rsidRPr="00F906BE">
          <w:rPr>
            <w:rFonts w:ascii="Times New Roman" w:eastAsia="宋体"/>
            <w:b w:val="0"/>
            <w:bCs w:val="0"/>
            <w:noProof/>
            <w:sz w:val="24"/>
            <w:szCs w:val="24"/>
          </w:rPr>
          <w:tab/>
        </w:r>
        <w:r w:rsidRPr="00F906BE">
          <w:rPr>
            <w:rStyle w:val="a9"/>
            <w:rFonts w:ascii="Times New Roman" w:eastAsia="宋体"/>
            <w:b w:val="0"/>
            <w:noProof/>
            <w:sz w:val="24"/>
            <w:szCs w:val="24"/>
          </w:rPr>
          <w:t>背景</w:t>
        </w:r>
        <w:r w:rsidRPr="00F906BE">
          <w:rPr>
            <w:rFonts w:ascii="Times New Roman" w:eastAsia="宋体"/>
            <w:b w:val="0"/>
            <w:noProof/>
            <w:webHidden/>
            <w:sz w:val="24"/>
            <w:szCs w:val="24"/>
          </w:rPr>
          <w:tab/>
        </w:r>
        <w:r w:rsidRPr="00F906BE">
          <w:rPr>
            <w:rFonts w:ascii="Times New Roman" w:eastAsia="宋体"/>
            <w:b w:val="0"/>
            <w:noProof/>
            <w:webHidden/>
            <w:sz w:val="24"/>
            <w:szCs w:val="24"/>
          </w:rPr>
          <w:fldChar w:fldCharType="begin"/>
        </w:r>
        <w:r w:rsidRPr="00F906BE">
          <w:rPr>
            <w:rFonts w:ascii="Times New Roman" w:eastAsia="宋体"/>
            <w:b w:val="0"/>
            <w:noProof/>
            <w:webHidden/>
            <w:sz w:val="24"/>
            <w:szCs w:val="24"/>
          </w:rPr>
          <w:instrText xml:space="preserve"> PAGEREF _Toc500427552 \h </w:instrText>
        </w:r>
        <w:r w:rsidRPr="00F906BE">
          <w:rPr>
            <w:rFonts w:ascii="Times New Roman" w:eastAsia="宋体"/>
            <w:b w:val="0"/>
            <w:noProof/>
            <w:webHidden/>
            <w:sz w:val="24"/>
            <w:szCs w:val="24"/>
          </w:rPr>
        </w:r>
        <w:r w:rsidRPr="00F906BE">
          <w:rPr>
            <w:rFonts w:ascii="Times New Roman" w:eastAsia="宋体"/>
            <w:b w:val="0"/>
            <w:noProof/>
            <w:webHidden/>
            <w:sz w:val="24"/>
            <w:szCs w:val="24"/>
          </w:rPr>
          <w:fldChar w:fldCharType="separate"/>
        </w:r>
        <w:r w:rsidR="00F906BE" w:rsidRPr="00F906BE">
          <w:rPr>
            <w:rFonts w:ascii="Times New Roman" w:eastAsia="宋体"/>
            <w:b w:val="0"/>
            <w:noProof/>
            <w:webHidden/>
            <w:sz w:val="24"/>
            <w:szCs w:val="24"/>
          </w:rPr>
          <w:t>2</w:t>
        </w:r>
        <w:r w:rsidRPr="00F906BE">
          <w:rPr>
            <w:rFonts w:ascii="Times New Roman" w:eastAsia="宋体"/>
            <w:b w:val="0"/>
            <w:noProof/>
            <w:webHidden/>
            <w:sz w:val="24"/>
            <w:szCs w:val="24"/>
          </w:rPr>
          <w:fldChar w:fldCharType="end"/>
        </w:r>
      </w:hyperlink>
    </w:p>
    <w:p w14:paraId="238FBE58" w14:textId="77777777" w:rsidR="00944A3E" w:rsidRPr="00F906BE" w:rsidRDefault="00944A3E">
      <w:pPr>
        <w:pStyle w:val="2"/>
        <w:tabs>
          <w:tab w:val="left" w:pos="840"/>
          <w:tab w:val="right" w:leader="dot" w:pos="8296"/>
        </w:tabs>
        <w:rPr>
          <w:rFonts w:ascii="Times New Roman" w:eastAsia="宋体"/>
          <w:b w:val="0"/>
          <w:bCs w:val="0"/>
          <w:noProof/>
          <w:sz w:val="24"/>
          <w:szCs w:val="24"/>
        </w:rPr>
      </w:pPr>
      <w:hyperlink w:anchor="_Toc500427553" w:history="1">
        <w:r w:rsidRPr="00F906BE">
          <w:rPr>
            <w:rStyle w:val="a9"/>
            <w:rFonts w:ascii="Times New Roman" w:eastAsia="宋体"/>
            <w:b w:val="0"/>
            <w:noProof/>
            <w:sz w:val="24"/>
            <w:szCs w:val="24"/>
          </w:rPr>
          <w:t>2.2</w:t>
        </w:r>
        <w:r w:rsidRPr="00F906BE">
          <w:rPr>
            <w:rFonts w:ascii="Times New Roman" w:eastAsia="宋体"/>
            <w:b w:val="0"/>
            <w:bCs w:val="0"/>
            <w:noProof/>
            <w:sz w:val="24"/>
            <w:szCs w:val="24"/>
          </w:rPr>
          <w:tab/>
        </w:r>
        <w:r w:rsidRPr="00F906BE">
          <w:rPr>
            <w:rStyle w:val="a9"/>
            <w:rFonts w:ascii="Times New Roman" w:eastAsia="宋体"/>
            <w:b w:val="0"/>
            <w:noProof/>
            <w:sz w:val="24"/>
            <w:szCs w:val="24"/>
          </w:rPr>
          <w:t>机会和挑战</w:t>
        </w:r>
        <w:r w:rsidRPr="00F906BE">
          <w:rPr>
            <w:rFonts w:ascii="Times New Roman" w:eastAsia="宋体"/>
            <w:b w:val="0"/>
            <w:noProof/>
            <w:webHidden/>
            <w:sz w:val="24"/>
            <w:szCs w:val="24"/>
          </w:rPr>
          <w:tab/>
        </w:r>
        <w:r w:rsidRPr="00F906BE">
          <w:rPr>
            <w:rFonts w:ascii="Times New Roman" w:eastAsia="宋体"/>
            <w:b w:val="0"/>
            <w:noProof/>
            <w:webHidden/>
            <w:sz w:val="24"/>
            <w:szCs w:val="24"/>
          </w:rPr>
          <w:fldChar w:fldCharType="begin"/>
        </w:r>
        <w:r w:rsidRPr="00F906BE">
          <w:rPr>
            <w:rFonts w:ascii="Times New Roman" w:eastAsia="宋体"/>
            <w:b w:val="0"/>
            <w:noProof/>
            <w:webHidden/>
            <w:sz w:val="24"/>
            <w:szCs w:val="24"/>
          </w:rPr>
          <w:instrText xml:space="preserve"> PAGEREF _Toc500427553 \h </w:instrText>
        </w:r>
        <w:r w:rsidRPr="00F906BE">
          <w:rPr>
            <w:rFonts w:ascii="Times New Roman" w:eastAsia="宋体"/>
            <w:b w:val="0"/>
            <w:noProof/>
            <w:webHidden/>
            <w:sz w:val="24"/>
            <w:szCs w:val="24"/>
          </w:rPr>
        </w:r>
        <w:r w:rsidRPr="00F906BE">
          <w:rPr>
            <w:rFonts w:ascii="Times New Roman" w:eastAsia="宋体"/>
            <w:b w:val="0"/>
            <w:noProof/>
            <w:webHidden/>
            <w:sz w:val="24"/>
            <w:szCs w:val="24"/>
          </w:rPr>
          <w:fldChar w:fldCharType="separate"/>
        </w:r>
        <w:r w:rsidR="00F906BE" w:rsidRPr="00F906BE">
          <w:rPr>
            <w:rFonts w:ascii="Times New Roman" w:eastAsia="宋体"/>
            <w:b w:val="0"/>
            <w:noProof/>
            <w:webHidden/>
            <w:sz w:val="24"/>
            <w:szCs w:val="24"/>
          </w:rPr>
          <w:t>4</w:t>
        </w:r>
        <w:r w:rsidRPr="00F906BE">
          <w:rPr>
            <w:rFonts w:ascii="Times New Roman" w:eastAsia="宋体"/>
            <w:b w:val="0"/>
            <w:noProof/>
            <w:webHidden/>
            <w:sz w:val="24"/>
            <w:szCs w:val="24"/>
          </w:rPr>
          <w:fldChar w:fldCharType="end"/>
        </w:r>
      </w:hyperlink>
    </w:p>
    <w:p w14:paraId="5C85EEC3" w14:textId="77777777" w:rsidR="00944A3E" w:rsidRPr="00F906BE" w:rsidRDefault="00944A3E" w:rsidP="00944A3E">
      <w:pPr>
        <w:pStyle w:val="10"/>
        <w:rPr>
          <w:rFonts w:ascii="Times New Roman" w:eastAsiaTheme="minorEastAsia" w:hAnsi="Times New Roman"/>
          <w:b/>
          <w:sz w:val="21"/>
          <w:szCs w:val="22"/>
        </w:rPr>
      </w:pPr>
      <w:hyperlink w:anchor="_Toc500427554" w:history="1">
        <w:r w:rsidRPr="00F906BE">
          <w:rPr>
            <w:rStyle w:val="a9"/>
            <w:rFonts w:ascii="Times New Roman" w:hAnsi="Times New Roman"/>
            <w:u w:val="none"/>
          </w:rPr>
          <w:t>3</w:t>
        </w:r>
        <w:r w:rsidRPr="00F906BE">
          <w:rPr>
            <w:rFonts w:ascii="Times New Roman" w:eastAsiaTheme="minorEastAsia" w:hAnsi="Times New Roman"/>
            <w:sz w:val="21"/>
            <w:szCs w:val="22"/>
          </w:rPr>
          <w:tab/>
        </w:r>
        <w:r w:rsidRPr="00F906BE">
          <w:rPr>
            <w:rStyle w:val="a9"/>
            <w:rFonts w:ascii="Times New Roman" w:hAnsi="Times New Roman"/>
            <w:u w:val="none"/>
          </w:rPr>
          <w:t>设计</w:t>
        </w:r>
        <w:r w:rsidRPr="00F906BE">
          <w:rPr>
            <w:rFonts w:ascii="Times New Roman" w:eastAsia="宋体" w:hAnsi="Times New Roman"/>
            <w:webHidden/>
            <w:sz w:val="24"/>
            <w:szCs w:val="24"/>
          </w:rPr>
          <w:tab/>
        </w:r>
        <w:r w:rsidRPr="00F906BE">
          <w:rPr>
            <w:rFonts w:ascii="Times New Roman" w:eastAsia="宋体" w:hAnsi="Times New Roman"/>
            <w:webHidden/>
            <w:sz w:val="24"/>
            <w:szCs w:val="24"/>
          </w:rPr>
          <w:fldChar w:fldCharType="begin"/>
        </w:r>
        <w:r w:rsidRPr="00F906BE">
          <w:rPr>
            <w:rFonts w:ascii="Times New Roman" w:eastAsia="宋体" w:hAnsi="Times New Roman"/>
            <w:webHidden/>
            <w:sz w:val="24"/>
            <w:szCs w:val="24"/>
          </w:rPr>
          <w:instrText xml:space="preserve"> PAGEREF _Toc500427554 \h </w:instrText>
        </w:r>
        <w:r w:rsidRPr="00F906BE">
          <w:rPr>
            <w:rFonts w:ascii="Times New Roman" w:eastAsia="宋体" w:hAnsi="Times New Roman"/>
            <w:webHidden/>
            <w:sz w:val="24"/>
            <w:szCs w:val="24"/>
          </w:rPr>
        </w:r>
        <w:r w:rsidRPr="00F906BE">
          <w:rPr>
            <w:rFonts w:ascii="Times New Roman" w:eastAsia="宋体" w:hAnsi="Times New Roman"/>
            <w:webHidden/>
            <w:sz w:val="24"/>
            <w:szCs w:val="24"/>
          </w:rPr>
          <w:fldChar w:fldCharType="separate"/>
        </w:r>
        <w:r w:rsidR="00F906BE" w:rsidRPr="00F906BE">
          <w:rPr>
            <w:rFonts w:ascii="Times New Roman" w:eastAsia="宋体" w:hAnsi="Times New Roman"/>
            <w:webHidden/>
            <w:sz w:val="24"/>
            <w:szCs w:val="24"/>
          </w:rPr>
          <w:t>5</w:t>
        </w:r>
        <w:r w:rsidRPr="00F906BE">
          <w:rPr>
            <w:rFonts w:ascii="Times New Roman" w:eastAsia="宋体" w:hAnsi="Times New Roman"/>
            <w:webHidden/>
            <w:sz w:val="24"/>
            <w:szCs w:val="24"/>
          </w:rPr>
          <w:fldChar w:fldCharType="end"/>
        </w:r>
      </w:hyperlink>
    </w:p>
    <w:p w14:paraId="1925A2E8" w14:textId="77777777" w:rsidR="00944A3E" w:rsidRPr="00F906BE" w:rsidRDefault="00944A3E">
      <w:pPr>
        <w:pStyle w:val="2"/>
        <w:tabs>
          <w:tab w:val="left" w:pos="840"/>
          <w:tab w:val="right" w:leader="dot" w:pos="8296"/>
        </w:tabs>
        <w:rPr>
          <w:rFonts w:ascii="Times New Roman" w:eastAsia="宋体"/>
          <w:b w:val="0"/>
          <w:bCs w:val="0"/>
          <w:noProof/>
          <w:sz w:val="24"/>
          <w:szCs w:val="24"/>
        </w:rPr>
      </w:pPr>
      <w:hyperlink w:anchor="_Toc500427555" w:history="1">
        <w:r w:rsidRPr="00F906BE">
          <w:rPr>
            <w:rStyle w:val="a9"/>
            <w:rFonts w:ascii="Times New Roman" w:eastAsia="宋体"/>
            <w:b w:val="0"/>
            <w:noProof/>
            <w:sz w:val="24"/>
            <w:szCs w:val="24"/>
          </w:rPr>
          <w:t>3.1</w:t>
        </w:r>
        <w:r w:rsidRPr="00F906BE">
          <w:rPr>
            <w:rFonts w:ascii="Times New Roman" w:eastAsia="宋体"/>
            <w:b w:val="0"/>
            <w:bCs w:val="0"/>
            <w:noProof/>
            <w:sz w:val="24"/>
            <w:szCs w:val="24"/>
          </w:rPr>
          <w:tab/>
        </w:r>
        <w:r w:rsidRPr="00F906BE">
          <w:rPr>
            <w:rStyle w:val="a9"/>
            <w:rFonts w:ascii="Times New Roman" w:eastAsia="宋体"/>
            <w:b w:val="0"/>
            <w:noProof/>
            <w:sz w:val="24"/>
            <w:szCs w:val="24"/>
          </w:rPr>
          <w:t>接口和假设</w:t>
        </w:r>
        <w:r w:rsidRPr="00F906BE">
          <w:rPr>
            <w:rFonts w:ascii="Times New Roman" w:eastAsia="宋体"/>
            <w:b w:val="0"/>
            <w:noProof/>
            <w:webHidden/>
            <w:sz w:val="24"/>
            <w:szCs w:val="24"/>
          </w:rPr>
          <w:tab/>
        </w:r>
        <w:r w:rsidRPr="00F906BE">
          <w:rPr>
            <w:rFonts w:ascii="Times New Roman" w:eastAsia="宋体"/>
            <w:b w:val="0"/>
            <w:noProof/>
            <w:webHidden/>
            <w:sz w:val="24"/>
            <w:szCs w:val="24"/>
          </w:rPr>
          <w:fldChar w:fldCharType="begin"/>
        </w:r>
        <w:r w:rsidRPr="00F906BE">
          <w:rPr>
            <w:rFonts w:ascii="Times New Roman" w:eastAsia="宋体"/>
            <w:b w:val="0"/>
            <w:noProof/>
            <w:webHidden/>
            <w:sz w:val="24"/>
            <w:szCs w:val="24"/>
          </w:rPr>
          <w:instrText xml:space="preserve"> PAGEREF _Toc500427555 \h </w:instrText>
        </w:r>
        <w:r w:rsidRPr="00F906BE">
          <w:rPr>
            <w:rFonts w:ascii="Times New Roman" w:eastAsia="宋体"/>
            <w:b w:val="0"/>
            <w:noProof/>
            <w:webHidden/>
            <w:sz w:val="24"/>
            <w:szCs w:val="24"/>
          </w:rPr>
        </w:r>
        <w:r w:rsidRPr="00F906BE">
          <w:rPr>
            <w:rFonts w:ascii="Times New Roman" w:eastAsia="宋体"/>
            <w:b w:val="0"/>
            <w:noProof/>
            <w:webHidden/>
            <w:sz w:val="24"/>
            <w:szCs w:val="24"/>
          </w:rPr>
          <w:fldChar w:fldCharType="separate"/>
        </w:r>
        <w:r w:rsidR="00F906BE" w:rsidRPr="00F906BE">
          <w:rPr>
            <w:rFonts w:ascii="Times New Roman" w:eastAsia="宋体"/>
            <w:b w:val="0"/>
            <w:noProof/>
            <w:webHidden/>
            <w:sz w:val="24"/>
            <w:szCs w:val="24"/>
          </w:rPr>
          <w:t>5</w:t>
        </w:r>
        <w:r w:rsidRPr="00F906BE">
          <w:rPr>
            <w:rFonts w:ascii="Times New Roman" w:eastAsia="宋体"/>
            <w:b w:val="0"/>
            <w:noProof/>
            <w:webHidden/>
            <w:sz w:val="24"/>
            <w:szCs w:val="24"/>
          </w:rPr>
          <w:fldChar w:fldCharType="end"/>
        </w:r>
      </w:hyperlink>
    </w:p>
    <w:p w14:paraId="53E75F9E" w14:textId="77777777" w:rsidR="00944A3E" w:rsidRPr="00F906BE" w:rsidRDefault="00944A3E">
      <w:pPr>
        <w:pStyle w:val="2"/>
        <w:tabs>
          <w:tab w:val="left" w:pos="840"/>
          <w:tab w:val="right" w:leader="dot" w:pos="8296"/>
        </w:tabs>
        <w:rPr>
          <w:rFonts w:ascii="Times New Roman" w:eastAsia="宋体"/>
          <w:b w:val="0"/>
          <w:bCs w:val="0"/>
          <w:noProof/>
          <w:sz w:val="24"/>
          <w:szCs w:val="24"/>
        </w:rPr>
      </w:pPr>
      <w:hyperlink w:anchor="_Toc500427556" w:history="1">
        <w:r w:rsidRPr="00F906BE">
          <w:rPr>
            <w:rStyle w:val="a9"/>
            <w:rFonts w:ascii="Times New Roman" w:eastAsia="宋体"/>
            <w:b w:val="0"/>
            <w:noProof/>
            <w:sz w:val="24"/>
            <w:szCs w:val="24"/>
          </w:rPr>
          <w:t>3.2</w:t>
        </w:r>
        <w:r w:rsidRPr="00F906BE">
          <w:rPr>
            <w:rFonts w:ascii="Times New Roman" w:eastAsia="宋体"/>
            <w:b w:val="0"/>
            <w:bCs w:val="0"/>
            <w:noProof/>
            <w:sz w:val="24"/>
            <w:szCs w:val="24"/>
          </w:rPr>
          <w:tab/>
        </w:r>
        <w:r w:rsidRPr="00F906BE">
          <w:rPr>
            <w:rStyle w:val="a9"/>
            <w:rFonts w:ascii="Times New Roman" w:eastAsia="宋体"/>
            <w:b w:val="0"/>
            <w:noProof/>
            <w:sz w:val="24"/>
            <w:szCs w:val="24"/>
          </w:rPr>
          <w:t>架构</w:t>
        </w:r>
        <w:r w:rsidRPr="00F906BE">
          <w:rPr>
            <w:rFonts w:ascii="Times New Roman" w:eastAsia="宋体"/>
            <w:b w:val="0"/>
            <w:noProof/>
            <w:webHidden/>
            <w:sz w:val="24"/>
            <w:szCs w:val="24"/>
          </w:rPr>
          <w:tab/>
        </w:r>
        <w:r w:rsidRPr="00F906BE">
          <w:rPr>
            <w:rFonts w:ascii="Times New Roman" w:eastAsia="宋体"/>
            <w:b w:val="0"/>
            <w:noProof/>
            <w:webHidden/>
            <w:sz w:val="24"/>
            <w:szCs w:val="24"/>
          </w:rPr>
          <w:fldChar w:fldCharType="begin"/>
        </w:r>
        <w:r w:rsidRPr="00F906BE">
          <w:rPr>
            <w:rFonts w:ascii="Times New Roman" w:eastAsia="宋体"/>
            <w:b w:val="0"/>
            <w:noProof/>
            <w:webHidden/>
            <w:sz w:val="24"/>
            <w:szCs w:val="24"/>
          </w:rPr>
          <w:instrText xml:space="preserve"> PAGEREF _Toc500427556 \h </w:instrText>
        </w:r>
        <w:r w:rsidRPr="00F906BE">
          <w:rPr>
            <w:rFonts w:ascii="Times New Roman" w:eastAsia="宋体"/>
            <w:b w:val="0"/>
            <w:noProof/>
            <w:webHidden/>
            <w:sz w:val="24"/>
            <w:szCs w:val="24"/>
          </w:rPr>
        </w:r>
        <w:r w:rsidRPr="00F906BE">
          <w:rPr>
            <w:rFonts w:ascii="Times New Roman" w:eastAsia="宋体"/>
            <w:b w:val="0"/>
            <w:noProof/>
            <w:webHidden/>
            <w:sz w:val="24"/>
            <w:szCs w:val="24"/>
          </w:rPr>
          <w:fldChar w:fldCharType="separate"/>
        </w:r>
        <w:r w:rsidR="00F906BE" w:rsidRPr="00F906BE">
          <w:rPr>
            <w:rFonts w:ascii="Times New Roman" w:eastAsia="宋体"/>
            <w:b w:val="0"/>
            <w:noProof/>
            <w:webHidden/>
            <w:sz w:val="24"/>
            <w:szCs w:val="24"/>
          </w:rPr>
          <w:t>5</w:t>
        </w:r>
        <w:r w:rsidRPr="00F906BE">
          <w:rPr>
            <w:rFonts w:ascii="Times New Roman" w:eastAsia="宋体"/>
            <w:b w:val="0"/>
            <w:noProof/>
            <w:webHidden/>
            <w:sz w:val="24"/>
            <w:szCs w:val="24"/>
          </w:rPr>
          <w:fldChar w:fldCharType="end"/>
        </w:r>
      </w:hyperlink>
    </w:p>
    <w:p w14:paraId="6E4C1938" w14:textId="77777777" w:rsidR="00944A3E" w:rsidRPr="00F906BE" w:rsidRDefault="00944A3E">
      <w:pPr>
        <w:pStyle w:val="2"/>
        <w:tabs>
          <w:tab w:val="left" w:pos="840"/>
          <w:tab w:val="right" w:leader="dot" w:pos="8296"/>
        </w:tabs>
        <w:rPr>
          <w:rFonts w:ascii="Times New Roman" w:eastAsia="宋体"/>
          <w:b w:val="0"/>
          <w:bCs w:val="0"/>
          <w:noProof/>
          <w:sz w:val="24"/>
          <w:szCs w:val="24"/>
        </w:rPr>
      </w:pPr>
      <w:hyperlink w:anchor="_Toc500427557" w:history="1">
        <w:r w:rsidRPr="00F906BE">
          <w:rPr>
            <w:rStyle w:val="a9"/>
            <w:rFonts w:ascii="Times New Roman" w:eastAsia="宋体"/>
            <w:b w:val="0"/>
            <w:noProof/>
            <w:sz w:val="24"/>
            <w:szCs w:val="24"/>
          </w:rPr>
          <w:t>3.3</w:t>
        </w:r>
        <w:r w:rsidRPr="00F906BE">
          <w:rPr>
            <w:rFonts w:ascii="Times New Roman" w:eastAsia="宋体"/>
            <w:b w:val="0"/>
            <w:bCs w:val="0"/>
            <w:noProof/>
            <w:sz w:val="24"/>
            <w:szCs w:val="24"/>
          </w:rPr>
          <w:tab/>
        </w:r>
        <w:r w:rsidRPr="00F906BE">
          <w:rPr>
            <w:rStyle w:val="a9"/>
            <w:rFonts w:ascii="Times New Roman" w:eastAsia="宋体"/>
            <w:b w:val="0"/>
            <w:noProof/>
            <w:sz w:val="24"/>
            <w:szCs w:val="24"/>
          </w:rPr>
          <w:t>从数据中分离元数据</w:t>
        </w:r>
        <w:r w:rsidRPr="00F906BE">
          <w:rPr>
            <w:rFonts w:ascii="Times New Roman" w:eastAsia="宋体"/>
            <w:b w:val="0"/>
            <w:noProof/>
            <w:webHidden/>
            <w:sz w:val="24"/>
            <w:szCs w:val="24"/>
          </w:rPr>
          <w:tab/>
        </w:r>
        <w:r w:rsidRPr="00F906BE">
          <w:rPr>
            <w:rFonts w:ascii="Times New Roman" w:eastAsia="宋体"/>
            <w:b w:val="0"/>
            <w:noProof/>
            <w:webHidden/>
            <w:sz w:val="24"/>
            <w:szCs w:val="24"/>
          </w:rPr>
          <w:fldChar w:fldCharType="begin"/>
        </w:r>
        <w:r w:rsidRPr="00F906BE">
          <w:rPr>
            <w:rFonts w:ascii="Times New Roman" w:eastAsia="宋体"/>
            <w:b w:val="0"/>
            <w:noProof/>
            <w:webHidden/>
            <w:sz w:val="24"/>
            <w:szCs w:val="24"/>
          </w:rPr>
          <w:instrText xml:space="preserve"> PAGEREF _Toc500427557 \h </w:instrText>
        </w:r>
        <w:r w:rsidRPr="00F906BE">
          <w:rPr>
            <w:rFonts w:ascii="Times New Roman" w:eastAsia="宋体"/>
            <w:b w:val="0"/>
            <w:noProof/>
            <w:webHidden/>
            <w:sz w:val="24"/>
            <w:szCs w:val="24"/>
          </w:rPr>
        </w:r>
        <w:r w:rsidRPr="00F906BE">
          <w:rPr>
            <w:rFonts w:ascii="Times New Roman" w:eastAsia="宋体"/>
            <w:b w:val="0"/>
            <w:noProof/>
            <w:webHidden/>
            <w:sz w:val="24"/>
            <w:szCs w:val="24"/>
          </w:rPr>
          <w:fldChar w:fldCharType="separate"/>
        </w:r>
        <w:r w:rsidR="00F906BE" w:rsidRPr="00F906BE">
          <w:rPr>
            <w:rFonts w:ascii="Times New Roman" w:eastAsia="宋体"/>
            <w:b w:val="0"/>
            <w:noProof/>
            <w:webHidden/>
            <w:sz w:val="24"/>
            <w:szCs w:val="24"/>
          </w:rPr>
          <w:t>7</w:t>
        </w:r>
        <w:r w:rsidRPr="00F906BE">
          <w:rPr>
            <w:rFonts w:ascii="Times New Roman" w:eastAsia="宋体"/>
            <w:b w:val="0"/>
            <w:noProof/>
            <w:webHidden/>
            <w:sz w:val="24"/>
            <w:szCs w:val="24"/>
          </w:rPr>
          <w:fldChar w:fldCharType="end"/>
        </w:r>
      </w:hyperlink>
    </w:p>
    <w:p w14:paraId="78707DF7" w14:textId="77777777" w:rsidR="00944A3E" w:rsidRPr="00F906BE" w:rsidRDefault="00944A3E">
      <w:pPr>
        <w:pStyle w:val="2"/>
        <w:tabs>
          <w:tab w:val="left" w:pos="840"/>
          <w:tab w:val="right" w:leader="dot" w:pos="8296"/>
        </w:tabs>
        <w:rPr>
          <w:rFonts w:ascii="Times New Roman" w:eastAsia="宋体"/>
          <w:b w:val="0"/>
          <w:bCs w:val="0"/>
          <w:noProof/>
          <w:sz w:val="24"/>
          <w:szCs w:val="24"/>
        </w:rPr>
      </w:pPr>
      <w:hyperlink w:anchor="_Toc500427558" w:history="1">
        <w:r w:rsidRPr="00F906BE">
          <w:rPr>
            <w:rStyle w:val="a9"/>
            <w:rFonts w:ascii="Times New Roman" w:eastAsia="宋体"/>
            <w:b w:val="0"/>
            <w:noProof/>
            <w:sz w:val="24"/>
            <w:szCs w:val="24"/>
          </w:rPr>
          <w:t>3.4</w:t>
        </w:r>
        <w:r w:rsidRPr="00F906BE">
          <w:rPr>
            <w:rFonts w:ascii="Times New Roman" w:eastAsia="宋体"/>
            <w:b w:val="0"/>
            <w:bCs w:val="0"/>
            <w:noProof/>
            <w:sz w:val="24"/>
            <w:szCs w:val="24"/>
          </w:rPr>
          <w:tab/>
        </w:r>
        <w:r w:rsidRPr="00F906BE">
          <w:rPr>
            <w:rStyle w:val="a9"/>
            <w:rFonts w:ascii="Times New Roman" w:eastAsia="宋体"/>
            <w:b w:val="0"/>
            <w:noProof/>
            <w:sz w:val="24"/>
            <w:szCs w:val="24"/>
          </w:rPr>
          <w:t>与捎带一致的奇偶校验更新</w:t>
        </w:r>
        <w:r w:rsidRPr="00F906BE">
          <w:rPr>
            <w:rFonts w:ascii="Times New Roman" w:eastAsia="宋体"/>
            <w:b w:val="0"/>
            <w:noProof/>
            <w:webHidden/>
            <w:sz w:val="24"/>
            <w:szCs w:val="24"/>
          </w:rPr>
          <w:tab/>
        </w:r>
        <w:r w:rsidRPr="00F906BE">
          <w:rPr>
            <w:rFonts w:ascii="Times New Roman" w:eastAsia="宋体"/>
            <w:b w:val="0"/>
            <w:noProof/>
            <w:webHidden/>
            <w:sz w:val="24"/>
            <w:szCs w:val="24"/>
          </w:rPr>
          <w:fldChar w:fldCharType="begin"/>
        </w:r>
        <w:r w:rsidRPr="00F906BE">
          <w:rPr>
            <w:rFonts w:ascii="Times New Roman" w:eastAsia="宋体"/>
            <w:b w:val="0"/>
            <w:noProof/>
            <w:webHidden/>
            <w:sz w:val="24"/>
            <w:szCs w:val="24"/>
          </w:rPr>
          <w:instrText xml:space="preserve"> PAGEREF _Toc500427558 \h </w:instrText>
        </w:r>
        <w:r w:rsidRPr="00F906BE">
          <w:rPr>
            <w:rFonts w:ascii="Times New Roman" w:eastAsia="宋体"/>
            <w:b w:val="0"/>
            <w:noProof/>
            <w:webHidden/>
            <w:sz w:val="24"/>
            <w:szCs w:val="24"/>
          </w:rPr>
        </w:r>
        <w:r w:rsidRPr="00F906BE">
          <w:rPr>
            <w:rFonts w:ascii="Times New Roman" w:eastAsia="宋体"/>
            <w:b w:val="0"/>
            <w:noProof/>
            <w:webHidden/>
            <w:sz w:val="24"/>
            <w:szCs w:val="24"/>
          </w:rPr>
          <w:fldChar w:fldCharType="separate"/>
        </w:r>
        <w:r w:rsidR="00F906BE" w:rsidRPr="00F906BE">
          <w:rPr>
            <w:rFonts w:ascii="Times New Roman" w:eastAsia="宋体"/>
            <w:b w:val="0"/>
            <w:noProof/>
            <w:webHidden/>
            <w:sz w:val="24"/>
            <w:szCs w:val="24"/>
          </w:rPr>
          <w:t>8</w:t>
        </w:r>
        <w:r w:rsidRPr="00F906BE">
          <w:rPr>
            <w:rFonts w:ascii="Times New Roman" w:eastAsia="宋体"/>
            <w:b w:val="0"/>
            <w:noProof/>
            <w:webHidden/>
            <w:sz w:val="24"/>
            <w:szCs w:val="24"/>
          </w:rPr>
          <w:fldChar w:fldCharType="end"/>
        </w:r>
      </w:hyperlink>
    </w:p>
    <w:p w14:paraId="0E9D59E8" w14:textId="77777777" w:rsidR="00944A3E" w:rsidRPr="00F906BE" w:rsidRDefault="00944A3E" w:rsidP="00944A3E">
      <w:pPr>
        <w:pStyle w:val="10"/>
        <w:rPr>
          <w:rFonts w:ascii="Times New Roman" w:eastAsiaTheme="minorEastAsia" w:hAnsi="Times New Roman"/>
          <w:b/>
          <w:sz w:val="21"/>
          <w:szCs w:val="22"/>
        </w:rPr>
      </w:pPr>
      <w:hyperlink w:anchor="_Toc500427559" w:history="1">
        <w:r w:rsidRPr="00F906BE">
          <w:rPr>
            <w:rStyle w:val="a9"/>
            <w:rFonts w:ascii="Times New Roman" w:hAnsi="Times New Roman"/>
          </w:rPr>
          <w:t>4</w:t>
        </w:r>
        <w:r w:rsidRPr="00F906BE">
          <w:rPr>
            <w:rFonts w:ascii="Times New Roman" w:eastAsiaTheme="minorEastAsia" w:hAnsi="Times New Roman"/>
            <w:sz w:val="21"/>
            <w:szCs w:val="22"/>
          </w:rPr>
          <w:tab/>
        </w:r>
        <w:r w:rsidRPr="00F906BE">
          <w:rPr>
            <w:rStyle w:val="a9"/>
            <w:rFonts w:ascii="Times New Roman" w:hAnsi="Times New Roman"/>
            <w:u w:val="none"/>
          </w:rPr>
          <w:t>恢复</w:t>
        </w:r>
        <w:r w:rsidRPr="00F906BE">
          <w:rPr>
            <w:rFonts w:ascii="Times New Roman" w:eastAsia="宋体" w:hAnsi="Times New Roman"/>
            <w:webHidden/>
            <w:sz w:val="24"/>
            <w:szCs w:val="24"/>
          </w:rPr>
          <w:tab/>
        </w:r>
        <w:r w:rsidRPr="00F906BE">
          <w:rPr>
            <w:rFonts w:ascii="Times New Roman" w:eastAsia="宋体" w:hAnsi="Times New Roman"/>
            <w:webHidden/>
            <w:sz w:val="24"/>
            <w:szCs w:val="24"/>
          </w:rPr>
          <w:fldChar w:fldCharType="begin"/>
        </w:r>
        <w:r w:rsidRPr="00F906BE">
          <w:rPr>
            <w:rFonts w:ascii="Times New Roman" w:eastAsia="宋体" w:hAnsi="Times New Roman"/>
            <w:webHidden/>
            <w:sz w:val="24"/>
            <w:szCs w:val="24"/>
          </w:rPr>
          <w:instrText xml:space="preserve"> PAGEREF _Toc500427559 \h </w:instrText>
        </w:r>
        <w:r w:rsidRPr="00F906BE">
          <w:rPr>
            <w:rFonts w:ascii="Times New Roman" w:eastAsia="宋体" w:hAnsi="Times New Roman"/>
            <w:webHidden/>
            <w:sz w:val="24"/>
            <w:szCs w:val="24"/>
          </w:rPr>
        </w:r>
        <w:r w:rsidRPr="00F906BE">
          <w:rPr>
            <w:rFonts w:ascii="Times New Roman" w:eastAsia="宋体" w:hAnsi="Times New Roman"/>
            <w:webHidden/>
            <w:sz w:val="24"/>
            <w:szCs w:val="24"/>
          </w:rPr>
          <w:fldChar w:fldCharType="separate"/>
        </w:r>
        <w:r w:rsidR="00F906BE" w:rsidRPr="00F906BE">
          <w:rPr>
            <w:rFonts w:ascii="Times New Roman" w:eastAsia="宋体" w:hAnsi="Times New Roman"/>
            <w:webHidden/>
            <w:sz w:val="24"/>
            <w:szCs w:val="24"/>
          </w:rPr>
          <w:t>8</w:t>
        </w:r>
        <w:r w:rsidRPr="00F906BE">
          <w:rPr>
            <w:rFonts w:ascii="Times New Roman" w:eastAsia="宋体" w:hAnsi="Times New Roman"/>
            <w:webHidden/>
            <w:sz w:val="24"/>
            <w:szCs w:val="24"/>
          </w:rPr>
          <w:fldChar w:fldCharType="end"/>
        </w:r>
      </w:hyperlink>
    </w:p>
    <w:p w14:paraId="458EBF6B" w14:textId="77777777" w:rsidR="00944A3E" w:rsidRPr="00F906BE" w:rsidRDefault="00944A3E">
      <w:pPr>
        <w:pStyle w:val="2"/>
        <w:tabs>
          <w:tab w:val="left" w:pos="840"/>
          <w:tab w:val="right" w:leader="dot" w:pos="8296"/>
        </w:tabs>
        <w:rPr>
          <w:rFonts w:ascii="Times New Roman" w:eastAsia="宋体"/>
          <w:b w:val="0"/>
          <w:bCs w:val="0"/>
          <w:noProof/>
          <w:sz w:val="24"/>
          <w:szCs w:val="24"/>
        </w:rPr>
      </w:pPr>
      <w:hyperlink w:anchor="_Toc500427560" w:history="1">
        <w:r w:rsidRPr="00F906BE">
          <w:rPr>
            <w:rStyle w:val="a9"/>
            <w:rFonts w:ascii="Times New Roman" w:eastAsia="宋体"/>
            <w:b w:val="0"/>
            <w:noProof/>
            <w:sz w:val="24"/>
            <w:szCs w:val="24"/>
          </w:rPr>
          <w:t>4.1</w:t>
        </w:r>
        <w:r w:rsidRPr="00F906BE">
          <w:rPr>
            <w:rFonts w:ascii="Times New Roman" w:eastAsia="宋体"/>
            <w:b w:val="0"/>
            <w:bCs w:val="0"/>
            <w:noProof/>
            <w:sz w:val="24"/>
            <w:szCs w:val="24"/>
          </w:rPr>
          <w:tab/>
        </w:r>
        <w:r w:rsidRPr="00F906BE">
          <w:rPr>
            <w:rStyle w:val="a9"/>
            <w:rFonts w:ascii="Times New Roman" w:eastAsia="宋体"/>
            <w:b w:val="0"/>
            <w:noProof/>
            <w:sz w:val="24"/>
            <w:szCs w:val="24"/>
          </w:rPr>
          <w:t>数据恢复</w:t>
        </w:r>
        <w:r w:rsidRPr="00F906BE">
          <w:rPr>
            <w:rFonts w:ascii="Times New Roman" w:eastAsia="宋体"/>
            <w:b w:val="0"/>
            <w:noProof/>
            <w:webHidden/>
            <w:sz w:val="24"/>
            <w:szCs w:val="24"/>
          </w:rPr>
          <w:tab/>
        </w:r>
        <w:r w:rsidRPr="00F906BE">
          <w:rPr>
            <w:rFonts w:ascii="Times New Roman" w:eastAsia="宋体"/>
            <w:b w:val="0"/>
            <w:noProof/>
            <w:webHidden/>
            <w:sz w:val="24"/>
            <w:szCs w:val="24"/>
          </w:rPr>
          <w:fldChar w:fldCharType="begin"/>
        </w:r>
        <w:r w:rsidRPr="00F906BE">
          <w:rPr>
            <w:rFonts w:ascii="Times New Roman" w:eastAsia="宋体"/>
            <w:b w:val="0"/>
            <w:noProof/>
            <w:webHidden/>
            <w:sz w:val="24"/>
            <w:szCs w:val="24"/>
          </w:rPr>
          <w:instrText xml:space="preserve"> PAGEREF _Toc500427560 \h </w:instrText>
        </w:r>
        <w:r w:rsidRPr="00F906BE">
          <w:rPr>
            <w:rFonts w:ascii="Times New Roman" w:eastAsia="宋体"/>
            <w:b w:val="0"/>
            <w:noProof/>
            <w:webHidden/>
            <w:sz w:val="24"/>
            <w:szCs w:val="24"/>
          </w:rPr>
        </w:r>
        <w:r w:rsidRPr="00F906BE">
          <w:rPr>
            <w:rFonts w:ascii="Times New Roman" w:eastAsia="宋体"/>
            <w:b w:val="0"/>
            <w:noProof/>
            <w:webHidden/>
            <w:sz w:val="24"/>
            <w:szCs w:val="24"/>
          </w:rPr>
          <w:fldChar w:fldCharType="separate"/>
        </w:r>
        <w:r w:rsidR="00F906BE" w:rsidRPr="00F906BE">
          <w:rPr>
            <w:rFonts w:ascii="Times New Roman" w:eastAsia="宋体"/>
            <w:b w:val="0"/>
            <w:noProof/>
            <w:webHidden/>
            <w:sz w:val="24"/>
            <w:szCs w:val="24"/>
          </w:rPr>
          <w:t>8</w:t>
        </w:r>
        <w:r w:rsidRPr="00F906BE">
          <w:rPr>
            <w:rFonts w:ascii="Times New Roman" w:eastAsia="宋体"/>
            <w:b w:val="0"/>
            <w:noProof/>
            <w:webHidden/>
            <w:sz w:val="24"/>
            <w:szCs w:val="24"/>
          </w:rPr>
          <w:fldChar w:fldCharType="end"/>
        </w:r>
      </w:hyperlink>
    </w:p>
    <w:p w14:paraId="1052572C" w14:textId="77777777" w:rsidR="00944A3E" w:rsidRPr="00F906BE" w:rsidRDefault="00944A3E">
      <w:pPr>
        <w:pStyle w:val="3"/>
        <w:tabs>
          <w:tab w:val="left" w:pos="1260"/>
          <w:tab w:val="right" w:leader="dot" w:pos="8296"/>
        </w:tabs>
        <w:rPr>
          <w:rFonts w:ascii="Times New Roman" w:eastAsia="宋体"/>
          <w:noProof/>
          <w:sz w:val="24"/>
          <w:szCs w:val="24"/>
        </w:rPr>
      </w:pPr>
      <w:hyperlink w:anchor="_Toc500427561" w:history="1">
        <w:r w:rsidRPr="00F906BE">
          <w:rPr>
            <w:rStyle w:val="a9"/>
            <w:rFonts w:ascii="Times New Roman" w:eastAsia="宋体"/>
            <w:noProof/>
            <w:sz w:val="24"/>
            <w:szCs w:val="24"/>
          </w:rPr>
          <w:t>4.1.1</w:t>
        </w:r>
        <w:r w:rsidRPr="00F906BE">
          <w:rPr>
            <w:rFonts w:ascii="Times New Roman" w:eastAsia="宋体"/>
            <w:noProof/>
            <w:sz w:val="24"/>
            <w:szCs w:val="24"/>
          </w:rPr>
          <w:tab/>
        </w:r>
        <w:r w:rsidRPr="00F906BE">
          <w:rPr>
            <w:rStyle w:val="a9"/>
            <w:rFonts w:ascii="Times New Roman" w:eastAsia="宋体"/>
            <w:noProof/>
            <w:sz w:val="24"/>
            <w:szCs w:val="24"/>
          </w:rPr>
          <w:t>准备</w:t>
        </w:r>
        <w:r w:rsidRPr="00F906BE">
          <w:rPr>
            <w:rFonts w:ascii="Times New Roman" w:eastAsia="宋体"/>
            <w:noProof/>
            <w:webHidden/>
            <w:sz w:val="24"/>
            <w:szCs w:val="24"/>
          </w:rPr>
          <w:tab/>
        </w:r>
        <w:r w:rsidRPr="00F906BE">
          <w:rPr>
            <w:rFonts w:ascii="Times New Roman" w:eastAsia="宋体"/>
            <w:noProof/>
            <w:webHidden/>
            <w:sz w:val="24"/>
            <w:szCs w:val="24"/>
          </w:rPr>
          <w:fldChar w:fldCharType="begin"/>
        </w:r>
        <w:r w:rsidRPr="00F906BE">
          <w:rPr>
            <w:rFonts w:ascii="Times New Roman" w:eastAsia="宋体"/>
            <w:noProof/>
            <w:webHidden/>
            <w:sz w:val="24"/>
            <w:szCs w:val="24"/>
          </w:rPr>
          <w:instrText xml:space="preserve"> PAGEREF _Toc500427561 \h </w:instrText>
        </w:r>
        <w:r w:rsidRPr="00F906BE">
          <w:rPr>
            <w:rFonts w:ascii="Times New Roman" w:eastAsia="宋体"/>
            <w:noProof/>
            <w:webHidden/>
            <w:sz w:val="24"/>
            <w:szCs w:val="24"/>
          </w:rPr>
        </w:r>
        <w:r w:rsidRPr="00F906BE">
          <w:rPr>
            <w:rFonts w:ascii="Times New Roman" w:eastAsia="宋体"/>
            <w:noProof/>
            <w:webHidden/>
            <w:sz w:val="24"/>
            <w:szCs w:val="24"/>
          </w:rPr>
          <w:fldChar w:fldCharType="separate"/>
        </w:r>
        <w:r w:rsidR="00F906BE" w:rsidRPr="00F906BE">
          <w:rPr>
            <w:rFonts w:ascii="Times New Roman" w:eastAsia="宋体"/>
            <w:noProof/>
            <w:webHidden/>
            <w:sz w:val="24"/>
            <w:szCs w:val="24"/>
          </w:rPr>
          <w:t>9</w:t>
        </w:r>
        <w:r w:rsidRPr="00F906BE">
          <w:rPr>
            <w:rFonts w:ascii="Times New Roman" w:eastAsia="宋体"/>
            <w:noProof/>
            <w:webHidden/>
            <w:sz w:val="24"/>
            <w:szCs w:val="24"/>
          </w:rPr>
          <w:fldChar w:fldCharType="end"/>
        </w:r>
      </w:hyperlink>
    </w:p>
    <w:p w14:paraId="41E6EAA8" w14:textId="77777777" w:rsidR="00944A3E" w:rsidRPr="00F906BE" w:rsidRDefault="00944A3E">
      <w:pPr>
        <w:pStyle w:val="3"/>
        <w:tabs>
          <w:tab w:val="left" w:pos="1260"/>
          <w:tab w:val="right" w:leader="dot" w:pos="8296"/>
        </w:tabs>
        <w:rPr>
          <w:rFonts w:ascii="Times New Roman" w:eastAsia="宋体"/>
          <w:noProof/>
          <w:sz w:val="24"/>
          <w:szCs w:val="24"/>
        </w:rPr>
      </w:pPr>
      <w:hyperlink w:anchor="_Toc500427562" w:history="1">
        <w:r w:rsidRPr="00F906BE">
          <w:rPr>
            <w:rStyle w:val="a9"/>
            <w:rFonts w:ascii="Times New Roman" w:eastAsia="宋体"/>
            <w:noProof/>
            <w:sz w:val="24"/>
            <w:szCs w:val="24"/>
          </w:rPr>
          <w:t>4.1.2</w:t>
        </w:r>
        <w:r w:rsidRPr="00F906BE">
          <w:rPr>
            <w:rFonts w:ascii="Times New Roman" w:eastAsia="宋体"/>
            <w:noProof/>
            <w:sz w:val="24"/>
            <w:szCs w:val="24"/>
          </w:rPr>
          <w:tab/>
        </w:r>
        <w:r w:rsidRPr="00F906BE">
          <w:rPr>
            <w:rStyle w:val="a9"/>
            <w:rFonts w:ascii="Times New Roman" w:eastAsia="宋体"/>
            <w:noProof/>
            <w:sz w:val="24"/>
            <w:szCs w:val="24"/>
          </w:rPr>
          <w:t>在线恢复</w:t>
        </w:r>
        <w:r w:rsidRPr="00F906BE">
          <w:rPr>
            <w:rFonts w:ascii="Times New Roman" w:eastAsia="宋体"/>
            <w:noProof/>
            <w:webHidden/>
            <w:sz w:val="24"/>
            <w:szCs w:val="24"/>
          </w:rPr>
          <w:tab/>
        </w:r>
        <w:r w:rsidRPr="00F906BE">
          <w:rPr>
            <w:rFonts w:ascii="Times New Roman" w:eastAsia="宋体"/>
            <w:noProof/>
            <w:webHidden/>
            <w:sz w:val="24"/>
            <w:szCs w:val="24"/>
          </w:rPr>
          <w:fldChar w:fldCharType="begin"/>
        </w:r>
        <w:r w:rsidRPr="00F906BE">
          <w:rPr>
            <w:rFonts w:ascii="Times New Roman" w:eastAsia="宋体"/>
            <w:noProof/>
            <w:webHidden/>
            <w:sz w:val="24"/>
            <w:szCs w:val="24"/>
          </w:rPr>
          <w:instrText xml:space="preserve"> PAGEREF _Toc500427562 \h </w:instrText>
        </w:r>
        <w:r w:rsidRPr="00F906BE">
          <w:rPr>
            <w:rFonts w:ascii="Times New Roman" w:eastAsia="宋体"/>
            <w:noProof/>
            <w:webHidden/>
            <w:sz w:val="24"/>
            <w:szCs w:val="24"/>
          </w:rPr>
        </w:r>
        <w:r w:rsidRPr="00F906BE">
          <w:rPr>
            <w:rFonts w:ascii="Times New Roman" w:eastAsia="宋体"/>
            <w:noProof/>
            <w:webHidden/>
            <w:sz w:val="24"/>
            <w:szCs w:val="24"/>
          </w:rPr>
          <w:fldChar w:fldCharType="separate"/>
        </w:r>
        <w:r w:rsidR="00F906BE" w:rsidRPr="00F906BE">
          <w:rPr>
            <w:rFonts w:ascii="Times New Roman" w:eastAsia="宋体"/>
            <w:noProof/>
            <w:webHidden/>
            <w:sz w:val="24"/>
            <w:szCs w:val="24"/>
          </w:rPr>
          <w:t>9</w:t>
        </w:r>
        <w:r w:rsidRPr="00F906BE">
          <w:rPr>
            <w:rFonts w:ascii="Times New Roman" w:eastAsia="宋体"/>
            <w:noProof/>
            <w:webHidden/>
            <w:sz w:val="24"/>
            <w:szCs w:val="24"/>
          </w:rPr>
          <w:fldChar w:fldCharType="end"/>
        </w:r>
      </w:hyperlink>
    </w:p>
    <w:p w14:paraId="52C5074C" w14:textId="77777777" w:rsidR="00944A3E" w:rsidRPr="00F906BE" w:rsidRDefault="00944A3E">
      <w:pPr>
        <w:pStyle w:val="3"/>
        <w:tabs>
          <w:tab w:val="left" w:pos="1260"/>
          <w:tab w:val="right" w:leader="dot" w:pos="8296"/>
        </w:tabs>
        <w:rPr>
          <w:rFonts w:ascii="Times New Roman" w:eastAsia="宋体"/>
          <w:noProof/>
          <w:sz w:val="24"/>
          <w:szCs w:val="24"/>
        </w:rPr>
      </w:pPr>
      <w:hyperlink w:anchor="_Toc500427563" w:history="1">
        <w:r w:rsidRPr="00F906BE">
          <w:rPr>
            <w:rStyle w:val="a9"/>
            <w:rFonts w:ascii="Times New Roman" w:eastAsia="宋体"/>
            <w:noProof/>
            <w:sz w:val="24"/>
            <w:szCs w:val="24"/>
          </w:rPr>
          <w:t>4.1.3</w:t>
        </w:r>
        <w:r w:rsidRPr="00F906BE">
          <w:rPr>
            <w:rFonts w:ascii="Times New Roman" w:eastAsia="宋体"/>
            <w:noProof/>
            <w:sz w:val="24"/>
            <w:szCs w:val="24"/>
          </w:rPr>
          <w:tab/>
        </w:r>
        <w:r w:rsidRPr="00F906BE">
          <w:rPr>
            <w:rStyle w:val="a9"/>
            <w:rFonts w:ascii="Times New Roman" w:eastAsia="宋体"/>
            <w:noProof/>
            <w:sz w:val="24"/>
            <w:szCs w:val="24"/>
          </w:rPr>
          <w:t>请求处理恢复过程</w:t>
        </w:r>
        <w:r w:rsidRPr="00F906BE">
          <w:rPr>
            <w:rFonts w:ascii="Times New Roman" w:eastAsia="宋体"/>
            <w:noProof/>
            <w:webHidden/>
            <w:sz w:val="24"/>
            <w:szCs w:val="24"/>
          </w:rPr>
          <w:tab/>
        </w:r>
        <w:r w:rsidRPr="00F906BE">
          <w:rPr>
            <w:rFonts w:ascii="Times New Roman" w:eastAsia="宋体"/>
            <w:noProof/>
            <w:webHidden/>
            <w:sz w:val="24"/>
            <w:szCs w:val="24"/>
          </w:rPr>
          <w:fldChar w:fldCharType="begin"/>
        </w:r>
        <w:r w:rsidRPr="00F906BE">
          <w:rPr>
            <w:rFonts w:ascii="Times New Roman" w:eastAsia="宋体"/>
            <w:noProof/>
            <w:webHidden/>
            <w:sz w:val="24"/>
            <w:szCs w:val="24"/>
          </w:rPr>
          <w:instrText xml:space="preserve"> PAGEREF _Toc500427563 \h </w:instrText>
        </w:r>
        <w:r w:rsidRPr="00F906BE">
          <w:rPr>
            <w:rFonts w:ascii="Times New Roman" w:eastAsia="宋体"/>
            <w:noProof/>
            <w:webHidden/>
            <w:sz w:val="24"/>
            <w:szCs w:val="24"/>
          </w:rPr>
        </w:r>
        <w:r w:rsidRPr="00F906BE">
          <w:rPr>
            <w:rFonts w:ascii="Times New Roman" w:eastAsia="宋体"/>
            <w:noProof/>
            <w:webHidden/>
            <w:sz w:val="24"/>
            <w:szCs w:val="24"/>
          </w:rPr>
          <w:fldChar w:fldCharType="separate"/>
        </w:r>
        <w:r w:rsidR="00F906BE" w:rsidRPr="00F906BE">
          <w:rPr>
            <w:rFonts w:ascii="Times New Roman" w:eastAsia="宋体"/>
            <w:noProof/>
            <w:webHidden/>
            <w:sz w:val="24"/>
            <w:szCs w:val="24"/>
          </w:rPr>
          <w:t>11</w:t>
        </w:r>
        <w:r w:rsidRPr="00F906BE">
          <w:rPr>
            <w:rFonts w:ascii="Times New Roman" w:eastAsia="宋体"/>
            <w:noProof/>
            <w:webHidden/>
            <w:sz w:val="24"/>
            <w:szCs w:val="24"/>
          </w:rPr>
          <w:fldChar w:fldCharType="end"/>
        </w:r>
      </w:hyperlink>
    </w:p>
    <w:p w14:paraId="6BB5C766" w14:textId="77777777" w:rsidR="00944A3E" w:rsidRPr="00F906BE" w:rsidRDefault="00944A3E">
      <w:pPr>
        <w:pStyle w:val="2"/>
        <w:tabs>
          <w:tab w:val="left" w:pos="840"/>
          <w:tab w:val="right" w:leader="dot" w:pos="8296"/>
        </w:tabs>
        <w:rPr>
          <w:rFonts w:ascii="Times New Roman" w:eastAsia="宋体"/>
          <w:b w:val="0"/>
          <w:bCs w:val="0"/>
          <w:noProof/>
          <w:sz w:val="24"/>
          <w:szCs w:val="24"/>
        </w:rPr>
      </w:pPr>
      <w:hyperlink w:anchor="_Toc500427564" w:history="1">
        <w:r w:rsidRPr="00F906BE">
          <w:rPr>
            <w:rStyle w:val="a9"/>
            <w:rFonts w:ascii="Times New Roman" w:eastAsia="宋体"/>
            <w:b w:val="0"/>
            <w:noProof/>
            <w:sz w:val="24"/>
            <w:szCs w:val="24"/>
          </w:rPr>
          <w:t>4.2</w:t>
        </w:r>
        <w:r w:rsidRPr="00F906BE">
          <w:rPr>
            <w:rFonts w:ascii="Times New Roman" w:eastAsia="宋体"/>
            <w:b w:val="0"/>
            <w:bCs w:val="0"/>
            <w:noProof/>
            <w:sz w:val="24"/>
            <w:szCs w:val="24"/>
          </w:rPr>
          <w:tab/>
        </w:r>
        <w:r w:rsidRPr="00F906BE">
          <w:rPr>
            <w:rStyle w:val="a9"/>
            <w:rFonts w:ascii="Times New Roman" w:eastAsia="宋体"/>
            <w:b w:val="0"/>
            <w:noProof/>
            <w:sz w:val="24"/>
            <w:szCs w:val="24"/>
          </w:rPr>
          <w:t>数据迁移</w:t>
        </w:r>
        <w:r w:rsidRPr="00F906BE">
          <w:rPr>
            <w:rFonts w:ascii="Times New Roman" w:eastAsia="宋体"/>
            <w:b w:val="0"/>
            <w:noProof/>
            <w:webHidden/>
            <w:sz w:val="24"/>
            <w:szCs w:val="24"/>
          </w:rPr>
          <w:tab/>
        </w:r>
        <w:r w:rsidRPr="00F906BE">
          <w:rPr>
            <w:rFonts w:ascii="Times New Roman" w:eastAsia="宋体"/>
            <w:b w:val="0"/>
            <w:noProof/>
            <w:webHidden/>
            <w:sz w:val="24"/>
            <w:szCs w:val="24"/>
          </w:rPr>
          <w:fldChar w:fldCharType="begin"/>
        </w:r>
        <w:r w:rsidRPr="00F906BE">
          <w:rPr>
            <w:rFonts w:ascii="Times New Roman" w:eastAsia="宋体"/>
            <w:b w:val="0"/>
            <w:noProof/>
            <w:webHidden/>
            <w:sz w:val="24"/>
            <w:szCs w:val="24"/>
          </w:rPr>
          <w:instrText xml:space="preserve"> PAGEREF _Toc500427564 \h </w:instrText>
        </w:r>
        <w:r w:rsidRPr="00F906BE">
          <w:rPr>
            <w:rFonts w:ascii="Times New Roman" w:eastAsia="宋体"/>
            <w:b w:val="0"/>
            <w:noProof/>
            <w:webHidden/>
            <w:sz w:val="24"/>
            <w:szCs w:val="24"/>
          </w:rPr>
        </w:r>
        <w:r w:rsidRPr="00F906BE">
          <w:rPr>
            <w:rFonts w:ascii="Times New Roman" w:eastAsia="宋体"/>
            <w:b w:val="0"/>
            <w:noProof/>
            <w:webHidden/>
            <w:sz w:val="24"/>
            <w:szCs w:val="24"/>
          </w:rPr>
          <w:fldChar w:fldCharType="separate"/>
        </w:r>
        <w:r w:rsidR="00F906BE" w:rsidRPr="00F906BE">
          <w:rPr>
            <w:rFonts w:ascii="Times New Roman" w:eastAsia="宋体"/>
            <w:b w:val="0"/>
            <w:noProof/>
            <w:webHidden/>
            <w:sz w:val="24"/>
            <w:szCs w:val="24"/>
          </w:rPr>
          <w:t>11</w:t>
        </w:r>
        <w:r w:rsidRPr="00F906BE">
          <w:rPr>
            <w:rFonts w:ascii="Times New Roman" w:eastAsia="宋体"/>
            <w:b w:val="0"/>
            <w:noProof/>
            <w:webHidden/>
            <w:sz w:val="24"/>
            <w:szCs w:val="24"/>
          </w:rPr>
          <w:fldChar w:fldCharType="end"/>
        </w:r>
      </w:hyperlink>
    </w:p>
    <w:p w14:paraId="37AF7743" w14:textId="77777777" w:rsidR="00944A3E" w:rsidRPr="00F906BE" w:rsidRDefault="00944A3E" w:rsidP="00944A3E">
      <w:pPr>
        <w:pStyle w:val="10"/>
        <w:rPr>
          <w:rFonts w:ascii="Times New Roman" w:eastAsiaTheme="minorEastAsia" w:hAnsi="Times New Roman"/>
          <w:b/>
          <w:sz w:val="21"/>
          <w:szCs w:val="22"/>
        </w:rPr>
      </w:pPr>
      <w:hyperlink w:anchor="_Toc500427565" w:history="1">
        <w:r w:rsidRPr="00F906BE">
          <w:rPr>
            <w:rStyle w:val="a9"/>
            <w:rFonts w:ascii="Times New Roman" w:hAnsi="Times New Roman"/>
            <w:u w:val="none"/>
          </w:rPr>
          <w:t>5</w:t>
        </w:r>
        <w:r w:rsidRPr="00F906BE">
          <w:rPr>
            <w:rFonts w:ascii="Times New Roman" w:eastAsiaTheme="minorEastAsia" w:hAnsi="Times New Roman"/>
            <w:sz w:val="21"/>
            <w:szCs w:val="22"/>
          </w:rPr>
          <w:tab/>
        </w:r>
        <w:r w:rsidRPr="00F906BE">
          <w:rPr>
            <w:rStyle w:val="a9"/>
            <w:rFonts w:ascii="Times New Roman" w:hAnsi="Times New Roman"/>
            <w:u w:val="none"/>
          </w:rPr>
          <w:t>实现</w:t>
        </w:r>
        <w:r w:rsidRPr="00F906BE">
          <w:rPr>
            <w:rFonts w:ascii="Times New Roman" w:eastAsia="宋体" w:hAnsi="Times New Roman"/>
            <w:webHidden/>
          </w:rPr>
          <w:tab/>
        </w:r>
        <w:r w:rsidRPr="00F906BE">
          <w:rPr>
            <w:rFonts w:ascii="Times New Roman" w:eastAsia="宋体" w:hAnsi="Times New Roman"/>
            <w:webHidden/>
            <w:sz w:val="24"/>
            <w:szCs w:val="24"/>
          </w:rPr>
          <w:fldChar w:fldCharType="begin"/>
        </w:r>
        <w:r w:rsidRPr="00F906BE">
          <w:rPr>
            <w:rFonts w:ascii="Times New Roman" w:eastAsia="宋体" w:hAnsi="Times New Roman"/>
            <w:webHidden/>
            <w:sz w:val="24"/>
            <w:szCs w:val="24"/>
          </w:rPr>
          <w:instrText xml:space="preserve"> PAGEREF _Toc500427565 \h </w:instrText>
        </w:r>
        <w:r w:rsidRPr="00F906BE">
          <w:rPr>
            <w:rFonts w:ascii="Times New Roman" w:eastAsia="宋体" w:hAnsi="Times New Roman"/>
            <w:webHidden/>
            <w:sz w:val="24"/>
            <w:szCs w:val="24"/>
          </w:rPr>
        </w:r>
        <w:r w:rsidRPr="00F906BE">
          <w:rPr>
            <w:rFonts w:ascii="Times New Roman" w:eastAsia="宋体" w:hAnsi="Times New Roman"/>
            <w:webHidden/>
            <w:sz w:val="24"/>
            <w:szCs w:val="24"/>
          </w:rPr>
          <w:fldChar w:fldCharType="separate"/>
        </w:r>
        <w:r w:rsidR="00F906BE" w:rsidRPr="00F906BE">
          <w:rPr>
            <w:rFonts w:ascii="Times New Roman" w:eastAsia="宋体" w:hAnsi="Times New Roman"/>
            <w:webHidden/>
            <w:sz w:val="24"/>
            <w:szCs w:val="24"/>
          </w:rPr>
          <w:t>12</w:t>
        </w:r>
        <w:r w:rsidRPr="00F906BE">
          <w:rPr>
            <w:rFonts w:ascii="Times New Roman" w:eastAsia="宋体" w:hAnsi="Times New Roman"/>
            <w:webHidden/>
            <w:sz w:val="24"/>
            <w:szCs w:val="24"/>
          </w:rPr>
          <w:fldChar w:fldCharType="end"/>
        </w:r>
      </w:hyperlink>
    </w:p>
    <w:p w14:paraId="617F0BB2" w14:textId="77777777" w:rsidR="00944A3E" w:rsidRPr="00F906BE" w:rsidRDefault="00944A3E" w:rsidP="00944A3E">
      <w:pPr>
        <w:pStyle w:val="10"/>
        <w:rPr>
          <w:rFonts w:ascii="Times New Roman" w:eastAsiaTheme="minorEastAsia" w:hAnsi="Times New Roman"/>
          <w:b/>
          <w:sz w:val="21"/>
          <w:szCs w:val="22"/>
        </w:rPr>
      </w:pPr>
      <w:hyperlink w:anchor="_Toc500427566" w:history="1">
        <w:r w:rsidRPr="00F906BE">
          <w:rPr>
            <w:rStyle w:val="a9"/>
            <w:rFonts w:ascii="Times New Roman" w:hAnsi="Times New Roman"/>
            <w:u w:val="none"/>
          </w:rPr>
          <w:t>6</w:t>
        </w:r>
        <w:r w:rsidRPr="00F906BE">
          <w:rPr>
            <w:rFonts w:ascii="Times New Roman" w:eastAsiaTheme="minorEastAsia" w:hAnsi="Times New Roman"/>
            <w:sz w:val="21"/>
            <w:szCs w:val="22"/>
          </w:rPr>
          <w:tab/>
        </w:r>
        <w:r w:rsidRPr="00F906BE">
          <w:rPr>
            <w:rStyle w:val="a9"/>
            <w:rFonts w:ascii="Times New Roman" w:hAnsi="Times New Roman"/>
            <w:u w:val="none"/>
          </w:rPr>
          <w:t>评价</w:t>
        </w:r>
        <w:r w:rsidRPr="00F906BE">
          <w:rPr>
            <w:rFonts w:ascii="Times New Roman" w:eastAsia="宋体" w:hAnsi="Times New Roman"/>
            <w:webHidden/>
            <w:sz w:val="24"/>
            <w:szCs w:val="24"/>
          </w:rPr>
          <w:tab/>
        </w:r>
        <w:r w:rsidRPr="00F906BE">
          <w:rPr>
            <w:rFonts w:ascii="Times New Roman" w:eastAsia="宋体" w:hAnsi="Times New Roman"/>
            <w:webHidden/>
            <w:sz w:val="24"/>
            <w:szCs w:val="24"/>
          </w:rPr>
          <w:fldChar w:fldCharType="begin"/>
        </w:r>
        <w:r w:rsidRPr="00F906BE">
          <w:rPr>
            <w:rFonts w:ascii="Times New Roman" w:eastAsia="宋体" w:hAnsi="Times New Roman"/>
            <w:webHidden/>
            <w:sz w:val="24"/>
            <w:szCs w:val="24"/>
          </w:rPr>
          <w:instrText xml:space="preserve"> PAGEREF _Toc500427566 \h </w:instrText>
        </w:r>
        <w:r w:rsidRPr="00F906BE">
          <w:rPr>
            <w:rFonts w:ascii="Times New Roman" w:eastAsia="宋体" w:hAnsi="Times New Roman"/>
            <w:webHidden/>
            <w:sz w:val="24"/>
            <w:szCs w:val="24"/>
          </w:rPr>
        </w:r>
        <w:r w:rsidRPr="00F906BE">
          <w:rPr>
            <w:rFonts w:ascii="Times New Roman" w:eastAsia="宋体" w:hAnsi="Times New Roman"/>
            <w:webHidden/>
            <w:sz w:val="24"/>
            <w:szCs w:val="24"/>
          </w:rPr>
          <w:fldChar w:fldCharType="separate"/>
        </w:r>
        <w:r w:rsidR="00F906BE" w:rsidRPr="00F906BE">
          <w:rPr>
            <w:rFonts w:ascii="Times New Roman" w:eastAsia="宋体" w:hAnsi="Times New Roman"/>
            <w:webHidden/>
            <w:sz w:val="24"/>
            <w:szCs w:val="24"/>
          </w:rPr>
          <w:t>14</w:t>
        </w:r>
        <w:r w:rsidRPr="00F906BE">
          <w:rPr>
            <w:rFonts w:ascii="Times New Roman" w:eastAsia="宋体" w:hAnsi="Times New Roman"/>
            <w:webHidden/>
            <w:sz w:val="24"/>
            <w:szCs w:val="24"/>
          </w:rPr>
          <w:fldChar w:fldCharType="end"/>
        </w:r>
      </w:hyperlink>
    </w:p>
    <w:p w14:paraId="61F09B01" w14:textId="77777777" w:rsidR="00944A3E" w:rsidRPr="00F906BE" w:rsidRDefault="00944A3E">
      <w:pPr>
        <w:pStyle w:val="2"/>
        <w:tabs>
          <w:tab w:val="left" w:pos="840"/>
          <w:tab w:val="right" w:leader="dot" w:pos="8296"/>
        </w:tabs>
        <w:rPr>
          <w:rFonts w:ascii="Times New Roman" w:eastAsia="宋体"/>
          <w:b w:val="0"/>
          <w:bCs w:val="0"/>
          <w:noProof/>
          <w:sz w:val="24"/>
          <w:szCs w:val="24"/>
        </w:rPr>
      </w:pPr>
      <w:hyperlink w:anchor="_Toc500427567" w:history="1">
        <w:r w:rsidRPr="00F906BE">
          <w:rPr>
            <w:rStyle w:val="a9"/>
            <w:rFonts w:ascii="Times New Roman" w:eastAsia="宋体"/>
            <w:b w:val="0"/>
            <w:noProof/>
            <w:sz w:val="24"/>
            <w:szCs w:val="24"/>
          </w:rPr>
          <w:t>6.1</w:t>
        </w:r>
        <w:r w:rsidRPr="00F906BE">
          <w:rPr>
            <w:rFonts w:ascii="Times New Roman" w:eastAsia="宋体"/>
            <w:b w:val="0"/>
            <w:bCs w:val="0"/>
            <w:noProof/>
            <w:sz w:val="24"/>
            <w:szCs w:val="24"/>
          </w:rPr>
          <w:tab/>
        </w:r>
        <w:r w:rsidRPr="00F906BE">
          <w:rPr>
            <w:rStyle w:val="a9"/>
            <w:rFonts w:ascii="Times New Roman" w:eastAsia="宋体"/>
            <w:b w:val="0"/>
            <w:noProof/>
            <w:sz w:val="24"/>
            <w:szCs w:val="24"/>
          </w:rPr>
          <w:t>实验装置</w:t>
        </w:r>
        <w:r w:rsidRPr="00F906BE">
          <w:rPr>
            <w:rFonts w:ascii="Times New Roman" w:eastAsia="宋体"/>
            <w:b w:val="0"/>
            <w:noProof/>
            <w:webHidden/>
            <w:sz w:val="24"/>
            <w:szCs w:val="24"/>
          </w:rPr>
          <w:tab/>
        </w:r>
        <w:r w:rsidRPr="00F906BE">
          <w:rPr>
            <w:rFonts w:ascii="Times New Roman" w:eastAsia="宋体"/>
            <w:b w:val="0"/>
            <w:noProof/>
            <w:webHidden/>
            <w:sz w:val="24"/>
            <w:szCs w:val="24"/>
          </w:rPr>
          <w:fldChar w:fldCharType="begin"/>
        </w:r>
        <w:r w:rsidRPr="00F906BE">
          <w:rPr>
            <w:rFonts w:ascii="Times New Roman" w:eastAsia="宋体"/>
            <w:b w:val="0"/>
            <w:noProof/>
            <w:webHidden/>
            <w:sz w:val="24"/>
            <w:szCs w:val="24"/>
          </w:rPr>
          <w:instrText xml:space="preserve"> PAGEREF _Toc500427567 \h </w:instrText>
        </w:r>
        <w:r w:rsidRPr="00F906BE">
          <w:rPr>
            <w:rFonts w:ascii="Times New Roman" w:eastAsia="宋体"/>
            <w:b w:val="0"/>
            <w:noProof/>
            <w:webHidden/>
            <w:sz w:val="24"/>
            <w:szCs w:val="24"/>
          </w:rPr>
        </w:r>
        <w:r w:rsidRPr="00F906BE">
          <w:rPr>
            <w:rFonts w:ascii="Times New Roman" w:eastAsia="宋体"/>
            <w:b w:val="0"/>
            <w:noProof/>
            <w:webHidden/>
            <w:sz w:val="24"/>
            <w:szCs w:val="24"/>
          </w:rPr>
          <w:fldChar w:fldCharType="separate"/>
        </w:r>
        <w:r w:rsidR="00F906BE" w:rsidRPr="00F906BE">
          <w:rPr>
            <w:rFonts w:ascii="Times New Roman" w:eastAsia="宋体"/>
            <w:b w:val="0"/>
            <w:noProof/>
            <w:webHidden/>
            <w:sz w:val="24"/>
            <w:szCs w:val="24"/>
          </w:rPr>
          <w:t>15</w:t>
        </w:r>
        <w:r w:rsidRPr="00F906BE">
          <w:rPr>
            <w:rFonts w:ascii="Times New Roman" w:eastAsia="宋体"/>
            <w:b w:val="0"/>
            <w:noProof/>
            <w:webHidden/>
            <w:sz w:val="24"/>
            <w:szCs w:val="24"/>
          </w:rPr>
          <w:fldChar w:fldCharType="end"/>
        </w:r>
      </w:hyperlink>
    </w:p>
    <w:p w14:paraId="6677726B" w14:textId="77777777" w:rsidR="00944A3E" w:rsidRPr="00F906BE" w:rsidRDefault="00944A3E">
      <w:pPr>
        <w:pStyle w:val="2"/>
        <w:tabs>
          <w:tab w:val="left" w:pos="840"/>
          <w:tab w:val="right" w:leader="dot" w:pos="8296"/>
        </w:tabs>
        <w:rPr>
          <w:rFonts w:ascii="Times New Roman" w:eastAsia="宋体"/>
          <w:b w:val="0"/>
          <w:bCs w:val="0"/>
          <w:noProof/>
          <w:sz w:val="24"/>
          <w:szCs w:val="24"/>
        </w:rPr>
      </w:pPr>
      <w:hyperlink w:anchor="_Toc500427568" w:history="1">
        <w:r w:rsidRPr="00F906BE">
          <w:rPr>
            <w:rStyle w:val="a9"/>
            <w:rFonts w:ascii="Times New Roman" w:eastAsia="宋体"/>
            <w:b w:val="0"/>
            <w:noProof/>
            <w:sz w:val="24"/>
            <w:szCs w:val="24"/>
          </w:rPr>
          <w:t>6.2</w:t>
        </w:r>
        <w:r w:rsidRPr="00F906BE">
          <w:rPr>
            <w:rFonts w:ascii="Times New Roman" w:eastAsia="宋体"/>
            <w:b w:val="0"/>
            <w:bCs w:val="0"/>
            <w:noProof/>
            <w:sz w:val="24"/>
            <w:szCs w:val="24"/>
          </w:rPr>
          <w:tab/>
        </w:r>
        <w:r w:rsidRPr="00F906BE">
          <w:rPr>
            <w:rStyle w:val="a9"/>
            <w:rFonts w:ascii="Times New Roman" w:eastAsia="宋体"/>
            <w:b w:val="0"/>
            <w:noProof/>
            <w:sz w:val="24"/>
            <w:szCs w:val="24"/>
          </w:rPr>
          <w:t>内存消耗</w:t>
        </w:r>
        <w:r w:rsidRPr="00F906BE">
          <w:rPr>
            <w:rFonts w:ascii="Times New Roman" w:eastAsia="宋体"/>
            <w:b w:val="0"/>
            <w:noProof/>
            <w:webHidden/>
            <w:sz w:val="24"/>
            <w:szCs w:val="24"/>
          </w:rPr>
          <w:tab/>
        </w:r>
        <w:r w:rsidRPr="00F906BE">
          <w:rPr>
            <w:rFonts w:ascii="Times New Roman" w:eastAsia="宋体"/>
            <w:b w:val="0"/>
            <w:noProof/>
            <w:webHidden/>
            <w:sz w:val="24"/>
            <w:szCs w:val="24"/>
          </w:rPr>
          <w:fldChar w:fldCharType="begin"/>
        </w:r>
        <w:r w:rsidRPr="00F906BE">
          <w:rPr>
            <w:rFonts w:ascii="Times New Roman" w:eastAsia="宋体"/>
            <w:b w:val="0"/>
            <w:noProof/>
            <w:webHidden/>
            <w:sz w:val="24"/>
            <w:szCs w:val="24"/>
          </w:rPr>
          <w:instrText xml:space="preserve"> PAGEREF _Toc500427568 \h </w:instrText>
        </w:r>
        <w:r w:rsidRPr="00F906BE">
          <w:rPr>
            <w:rFonts w:ascii="Times New Roman" w:eastAsia="宋体"/>
            <w:b w:val="0"/>
            <w:noProof/>
            <w:webHidden/>
            <w:sz w:val="24"/>
            <w:szCs w:val="24"/>
          </w:rPr>
        </w:r>
        <w:r w:rsidRPr="00F906BE">
          <w:rPr>
            <w:rFonts w:ascii="Times New Roman" w:eastAsia="宋体"/>
            <w:b w:val="0"/>
            <w:noProof/>
            <w:webHidden/>
            <w:sz w:val="24"/>
            <w:szCs w:val="24"/>
          </w:rPr>
          <w:fldChar w:fldCharType="separate"/>
        </w:r>
        <w:r w:rsidR="00F906BE" w:rsidRPr="00F906BE">
          <w:rPr>
            <w:rFonts w:ascii="Times New Roman" w:eastAsia="宋体"/>
            <w:b w:val="0"/>
            <w:noProof/>
            <w:webHidden/>
            <w:sz w:val="24"/>
            <w:szCs w:val="24"/>
          </w:rPr>
          <w:t>16</w:t>
        </w:r>
        <w:r w:rsidRPr="00F906BE">
          <w:rPr>
            <w:rFonts w:ascii="Times New Roman" w:eastAsia="宋体"/>
            <w:b w:val="0"/>
            <w:noProof/>
            <w:webHidden/>
            <w:sz w:val="24"/>
            <w:szCs w:val="24"/>
          </w:rPr>
          <w:fldChar w:fldCharType="end"/>
        </w:r>
      </w:hyperlink>
    </w:p>
    <w:p w14:paraId="0F6D52C8" w14:textId="77777777" w:rsidR="00944A3E" w:rsidRPr="00F906BE" w:rsidRDefault="00944A3E">
      <w:pPr>
        <w:pStyle w:val="2"/>
        <w:tabs>
          <w:tab w:val="left" w:pos="840"/>
          <w:tab w:val="right" w:leader="dot" w:pos="8296"/>
        </w:tabs>
        <w:rPr>
          <w:rFonts w:ascii="Times New Roman" w:eastAsia="宋体"/>
          <w:b w:val="0"/>
          <w:bCs w:val="0"/>
          <w:noProof/>
          <w:sz w:val="24"/>
          <w:szCs w:val="24"/>
        </w:rPr>
      </w:pPr>
      <w:hyperlink w:anchor="_Toc500427569" w:history="1">
        <w:r w:rsidRPr="00F906BE">
          <w:rPr>
            <w:rStyle w:val="a9"/>
            <w:rFonts w:ascii="Times New Roman" w:eastAsia="宋体"/>
            <w:b w:val="0"/>
            <w:noProof/>
            <w:sz w:val="24"/>
            <w:szCs w:val="24"/>
          </w:rPr>
          <w:t>6.3</w:t>
        </w:r>
        <w:r w:rsidRPr="00F906BE">
          <w:rPr>
            <w:rFonts w:ascii="Times New Roman" w:eastAsia="宋体"/>
            <w:b w:val="0"/>
            <w:bCs w:val="0"/>
            <w:noProof/>
            <w:sz w:val="24"/>
            <w:szCs w:val="24"/>
          </w:rPr>
          <w:tab/>
        </w:r>
        <w:r w:rsidRPr="00F906BE">
          <w:rPr>
            <w:rStyle w:val="a9"/>
            <w:rFonts w:ascii="Times New Roman" w:eastAsia="宋体"/>
            <w:b w:val="0"/>
            <w:noProof/>
            <w:sz w:val="24"/>
            <w:szCs w:val="24"/>
          </w:rPr>
          <w:t>性能</w:t>
        </w:r>
        <w:r w:rsidRPr="00F906BE">
          <w:rPr>
            <w:rFonts w:ascii="Times New Roman" w:eastAsia="宋体"/>
            <w:b w:val="0"/>
            <w:noProof/>
            <w:webHidden/>
            <w:sz w:val="24"/>
            <w:szCs w:val="24"/>
          </w:rPr>
          <w:tab/>
        </w:r>
        <w:r w:rsidRPr="00F906BE">
          <w:rPr>
            <w:rFonts w:ascii="Times New Roman" w:eastAsia="宋体"/>
            <w:b w:val="0"/>
            <w:noProof/>
            <w:webHidden/>
            <w:sz w:val="24"/>
            <w:szCs w:val="24"/>
          </w:rPr>
          <w:fldChar w:fldCharType="begin"/>
        </w:r>
        <w:r w:rsidRPr="00F906BE">
          <w:rPr>
            <w:rFonts w:ascii="Times New Roman" w:eastAsia="宋体"/>
            <w:b w:val="0"/>
            <w:noProof/>
            <w:webHidden/>
            <w:sz w:val="24"/>
            <w:szCs w:val="24"/>
          </w:rPr>
          <w:instrText xml:space="preserve"> PAGEREF _Toc500427569 \h </w:instrText>
        </w:r>
        <w:r w:rsidRPr="00F906BE">
          <w:rPr>
            <w:rFonts w:ascii="Times New Roman" w:eastAsia="宋体"/>
            <w:b w:val="0"/>
            <w:noProof/>
            <w:webHidden/>
            <w:sz w:val="24"/>
            <w:szCs w:val="24"/>
          </w:rPr>
        </w:r>
        <w:r w:rsidRPr="00F906BE">
          <w:rPr>
            <w:rFonts w:ascii="Times New Roman" w:eastAsia="宋体"/>
            <w:b w:val="0"/>
            <w:noProof/>
            <w:webHidden/>
            <w:sz w:val="24"/>
            <w:szCs w:val="24"/>
          </w:rPr>
          <w:fldChar w:fldCharType="separate"/>
        </w:r>
        <w:r w:rsidR="00F906BE" w:rsidRPr="00F906BE">
          <w:rPr>
            <w:rFonts w:ascii="Times New Roman" w:eastAsia="宋体"/>
            <w:b w:val="0"/>
            <w:noProof/>
            <w:webHidden/>
            <w:sz w:val="24"/>
            <w:szCs w:val="24"/>
          </w:rPr>
          <w:t>16</w:t>
        </w:r>
        <w:r w:rsidRPr="00F906BE">
          <w:rPr>
            <w:rFonts w:ascii="Times New Roman" w:eastAsia="宋体"/>
            <w:b w:val="0"/>
            <w:noProof/>
            <w:webHidden/>
            <w:sz w:val="24"/>
            <w:szCs w:val="24"/>
          </w:rPr>
          <w:fldChar w:fldCharType="end"/>
        </w:r>
      </w:hyperlink>
    </w:p>
    <w:p w14:paraId="700D8950" w14:textId="77777777" w:rsidR="00944A3E" w:rsidRPr="00F906BE" w:rsidRDefault="00944A3E">
      <w:pPr>
        <w:pStyle w:val="2"/>
        <w:tabs>
          <w:tab w:val="left" w:pos="840"/>
          <w:tab w:val="right" w:leader="dot" w:pos="8296"/>
        </w:tabs>
        <w:rPr>
          <w:rFonts w:ascii="Times New Roman" w:eastAsia="宋体"/>
          <w:b w:val="0"/>
          <w:bCs w:val="0"/>
          <w:noProof/>
          <w:sz w:val="24"/>
          <w:szCs w:val="24"/>
        </w:rPr>
      </w:pPr>
      <w:hyperlink w:anchor="_Toc500427570" w:history="1">
        <w:r w:rsidRPr="00F906BE">
          <w:rPr>
            <w:rStyle w:val="a9"/>
            <w:rFonts w:ascii="Times New Roman" w:eastAsia="宋体"/>
            <w:b w:val="0"/>
            <w:noProof/>
            <w:sz w:val="24"/>
            <w:szCs w:val="24"/>
          </w:rPr>
          <w:t>6.4</w:t>
        </w:r>
        <w:r w:rsidRPr="00F906BE">
          <w:rPr>
            <w:rFonts w:ascii="Times New Roman" w:eastAsia="宋体"/>
            <w:b w:val="0"/>
            <w:bCs w:val="0"/>
            <w:noProof/>
            <w:sz w:val="24"/>
            <w:szCs w:val="24"/>
          </w:rPr>
          <w:tab/>
        </w:r>
        <w:r w:rsidRPr="00F906BE">
          <w:rPr>
            <w:rStyle w:val="a9"/>
            <w:rFonts w:ascii="Times New Roman" w:eastAsia="宋体"/>
            <w:b w:val="0"/>
            <w:noProof/>
            <w:sz w:val="24"/>
            <w:szCs w:val="24"/>
          </w:rPr>
          <w:t>恢复效率</w:t>
        </w:r>
        <w:r w:rsidRPr="00F906BE">
          <w:rPr>
            <w:rFonts w:ascii="Times New Roman" w:eastAsia="宋体"/>
            <w:b w:val="0"/>
            <w:noProof/>
            <w:webHidden/>
            <w:sz w:val="24"/>
            <w:szCs w:val="24"/>
          </w:rPr>
          <w:tab/>
        </w:r>
        <w:r w:rsidRPr="00F906BE">
          <w:rPr>
            <w:rFonts w:ascii="Times New Roman" w:eastAsia="宋体"/>
            <w:b w:val="0"/>
            <w:noProof/>
            <w:webHidden/>
            <w:sz w:val="24"/>
            <w:szCs w:val="24"/>
          </w:rPr>
          <w:fldChar w:fldCharType="begin"/>
        </w:r>
        <w:r w:rsidRPr="00F906BE">
          <w:rPr>
            <w:rFonts w:ascii="Times New Roman" w:eastAsia="宋体"/>
            <w:b w:val="0"/>
            <w:noProof/>
            <w:webHidden/>
            <w:sz w:val="24"/>
            <w:szCs w:val="24"/>
          </w:rPr>
          <w:instrText xml:space="preserve"> PAGEREF _Toc500427570 \h </w:instrText>
        </w:r>
        <w:r w:rsidRPr="00F906BE">
          <w:rPr>
            <w:rFonts w:ascii="Times New Roman" w:eastAsia="宋体"/>
            <w:b w:val="0"/>
            <w:noProof/>
            <w:webHidden/>
            <w:sz w:val="24"/>
            <w:szCs w:val="24"/>
          </w:rPr>
        </w:r>
        <w:r w:rsidRPr="00F906BE">
          <w:rPr>
            <w:rFonts w:ascii="Times New Roman" w:eastAsia="宋体"/>
            <w:b w:val="0"/>
            <w:noProof/>
            <w:webHidden/>
            <w:sz w:val="24"/>
            <w:szCs w:val="24"/>
          </w:rPr>
          <w:fldChar w:fldCharType="separate"/>
        </w:r>
        <w:r w:rsidR="00F906BE" w:rsidRPr="00F906BE">
          <w:rPr>
            <w:rFonts w:ascii="Times New Roman" w:eastAsia="宋体"/>
            <w:b w:val="0"/>
            <w:noProof/>
            <w:webHidden/>
            <w:sz w:val="24"/>
            <w:szCs w:val="24"/>
          </w:rPr>
          <w:t>17</w:t>
        </w:r>
        <w:r w:rsidRPr="00F906BE">
          <w:rPr>
            <w:rFonts w:ascii="Times New Roman" w:eastAsia="宋体"/>
            <w:b w:val="0"/>
            <w:noProof/>
            <w:webHidden/>
            <w:sz w:val="24"/>
            <w:szCs w:val="24"/>
          </w:rPr>
          <w:fldChar w:fldCharType="end"/>
        </w:r>
      </w:hyperlink>
    </w:p>
    <w:p w14:paraId="5259A6EA" w14:textId="77777777" w:rsidR="00944A3E" w:rsidRPr="00F906BE" w:rsidRDefault="00944A3E">
      <w:pPr>
        <w:pStyle w:val="2"/>
        <w:tabs>
          <w:tab w:val="left" w:pos="840"/>
          <w:tab w:val="right" w:leader="dot" w:pos="8296"/>
        </w:tabs>
        <w:rPr>
          <w:rFonts w:ascii="Times New Roman" w:eastAsia="宋体"/>
          <w:b w:val="0"/>
          <w:bCs w:val="0"/>
          <w:noProof/>
          <w:sz w:val="24"/>
          <w:szCs w:val="24"/>
        </w:rPr>
      </w:pPr>
      <w:hyperlink w:anchor="_Toc500427571" w:history="1">
        <w:r w:rsidRPr="00F906BE">
          <w:rPr>
            <w:rStyle w:val="a9"/>
            <w:rFonts w:ascii="Times New Roman" w:eastAsia="宋体"/>
            <w:b w:val="0"/>
            <w:noProof/>
            <w:sz w:val="24"/>
            <w:szCs w:val="24"/>
          </w:rPr>
          <w:t>6.5</w:t>
        </w:r>
        <w:r w:rsidRPr="00F906BE">
          <w:rPr>
            <w:rFonts w:ascii="Times New Roman" w:eastAsia="宋体"/>
            <w:b w:val="0"/>
            <w:bCs w:val="0"/>
            <w:noProof/>
            <w:sz w:val="24"/>
            <w:szCs w:val="24"/>
          </w:rPr>
          <w:tab/>
        </w:r>
        <w:r w:rsidRPr="00F906BE">
          <w:rPr>
            <w:rStyle w:val="a9"/>
            <w:rFonts w:ascii="Times New Roman" w:eastAsia="宋体"/>
            <w:b w:val="0"/>
            <w:noProof/>
            <w:sz w:val="24"/>
            <w:szCs w:val="24"/>
          </w:rPr>
          <w:t>差异编码</w:t>
        </w:r>
        <w:r w:rsidRPr="00F906BE">
          <w:rPr>
            <w:rFonts w:ascii="Times New Roman" w:eastAsia="宋体"/>
            <w:b w:val="0"/>
            <w:noProof/>
            <w:webHidden/>
            <w:sz w:val="24"/>
            <w:szCs w:val="24"/>
          </w:rPr>
          <w:tab/>
        </w:r>
        <w:r w:rsidRPr="00F906BE">
          <w:rPr>
            <w:rFonts w:ascii="Times New Roman" w:eastAsia="宋体"/>
            <w:b w:val="0"/>
            <w:noProof/>
            <w:webHidden/>
            <w:sz w:val="24"/>
            <w:szCs w:val="24"/>
          </w:rPr>
          <w:fldChar w:fldCharType="begin"/>
        </w:r>
        <w:r w:rsidRPr="00F906BE">
          <w:rPr>
            <w:rFonts w:ascii="Times New Roman" w:eastAsia="宋体"/>
            <w:b w:val="0"/>
            <w:noProof/>
            <w:webHidden/>
            <w:sz w:val="24"/>
            <w:szCs w:val="24"/>
          </w:rPr>
          <w:instrText xml:space="preserve"> PAGEREF _Toc500427571 \h </w:instrText>
        </w:r>
        <w:r w:rsidRPr="00F906BE">
          <w:rPr>
            <w:rFonts w:ascii="Times New Roman" w:eastAsia="宋体"/>
            <w:b w:val="0"/>
            <w:noProof/>
            <w:webHidden/>
            <w:sz w:val="24"/>
            <w:szCs w:val="24"/>
          </w:rPr>
        </w:r>
        <w:r w:rsidRPr="00F906BE">
          <w:rPr>
            <w:rFonts w:ascii="Times New Roman" w:eastAsia="宋体"/>
            <w:b w:val="0"/>
            <w:noProof/>
            <w:webHidden/>
            <w:sz w:val="24"/>
            <w:szCs w:val="24"/>
          </w:rPr>
          <w:fldChar w:fldCharType="separate"/>
        </w:r>
        <w:r w:rsidR="00F906BE" w:rsidRPr="00F906BE">
          <w:rPr>
            <w:rFonts w:ascii="Times New Roman" w:eastAsia="宋体"/>
            <w:b w:val="0"/>
            <w:noProof/>
            <w:webHidden/>
            <w:sz w:val="24"/>
            <w:szCs w:val="24"/>
          </w:rPr>
          <w:t>18</w:t>
        </w:r>
        <w:r w:rsidRPr="00F906BE">
          <w:rPr>
            <w:rFonts w:ascii="Times New Roman" w:eastAsia="宋体"/>
            <w:b w:val="0"/>
            <w:noProof/>
            <w:webHidden/>
            <w:sz w:val="24"/>
            <w:szCs w:val="24"/>
          </w:rPr>
          <w:fldChar w:fldCharType="end"/>
        </w:r>
      </w:hyperlink>
    </w:p>
    <w:p w14:paraId="54654B94" w14:textId="77777777" w:rsidR="00944A3E" w:rsidRPr="00F906BE" w:rsidRDefault="00944A3E" w:rsidP="00944A3E">
      <w:pPr>
        <w:pStyle w:val="10"/>
        <w:rPr>
          <w:rFonts w:ascii="Times New Roman" w:eastAsiaTheme="minorEastAsia" w:hAnsi="Times New Roman"/>
          <w:b/>
          <w:sz w:val="21"/>
          <w:szCs w:val="22"/>
        </w:rPr>
      </w:pPr>
      <w:hyperlink w:anchor="_Toc500427572" w:history="1">
        <w:r w:rsidRPr="00F906BE">
          <w:rPr>
            <w:rStyle w:val="a9"/>
            <w:rFonts w:ascii="Times New Roman" w:hAnsi="Times New Roman"/>
            <w:u w:val="none"/>
          </w:rPr>
          <w:t>7</w:t>
        </w:r>
        <w:r w:rsidRPr="00F906BE">
          <w:rPr>
            <w:rFonts w:ascii="Times New Roman" w:eastAsiaTheme="minorEastAsia" w:hAnsi="Times New Roman"/>
            <w:sz w:val="21"/>
            <w:szCs w:val="22"/>
          </w:rPr>
          <w:tab/>
        </w:r>
        <w:r w:rsidRPr="00F906BE">
          <w:rPr>
            <w:rStyle w:val="a9"/>
            <w:rFonts w:ascii="Times New Roman" w:hAnsi="Times New Roman"/>
            <w:u w:val="none"/>
          </w:rPr>
          <w:t>相关工作</w:t>
        </w:r>
        <w:r w:rsidRPr="00F906BE">
          <w:rPr>
            <w:rFonts w:ascii="Times New Roman" w:eastAsia="宋体" w:hAnsi="Times New Roman"/>
            <w:webHidden/>
            <w:sz w:val="24"/>
            <w:szCs w:val="24"/>
          </w:rPr>
          <w:tab/>
        </w:r>
        <w:r w:rsidRPr="00F906BE">
          <w:rPr>
            <w:rFonts w:ascii="Times New Roman" w:eastAsia="宋体" w:hAnsi="Times New Roman"/>
            <w:webHidden/>
            <w:sz w:val="24"/>
            <w:szCs w:val="24"/>
          </w:rPr>
          <w:fldChar w:fldCharType="begin"/>
        </w:r>
        <w:r w:rsidRPr="00F906BE">
          <w:rPr>
            <w:rFonts w:ascii="Times New Roman" w:eastAsia="宋体" w:hAnsi="Times New Roman"/>
            <w:webHidden/>
            <w:sz w:val="24"/>
            <w:szCs w:val="24"/>
          </w:rPr>
          <w:instrText xml:space="preserve"> PAGEREF _Toc500427572 \h </w:instrText>
        </w:r>
        <w:r w:rsidRPr="00F906BE">
          <w:rPr>
            <w:rFonts w:ascii="Times New Roman" w:eastAsia="宋体" w:hAnsi="Times New Roman"/>
            <w:webHidden/>
            <w:sz w:val="24"/>
            <w:szCs w:val="24"/>
          </w:rPr>
        </w:r>
        <w:r w:rsidRPr="00F906BE">
          <w:rPr>
            <w:rFonts w:ascii="Times New Roman" w:eastAsia="宋体" w:hAnsi="Times New Roman"/>
            <w:webHidden/>
            <w:sz w:val="24"/>
            <w:szCs w:val="24"/>
          </w:rPr>
          <w:fldChar w:fldCharType="separate"/>
        </w:r>
        <w:r w:rsidR="00F906BE" w:rsidRPr="00F906BE">
          <w:rPr>
            <w:rFonts w:ascii="Times New Roman" w:eastAsia="宋体" w:hAnsi="Times New Roman"/>
            <w:webHidden/>
            <w:sz w:val="24"/>
            <w:szCs w:val="24"/>
          </w:rPr>
          <w:t>19</w:t>
        </w:r>
        <w:r w:rsidRPr="00F906BE">
          <w:rPr>
            <w:rFonts w:ascii="Times New Roman" w:eastAsia="宋体" w:hAnsi="Times New Roman"/>
            <w:webHidden/>
            <w:sz w:val="24"/>
            <w:szCs w:val="24"/>
          </w:rPr>
          <w:fldChar w:fldCharType="end"/>
        </w:r>
      </w:hyperlink>
    </w:p>
    <w:p w14:paraId="4D114E2C" w14:textId="77777777" w:rsidR="00944A3E" w:rsidRPr="00F906BE" w:rsidRDefault="00944A3E" w:rsidP="00944A3E">
      <w:pPr>
        <w:pStyle w:val="10"/>
        <w:rPr>
          <w:rFonts w:ascii="Times New Roman" w:eastAsiaTheme="minorEastAsia" w:hAnsi="Times New Roman"/>
          <w:b/>
          <w:sz w:val="21"/>
          <w:szCs w:val="22"/>
        </w:rPr>
      </w:pPr>
      <w:hyperlink w:anchor="_Toc500427573" w:history="1">
        <w:r w:rsidRPr="00F906BE">
          <w:rPr>
            <w:rStyle w:val="a9"/>
            <w:rFonts w:ascii="Times New Roman" w:hAnsi="Times New Roman"/>
            <w:u w:val="none"/>
          </w:rPr>
          <w:t>8</w:t>
        </w:r>
        <w:r w:rsidRPr="00F906BE">
          <w:rPr>
            <w:rFonts w:ascii="Times New Roman" w:eastAsiaTheme="minorEastAsia" w:hAnsi="Times New Roman"/>
            <w:sz w:val="21"/>
            <w:szCs w:val="22"/>
          </w:rPr>
          <w:tab/>
        </w:r>
        <w:r w:rsidRPr="00F906BE">
          <w:rPr>
            <w:rStyle w:val="a9"/>
            <w:rFonts w:ascii="Times New Roman" w:hAnsi="Times New Roman"/>
            <w:u w:val="none"/>
          </w:rPr>
          <w:t>结论和发展</w:t>
        </w:r>
        <w:r w:rsidRPr="00F906BE">
          <w:rPr>
            <w:rFonts w:ascii="Times New Roman" w:eastAsia="宋体" w:hAnsi="Times New Roman"/>
            <w:webHidden/>
            <w:sz w:val="24"/>
            <w:szCs w:val="24"/>
          </w:rPr>
          <w:tab/>
        </w:r>
        <w:r w:rsidRPr="00F906BE">
          <w:rPr>
            <w:rFonts w:ascii="Times New Roman" w:eastAsia="宋体" w:hAnsi="Times New Roman"/>
            <w:webHidden/>
            <w:sz w:val="24"/>
            <w:szCs w:val="24"/>
          </w:rPr>
          <w:fldChar w:fldCharType="begin"/>
        </w:r>
        <w:r w:rsidRPr="00F906BE">
          <w:rPr>
            <w:rFonts w:ascii="Times New Roman" w:eastAsia="宋体" w:hAnsi="Times New Roman"/>
            <w:webHidden/>
            <w:sz w:val="24"/>
            <w:szCs w:val="24"/>
          </w:rPr>
          <w:instrText xml:space="preserve"> PAGEREF _Toc500427573 \h </w:instrText>
        </w:r>
        <w:r w:rsidRPr="00F906BE">
          <w:rPr>
            <w:rFonts w:ascii="Times New Roman" w:eastAsia="宋体" w:hAnsi="Times New Roman"/>
            <w:webHidden/>
            <w:sz w:val="24"/>
            <w:szCs w:val="24"/>
          </w:rPr>
        </w:r>
        <w:r w:rsidRPr="00F906BE">
          <w:rPr>
            <w:rFonts w:ascii="Times New Roman" w:eastAsia="宋体" w:hAnsi="Times New Roman"/>
            <w:webHidden/>
            <w:sz w:val="24"/>
            <w:szCs w:val="24"/>
          </w:rPr>
          <w:fldChar w:fldCharType="separate"/>
        </w:r>
        <w:r w:rsidR="00F906BE" w:rsidRPr="00F906BE">
          <w:rPr>
            <w:rFonts w:ascii="Times New Roman" w:eastAsia="宋体" w:hAnsi="Times New Roman"/>
            <w:webHidden/>
            <w:sz w:val="24"/>
            <w:szCs w:val="24"/>
          </w:rPr>
          <w:t>20</w:t>
        </w:r>
        <w:r w:rsidRPr="00F906BE">
          <w:rPr>
            <w:rFonts w:ascii="Times New Roman" w:eastAsia="宋体" w:hAnsi="Times New Roman"/>
            <w:webHidden/>
            <w:sz w:val="24"/>
            <w:szCs w:val="24"/>
          </w:rPr>
          <w:fldChar w:fldCharType="end"/>
        </w:r>
      </w:hyperlink>
    </w:p>
    <w:p w14:paraId="2BF0CCEC" w14:textId="77777777" w:rsidR="00944A3E" w:rsidRPr="00F906BE" w:rsidRDefault="00944A3E" w:rsidP="00944A3E">
      <w:pPr>
        <w:pStyle w:val="10"/>
        <w:rPr>
          <w:rFonts w:ascii="Times New Roman" w:eastAsiaTheme="minorEastAsia" w:hAnsi="Times New Roman"/>
          <w:b/>
          <w:sz w:val="21"/>
          <w:szCs w:val="22"/>
        </w:rPr>
      </w:pPr>
      <w:hyperlink w:anchor="_Toc500427574" w:history="1">
        <w:r w:rsidRPr="00F906BE">
          <w:rPr>
            <w:rStyle w:val="a9"/>
            <w:rFonts w:ascii="Times New Roman" w:hAnsi="Times New Roman"/>
          </w:rPr>
          <w:t>参考文献</w:t>
        </w:r>
        <w:r w:rsidRPr="00F906BE">
          <w:rPr>
            <w:rFonts w:ascii="Times New Roman" w:eastAsia="宋体" w:hAnsi="Times New Roman"/>
            <w:webHidden/>
            <w:sz w:val="24"/>
            <w:szCs w:val="24"/>
          </w:rPr>
          <w:tab/>
        </w:r>
        <w:r w:rsidRPr="00F906BE">
          <w:rPr>
            <w:rFonts w:ascii="Times New Roman" w:eastAsia="宋体" w:hAnsi="Times New Roman"/>
            <w:webHidden/>
            <w:sz w:val="24"/>
            <w:szCs w:val="24"/>
          </w:rPr>
          <w:fldChar w:fldCharType="begin"/>
        </w:r>
        <w:r w:rsidRPr="00F906BE">
          <w:rPr>
            <w:rFonts w:ascii="Times New Roman" w:eastAsia="宋体" w:hAnsi="Times New Roman"/>
            <w:webHidden/>
            <w:sz w:val="24"/>
            <w:szCs w:val="24"/>
          </w:rPr>
          <w:instrText xml:space="preserve"> PAGEREF _Toc500427574 \h </w:instrText>
        </w:r>
        <w:r w:rsidRPr="00F906BE">
          <w:rPr>
            <w:rFonts w:ascii="Times New Roman" w:eastAsia="宋体" w:hAnsi="Times New Roman"/>
            <w:webHidden/>
            <w:sz w:val="24"/>
            <w:szCs w:val="24"/>
          </w:rPr>
        </w:r>
        <w:r w:rsidRPr="00F906BE">
          <w:rPr>
            <w:rFonts w:ascii="Times New Roman" w:eastAsia="宋体" w:hAnsi="Times New Roman"/>
            <w:webHidden/>
            <w:sz w:val="24"/>
            <w:szCs w:val="24"/>
          </w:rPr>
          <w:fldChar w:fldCharType="separate"/>
        </w:r>
        <w:r w:rsidR="00F906BE" w:rsidRPr="00F906BE">
          <w:rPr>
            <w:rFonts w:ascii="Times New Roman" w:eastAsia="宋体" w:hAnsi="Times New Roman"/>
            <w:webHidden/>
            <w:sz w:val="24"/>
            <w:szCs w:val="24"/>
          </w:rPr>
          <w:t>21</w:t>
        </w:r>
        <w:r w:rsidRPr="00F906BE">
          <w:rPr>
            <w:rFonts w:ascii="Times New Roman" w:eastAsia="宋体" w:hAnsi="Times New Roman"/>
            <w:webHidden/>
            <w:sz w:val="24"/>
            <w:szCs w:val="24"/>
          </w:rPr>
          <w:fldChar w:fldCharType="end"/>
        </w:r>
      </w:hyperlink>
    </w:p>
    <w:p w14:paraId="25AD0665" w14:textId="22629F5A" w:rsidR="00D21A59" w:rsidRPr="00F906BE" w:rsidRDefault="00944A3E">
      <w:pPr>
        <w:widowControl/>
        <w:jc w:val="left"/>
        <w:rPr>
          <w:rFonts w:eastAsiaTheme="minorEastAsia"/>
          <w:color w:val="000000"/>
          <w:kern w:val="0"/>
          <w:sz w:val="24"/>
        </w:rPr>
      </w:pPr>
      <w:r w:rsidRPr="00F906BE">
        <w:rPr>
          <w:rFonts w:eastAsiaTheme="minorEastAsia"/>
          <w:color w:val="000000"/>
          <w:kern w:val="0"/>
          <w:sz w:val="24"/>
        </w:rPr>
        <w:fldChar w:fldCharType="end"/>
      </w:r>
      <w:r w:rsidR="00D21A59" w:rsidRPr="00F906BE">
        <w:rPr>
          <w:rFonts w:eastAsiaTheme="minorEastAsia"/>
          <w:color w:val="000000"/>
          <w:kern w:val="0"/>
          <w:sz w:val="24"/>
        </w:rPr>
        <w:br w:type="page"/>
      </w:r>
    </w:p>
    <w:p w14:paraId="4E9A50F4" w14:textId="77777777" w:rsidR="00EB694C" w:rsidRPr="00F906BE" w:rsidRDefault="00EB694C" w:rsidP="003E2436">
      <w:pPr>
        <w:widowControl/>
        <w:autoSpaceDE w:val="0"/>
        <w:autoSpaceDN w:val="0"/>
        <w:adjustRightInd w:val="0"/>
        <w:spacing w:after="240" w:line="460" w:lineRule="exact"/>
        <w:ind w:firstLineChars="200" w:firstLine="480"/>
        <w:jc w:val="left"/>
        <w:rPr>
          <w:rFonts w:eastAsiaTheme="minorEastAsia"/>
          <w:color w:val="000000"/>
          <w:kern w:val="0"/>
          <w:sz w:val="24"/>
        </w:rPr>
        <w:sectPr w:rsidR="00EB694C" w:rsidRPr="00F906BE">
          <w:footerReference w:type="even" r:id="rId9"/>
          <w:footerReference w:type="default" r:id="rId10"/>
          <w:pgSz w:w="11906" w:h="16838"/>
          <w:pgMar w:top="1440" w:right="1800" w:bottom="1440" w:left="1800" w:header="851" w:footer="992" w:gutter="0"/>
          <w:cols w:space="425"/>
          <w:docGrid w:type="lines" w:linePitch="312"/>
        </w:sectPr>
      </w:pPr>
    </w:p>
    <w:p w14:paraId="0DB0D2F2" w14:textId="2714B3AB" w:rsidR="00944A3E" w:rsidRPr="00F906BE" w:rsidRDefault="003A394C" w:rsidP="00C86CA3">
      <w:pPr>
        <w:pStyle w:val="a3"/>
        <w:numPr>
          <w:ilvl w:val="0"/>
          <w:numId w:val="15"/>
        </w:numPr>
        <w:spacing w:beforeLines="80" w:before="249" w:afterLines="50" w:after="156"/>
        <w:ind w:firstLineChars="0"/>
        <w:jc w:val="center"/>
        <w:outlineLvl w:val="0"/>
        <w:rPr>
          <w:rFonts w:eastAsia="黑体"/>
          <w:b/>
          <w:sz w:val="36"/>
          <w:szCs w:val="36"/>
        </w:rPr>
      </w:pPr>
      <w:bookmarkStart w:id="3" w:name="_Toc500427550"/>
      <w:r w:rsidRPr="00F906BE">
        <w:rPr>
          <w:rFonts w:eastAsia="黑体"/>
          <w:b/>
          <w:sz w:val="36"/>
          <w:szCs w:val="36"/>
        </w:rPr>
        <w:lastRenderedPageBreak/>
        <w:t>引入</w:t>
      </w:r>
      <w:bookmarkEnd w:id="3"/>
    </w:p>
    <w:p w14:paraId="5BC151B9" w14:textId="77777777" w:rsidR="00774343" w:rsidRPr="00F906BE" w:rsidRDefault="00774343" w:rsidP="00044B15">
      <w:pPr>
        <w:spacing w:line="460" w:lineRule="exact"/>
        <w:ind w:firstLineChars="200" w:firstLine="480"/>
        <w:rPr>
          <w:sz w:val="24"/>
        </w:rPr>
      </w:pPr>
      <w:r w:rsidRPr="00F906BE">
        <w:rPr>
          <w:sz w:val="24"/>
        </w:rPr>
        <w:t>大规模</w:t>
      </w:r>
      <w:r w:rsidRPr="00F906BE">
        <w:rPr>
          <w:sz w:val="24"/>
        </w:rPr>
        <w:t>Web</w:t>
      </w:r>
      <w:r w:rsidRPr="00F906BE">
        <w:rPr>
          <w:sz w:val="24"/>
        </w:rPr>
        <w:t>应用程序日益增长的需求刺激了将大型数据集放入内存的模式，以每秒几百万次的操作满足亚毫秒级的延迟。</w:t>
      </w:r>
      <w:r w:rsidRPr="00F906BE">
        <w:rPr>
          <w:sz w:val="24"/>
        </w:rPr>
        <w:t xml:space="preserve"> </w:t>
      </w:r>
      <w:r w:rsidRPr="00F906BE">
        <w:rPr>
          <w:sz w:val="24"/>
        </w:rPr>
        <w:t>这种新的计算模式，即内存计算，最近才出现。</w:t>
      </w:r>
      <w:r w:rsidRPr="00F906BE">
        <w:rPr>
          <w:sz w:val="24"/>
        </w:rPr>
        <w:t xml:space="preserve"> </w:t>
      </w:r>
      <w:r w:rsidRPr="00F906BE">
        <w:rPr>
          <w:sz w:val="24"/>
        </w:rPr>
        <w:t>例如，像</w:t>
      </w:r>
      <w:proofErr w:type="spellStart"/>
      <w:r w:rsidRPr="00F906BE">
        <w:rPr>
          <w:sz w:val="24"/>
        </w:rPr>
        <w:t>Memcached</w:t>
      </w:r>
      <w:proofErr w:type="spellEnd"/>
      <w:r w:rsidRPr="00F906BE">
        <w:rPr>
          <w:sz w:val="24"/>
        </w:rPr>
        <w:t xml:space="preserve"> [13]</w:t>
      </w:r>
      <w:r w:rsidRPr="00F906BE">
        <w:rPr>
          <w:sz w:val="24"/>
        </w:rPr>
        <w:t>和</w:t>
      </w:r>
      <w:proofErr w:type="spellStart"/>
      <w:r w:rsidRPr="00F906BE">
        <w:rPr>
          <w:sz w:val="24"/>
        </w:rPr>
        <w:t>Redis</w:t>
      </w:r>
      <w:proofErr w:type="spellEnd"/>
      <w:r w:rsidRPr="00F906BE">
        <w:rPr>
          <w:sz w:val="24"/>
        </w:rPr>
        <w:t xml:space="preserve"> [47]</w:t>
      </w:r>
      <w:r w:rsidRPr="00F906BE">
        <w:rPr>
          <w:sz w:val="24"/>
        </w:rPr>
        <w:t>这样的大规模内存键</w:t>
      </w:r>
      <w:r w:rsidRPr="00F906BE">
        <w:rPr>
          <w:sz w:val="24"/>
        </w:rPr>
        <w:t>/</w:t>
      </w:r>
      <w:r w:rsidRPr="00F906BE">
        <w:rPr>
          <w:sz w:val="24"/>
        </w:rPr>
        <w:t>值系统已被广泛应用于</w:t>
      </w:r>
      <w:r w:rsidRPr="00F906BE">
        <w:rPr>
          <w:sz w:val="24"/>
        </w:rPr>
        <w:t>Facebook [24]</w:t>
      </w:r>
      <w:r w:rsidRPr="00F906BE">
        <w:rPr>
          <w:sz w:val="24"/>
        </w:rPr>
        <w:t>，</w:t>
      </w:r>
      <w:r w:rsidRPr="00F906BE">
        <w:rPr>
          <w:sz w:val="24"/>
        </w:rPr>
        <w:t xml:space="preserve">Twitter [38] </w:t>
      </w:r>
      <w:r w:rsidRPr="00F906BE">
        <w:rPr>
          <w:sz w:val="24"/>
        </w:rPr>
        <w:t>和</w:t>
      </w:r>
      <w:r w:rsidRPr="00F906BE">
        <w:rPr>
          <w:sz w:val="24"/>
        </w:rPr>
        <w:t>LinkedIn</w:t>
      </w:r>
      <w:r w:rsidRPr="00F906BE">
        <w:rPr>
          <w:sz w:val="24"/>
        </w:rPr>
        <w:t>。将内存数据库（</w:t>
      </w:r>
      <w:r w:rsidRPr="00F906BE">
        <w:rPr>
          <w:sz w:val="24"/>
        </w:rPr>
        <w:t>IMDB</w:t>
      </w:r>
      <w:r w:rsidRPr="00F906BE">
        <w:rPr>
          <w:sz w:val="24"/>
        </w:rPr>
        <w:t>）应用于需要性能的场景（例如</w:t>
      </w:r>
      <w:r w:rsidRPr="00F906BE">
        <w:rPr>
          <w:sz w:val="24"/>
        </w:rPr>
        <w:t>SAP HANA [12]</w:t>
      </w:r>
      <w:r w:rsidRPr="00F906BE">
        <w:rPr>
          <w:sz w:val="24"/>
        </w:rPr>
        <w:t>，</w:t>
      </w:r>
      <w:r w:rsidRPr="00F906BE">
        <w:rPr>
          <w:sz w:val="24"/>
        </w:rPr>
        <w:t xml:space="preserve">Oracle </w:t>
      </w:r>
      <w:proofErr w:type="spellStart"/>
      <w:r w:rsidRPr="00F906BE">
        <w:rPr>
          <w:sz w:val="24"/>
        </w:rPr>
        <w:t>TimesTen</w:t>
      </w:r>
      <w:proofErr w:type="spellEnd"/>
      <w:r w:rsidRPr="00F906BE">
        <w:rPr>
          <w:sz w:val="24"/>
        </w:rPr>
        <w:t xml:space="preserve"> [18]</w:t>
      </w:r>
      <w:r w:rsidRPr="00F906BE">
        <w:rPr>
          <w:sz w:val="24"/>
        </w:rPr>
        <w:t>和</w:t>
      </w:r>
      <w:r w:rsidRPr="00F906BE">
        <w:rPr>
          <w:sz w:val="24"/>
        </w:rPr>
        <w:t xml:space="preserve">Microsoft </w:t>
      </w:r>
      <w:proofErr w:type="spellStart"/>
      <w:r w:rsidRPr="00F906BE">
        <w:rPr>
          <w:sz w:val="24"/>
        </w:rPr>
        <w:t>Hekaton</w:t>
      </w:r>
      <w:proofErr w:type="spellEnd"/>
      <w:r w:rsidRPr="00F906BE">
        <w:rPr>
          <w:sz w:val="24"/>
        </w:rPr>
        <w:t xml:space="preserve"> [9]</w:t>
      </w:r>
      <w:r w:rsidRPr="00F906BE">
        <w:rPr>
          <w:sz w:val="24"/>
        </w:rPr>
        <w:t>）也有相当大的兴趣。</w:t>
      </w:r>
    </w:p>
    <w:p w14:paraId="5A900925" w14:textId="77777777" w:rsidR="00774343" w:rsidRPr="00F906BE" w:rsidRDefault="00774343" w:rsidP="00044B15">
      <w:pPr>
        <w:spacing w:line="460" w:lineRule="exact"/>
        <w:ind w:firstLineChars="200" w:firstLine="480"/>
        <w:rPr>
          <w:sz w:val="24"/>
        </w:rPr>
      </w:pPr>
      <w:r w:rsidRPr="00F906BE">
        <w:rPr>
          <w:sz w:val="24"/>
        </w:rPr>
        <w:t>即使许多系统有一个持久的后备存储来保存崩溃后的数据持久性，仍然需要将数据保留在内存中，以便瞬间接管失败节点的工作，因为将数</w:t>
      </w:r>
      <w:r w:rsidRPr="00F906BE">
        <w:rPr>
          <w:sz w:val="24"/>
        </w:rPr>
        <w:t>TB</w:t>
      </w:r>
      <w:r w:rsidRPr="00F906BE">
        <w:rPr>
          <w:sz w:val="24"/>
        </w:rPr>
        <w:t>的数据重新存储到内存中非常耗时。</w:t>
      </w:r>
      <w:r w:rsidRPr="00F906BE">
        <w:rPr>
          <w:sz w:val="24"/>
        </w:rPr>
        <w:t xml:space="preserve"> </w:t>
      </w:r>
      <w:r w:rsidRPr="00F906BE">
        <w:rPr>
          <w:sz w:val="24"/>
        </w:rPr>
        <w:t>例如，据报道，在</w:t>
      </w:r>
      <w:r w:rsidRPr="00F906BE">
        <w:rPr>
          <w:sz w:val="24"/>
        </w:rPr>
        <w:t>Facebook</w:t>
      </w:r>
      <w:r w:rsidRPr="00F906BE">
        <w:rPr>
          <w:sz w:val="24"/>
        </w:rPr>
        <w:t>上从内存数据库恢复大约</w:t>
      </w:r>
      <w:r w:rsidRPr="00F906BE">
        <w:rPr>
          <w:sz w:val="24"/>
        </w:rPr>
        <w:t>120GB</w:t>
      </w:r>
      <w:r w:rsidRPr="00F906BE">
        <w:rPr>
          <w:sz w:val="24"/>
        </w:rPr>
        <w:t>的数据到内存中的数据库花费了</w:t>
      </w:r>
      <w:r w:rsidRPr="00F906BE">
        <w:rPr>
          <w:sz w:val="24"/>
        </w:rPr>
        <w:t>2.5-3</w:t>
      </w:r>
      <w:r w:rsidRPr="00F906BE">
        <w:rPr>
          <w:sz w:val="24"/>
        </w:rPr>
        <w:t>小时</w:t>
      </w:r>
      <w:r w:rsidRPr="00F906BE">
        <w:rPr>
          <w:sz w:val="24"/>
        </w:rPr>
        <w:t>[14]</w:t>
      </w:r>
      <w:r w:rsidRPr="00F906BE">
        <w:rPr>
          <w:sz w:val="24"/>
        </w:rPr>
        <w:t>。传统的提供高可用性的方法是通过标准主备份（</w:t>
      </w:r>
      <w:r w:rsidRPr="00F906BE">
        <w:rPr>
          <w:sz w:val="24"/>
        </w:rPr>
        <w:t>PBR</w:t>
      </w:r>
      <w:r w:rsidRPr="00F906BE">
        <w:rPr>
          <w:sz w:val="24"/>
        </w:rPr>
        <w:t>）</w:t>
      </w:r>
      <w:r w:rsidRPr="00F906BE">
        <w:rPr>
          <w:sz w:val="24"/>
        </w:rPr>
        <w:t>[5]</w:t>
      </w:r>
      <w:r w:rsidRPr="00F906BE">
        <w:rPr>
          <w:sz w:val="24"/>
        </w:rPr>
        <w:t>和</w:t>
      </w:r>
      <w:proofErr w:type="gramStart"/>
      <w:r w:rsidRPr="00F906BE">
        <w:rPr>
          <w:sz w:val="24"/>
        </w:rPr>
        <w:t>链复制</w:t>
      </w:r>
      <w:proofErr w:type="gramEnd"/>
      <w:r w:rsidRPr="00F906BE">
        <w:rPr>
          <w:sz w:val="24"/>
        </w:rPr>
        <w:t>[39]</w:t>
      </w:r>
      <w:r w:rsidRPr="00F906BE">
        <w:rPr>
          <w:sz w:val="24"/>
        </w:rPr>
        <w:t>等备份方法，通过复制</w:t>
      </w:r>
      <w:r w:rsidRPr="00F906BE">
        <w:rPr>
          <w:sz w:val="24"/>
        </w:rPr>
        <w:t>M+1</w:t>
      </w:r>
      <w:r w:rsidRPr="00F906BE">
        <w:rPr>
          <w:sz w:val="24"/>
        </w:rPr>
        <w:t>次数据集来容忍</w:t>
      </w:r>
      <w:r w:rsidRPr="00F906BE">
        <w:rPr>
          <w:sz w:val="24"/>
        </w:rPr>
        <w:t>M</w:t>
      </w:r>
      <w:r w:rsidRPr="00F906BE">
        <w:rPr>
          <w:sz w:val="24"/>
        </w:rPr>
        <w:t>次失败。但是这也意味着不需要生成用户工作就可以献出</w:t>
      </w:r>
      <w:r w:rsidRPr="00F906BE">
        <w:rPr>
          <w:sz w:val="24"/>
        </w:rPr>
        <w:t>M</w:t>
      </w:r>
      <w:r w:rsidRPr="00F906BE">
        <w:rPr>
          <w:sz w:val="24"/>
        </w:rPr>
        <w:t>份</w:t>
      </w:r>
      <w:r w:rsidRPr="00F906BE">
        <w:rPr>
          <w:sz w:val="24"/>
        </w:rPr>
        <w:t>CPU /</w:t>
      </w:r>
      <w:r w:rsidRPr="00F906BE">
        <w:rPr>
          <w:sz w:val="24"/>
        </w:rPr>
        <w:t>内存，生成用户工作需要更多的备用机器，从而增加能源消耗。</w:t>
      </w:r>
    </w:p>
    <w:p w14:paraId="3DBECA46" w14:textId="77777777" w:rsidR="00774343" w:rsidRPr="00F906BE" w:rsidRDefault="00774343" w:rsidP="00044B15">
      <w:pPr>
        <w:spacing w:line="460" w:lineRule="exact"/>
        <w:ind w:firstLineChars="200" w:firstLine="480"/>
        <w:rPr>
          <w:sz w:val="24"/>
        </w:rPr>
      </w:pPr>
      <w:r w:rsidRPr="00F906BE">
        <w:rPr>
          <w:sz w:val="24"/>
        </w:rPr>
        <w:t>本文描述了</w:t>
      </w:r>
      <w:r w:rsidRPr="00F906BE">
        <w:rPr>
          <w:sz w:val="24"/>
        </w:rPr>
        <w:t>Cocytus</w:t>
      </w:r>
      <w:r w:rsidRPr="00F906BE">
        <w:rPr>
          <w:sz w:val="24"/>
        </w:rPr>
        <w:t>，这是一种高度一致的有效且可用的内存中复制方案。</w:t>
      </w:r>
      <w:r w:rsidRPr="00F906BE">
        <w:rPr>
          <w:sz w:val="24"/>
        </w:rPr>
        <w:t xml:space="preserve"> Cocytus</w:t>
      </w:r>
      <w:r w:rsidRPr="00F906BE">
        <w:rPr>
          <w:sz w:val="24"/>
        </w:rPr>
        <w:t>的目标是减少复制副本的内存消耗，同时保持类似于</w:t>
      </w:r>
      <w:r w:rsidRPr="00F906BE">
        <w:rPr>
          <w:sz w:val="24"/>
        </w:rPr>
        <w:t>PBR</w:t>
      </w:r>
      <w:r w:rsidRPr="00F906BE">
        <w:rPr>
          <w:sz w:val="24"/>
        </w:rPr>
        <w:t>的解决方案的性能和可用性，尽管更新密集型工作负载需要额外的</w:t>
      </w:r>
      <w:r w:rsidRPr="00F906BE">
        <w:rPr>
          <w:sz w:val="24"/>
        </w:rPr>
        <w:t>CPU</w:t>
      </w:r>
      <w:r w:rsidRPr="00F906BE">
        <w:rPr>
          <w:sz w:val="24"/>
        </w:rPr>
        <w:t>成本。</w:t>
      </w:r>
      <w:r w:rsidRPr="00F906BE">
        <w:rPr>
          <w:sz w:val="24"/>
        </w:rPr>
        <w:t xml:space="preserve"> Cocytus</w:t>
      </w:r>
      <w:r w:rsidRPr="00F906BE">
        <w:rPr>
          <w:sz w:val="24"/>
        </w:rPr>
        <w:t>的关键是有效地将空间有效的时间编码方案与</w:t>
      </w:r>
      <w:r w:rsidRPr="00F906BE">
        <w:rPr>
          <w:sz w:val="24"/>
        </w:rPr>
        <w:t>PBR</w:t>
      </w:r>
      <w:r w:rsidRPr="00F906BE">
        <w:rPr>
          <w:sz w:val="24"/>
        </w:rPr>
        <w:t>相结合。</w:t>
      </w:r>
    </w:p>
    <w:p w14:paraId="5B62A27D" w14:textId="77777777" w:rsidR="00774343" w:rsidRPr="00F906BE" w:rsidRDefault="00774343" w:rsidP="00044B15">
      <w:pPr>
        <w:spacing w:line="460" w:lineRule="exact"/>
        <w:ind w:firstLineChars="200" w:firstLine="480"/>
        <w:rPr>
          <w:sz w:val="24"/>
        </w:rPr>
      </w:pPr>
      <w:r w:rsidRPr="00F906BE">
        <w:rPr>
          <w:sz w:val="24"/>
        </w:rPr>
        <w:t>擦除编码是数据复制的节省空间的解决方案，并广泛应用于分布式存储系统，包括</w:t>
      </w:r>
      <w:r w:rsidRPr="00F906BE">
        <w:rPr>
          <w:sz w:val="24"/>
        </w:rPr>
        <w:t>Windows Azure Store [15]</w:t>
      </w:r>
      <w:r w:rsidRPr="00F906BE">
        <w:rPr>
          <w:sz w:val="24"/>
        </w:rPr>
        <w:t>和</w:t>
      </w:r>
      <w:r w:rsidRPr="00F906BE">
        <w:rPr>
          <w:sz w:val="24"/>
        </w:rPr>
        <w:t>Facebook</w:t>
      </w:r>
      <w:r w:rsidRPr="00F906BE">
        <w:rPr>
          <w:sz w:val="24"/>
        </w:rPr>
        <w:t>存储</w:t>
      </w:r>
      <w:r w:rsidRPr="00F906BE">
        <w:rPr>
          <w:sz w:val="24"/>
        </w:rPr>
        <w:t>[23]</w:t>
      </w:r>
      <w:r w:rsidRPr="00F906BE">
        <w:rPr>
          <w:sz w:val="24"/>
        </w:rPr>
        <w:t>。</w:t>
      </w:r>
      <w:r w:rsidRPr="00F906BE">
        <w:rPr>
          <w:sz w:val="24"/>
        </w:rPr>
        <w:t xml:space="preserve"> </w:t>
      </w:r>
      <w:r w:rsidRPr="00F906BE">
        <w:rPr>
          <w:sz w:val="24"/>
        </w:rPr>
        <w:t>然而，虽然节省空间，删除编码以其冗长的恢复和暂态数据</w:t>
      </w:r>
      <w:proofErr w:type="gramStart"/>
      <w:r w:rsidRPr="00F906BE">
        <w:rPr>
          <w:sz w:val="24"/>
        </w:rPr>
        <w:t>不</w:t>
      </w:r>
      <w:proofErr w:type="gramEnd"/>
      <w:r w:rsidRPr="00F906BE">
        <w:rPr>
          <w:sz w:val="24"/>
        </w:rPr>
        <w:t>可用性而闻名</w:t>
      </w:r>
      <w:r w:rsidRPr="00F906BE">
        <w:rPr>
          <w:sz w:val="24"/>
        </w:rPr>
        <w:t>[15,34]</w:t>
      </w:r>
      <w:r w:rsidRPr="00F906BE">
        <w:rPr>
          <w:sz w:val="24"/>
        </w:rPr>
        <w:t>。</w:t>
      </w:r>
    </w:p>
    <w:p w14:paraId="5E8D1C37" w14:textId="7DFFFC9B" w:rsidR="00774343" w:rsidRPr="00F906BE" w:rsidRDefault="00774343" w:rsidP="00044B15">
      <w:pPr>
        <w:spacing w:line="460" w:lineRule="exact"/>
        <w:ind w:firstLineChars="200" w:firstLine="480"/>
        <w:rPr>
          <w:sz w:val="24"/>
        </w:rPr>
      </w:pPr>
      <w:r w:rsidRPr="00F906BE">
        <w:rPr>
          <w:sz w:val="24"/>
        </w:rPr>
        <w:t>在本文中，我们研究了在内存密钥</w:t>
      </w:r>
      <w:r w:rsidRPr="00F906BE">
        <w:rPr>
          <w:sz w:val="24"/>
        </w:rPr>
        <w:t>/</w:t>
      </w:r>
      <w:r w:rsidRPr="00F906BE">
        <w:rPr>
          <w:sz w:val="24"/>
        </w:rPr>
        <w:t>值存储（</w:t>
      </w:r>
      <w:r w:rsidRPr="00F906BE">
        <w:rPr>
          <w:sz w:val="24"/>
        </w:rPr>
        <w:t>KV-store</w:t>
      </w:r>
      <w:r w:rsidRPr="00F906BE">
        <w:rPr>
          <w:sz w:val="24"/>
        </w:rPr>
        <w:t>）中应用删除编码的可行性。</w:t>
      </w:r>
      <w:r w:rsidRPr="00F906BE">
        <w:rPr>
          <w:sz w:val="24"/>
        </w:rPr>
        <w:t xml:space="preserve"> </w:t>
      </w:r>
      <w:r w:rsidRPr="00F906BE">
        <w:rPr>
          <w:sz w:val="24"/>
        </w:rPr>
        <w:t>我们的主要观察结果是，丰富而快速的</w:t>
      </w:r>
      <w:r w:rsidRPr="00F906BE">
        <w:rPr>
          <w:sz w:val="24"/>
        </w:rPr>
        <w:t>CPU</w:t>
      </w:r>
      <w:r w:rsidRPr="00F906BE">
        <w:rPr>
          <w:sz w:val="24"/>
        </w:rPr>
        <w:t>内核可以在线执行编码。</w:t>
      </w:r>
      <w:r w:rsidRPr="00F906BE">
        <w:rPr>
          <w:sz w:val="24"/>
        </w:rPr>
        <w:t xml:space="preserve"> </w:t>
      </w:r>
      <w:r w:rsidRPr="00F906BE">
        <w:rPr>
          <w:sz w:val="24"/>
        </w:rPr>
        <w:t>例如，单个</w:t>
      </w:r>
      <w:r w:rsidRPr="00F906BE">
        <w:rPr>
          <w:sz w:val="24"/>
        </w:rPr>
        <w:t>Intel Xeon E3-1230v3 CPU</w:t>
      </w:r>
      <w:r w:rsidRPr="00F906BE">
        <w:rPr>
          <w:sz w:val="24"/>
        </w:rPr>
        <w:t>内核可以对</w:t>
      </w:r>
      <w:r w:rsidRPr="00F906BE">
        <w:rPr>
          <w:sz w:val="24"/>
        </w:rPr>
        <w:t>5.28GB / s</w:t>
      </w:r>
      <w:r w:rsidRPr="00F906BE">
        <w:rPr>
          <w:sz w:val="24"/>
        </w:rPr>
        <w:t>的</w:t>
      </w:r>
      <w:r w:rsidRPr="00F906BE">
        <w:rPr>
          <w:sz w:val="24"/>
        </w:rPr>
        <w:t>Reed-Solomon</w:t>
      </w:r>
      <w:r w:rsidRPr="00F906BE">
        <w:rPr>
          <w:sz w:val="24"/>
        </w:rPr>
        <w:t>（</w:t>
      </w:r>
      <w:r w:rsidRPr="00F906BE">
        <w:rPr>
          <w:sz w:val="24"/>
        </w:rPr>
        <w:t>3,5</w:t>
      </w:r>
      <w:r w:rsidRPr="00F906BE">
        <w:rPr>
          <w:sz w:val="24"/>
        </w:rPr>
        <w:t>）编码数据进行编码，这比即使是</w:t>
      </w:r>
      <w:r w:rsidRPr="00F906BE">
        <w:rPr>
          <w:sz w:val="24"/>
        </w:rPr>
        <w:t>40Gb / s</w:t>
      </w:r>
      <w:r w:rsidRPr="00F906BE">
        <w:rPr>
          <w:sz w:val="24"/>
        </w:rPr>
        <w:t>带宽的当前高端</w:t>
      </w:r>
      <w:r w:rsidRPr="00F906BE">
        <w:rPr>
          <w:sz w:val="24"/>
        </w:rPr>
        <w:t>NIC</w:t>
      </w:r>
      <w:r w:rsidRPr="00F906BE">
        <w:rPr>
          <w:sz w:val="24"/>
        </w:rPr>
        <w:t>也要快。</w:t>
      </w:r>
      <w:r w:rsidRPr="00F906BE">
        <w:rPr>
          <w:sz w:val="24"/>
        </w:rPr>
        <w:t xml:space="preserve"> </w:t>
      </w:r>
      <w:r w:rsidRPr="00F906BE">
        <w:rPr>
          <w:sz w:val="24"/>
        </w:rPr>
        <w:t>然而，擦除编码的面向块的性质和</w:t>
      </w:r>
      <w:r w:rsidRPr="00F906BE">
        <w:rPr>
          <w:sz w:val="24"/>
        </w:rPr>
        <w:t>KV</w:t>
      </w:r>
      <w:r w:rsidR="00C35F86" w:rsidRPr="00F906BE">
        <w:rPr>
          <w:sz w:val="24"/>
        </w:rPr>
        <w:t>-store</w:t>
      </w:r>
      <w:r w:rsidRPr="00F906BE">
        <w:rPr>
          <w:sz w:val="24"/>
        </w:rPr>
        <w:t>的独特功能给</w:t>
      </w:r>
      <w:r w:rsidRPr="00F906BE">
        <w:rPr>
          <w:sz w:val="24"/>
        </w:rPr>
        <w:t>Cocytus</w:t>
      </w:r>
      <w:r w:rsidRPr="00F906BE">
        <w:rPr>
          <w:sz w:val="24"/>
        </w:rPr>
        <w:t>带来了几个挑战，以达到效率和可用性的目标。</w:t>
      </w:r>
    </w:p>
    <w:p w14:paraId="6680513B" w14:textId="77777777" w:rsidR="00774343" w:rsidRPr="00F906BE" w:rsidRDefault="00774343" w:rsidP="00044B15">
      <w:pPr>
        <w:spacing w:line="460" w:lineRule="exact"/>
        <w:ind w:firstLineChars="200" w:firstLine="480"/>
        <w:rPr>
          <w:sz w:val="24"/>
        </w:rPr>
      </w:pPr>
      <w:r w:rsidRPr="00F906BE">
        <w:rPr>
          <w:sz w:val="24"/>
        </w:rPr>
        <w:t>第一个挑战是分散的元数据如散列表和</w:t>
      </w:r>
      <w:r w:rsidRPr="00F906BE">
        <w:rPr>
          <w:sz w:val="24"/>
        </w:rPr>
        <w:t>KV</w:t>
      </w:r>
      <w:r w:rsidRPr="00F906BE">
        <w:rPr>
          <w:sz w:val="24"/>
        </w:rPr>
        <w:t>存储器的内存分配信息将导致大量的编码操作和更新，即使对于单个</w:t>
      </w:r>
      <w:r w:rsidRPr="00F906BE">
        <w:rPr>
          <w:sz w:val="24"/>
        </w:rPr>
        <w:t>KV</w:t>
      </w:r>
      <w:r w:rsidRPr="00F906BE">
        <w:rPr>
          <w:sz w:val="24"/>
        </w:rPr>
        <w:t>库也是如此。这不仅会导致很多的</w:t>
      </w:r>
      <w:r w:rsidRPr="00F906BE">
        <w:rPr>
          <w:sz w:val="24"/>
        </w:rPr>
        <w:lastRenderedPageBreak/>
        <w:t>CPU</w:t>
      </w:r>
      <w:r w:rsidRPr="00F906BE">
        <w:rPr>
          <w:sz w:val="24"/>
        </w:rPr>
        <w:t>开销，而且还会导致高额的网络流量。</w:t>
      </w:r>
      <w:r w:rsidRPr="00F906BE">
        <w:rPr>
          <w:sz w:val="24"/>
        </w:rPr>
        <w:t>Cocytus</w:t>
      </w:r>
      <w:r w:rsidRPr="00F906BE">
        <w:rPr>
          <w:sz w:val="24"/>
        </w:rPr>
        <w:t>通过利用从数据中分离元数据的思想来解决这个问题</w:t>
      </w:r>
      <w:r w:rsidRPr="00F906BE">
        <w:rPr>
          <w:sz w:val="24"/>
        </w:rPr>
        <w:t>[42]</w:t>
      </w:r>
      <w:r w:rsidRPr="00F906BE">
        <w:rPr>
          <w:sz w:val="24"/>
        </w:rPr>
        <w:t>，并使用混合复制方案。具体来说，</w:t>
      </w:r>
      <w:r w:rsidRPr="00F906BE">
        <w:rPr>
          <w:sz w:val="24"/>
        </w:rPr>
        <w:t>Cocytus</w:t>
      </w:r>
      <w:r w:rsidRPr="00F906BE">
        <w:rPr>
          <w:sz w:val="24"/>
        </w:rPr>
        <w:t>使用应用程序数据的擦除编码，而对于小尺寸的元数据使用</w:t>
      </w:r>
      <w:r w:rsidRPr="00F906BE">
        <w:rPr>
          <w:sz w:val="24"/>
        </w:rPr>
        <w:t>PBR</w:t>
      </w:r>
      <w:r w:rsidRPr="00F906BE">
        <w:rPr>
          <w:sz w:val="24"/>
        </w:rPr>
        <w:t>。</w:t>
      </w:r>
    </w:p>
    <w:p w14:paraId="63B929CF" w14:textId="77777777" w:rsidR="00774343" w:rsidRPr="00F906BE" w:rsidRDefault="00774343" w:rsidP="00044B15">
      <w:pPr>
        <w:spacing w:line="460" w:lineRule="exact"/>
        <w:ind w:firstLineChars="200" w:firstLine="480"/>
        <w:rPr>
          <w:sz w:val="24"/>
        </w:rPr>
      </w:pPr>
      <w:r w:rsidRPr="00F906BE">
        <w:rPr>
          <w:sz w:val="24"/>
        </w:rPr>
        <w:t>第二个挑战是如何使用分布式数据块和奇偶校验块</w:t>
      </w:r>
      <w:r w:rsidRPr="00F906BE">
        <w:rPr>
          <w:sz w:val="24"/>
        </w:rPr>
        <w:t>1</w:t>
      </w:r>
      <w:r w:rsidRPr="00F906BE">
        <w:rPr>
          <w:sz w:val="24"/>
        </w:rPr>
        <w:t>一致地恢复丢失的数据块。</w:t>
      </w:r>
      <w:r w:rsidRPr="00F906BE">
        <w:rPr>
          <w:sz w:val="24"/>
        </w:rPr>
        <w:t>Cocytus</w:t>
      </w:r>
      <w:r w:rsidRPr="00F906BE">
        <w:rPr>
          <w:sz w:val="24"/>
        </w:rPr>
        <w:t>引入了分布式在线恢复协议，该协议始终收集所有数据块和奇偶校验块以恢复丢失的数据，而不会阻塞实时数据块和</w:t>
      </w:r>
      <w:proofErr w:type="gramStart"/>
      <w:r w:rsidRPr="00F906BE">
        <w:rPr>
          <w:sz w:val="24"/>
        </w:rPr>
        <w:t>可</w:t>
      </w:r>
      <w:proofErr w:type="gramEnd"/>
      <w:r w:rsidRPr="00F906BE">
        <w:rPr>
          <w:sz w:val="24"/>
        </w:rPr>
        <w:t>预测内存的服务。</w:t>
      </w:r>
    </w:p>
    <w:p w14:paraId="5185E12F" w14:textId="28EF6103" w:rsidR="00774343" w:rsidRPr="00F906BE" w:rsidRDefault="00774343" w:rsidP="00044B15">
      <w:pPr>
        <w:spacing w:line="460" w:lineRule="exact"/>
        <w:ind w:firstLineChars="200" w:firstLine="480"/>
        <w:rPr>
          <w:sz w:val="24"/>
        </w:rPr>
      </w:pPr>
      <w:r w:rsidRPr="00F906BE">
        <w:rPr>
          <w:sz w:val="24"/>
        </w:rPr>
        <w:t>我们在</w:t>
      </w:r>
      <w:proofErr w:type="spellStart"/>
      <w:r w:rsidRPr="00F906BE">
        <w:rPr>
          <w:sz w:val="24"/>
        </w:rPr>
        <w:t>Memcached</w:t>
      </w:r>
      <w:proofErr w:type="spellEnd"/>
      <w:r w:rsidRPr="00F906BE">
        <w:rPr>
          <w:sz w:val="24"/>
        </w:rPr>
        <w:t xml:space="preserve"> 1.4.21</w:t>
      </w:r>
      <w:r w:rsidRPr="00F906BE">
        <w:rPr>
          <w:sz w:val="24"/>
        </w:rPr>
        <w:t>中使用同步模型实现了</w:t>
      </w:r>
      <w:r w:rsidRPr="00F906BE">
        <w:rPr>
          <w:sz w:val="24"/>
        </w:rPr>
        <w:t>Cocytus</w:t>
      </w:r>
      <w:r w:rsidRPr="00F906BE">
        <w:rPr>
          <w:sz w:val="24"/>
        </w:rPr>
        <w:t>，服务器在收到备份节点的确认后，向客户端发送响应，以避免数据丢失。</w:t>
      </w:r>
      <w:r w:rsidRPr="00F906BE">
        <w:rPr>
          <w:sz w:val="24"/>
        </w:rPr>
        <w:t xml:space="preserve"> </w:t>
      </w:r>
      <w:r w:rsidRPr="00F906BE">
        <w:rPr>
          <w:sz w:val="24"/>
        </w:rPr>
        <w:t>我们还在</w:t>
      </w:r>
      <w:proofErr w:type="spellStart"/>
      <w:r w:rsidRPr="00F906BE">
        <w:rPr>
          <w:sz w:val="24"/>
        </w:rPr>
        <w:t>Memcache</w:t>
      </w:r>
      <w:proofErr w:type="spellEnd"/>
      <w:r w:rsidRPr="00F906BE">
        <w:rPr>
          <w:sz w:val="24"/>
        </w:rPr>
        <w:t xml:space="preserve"> 1.4.21</w:t>
      </w:r>
      <w:r w:rsidRPr="00F906BE">
        <w:rPr>
          <w:sz w:val="24"/>
        </w:rPr>
        <w:t>中实现了一个纯粹的主备份复制来进行比较。通过使用</w:t>
      </w:r>
      <w:r w:rsidRPr="00F906BE">
        <w:rPr>
          <w:sz w:val="24"/>
        </w:rPr>
        <w:t>YCSB [8]</w:t>
      </w:r>
      <w:r w:rsidRPr="00F906BE">
        <w:rPr>
          <w:sz w:val="24"/>
        </w:rPr>
        <w:t>发布具有不同的密钥</w:t>
      </w:r>
      <w:r w:rsidRPr="00F906BE">
        <w:rPr>
          <w:sz w:val="24"/>
        </w:rPr>
        <w:t>/</w:t>
      </w:r>
      <w:r w:rsidRPr="00F906BE">
        <w:rPr>
          <w:sz w:val="24"/>
        </w:rPr>
        <w:t>值分布的请求，我们显示</w:t>
      </w:r>
      <w:r w:rsidRPr="00F906BE">
        <w:rPr>
          <w:sz w:val="24"/>
        </w:rPr>
        <w:t>Cocytus</w:t>
      </w:r>
      <w:r w:rsidRPr="00F906BE">
        <w:rPr>
          <w:sz w:val="24"/>
        </w:rPr>
        <w:t>在正常处理期间吞吐量和等待时间上几乎没有退化，并且可以很快地正常恢复数据。总体而言，</w:t>
      </w:r>
      <w:r w:rsidRPr="00F906BE">
        <w:rPr>
          <w:sz w:val="24"/>
        </w:rPr>
        <w:t>Cocytus</w:t>
      </w:r>
      <w:r w:rsidRPr="00F906BE">
        <w:rPr>
          <w:sz w:val="24"/>
        </w:rPr>
        <w:t>具有较高的内存效率，同时与</w:t>
      </w:r>
      <w:r w:rsidRPr="00F906BE">
        <w:rPr>
          <w:sz w:val="24"/>
        </w:rPr>
        <w:t>PBR</w:t>
      </w:r>
      <w:r w:rsidRPr="00F906BE">
        <w:rPr>
          <w:sz w:val="24"/>
        </w:rPr>
        <w:t>相比，开销较小，但读取主要工作负载的</w:t>
      </w:r>
      <w:r w:rsidRPr="00F906BE">
        <w:rPr>
          <w:sz w:val="24"/>
        </w:rPr>
        <w:t>CPU</w:t>
      </w:r>
      <w:r w:rsidRPr="00F906BE">
        <w:rPr>
          <w:sz w:val="24"/>
        </w:rPr>
        <w:t>成本很低，更新密集型工作负载的</w:t>
      </w:r>
      <w:r w:rsidRPr="00F906BE">
        <w:rPr>
          <w:sz w:val="24"/>
        </w:rPr>
        <w:t>CPU</w:t>
      </w:r>
      <w:r w:rsidRPr="00F906BE">
        <w:rPr>
          <w:sz w:val="24"/>
        </w:rPr>
        <w:t>成本较低。</w:t>
      </w:r>
    </w:p>
    <w:p w14:paraId="28E5494F" w14:textId="77777777" w:rsidR="00774343" w:rsidRPr="00F906BE" w:rsidRDefault="00774343" w:rsidP="00044B15">
      <w:pPr>
        <w:spacing w:line="460" w:lineRule="exact"/>
        <w:ind w:firstLineChars="200" w:firstLine="480"/>
        <w:rPr>
          <w:sz w:val="24"/>
        </w:rPr>
      </w:pPr>
      <w:r w:rsidRPr="00F906BE">
        <w:rPr>
          <w:sz w:val="24"/>
        </w:rPr>
        <w:t>总之，本文的主要贡献包括：</w:t>
      </w:r>
    </w:p>
    <w:p w14:paraId="7F3A1B4F" w14:textId="77777777" w:rsidR="00774343" w:rsidRPr="00F906BE" w:rsidRDefault="00774343" w:rsidP="00044B15">
      <w:pPr>
        <w:spacing w:line="460" w:lineRule="exact"/>
        <w:ind w:firstLineChars="200" w:firstLine="480"/>
        <w:rPr>
          <w:sz w:val="24"/>
        </w:rPr>
      </w:pPr>
      <w:r w:rsidRPr="00F906BE">
        <w:rPr>
          <w:sz w:val="24"/>
        </w:rPr>
        <w:t>•</w:t>
      </w:r>
      <w:r w:rsidRPr="00F906BE">
        <w:rPr>
          <w:sz w:val="24"/>
        </w:rPr>
        <w:t>第一个利用删除编码的案例，记忆</w:t>
      </w:r>
      <w:r w:rsidRPr="00F906BE">
        <w:rPr>
          <w:sz w:val="24"/>
        </w:rPr>
        <w:t>KV-store</w:t>
      </w:r>
      <w:r w:rsidRPr="00F906BE">
        <w:rPr>
          <w:sz w:val="24"/>
        </w:rPr>
        <w:t>。</w:t>
      </w:r>
    </w:p>
    <w:p w14:paraId="7336AE11" w14:textId="77777777" w:rsidR="00774343" w:rsidRPr="00F906BE" w:rsidRDefault="00774343" w:rsidP="00044B15">
      <w:pPr>
        <w:spacing w:line="460" w:lineRule="exact"/>
        <w:ind w:firstLineChars="200" w:firstLine="480"/>
        <w:rPr>
          <w:sz w:val="24"/>
        </w:rPr>
      </w:pPr>
      <w:r w:rsidRPr="00F906BE">
        <w:rPr>
          <w:sz w:val="24"/>
        </w:rPr>
        <w:t>•</w:t>
      </w:r>
      <w:r w:rsidRPr="00F906BE">
        <w:rPr>
          <w:sz w:val="24"/>
        </w:rPr>
        <w:t>两个关键设计，包括混合复制方案和分布式在线恢复实现效率，可用性和一致性。</w:t>
      </w:r>
    </w:p>
    <w:p w14:paraId="13C0B27F" w14:textId="77777777" w:rsidR="00774343" w:rsidRPr="00F906BE" w:rsidRDefault="00774343" w:rsidP="00044B15">
      <w:pPr>
        <w:spacing w:line="460" w:lineRule="exact"/>
        <w:ind w:firstLineChars="200" w:firstLine="480"/>
        <w:rPr>
          <w:sz w:val="24"/>
        </w:rPr>
      </w:pPr>
      <w:r w:rsidRPr="00F906BE">
        <w:rPr>
          <w:sz w:val="24"/>
        </w:rPr>
        <w:t>•</w:t>
      </w:r>
      <w:r w:rsidRPr="00F906BE">
        <w:rPr>
          <w:sz w:val="24"/>
        </w:rPr>
        <w:t>在</w:t>
      </w:r>
      <w:proofErr w:type="spellStart"/>
      <w:r w:rsidRPr="00F906BE">
        <w:rPr>
          <w:sz w:val="24"/>
        </w:rPr>
        <w:t>Memcached</w:t>
      </w:r>
      <w:proofErr w:type="spellEnd"/>
      <w:r w:rsidRPr="00F906BE">
        <w:rPr>
          <w:sz w:val="24"/>
        </w:rPr>
        <w:t>上实现</w:t>
      </w:r>
      <w:r w:rsidRPr="00F906BE">
        <w:rPr>
          <w:sz w:val="24"/>
        </w:rPr>
        <w:t>Cocytus [13]</w:t>
      </w:r>
      <w:r w:rsidRPr="00F906BE">
        <w:rPr>
          <w:sz w:val="24"/>
        </w:rPr>
        <w:t>以及确认</w:t>
      </w:r>
      <w:r w:rsidRPr="00F906BE">
        <w:rPr>
          <w:sz w:val="24"/>
        </w:rPr>
        <w:t>Cocytus</w:t>
      </w:r>
      <w:r w:rsidRPr="00F906BE">
        <w:rPr>
          <w:sz w:val="24"/>
        </w:rPr>
        <w:t>的彻底评估效率和可用性。</w:t>
      </w:r>
    </w:p>
    <w:p w14:paraId="2AB094D2" w14:textId="2E008277" w:rsidR="004001E2" w:rsidRPr="00F906BE" w:rsidRDefault="00774343" w:rsidP="00044B15">
      <w:pPr>
        <w:spacing w:line="460" w:lineRule="exact"/>
        <w:ind w:firstLineChars="200" w:firstLine="480"/>
        <w:rPr>
          <w:sz w:val="24"/>
        </w:rPr>
      </w:pPr>
      <w:r w:rsidRPr="00F906BE">
        <w:rPr>
          <w:sz w:val="24"/>
        </w:rPr>
        <w:t>本文的其余部分安排如下。下一节介绍在现代计算环境中有关主备份复制和擦除编码的必要背景信息。第</w:t>
      </w:r>
      <w:r w:rsidRPr="00F906BE">
        <w:rPr>
          <w:sz w:val="24"/>
        </w:rPr>
        <w:t>3</w:t>
      </w:r>
      <w:r w:rsidRPr="00F906BE">
        <w:rPr>
          <w:sz w:val="24"/>
        </w:rPr>
        <w:t>节描述了</w:t>
      </w:r>
      <w:r w:rsidRPr="00F906BE">
        <w:rPr>
          <w:sz w:val="24"/>
        </w:rPr>
        <w:t>Cocytus</w:t>
      </w:r>
      <w:r w:rsidRPr="00F906BE">
        <w:rPr>
          <w:sz w:val="24"/>
        </w:rPr>
        <w:t>的设计，随后是第</w:t>
      </w:r>
      <w:r w:rsidRPr="00F906BE">
        <w:rPr>
          <w:sz w:val="24"/>
        </w:rPr>
        <w:t>4</w:t>
      </w:r>
      <w:r w:rsidRPr="00F906BE">
        <w:rPr>
          <w:sz w:val="24"/>
        </w:rPr>
        <w:t>节的恢复过程。第</w:t>
      </w:r>
      <w:r w:rsidRPr="00F906BE">
        <w:rPr>
          <w:sz w:val="24"/>
        </w:rPr>
        <w:t>5</w:t>
      </w:r>
      <w:r w:rsidRPr="00F906BE">
        <w:rPr>
          <w:sz w:val="24"/>
        </w:rPr>
        <w:t>节描述了实施细节。第</w:t>
      </w:r>
      <w:r w:rsidRPr="00F906BE">
        <w:rPr>
          <w:sz w:val="24"/>
        </w:rPr>
        <w:t>6</w:t>
      </w:r>
      <w:r w:rsidRPr="00F906BE">
        <w:rPr>
          <w:sz w:val="24"/>
        </w:rPr>
        <w:t>节介绍了</w:t>
      </w:r>
      <w:r w:rsidRPr="00F906BE">
        <w:rPr>
          <w:sz w:val="24"/>
        </w:rPr>
        <w:t>Cocytus</w:t>
      </w:r>
      <w:r w:rsidRPr="00F906BE">
        <w:rPr>
          <w:sz w:val="24"/>
        </w:rPr>
        <w:t>的实验数据。最后，第</w:t>
      </w:r>
      <w:r w:rsidRPr="00F906BE">
        <w:rPr>
          <w:sz w:val="24"/>
        </w:rPr>
        <w:t>7</w:t>
      </w:r>
      <w:r w:rsidRPr="00F906BE">
        <w:rPr>
          <w:sz w:val="24"/>
        </w:rPr>
        <w:t>节讨论相关工作，第</w:t>
      </w:r>
      <w:r w:rsidRPr="00F906BE">
        <w:rPr>
          <w:sz w:val="24"/>
        </w:rPr>
        <w:t>8</w:t>
      </w:r>
      <w:r w:rsidRPr="00F906BE">
        <w:rPr>
          <w:sz w:val="24"/>
        </w:rPr>
        <w:t>节总结本文。</w:t>
      </w:r>
    </w:p>
    <w:p w14:paraId="7FBCBFD8" w14:textId="23BA77F3" w:rsidR="007E3D96" w:rsidRPr="00F906BE" w:rsidRDefault="003A394C" w:rsidP="00C86CA3">
      <w:pPr>
        <w:pStyle w:val="a3"/>
        <w:numPr>
          <w:ilvl w:val="0"/>
          <w:numId w:val="15"/>
        </w:numPr>
        <w:spacing w:beforeLines="80" w:before="249" w:afterLines="50" w:after="156"/>
        <w:ind w:firstLineChars="0"/>
        <w:jc w:val="center"/>
        <w:outlineLvl w:val="0"/>
        <w:rPr>
          <w:rFonts w:eastAsia="黑体"/>
          <w:b/>
          <w:sz w:val="36"/>
          <w:szCs w:val="36"/>
        </w:rPr>
      </w:pPr>
      <w:bookmarkStart w:id="4" w:name="_Toc500427551"/>
      <w:r w:rsidRPr="00F906BE">
        <w:rPr>
          <w:rFonts w:eastAsia="黑体"/>
          <w:b/>
          <w:sz w:val="36"/>
          <w:szCs w:val="36"/>
        </w:rPr>
        <w:t>背景及挑战</w:t>
      </w:r>
      <w:bookmarkEnd w:id="4"/>
    </w:p>
    <w:p w14:paraId="7CE02363" w14:textId="77777777" w:rsidR="00044B15" w:rsidRPr="00F906BE" w:rsidRDefault="00044B15" w:rsidP="00C85E76">
      <w:pPr>
        <w:spacing w:line="460" w:lineRule="exact"/>
        <w:ind w:firstLineChars="200" w:firstLine="480"/>
        <w:rPr>
          <w:sz w:val="24"/>
        </w:rPr>
      </w:pPr>
      <w:r w:rsidRPr="00F906BE">
        <w:rPr>
          <w:sz w:val="24"/>
        </w:rPr>
        <w:t>本节首先简要回顾了主备份复制（</w:t>
      </w:r>
      <w:r w:rsidRPr="00F906BE">
        <w:rPr>
          <w:sz w:val="24"/>
        </w:rPr>
        <w:t>PBR</w:t>
      </w:r>
      <w:r w:rsidRPr="00F906BE">
        <w:rPr>
          <w:sz w:val="24"/>
        </w:rPr>
        <w:t>）和</w:t>
      </w:r>
      <w:proofErr w:type="gramStart"/>
      <w:r w:rsidRPr="00F906BE">
        <w:rPr>
          <w:sz w:val="24"/>
        </w:rPr>
        <w:t>纠删</w:t>
      </w:r>
      <w:proofErr w:type="gramEnd"/>
      <w:r w:rsidRPr="00F906BE">
        <w:rPr>
          <w:sz w:val="24"/>
        </w:rPr>
        <w:t>编码，然后确定了将纠</w:t>
      </w:r>
      <w:proofErr w:type="gramStart"/>
      <w:r w:rsidRPr="00F906BE">
        <w:rPr>
          <w:sz w:val="24"/>
        </w:rPr>
        <w:t>删</w:t>
      </w:r>
      <w:proofErr w:type="gramEnd"/>
      <w:r w:rsidRPr="00F906BE">
        <w:rPr>
          <w:sz w:val="24"/>
        </w:rPr>
        <w:t>编码应用于内存</w:t>
      </w:r>
      <w:r w:rsidRPr="00F906BE">
        <w:rPr>
          <w:sz w:val="24"/>
        </w:rPr>
        <w:t>KV</w:t>
      </w:r>
      <w:r w:rsidRPr="00F906BE">
        <w:rPr>
          <w:sz w:val="24"/>
        </w:rPr>
        <w:t>存储的机会和挑战。</w:t>
      </w:r>
    </w:p>
    <w:p w14:paraId="3710873D" w14:textId="7B51F2A4" w:rsidR="00C86CA3" w:rsidRPr="00F906BE" w:rsidRDefault="005A5AA2" w:rsidP="00D43A1D">
      <w:pPr>
        <w:pStyle w:val="a3"/>
        <w:numPr>
          <w:ilvl w:val="1"/>
          <w:numId w:val="15"/>
        </w:numPr>
        <w:spacing w:beforeLines="50" w:before="156" w:afterLines="50" w:after="156" w:line="460" w:lineRule="exact"/>
        <w:ind w:firstLineChars="0"/>
        <w:outlineLvl w:val="1"/>
        <w:rPr>
          <w:rFonts w:eastAsia="黑体"/>
          <w:sz w:val="28"/>
          <w:szCs w:val="28"/>
        </w:rPr>
      </w:pPr>
      <w:bookmarkStart w:id="5" w:name="_Toc500427552"/>
      <w:r w:rsidRPr="00F906BE">
        <w:rPr>
          <w:rFonts w:eastAsia="黑体"/>
          <w:sz w:val="28"/>
          <w:szCs w:val="28"/>
        </w:rPr>
        <w:t>背景</w:t>
      </w:r>
      <w:bookmarkEnd w:id="5"/>
    </w:p>
    <w:p w14:paraId="2E0CC0C9" w14:textId="529A22D6" w:rsidR="00F33569" w:rsidRPr="00F906BE" w:rsidRDefault="00F33569" w:rsidP="007953AE">
      <w:pPr>
        <w:spacing w:line="460" w:lineRule="exact"/>
        <w:rPr>
          <w:sz w:val="24"/>
        </w:rPr>
      </w:pPr>
      <w:r w:rsidRPr="00F906BE">
        <w:rPr>
          <w:b/>
          <w:sz w:val="24"/>
        </w:rPr>
        <w:t>主备份复制：</w:t>
      </w:r>
      <w:r w:rsidRPr="00F906BE">
        <w:rPr>
          <w:sz w:val="24"/>
        </w:rPr>
        <w:t>主备份复制（</w:t>
      </w:r>
      <w:r w:rsidRPr="00F906BE">
        <w:rPr>
          <w:sz w:val="24"/>
        </w:rPr>
        <w:t>PBR</w:t>
      </w:r>
      <w:r w:rsidRPr="00F906BE">
        <w:rPr>
          <w:sz w:val="24"/>
        </w:rPr>
        <w:t>）</w:t>
      </w:r>
      <w:r w:rsidRPr="00F906BE">
        <w:rPr>
          <w:sz w:val="24"/>
        </w:rPr>
        <w:t>[3]</w:t>
      </w:r>
      <w:r w:rsidRPr="00F906BE">
        <w:rPr>
          <w:sz w:val="24"/>
        </w:rPr>
        <w:t>是一种广泛使用的提供高可用性的方法。</w:t>
      </w:r>
      <w:r w:rsidRPr="00F906BE">
        <w:rPr>
          <w:sz w:val="24"/>
        </w:rPr>
        <w:t xml:space="preserve"> </w:t>
      </w:r>
      <w:r w:rsidRPr="00F906BE">
        <w:rPr>
          <w:sz w:val="24"/>
        </w:rPr>
        <w:t>如</w:t>
      </w:r>
      <w:r w:rsidRPr="00F906BE">
        <w:rPr>
          <w:sz w:val="24"/>
        </w:rPr>
        <w:lastRenderedPageBreak/>
        <w:t>图</w:t>
      </w:r>
      <w:r w:rsidRPr="00F906BE">
        <w:rPr>
          <w:sz w:val="24"/>
        </w:rPr>
        <w:t>1</w:t>
      </w:r>
      <w:r w:rsidRPr="00F906BE">
        <w:rPr>
          <w:sz w:val="24"/>
        </w:rPr>
        <w:t>（</w:t>
      </w:r>
      <w:r w:rsidRPr="00F906BE">
        <w:rPr>
          <w:sz w:val="24"/>
        </w:rPr>
        <w:t>a</w:t>
      </w:r>
      <w:r w:rsidRPr="00F906BE">
        <w:rPr>
          <w:sz w:val="24"/>
        </w:rPr>
        <w:t>）所示，每个主节点都有</w:t>
      </w:r>
      <w:r w:rsidRPr="00F906BE">
        <w:rPr>
          <w:sz w:val="24"/>
        </w:rPr>
        <w:t>M</w:t>
      </w:r>
      <w:proofErr w:type="gramStart"/>
      <w:r w:rsidRPr="00F906BE">
        <w:rPr>
          <w:sz w:val="24"/>
        </w:rPr>
        <w:t>个</w:t>
      </w:r>
      <w:proofErr w:type="gramEnd"/>
      <w:r w:rsidRPr="00F906BE">
        <w:rPr>
          <w:sz w:val="24"/>
        </w:rPr>
        <w:t>备份节点来存储其数据复制以容忍</w:t>
      </w:r>
      <w:r w:rsidRPr="00F906BE">
        <w:rPr>
          <w:sz w:val="24"/>
        </w:rPr>
        <w:t>M</w:t>
      </w:r>
      <w:proofErr w:type="gramStart"/>
      <w:r w:rsidRPr="00F906BE">
        <w:rPr>
          <w:sz w:val="24"/>
        </w:rPr>
        <w:t>个</w:t>
      </w:r>
      <w:proofErr w:type="gramEnd"/>
      <w:r w:rsidRPr="00F906BE">
        <w:rPr>
          <w:sz w:val="24"/>
        </w:rPr>
        <w:t>故障。</w:t>
      </w:r>
      <w:r w:rsidRPr="00F906BE">
        <w:rPr>
          <w:sz w:val="24"/>
        </w:rPr>
        <w:t xml:space="preserve"> </w:t>
      </w:r>
      <w:r w:rsidRPr="00F906BE">
        <w:rPr>
          <w:sz w:val="24"/>
        </w:rPr>
        <w:t>如果主节点失败，其中一个备份节点将作为新的主节点，导致视图更改（例如，使用</w:t>
      </w:r>
      <w:proofErr w:type="spellStart"/>
      <w:r w:rsidRPr="00F906BE">
        <w:rPr>
          <w:sz w:val="24"/>
        </w:rPr>
        <w:t>Paxos</w:t>
      </w:r>
      <w:proofErr w:type="spellEnd"/>
      <w:r w:rsidRPr="00F906BE">
        <w:rPr>
          <w:sz w:val="24"/>
        </w:rPr>
        <w:t xml:space="preserve"> [19]</w:t>
      </w:r>
      <w:r w:rsidRPr="00F906BE">
        <w:rPr>
          <w:sz w:val="24"/>
        </w:rPr>
        <w:t>）。因此，系统仍然可以在节点故障时提供连续的服务。然而，这是以高数据冗余为代价的，例如</w:t>
      </w:r>
      <w:r w:rsidRPr="00F906BE">
        <w:rPr>
          <w:sz w:val="24"/>
        </w:rPr>
        <w:t>M</w:t>
      </w:r>
      <w:proofErr w:type="gramStart"/>
      <w:r w:rsidRPr="00F906BE">
        <w:rPr>
          <w:sz w:val="24"/>
        </w:rPr>
        <w:t>个</w:t>
      </w:r>
      <w:proofErr w:type="gramEnd"/>
      <w:r w:rsidRPr="00F906BE">
        <w:rPr>
          <w:sz w:val="24"/>
        </w:rPr>
        <w:t>额外的存储节点和相应的</w:t>
      </w:r>
      <w:r w:rsidRPr="00F906BE">
        <w:rPr>
          <w:sz w:val="24"/>
        </w:rPr>
        <w:t>CPU</w:t>
      </w:r>
      <w:r w:rsidRPr="00F906BE">
        <w:rPr>
          <w:sz w:val="24"/>
        </w:rPr>
        <w:t>来容忍</w:t>
      </w:r>
      <w:r w:rsidRPr="00F906BE">
        <w:rPr>
          <w:sz w:val="24"/>
        </w:rPr>
        <w:t>M</w:t>
      </w:r>
      <w:proofErr w:type="gramStart"/>
      <w:r w:rsidRPr="00F906BE">
        <w:rPr>
          <w:sz w:val="24"/>
        </w:rPr>
        <w:t>个</w:t>
      </w:r>
      <w:proofErr w:type="gramEnd"/>
      <w:r w:rsidRPr="00F906BE">
        <w:rPr>
          <w:sz w:val="24"/>
        </w:rPr>
        <w:t>故障。例如，为了容忍两个节点的故障，</w:t>
      </w:r>
      <w:r w:rsidRPr="00F906BE">
        <w:rPr>
          <w:sz w:val="24"/>
        </w:rPr>
        <w:t>KV-store</w:t>
      </w:r>
      <w:r w:rsidRPr="00F906BE">
        <w:rPr>
          <w:sz w:val="24"/>
        </w:rPr>
        <w:t>的存储效率只能达到</w:t>
      </w:r>
      <w:r w:rsidRPr="00F906BE">
        <w:rPr>
          <w:sz w:val="24"/>
        </w:rPr>
        <w:t>33</w:t>
      </w:r>
      <w:r w:rsidRPr="00F906BE">
        <w:rPr>
          <w:sz w:val="24"/>
        </w:rPr>
        <w:t>％。</w:t>
      </w:r>
    </w:p>
    <w:p w14:paraId="6AD1FCF2" w14:textId="7AB73593" w:rsidR="00F33569" w:rsidRPr="00F906BE" w:rsidRDefault="00F33569" w:rsidP="007953AE">
      <w:pPr>
        <w:spacing w:line="460" w:lineRule="exact"/>
        <w:rPr>
          <w:sz w:val="24"/>
        </w:rPr>
      </w:pPr>
      <w:r w:rsidRPr="00F906BE">
        <w:rPr>
          <w:b/>
          <w:sz w:val="24"/>
        </w:rPr>
        <w:t>擦除编码：</w:t>
      </w:r>
      <w:r w:rsidRPr="00F906BE">
        <w:rPr>
          <w:sz w:val="24"/>
        </w:rPr>
        <w:t>擦除编码是提供数据耐久性的一种有效方法。</w:t>
      </w:r>
      <w:r w:rsidRPr="00F906BE">
        <w:rPr>
          <w:sz w:val="24"/>
        </w:rPr>
        <w:t xml:space="preserve"> </w:t>
      </w:r>
      <w:r w:rsidRPr="00F906BE">
        <w:rPr>
          <w:sz w:val="24"/>
        </w:rPr>
        <w:t>如图</w:t>
      </w:r>
      <w:r w:rsidRPr="00F906BE">
        <w:rPr>
          <w:sz w:val="24"/>
        </w:rPr>
        <w:t>1</w:t>
      </w:r>
      <w:r w:rsidRPr="00F906BE">
        <w:rPr>
          <w:sz w:val="24"/>
        </w:rPr>
        <w:t>（</w:t>
      </w:r>
      <w:r w:rsidRPr="00F906BE">
        <w:rPr>
          <w:sz w:val="24"/>
        </w:rPr>
        <w:t>b</w:t>
      </w:r>
      <w:r w:rsidRPr="00F906BE">
        <w:rPr>
          <w:sz w:val="24"/>
        </w:rPr>
        <w:t>）所示，使用纠</w:t>
      </w:r>
      <w:proofErr w:type="gramStart"/>
      <w:r w:rsidRPr="00F906BE">
        <w:rPr>
          <w:sz w:val="24"/>
        </w:rPr>
        <w:t>删</w:t>
      </w:r>
      <w:proofErr w:type="gramEnd"/>
      <w:r w:rsidRPr="00F906BE">
        <w:rPr>
          <w:sz w:val="24"/>
        </w:rPr>
        <w:t>编码，一个</w:t>
      </w:r>
      <w:r w:rsidRPr="00F906BE">
        <w:rPr>
          <w:sz w:val="24"/>
        </w:rPr>
        <w:t>N</w:t>
      </w:r>
      <w:r w:rsidRPr="00F906BE">
        <w:rPr>
          <w:sz w:val="24"/>
        </w:rPr>
        <w:t>节点集群可以使用</w:t>
      </w:r>
      <w:r w:rsidRPr="00F906BE">
        <w:rPr>
          <w:sz w:val="24"/>
        </w:rPr>
        <w:t>K</w:t>
      </w:r>
      <w:proofErr w:type="gramStart"/>
      <w:r w:rsidRPr="00F906BE">
        <w:rPr>
          <w:sz w:val="24"/>
        </w:rPr>
        <w:t>个</w:t>
      </w:r>
      <w:proofErr w:type="gramEnd"/>
      <w:r w:rsidRPr="00F906BE">
        <w:rPr>
          <w:sz w:val="24"/>
        </w:rPr>
        <w:t>节点作为数据，</w:t>
      </w:r>
      <w:r w:rsidRPr="00F906BE">
        <w:rPr>
          <w:sz w:val="24"/>
        </w:rPr>
        <w:t>M</w:t>
      </w:r>
      <w:proofErr w:type="gramStart"/>
      <w:r w:rsidRPr="00F906BE">
        <w:rPr>
          <w:sz w:val="24"/>
        </w:rPr>
        <w:t>个</w:t>
      </w:r>
      <w:proofErr w:type="gramEnd"/>
      <w:r w:rsidRPr="00F906BE">
        <w:rPr>
          <w:sz w:val="24"/>
        </w:rPr>
        <w:t>节点作为奇偶校验（</w:t>
      </w:r>
      <w:r w:rsidRPr="00F906BE">
        <w:rPr>
          <w:sz w:val="24"/>
        </w:rPr>
        <w:t>K + M = N</w:t>
      </w:r>
      <w:r w:rsidRPr="00F906BE">
        <w:rPr>
          <w:sz w:val="24"/>
        </w:rPr>
        <w:t>）。常用的编码方案是</w:t>
      </w:r>
      <w:r w:rsidRPr="00F906BE">
        <w:rPr>
          <w:sz w:val="24"/>
        </w:rPr>
        <w:t>Reed-Solomon</w:t>
      </w:r>
      <w:r w:rsidRPr="00F906BE">
        <w:rPr>
          <w:sz w:val="24"/>
        </w:rPr>
        <w:t>码（</w:t>
      </w:r>
      <w:r w:rsidRPr="00F906BE">
        <w:rPr>
          <w:sz w:val="24"/>
        </w:rPr>
        <w:t>RS</w:t>
      </w:r>
      <w:r w:rsidRPr="00F906BE">
        <w:rPr>
          <w:sz w:val="24"/>
        </w:rPr>
        <w:t>码）</w:t>
      </w:r>
      <w:r w:rsidRPr="00F906BE">
        <w:rPr>
          <w:sz w:val="24"/>
        </w:rPr>
        <w:t>[30]</w:t>
      </w:r>
      <w:r w:rsidRPr="00F906BE">
        <w:rPr>
          <w:sz w:val="24"/>
        </w:rPr>
        <w:t>，该</w:t>
      </w:r>
      <w:proofErr w:type="gramStart"/>
      <w:r w:rsidRPr="00F906BE">
        <w:rPr>
          <w:sz w:val="24"/>
        </w:rPr>
        <w:t>码根据</w:t>
      </w:r>
      <w:proofErr w:type="gramEnd"/>
      <w:r w:rsidRPr="00F906BE">
        <w:rPr>
          <w:sz w:val="24"/>
        </w:rPr>
        <w:t>其在有限域中的数据通过下面的公式计算出奇偶性（矩阵称为</w:t>
      </w:r>
      <w:proofErr w:type="spellStart"/>
      <w:r w:rsidRPr="00F906BE">
        <w:rPr>
          <w:sz w:val="24"/>
        </w:rPr>
        <w:t>Vandermonde</w:t>
      </w:r>
      <w:proofErr w:type="spellEnd"/>
      <w:r w:rsidRPr="00F906BE">
        <w:rPr>
          <w:sz w:val="24"/>
        </w:rPr>
        <w:t>矩阵）：</w:t>
      </w:r>
    </w:p>
    <w:p w14:paraId="1DA42C57" w14:textId="0F699836" w:rsidR="007953AE" w:rsidRPr="00F906BE" w:rsidRDefault="00AC29CC" w:rsidP="00AC29CC">
      <w:pPr>
        <w:rPr>
          <w:sz w:val="24"/>
        </w:rPr>
      </w:pPr>
      <w:r w:rsidRPr="00F906BE">
        <w:rPr>
          <w:noProof/>
        </w:rPr>
        <w:drawing>
          <wp:inline distT="0" distB="0" distL="0" distR="0" wp14:anchorId="6101106E" wp14:editId="00E02A60">
            <wp:extent cx="5219700" cy="1562100"/>
            <wp:effectExtent l="0" t="0" r="1270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700" cy="1562100"/>
                    </a:xfrm>
                    <a:prstGeom prst="rect">
                      <a:avLst/>
                    </a:prstGeom>
                  </pic:spPr>
                </pic:pic>
              </a:graphicData>
            </a:graphic>
          </wp:inline>
        </w:drawing>
      </w:r>
    </w:p>
    <w:p w14:paraId="4AF0C817" w14:textId="77777777" w:rsidR="0090157B" w:rsidRPr="00F906BE" w:rsidRDefault="0090157B" w:rsidP="0090157B">
      <w:pPr>
        <w:spacing w:line="460" w:lineRule="exact"/>
        <w:ind w:firstLineChars="200" w:firstLine="480"/>
        <w:rPr>
          <w:sz w:val="24"/>
        </w:rPr>
      </w:pPr>
      <w:r w:rsidRPr="00F906BE">
        <w:rPr>
          <w:sz w:val="24"/>
        </w:rPr>
        <w:t>在上面的例子中，我们将相应的</w:t>
      </w:r>
      <w:r w:rsidRPr="00F906BE">
        <w:rPr>
          <w:sz w:val="24"/>
        </w:rPr>
        <w:t>RS</w:t>
      </w:r>
      <w:r w:rsidRPr="00F906BE">
        <w:rPr>
          <w:sz w:val="24"/>
        </w:rPr>
        <w:t>码方案表示为</w:t>
      </w:r>
      <w:r w:rsidRPr="00F906BE">
        <w:rPr>
          <w:sz w:val="24"/>
        </w:rPr>
        <w:t>RS</w:t>
      </w:r>
      <w:r w:rsidRPr="00F906BE">
        <w:rPr>
          <w:sz w:val="24"/>
        </w:rPr>
        <w:t>（</w:t>
      </w:r>
      <w:r w:rsidRPr="00F906BE">
        <w:rPr>
          <w:sz w:val="24"/>
        </w:rPr>
        <w:t>K</w:t>
      </w:r>
      <w:r w:rsidRPr="00F906BE">
        <w:rPr>
          <w:sz w:val="24"/>
        </w:rPr>
        <w:t>，</w:t>
      </w:r>
      <w:r w:rsidRPr="00F906BE">
        <w:rPr>
          <w:sz w:val="24"/>
        </w:rPr>
        <w:t>N</w:t>
      </w:r>
      <w:r w:rsidRPr="00F906BE">
        <w:rPr>
          <w:sz w:val="24"/>
        </w:rPr>
        <w:t>）。</w:t>
      </w:r>
      <w:r w:rsidRPr="00F906BE">
        <w:rPr>
          <w:sz w:val="24"/>
        </w:rPr>
        <w:t xml:space="preserve"> </w:t>
      </w:r>
      <w:r w:rsidRPr="00F906BE">
        <w:rPr>
          <w:sz w:val="24"/>
        </w:rPr>
        <w:t>在节点故障时，集群中的任何</w:t>
      </w:r>
      <w:r w:rsidRPr="00F906BE">
        <w:rPr>
          <w:sz w:val="24"/>
        </w:rPr>
        <w:t>K</w:t>
      </w:r>
      <w:proofErr w:type="gramStart"/>
      <w:r w:rsidRPr="00F906BE">
        <w:rPr>
          <w:sz w:val="24"/>
        </w:rPr>
        <w:t>个</w:t>
      </w:r>
      <w:proofErr w:type="gramEnd"/>
      <w:r w:rsidRPr="00F906BE">
        <w:rPr>
          <w:sz w:val="24"/>
        </w:rPr>
        <w:t>节点都可以恢复故障节点中丢失的数据或奇偶校验，因此</w:t>
      </w:r>
      <w:r w:rsidRPr="00F906BE">
        <w:rPr>
          <w:sz w:val="24"/>
        </w:rPr>
        <w:t>RS</w:t>
      </w:r>
      <w:r w:rsidRPr="00F906BE">
        <w:rPr>
          <w:sz w:val="24"/>
        </w:rPr>
        <w:t>（</w:t>
      </w:r>
      <w:r w:rsidRPr="00F906BE">
        <w:rPr>
          <w:sz w:val="24"/>
        </w:rPr>
        <w:t>K</w:t>
      </w:r>
      <w:r w:rsidRPr="00F906BE">
        <w:rPr>
          <w:sz w:val="24"/>
        </w:rPr>
        <w:t>，</w:t>
      </w:r>
      <w:r w:rsidRPr="00F906BE">
        <w:rPr>
          <w:sz w:val="24"/>
        </w:rPr>
        <w:t>N</w:t>
      </w:r>
      <w:r w:rsidRPr="00F906BE">
        <w:rPr>
          <w:sz w:val="24"/>
        </w:rPr>
        <w:t>）可以最多处理</w:t>
      </w:r>
      <w:r w:rsidRPr="00F906BE">
        <w:rPr>
          <w:sz w:val="24"/>
        </w:rPr>
        <w:t>M</w:t>
      </w:r>
      <w:proofErr w:type="gramStart"/>
      <w:r w:rsidRPr="00F906BE">
        <w:rPr>
          <w:sz w:val="24"/>
        </w:rPr>
        <w:t>个</w:t>
      </w:r>
      <w:proofErr w:type="gramEnd"/>
      <w:r w:rsidRPr="00F906BE">
        <w:rPr>
          <w:sz w:val="24"/>
        </w:rPr>
        <w:t>节点的失败。在恢复期间，系统通过求解由上述等式产生的等式来重新计算丢失的数据或奇偶校验。</w:t>
      </w:r>
    </w:p>
    <w:p w14:paraId="12390894" w14:textId="7E3757DC" w:rsidR="0090157B" w:rsidRPr="00F906BE" w:rsidRDefault="0090157B" w:rsidP="0090157B">
      <w:pPr>
        <w:spacing w:line="460" w:lineRule="exact"/>
        <w:ind w:firstLineChars="200" w:firstLine="480"/>
        <w:rPr>
          <w:sz w:val="24"/>
        </w:rPr>
      </w:pPr>
      <w:r w:rsidRPr="00F906BE">
        <w:rPr>
          <w:sz w:val="24"/>
        </w:rPr>
        <w:t>由于只有</w:t>
      </w:r>
      <w:r w:rsidRPr="00F906BE">
        <w:rPr>
          <w:sz w:val="24"/>
        </w:rPr>
        <w:t>M</w:t>
      </w:r>
      <w:proofErr w:type="gramStart"/>
      <w:r w:rsidRPr="00F906BE">
        <w:rPr>
          <w:sz w:val="24"/>
        </w:rPr>
        <w:t>个</w:t>
      </w:r>
      <w:proofErr w:type="gramEnd"/>
      <w:r w:rsidRPr="00F906BE">
        <w:rPr>
          <w:sz w:val="24"/>
        </w:rPr>
        <w:t>节点用于存储奇偶校验，所以内存效率可以达到</w:t>
      </w:r>
      <w:r w:rsidRPr="00F906BE">
        <w:rPr>
          <w:sz w:val="24"/>
        </w:rPr>
        <w:t>K / N</w:t>
      </w:r>
      <w:r w:rsidRPr="00F906BE">
        <w:rPr>
          <w:sz w:val="24"/>
        </w:rPr>
        <w:t>。例如，</w:t>
      </w:r>
      <w:r w:rsidRPr="00F906BE">
        <w:rPr>
          <w:sz w:val="24"/>
        </w:rPr>
        <w:t>RS</w:t>
      </w:r>
      <w:r w:rsidRPr="00F906BE">
        <w:rPr>
          <w:sz w:val="24"/>
        </w:rPr>
        <w:t>（</w:t>
      </w:r>
      <w:r w:rsidRPr="00F906BE">
        <w:rPr>
          <w:sz w:val="24"/>
        </w:rPr>
        <w:t>3,5</w:t>
      </w:r>
      <w:r w:rsidRPr="00F906BE">
        <w:rPr>
          <w:sz w:val="24"/>
        </w:rPr>
        <w:t>）编码方案具有</w:t>
      </w:r>
      <w:r w:rsidRPr="00F906BE">
        <w:rPr>
          <w:sz w:val="24"/>
        </w:rPr>
        <w:t>60</w:t>
      </w:r>
      <w:r w:rsidRPr="00F906BE">
        <w:rPr>
          <w:sz w:val="24"/>
        </w:rPr>
        <w:t>％的存储效率，同时容许多达两个节点故障。</w:t>
      </w:r>
    </w:p>
    <w:p w14:paraId="32C65342" w14:textId="5B5EC1ED" w:rsidR="00AC29CC" w:rsidRPr="00F906BE" w:rsidRDefault="00C04130" w:rsidP="00AC29CC">
      <w:pPr>
        <w:rPr>
          <w:sz w:val="24"/>
        </w:rPr>
      </w:pPr>
      <w:r w:rsidRPr="00F906BE">
        <w:rPr>
          <w:noProof/>
        </w:rPr>
        <w:drawing>
          <wp:inline distT="0" distB="0" distL="0" distR="0" wp14:anchorId="677A3165" wp14:editId="55C5E8B3">
            <wp:extent cx="5270500" cy="2231390"/>
            <wp:effectExtent l="0" t="0" r="1270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2231390"/>
                    </a:xfrm>
                    <a:prstGeom prst="rect">
                      <a:avLst/>
                    </a:prstGeom>
                  </pic:spPr>
                </pic:pic>
              </a:graphicData>
            </a:graphic>
          </wp:inline>
        </w:drawing>
      </w:r>
    </w:p>
    <w:p w14:paraId="57CD23E2" w14:textId="622F6FF1" w:rsidR="003B5B3F" w:rsidRPr="00F906BE" w:rsidRDefault="003B5B3F" w:rsidP="00D43A1D">
      <w:pPr>
        <w:pStyle w:val="a3"/>
        <w:numPr>
          <w:ilvl w:val="1"/>
          <w:numId w:val="15"/>
        </w:numPr>
        <w:spacing w:beforeLines="50" w:before="156" w:afterLines="50" w:after="156" w:line="460" w:lineRule="exact"/>
        <w:ind w:firstLineChars="0"/>
        <w:outlineLvl w:val="1"/>
        <w:rPr>
          <w:rFonts w:eastAsia="黑体"/>
          <w:sz w:val="28"/>
          <w:szCs w:val="28"/>
        </w:rPr>
      </w:pPr>
      <w:bookmarkStart w:id="6" w:name="_Toc500427553"/>
      <w:r w:rsidRPr="00F906BE">
        <w:rPr>
          <w:rFonts w:eastAsia="黑体"/>
          <w:sz w:val="28"/>
          <w:szCs w:val="28"/>
        </w:rPr>
        <w:lastRenderedPageBreak/>
        <w:t>机会和挑战</w:t>
      </w:r>
      <w:bookmarkEnd w:id="6"/>
    </w:p>
    <w:p w14:paraId="5D428E0B" w14:textId="2C32973F" w:rsidR="00412E13" w:rsidRPr="00F906BE" w:rsidRDefault="00412E13" w:rsidP="00DB4532">
      <w:pPr>
        <w:spacing w:line="460" w:lineRule="exact"/>
        <w:ind w:firstLineChars="200" w:firstLine="480"/>
        <w:rPr>
          <w:sz w:val="24"/>
        </w:rPr>
      </w:pPr>
      <w:r w:rsidRPr="00F906BE">
        <w:rPr>
          <w:sz w:val="24"/>
        </w:rPr>
        <w:t>内存计算的出现显着提升了许多系统的性能。但是，这也意味着大量的数据需要放在内存中。</w:t>
      </w:r>
      <w:r w:rsidRPr="00F906BE">
        <w:rPr>
          <w:sz w:val="24"/>
        </w:rPr>
        <w:t xml:space="preserve"> </w:t>
      </w:r>
      <w:r w:rsidRPr="00F906BE">
        <w:rPr>
          <w:sz w:val="24"/>
        </w:rPr>
        <w:t>由于内存当前不稳定，节点故障会导致大量内存数据丢失。</w:t>
      </w:r>
      <w:r w:rsidRPr="00F906BE">
        <w:rPr>
          <w:sz w:val="24"/>
        </w:rPr>
        <w:t xml:space="preserve"> </w:t>
      </w:r>
      <w:r w:rsidRPr="00F906BE">
        <w:rPr>
          <w:sz w:val="24"/>
        </w:rPr>
        <w:t>即使数据在持久存储中有其备份，也</w:t>
      </w:r>
      <w:proofErr w:type="gramStart"/>
      <w:r w:rsidRPr="00F906BE">
        <w:rPr>
          <w:sz w:val="24"/>
        </w:rPr>
        <w:t>需要非</w:t>
      </w:r>
      <w:proofErr w:type="gramEnd"/>
      <w:r w:rsidRPr="00F906BE">
        <w:rPr>
          <w:sz w:val="24"/>
        </w:rPr>
        <w:t>平凡的时间来恢复单个节点的数据</w:t>
      </w:r>
      <w:r w:rsidRPr="00F906BE">
        <w:rPr>
          <w:sz w:val="24"/>
        </w:rPr>
        <w:t>[14]</w:t>
      </w:r>
      <w:r w:rsidRPr="00F906BE">
        <w:rPr>
          <w:sz w:val="24"/>
        </w:rPr>
        <w:t>。</w:t>
      </w:r>
    </w:p>
    <w:p w14:paraId="5D5019E1" w14:textId="2EE05661" w:rsidR="00412E13" w:rsidRPr="00F906BE" w:rsidRDefault="00412E13" w:rsidP="00DB4532">
      <w:pPr>
        <w:spacing w:line="460" w:lineRule="exact"/>
        <w:ind w:firstLineChars="200" w:firstLine="480"/>
        <w:rPr>
          <w:sz w:val="24"/>
        </w:rPr>
      </w:pPr>
      <w:r w:rsidRPr="00F906BE">
        <w:rPr>
          <w:sz w:val="24"/>
        </w:rPr>
        <w:t>但是，简单地使用</w:t>
      </w:r>
      <w:r w:rsidRPr="00F906BE">
        <w:rPr>
          <w:sz w:val="24"/>
        </w:rPr>
        <w:t>PBR</w:t>
      </w:r>
      <w:r w:rsidRPr="00F906BE">
        <w:rPr>
          <w:sz w:val="24"/>
        </w:rPr>
        <w:t>可能会导致显著的内存低效。尽管数量有所增加，但内存仍然是稀缺资源，特别是在处理</w:t>
      </w:r>
      <w:r w:rsidRPr="00F906BE">
        <w:rPr>
          <w:sz w:val="24"/>
        </w:rPr>
        <w:t>“</w:t>
      </w:r>
      <w:r w:rsidRPr="00F906BE">
        <w:rPr>
          <w:sz w:val="24"/>
        </w:rPr>
        <w:t>大数据</w:t>
      </w:r>
      <w:r w:rsidRPr="00F906BE">
        <w:rPr>
          <w:sz w:val="24"/>
        </w:rPr>
        <w:t>”</w:t>
      </w:r>
      <w:r w:rsidRPr="00F906BE">
        <w:rPr>
          <w:sz w:val="24"/>
        </w:rPr>
        <w:t>应用程序时。经常有报道说，内存膨胀会显着地使性能下降或者造成服务器崩溃</w:t>
      </w:r>
      <w:r w:rsidRPr="00F906BE">
        <w:rPr>
          <w:sz w:val="24"/>
        </w:rPr>
        <w:t>[4]</w:t>
      </w:r>
      <w:r w:rsidRPr="00F906BE">
        <w:rPr>
          <w:sz w:val="24"/>
        </w:rPr>
        <w:t>。对于工作负载共享集群来说尤其如此，因为存储特定应用程序数据的预算并不大。</w:t>
      </w:r>
    </w:p>
    <w:p w14:paraId="605F809D" w14:textId="63A918C1" w:rsidR="00DB4532" w:rsidRPr="00F906BE" w:rsidRDefault="00DB4532" w:rsidP="00F159E1">
      <w:pPr>
        <w:spacing w:line="460" w:lineRule="exact"/>
        <w:ind w:firstLineChars="200" w:firstLine="482"/>
        <w:rPr>
          <w:sz w:val="24"/>
        </w:rPr>
      </w:pPr>
      <w:r w:rsidRPr="00F906BE">
        <w:rPr>
          <w:b/>
          <w:sz w:val="24"/>
        </w:rPr>
        <w:t>机遇：</w:t>
      </w:r>
      <w:r w:rsidRPr="00F906BE">
        <w:rPr>
          <w:sz w:val="24"/>
        </w:rPr>
        <w:t>对可用性和内存效率的需求使得擦除编码成为一个新的有吸引力的设计点。</w:t>
      </w:r>
      <w:r w:rsidRPr="00F906BE">
        <w:rPr>
          <w:sz w:val="24"/>
        </w:rPr>
        <w:t>CPU</w:t>
      </w:r>
      <w:r w:rsidRPr="00F906BE">
        <w:rPr>
          <w:sz w:val="24"/>
        </w:rPr>
        <w:t>速度和</w:t>
      </w:r>
      <w:r w:rsidRPr="00F906BE">
        <w:rPr>
          <w:sz w:val="24"/>
        </w:rPr>
        <w:t>CPU</w:t>
      </w:r>
      <w:r w:rsidRPr="00F906BE">
        <w:rPr>
          <w:sz w:val="24"/>
        </w:rPr>
        <w:t>核心数量的增加使得擦除编码甚至适用于数据处理的关键路径。表</w:t>
      </w:r>
      <w:r w:rsidRPr="00F906BE">
        <w:rPr>
          <w:sz w:val="24"/>
        </w:rPr>
        <w:t>1</w:t>
      </w:r>
      <w:r w:rsidRPr="00F906BE">
        <w:rPr>
          <w:sz w:val="24"/>
        </w:rPr>
        <w:t>给出了在具有平均</w:t>
      </w:r>
      <w:r w:rsidRPr="00F906BE">
        <w:rPr>
          <w:sz w:val="24"/>
        </w:rPr>
        <w:t>CPU</w:t>
      </w:r>
      <w:r w:rsidRPr="00F906BE">
        <w:rPr>
          <w:sz w:val="24"/>
        </w:rPr>
        <w:t>核心（</w:t>
      </w:r>
      <w:r w:rsidRPr="00F906BE">
        <w:rPr>
          <w:sz w:val="24"/>
        </w:rPr>
        <w:t>2.3 GHz Xeon E5</w:t>
      </w:r>
      <w:r w:rsidRPr="00F906BE">
        <w:rPr>
          <w:sz w:val="24"/>
        </w:rPr>
        <w:t>，详见第</w:t>
      </w:r>
      <w:r w:rsidRPr="00F906BE">
        <w:rPr>
          <w:sz w:val="24"/>
        </w:rPr>
        <w:t>6.1</w:t>
      </w:r>
      <w:r w:rsidRPr="00F906BE">
        <w:rPr>
          <w:sz w:val="24"/>
        </w:rPr>
        <w:t>节）的</w:t>
      </w:r>
      <w:r w:rsidRPr="00F906BE">
        <w:rPr>
          <w:sz w:val="24"/>
        </w:rPr>
        <w:t>5</w:t>
      </w:r>
      <w:r w:rsidRPr="00F906BE">
        <w:rPr>
          <w:sz w:val="24"/>
        </w:rPr>
        <w:t>节点集群上，不同</w:t>
      </w:r>
      <w:r w:rsidRPr="00F906BE">
        <w:rPr>
          <w:sz w:val="24"/>
        </w:rPr>
        <w:t>Reed-Solomon</w:t>
      </w:r>
      <w:r w:rsidRPr="00F906BE">
        <w:rPr>
          <w:sz w:val="24"/>
        </w:rPr>
        <w:t>编码方案的编码和解码速度。与</w:t>
      </w:r>
      <w:r w:rsidRPr="00F906BE">
        <w:rPr>
          <w:sz w:val="24"/>
        </w:rPr>
        <w:t>20</w:t>
      </w:r>
      <w:r w:rsidRPr="00F906BE">
        <w:rPr>
          <w:sz w:val="24"/>
        </w:rPr>
        <w:t>年前相比，编码和解码都可以在</w:t>
      </w:r>
      <w:r w:rsidRPr="00F906BE">
        <w:rPr>
          <w:sz w:val="24"/>
        </w:rPr>
        <w:t>4.24-5.52GB / s</w:t>
      </w:r>
      <w:r w:rsidRPr="00F906BE">
        <w:rPr>
          <w:sz w:val="24"/>
        </w:rPr>
        <w:t>的速度下完成数百次（例如，</w:t>
      </w:r>
      <w:r w:rsidRPr="00F906BE">
        <w:rPr>
          <w:sz w:val="24"/>
        </w:rPr>
        <w:t>10MB / s [31]</w:t>
      </w:r>
      <w:r w:rsidRPr="00F906BE">
        <w:rPr>
          <w:sz w:val="24"/>
        </w:rPr>
        <w:t>）。</w:t>
      </w:r>
      <w:r w:rsidRPr="00F906BE">
        <w:rPr>
          <w:sz w:val="24"/>
        </w:rPr>
        <w:t xml:space="preserve"> </w:t>
      </w:r>
      <w:r w:rsidRPr="00F906BE">
        <w:rPr>
          <w:sz w:val="24"/>
        </w:rPr>
        <w:t>这意味着平均速度的内核足以处理通过</w:t>
      </w:r>
      <w:r w:rsidRPr="00F906BE">
        <w:rPr>
          <w:sz w:val="24"/>
        </w:rPr>
        <w:t>40Gb / s</w:t>
      </w:r>
      <w:r w:rsidRPr="00F906BE">
        <w:rPr>
          <w:sz w:val="24"/>
        </w:rPr>
        <w:t>的网络链路传输的数据。</w:t>
      </w:r>
      <w:r w:rsidRPr="00F906BE">
        <w:rPr>
          <w:sz w:val="24"/>
        </w:rPr>
        <w:t xml:space="preserve"> </w:t>
      </w:r>
      <w:r w:rsidRPr="00F906BE">
        <w:rPr>
          <w:sz w:val="24"/>
        </w:rPr>
        <w:t>这揭示了交换</w:t>
      </w:r>
      <w:r w:rsidRPr="00F906BE">
        <w:rPr>
          <w:sz w:val="24"/>
        </w:rPr>
        <w:t>CPU</w:t>
      </w:r>
      <w:r w:rsidRPr="00F906BE">
        <w:rPr>
          <w:sz w:val="24"/>
        </w:rPr>
        <w:t>资源以获得更好的内存效率以提供高可用性的新机会。</w:t>
      </w:r>
    </w:p>
    <w:p w14:paraId="349BDC0B" w14:textId="3A3E47A1" w:rsidR="000E3D9B" w:rsidRPr="00F906BE" w:rsidRDefault="0019772A" w:rsidP="0019772A">
      <w:pPr>
        <w:rPr>
          <w:sz w:val="24"/>
        </w:rPr>
      </w:pPr>
      <w:r w:rsidRPr="00F906BE">
        <w:rPr>
          <w:noProof/>
        </w:rPr>
        <w:drawing>
          <wp:inline distT="0" distB="0" distL="0" distR="0" wp14:anchorId="1083E208" wp14:editId="2E83033B">
            <wp:extent cx="5168900" cy="1727200"/>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8900" cy="1727200"/>
                    </a:xfrm>
                    <a:prstGeom prst="rect">
                      <a:avLst/>
                    </a:prstGeom>
                  </pic:spPr>
                </pic:pic>
              </a:graphicData>
            </a:graphic>
          </wp:inline>
        </w:drawing>
      </w:r>
    </w:p>
    <w:p w14:paraId="314B8213" w14:textId="77777777" w:rsidR="00AC02B2" w:rsidRPr="00F906BE" w:rsidRDefault="00AC02B2" w:rsidP="00F159E1">
      <w:pPr>
        <w:spacing w:line="460" w:lineRule="exact"/>
        <w:ind w:firstLineChars="200" w:firstLine="482"/>
        <w:rPr>
          <w:sz w:val="24"/>
        </w:rPr>
      </w:pPr>
      <w:r w:rsidRPr="00F906BE">
        <w:rPr>
          <w:b/>
          <w:sz w:val="24"/>
        </w:rPr>
        <w:t>挑战：</w:t>
      </w:r>
      <w:r w:rsidRPr="00F906BE">
        <w:rPr>
          <w:sz w:val="24"/>
        </w:rPr>
        <w:t>然而，将删除编码细微地应用于内存中的</w:t>
      </w:r>
      <w:r w:rsidRPr="00F906BE">
        <w:rPr>
          <w:sz w:val="24"/>
        </w:rPr>
        <w:t>KV-store</w:t>
      </w:r>
      <w:r w:rsidRPr="00F906BE">
        <w:rPr>
          <w:sz w:val="24"/>
        </w:rPr>
        <w:t>可能会导致显着的性能下降和一致性问题。</w:t>
      </w:r>
    </w:p>
    <w:p w14:paraId="38C9EA58" w14:textId="0F7CA4DE" w:rsidR="00AC02B2" w:rsidRPr="00F906BE" w:rsidRDefault="00AC02B2" w:rsidP="00AC02B2">
      <w:pPr>
        <w:spacing w:line="460" w:lineRule="exact"/>
        <w:ind w:firstLineChars="200" w:firstLine="480"/>
        <w:rPr>
          <w:sz w:val="24"/>
        </w:rPr>
      </w:pPr>
      <w:r w:rsidRPr="00F906BE">
        <w:rPr>
          <w:sz w:val="24"/>
        </w:rPr>
        <w:t>第一个挑战是编码只有在批量导向的情况下才能有效地完成。然而，</w:t>
      </w:r>
      <w:r w:rsidRPr="00F906BE">
        <w:rPr>
          <w:sz w:val="24"/>
        </w:rPr>
        <w:t>KV-store</w:t>
      </w:r>
      <w:r w:rsidRPr="00F906BE">
        <w:rPr>
          <w:sz w:val="24"/>
        </w:rPr>
        <w:t>中的更新操作可能会导致一些小的更新，这将引入显着的编码操作和网络流量。例如，在</w:t>
      </w:r>
      <w:proofErr w:type="spellStart"/>
      <w:r w:rsidRPr="00F906BE">
        <w:rPr>
          <w:sz w:val="24"/>
        </w:rPr>
        <w:t>Memcached</w:t>
      </w:r>
      <w:proofErr w:type="spellEnd"/>
      <w:r w:rsidRPr="00F906BE">
        <w:rPr>
          <w:sz w:val="24"/>
        </w:rPr>
        <w:t>中，哈希表和分配元数据都需要修改以进行设置操作。对于第一种情况，插入桶中的</w:t>
      </w:r>
      <w:r w:rsidRPr="00F906BE">
        <w:rPr>
          <w:sz w:val="24"/>
        </w:rPr>
        <w:t>KV</w:t>
      </w:r>
      <w:r w:rsidRPr="00F906BE">
        <w:rPr>
          <w:sz w:val="24"/>
        </w:rPr>
        <w:t>对将改变双链表的四个点。一些类似</w:t>
      </w:r>
      <w:r w:rsidRPr="00F906BE">
        <w:rPr>
          <w:sz w:val="24"/>
        </w:rPr>
        <w:t>LRU</w:t>
      </w:r>
      <w:r w:rsidRPr="00F906BE">
        <w:rPr>
          <w:sz w:val="24"/>
        </w:rPr>
        <w:t>替换的统计信息也需要改变。在散列表扩展或收缩的情况下，可能需要重新定位所有的键</w:t>
      </w:r>
      <w:r w:rsidRPr="00F906BE">
        <w:rPr>
          <w:sz w:val="24"/>
        </w:rPr>
        <w:t>/</w:t>
      </w:r>
      <w:r w:rsidRPr="00F906BE">
        <w:rPr>
          <w:sz w:val="24"/>
        </w:rPr>
        <w:t>值对，导致大量的更新。对于分配元数据，由于</w:t>
      </w:r>
      <w:proofErr w:type="spellStart"/>
      <w:r w:rsidRPr="00F906BE">
        <w:rPr>
          <w:sz w:val="24"/>
        </w:rPr>
        <w:t>Memcached</w:t>
      </w:r>
      <w:proofErr w:type="spellEnd"/>
      <w:r w:rsidRPr="00F906BE">
        <w:rPr>
          <w:sz w:val="24"/>
        </w:rPr>
        <w:t>使</w:t>
      </w:r>
      <w:r w:rsidRPr="00F906BE">
        <w:rPr>
          <w:sz w:val="24"/>
        </w:rPr>
        <w:lastRenderedPageBreak/>
        <w:t>用</w:t>
      </w:r>
      <w:r w:rsidRPr="00F906BE">
        <w:rPr>
          <w:sz w:val="24"/>
        </w:rPr>
        <w:t>slab</w:t>
      </w:r>
      <w:r w:rsidRPr="00F906BE">
        <w:rPr>
          <w:sz w:val="24"/>
        </w:rPr>
        <w:t>分配器，分配操作通常会更改四个变量，而自由操作会更改六个到七个变量。</w:t>
      </w:r>
    </w:p>
    <w:p w14:paraId="35300AD6" w14:textId="56B3A2BD" w:rsidR="00AC02B2" w:rsidRPr="00F906BE" w:rsidRDefault="00AC02B2" w:rsidP="00AC02B2">
      <w:pPr>
        <w:spacing w:line="460" w:lineRule="exact"/>
        <w:ind w:firstLineChars="200" w:firstLine="480"/>
        <w:rPr>
          <w:sz w:val="24"/>
        </w:rPr>
      </w:pPr>
      <w:r w:rsidRPr="00F906BE">
        <w:rPr>
          <w:sz w:val="24"/>
        </w:rPr>
        <w:t>第二个挑战是数据更新涉及跨机器的多个奇偶校验块的更新。在数据恢复过程中，还涉及多个数据块和奇偶校验块。如果正在进行并发更新，则可能会导致数据恢复不一致。</w:t>
      </w:r>
    </w:p>
    <w:p w14:paraId="024EC9D4" w14:textId="77777777" w:rsidR="0019772A" w:rsidRPr="00F906BE" w:rsidRDefault="0019772A" w:rsidP="0019772A">
      <w:pPr>
        <w:rPr>
          <w:sz w:val="24"/>
        </w:rPr>
      </w:pPr>
    </w:p>
    <w:p w14:paraId="43986A36" w14:textId="7BF86714" w:rsidR="003A394C" w:rsidRPr="00F906BE" w:rsidRDefault="006E0BD4" w:rsidP="00C86CA3">
      <w:pPr>
        <w:pStyle w:val="a3"/>
        <w:numPr>
          <w:ilvl w:val="0"/>
          <w:numId w:val="15"/>
        </w:numPr>
        <w:spacing w:beforeLines="80" w:before="249" w:afterLines="50" w:after="156"/>
        <w:ind w:firstLineChars="0"/>
        <w:jc w:val="center"/>
        <w:outlineLvl w:val="0"/>
        <w:rPr>
          <w:rFonts w:eastAsia="黑体"/>
          <w:b/>
          <w:sz w:val="36"/>
          <w:szCs w:val="36"/>
        </w:rPr>
      </w:pPr>
      <w:bookmarkStart w:id="7" w:name="_Toc500427554"/>
      <w:r w:rsidRPr="00F906BE">
        <w:rPr>
          <w:rFonts w:eastAsia="黑体"/>
          <w:b/>
          <w:sz w:val="36"/>
          <w:szCs w:val="36"/>
        </w:rPr>
        <w:t>设计</w:t>
      </w:r>
      <w:bookmarkEnd w:id="7"/>
    </w:p>
    <w:p w14:paraId="554DAF14" w14:textId="2D9BB989" w:rsidR="00D43A1D" w:rsidRPr="00F906BE" w:rsidRDefault="00D43A1D" w:rsidP="00B1476F">
      <w:pPr>
        <w:pStyle w:val="a3"/>
        <w:numPr>
          <w:ilvl w:val="1"/>
          <w:numId w:val="15"/>
        </w:numPr>
        <w:spacing w:beforeLines="50" w:before="156" w:afterLines="50" w:after="156" w:line="460" w:lineRule="exact"/>
        <w:ind w:firstLineChars="0"/>
        <w:outlineLvl w:val="1"/>
        <w:rPr>
          <w:rFonts w:eastAsia="黑体"/>
          <w:sz w:val="28"/>
          <w:szCs w:val="28"/>
        </w:rPr>
      </w:pPr>
      <w:bookmarkStart w:id="8" w:name="_Toc500427555"/>
      <w:r w:rsidRPr="00F906BE">
        <w:rPr>
          <w:rFonts w:eastAsia="黑体"/>
          <w:sz w:val="28"/>
          <w:szCs w:val="28"/>
        </w:rPr>
        <w:t>接口和假设</w:t>
      </w:r>
      <w:bookmarkEnd w:id="8"/>
    </w:p>
    <w:p w14:paraId="05F9EE16" w14:textId="66251A75" w:rsidR="00CD2155" w:rsidRPr="00F906BE" w:rsidRDefault="00CD2155" w:rsidP="00CD2155">
      <w:pPr>
        <w:spacing w:line="460" w:lineRule="exact"/>
        <w:ind w:firstLineChars="200" w:firstLine="480"/>
        <w:rPr>
          <w:sz w:val="24"/>
        </w:rPr>
      </w:pPr>
      <w:r w:rsidRPr="00F906BE">
        <w:rPr>
          <w:sz w:val="24"/>
        </w:rPr>
        <w:t>Cocytus</w:t>
      </w:r>
      <w:r w:rsidRPr="00F906BE">
        <w:rPr>
          <w:sz w:val="24"/>
        </w:rPr>
        <w:t>是针对键</w:t>
      </w:r>
      <w:r w:rsidRPr="00F906BE">
        <w:rPr>
          <w:sz w:val="24"/>
        </w:rPr>
        <w:t>/</w:t>
      </w:r>
      <w:r w:rsidRPr="00F906BE">
        <w:rPr>
          <w:sz w:val="24"/>
        </w:rPr>
        <w:t>值存储（</w:t>
      </w:r>
      <w:r w:rsidRPr="00F906BE">
        <w:rPr>
          <w:sz w:val="24"/>
        </w:rPr>
        <w:t>KV-store</w:t>
      </w:r>
      <w:r w:rsidRPr="00F906BE">
        <w:rPr>
          <w:sz w:val="24"/>
        </w:rPr>
        <w:t>）的内存复制方案，可提供高内存效率和高可用性，且开销较低。</w:t>
      </w:r>
      <w:r w:rsidRPr="00F906BE">
        <w:rPr>
          <w:sz w:val="24"/>
        </w:rPr>
        <w:t xml:space="preserve"> </w:t>
      </w:r>
      <w:r w:rsidRPr="00F906BE">
        <w:rPr>
          <w:sz w:val="24"/>
        </w:rPr>
        <w:t>它假设</w:t>
      </w:r>
      <w:r w:rsidRPr="00F906BE">
        <w:rPr>
          <w:sz w:val="24"/>
        </w:rPr>
        <w:t>KV-store</w:t>
      </w:r>
      <w:r w:rsidRPr="00F906BE">
        <w:rPr>
          <w:sz w:val="24"/>
        </w:rPr>
        <w:t>有两个基本的操作：</w:t>
      </w:r>
      <w:proofErr w:type="spellStart"/>
      <w:r w:rsidR="00CB4A32" w:rsidRPr="00F906BE">
        <w:rPr>
          <w:sz w:val="24"/>
        </w:rPr>
        <w:t>V</w:t>
      </w:r>
      <w:r w:rsidRPr="00F906BE">
        <w:rPr>
          <w:sz w:val="24"/>
        </w:rPr>
        <w:t>alue←get</w:t>
      </w:r>
      <w:proofErr w:type="spellEnd"/>
      <w:r w:rsidRPr="00F906BE">
        <w:rPr>
          <w:sz w:val="24"/>
        </w:rPr>
        <w:t>（</w:t>
      </w:r>
      <w:r w:rsidRPr="00F906BE">
        <w:rPr>
          <w:sz w:val="24"/>
        </w:rPr>
        <w:t>Key</w:t>
      </w:r>
      <w:r w:rsidRPr="00F906BE">
        <w:rPr>
          <w:sz w:val="24"/>
        </w:rPr>
        <w:t>）和</w:t>
      </w:r>
      <w:r w:rsidRPr="00F906BE">
        <w:rPr>
          <w:sz w:val="24"/>
        </w:rPr>
        <w:t>set</w:t>
      </w:r>
      <w:r w:rsidRPr="00F906BE">
        <w:rPr>
          <w:sz w:val="24"/>
        </w:rPr>
        <w:t>（</w:t>
      </w:r>
      <w:r w:rsidRPr="00F906BE">
        <w:rPr>
          <w:sz w:val="24"/>
        </w:rPr>
        <w:t>Key</w:t>
      </w:r>
      <w:r w:rsidRPr="00F906BE">
        <w:rPr>
          <w:sz w:val="24"/>
        </w:rPr>
        <w:t>，</w:t>
      </w:r>
      <w:r w:rsidR="00CB4A32" w:rsidRPr="00F906BE">
        <w:rPr>
          <w:sz w:val="24"/>
        </w:rPr>
        <w:t>V</w:t>
      </w:r>
      <w:r w:rsidRPr="00F906BE">
        <w:rPr>
          <w:sz w:val="24"/>
        </w:rPr>
        <w:t>alue</w:t>
      </w:r>
      <w:r w:rsidRPr="00F906BE">
        <w:rPr>
          <w:sz w:val="24"/>
        </w:rPr>
        <w:t>），其中</w:t>
      </w:r>
      <w:r w:rsidRPr="00F906BE">
        <w:rPr>
          <w:sz w:val="24"/>
        </w:rPr>
        <w:t>Key</w:t>
      </w:r>
      <w:r w:rsidRPr="00F906BE">
        <w:rPr>
          <w:sz w:val="24"/>
        </w:rPr>
        <w:t>和</w:t>
      </w:r>
      <w:r w:rsidRPr="00F906BE">
        <w:rPr>
          <w:sz w:val="24"/>
        </w:rPr>
        <w:t>Value</w:t>
      </w:r>
      <w:r w:rsidRPr="00F906BE">
        <w:rPr>
          <w:sz w:val="24"/>
        </w:rPr>
        <w:t>是任意字符串。</w:t>
      </w:r>
      <w:r w:rsidRPr="00F906BE">
        <w:rPr>
          <w:sz w:val="24"/>
        </w:rPr>
        <w:t xml:space="preserve"> </w:t>
      </w:r>
      <w:r w:rsidRPr="00F906BE">
        <w:rPr>
          <w:sz w:val="24"/>
        </w:rPr>
        <w:t>根据之前关于商业工作中重要</w:t>
      </w:r>
      <w:r w:rsidRPr="00F906BE">
        <w:rPr>
          <w:sz w:val="24"/>
        </w:rPr>
        <w:t>/</w:t>
      </w:r>
      <w:r w:rsidRPr="00F906BE">
        <w:rPr>
          <w:sz w:val="24"/>
        </w:rPr>
        <w:t>价值</w:t>
      </w:r>
      <w:r w:rsidRPr="00F906BE">
        <w:rPr>
          <w:sz w:val="24"/>
        </w:rPr>
        <w:t>store</w:t>
      </w:r>
      <w:r w:rsidRPr="00F906BE">
        <w:rPr>
          <w:sz w:val="24"/>
        </w:rPr>
        <w:t>的大规模分析</w:t>
      </w:r>
      <w:r w:rsidRPr="00F906BE">
        <w:rPr>
          <w:sz w:val="24"/>
        </w:rPr>
        <w:t>[1,24]</w:t>
      </w:r>
      <w:r w:rsidRPr="00F906BE">
        <w:rPr>
          <w:sz w:val="24"/>
        </w:rPr>
        <w:t>，</w:t>
      </w:r>
      <w:r w:rsidRPr="00F906BE">
        <w:rPr>
          <w:sz w:val="24"/>
        </w:rPr>
        <w:t>Cocytus</w:t>
      </w:r>
      <w:r w:rsidRPr="00F906BE">
        <w:rPr>
          <w:sz w:val="24"/>
        </w:rPr>
        <w:t>认为价值的大小通常比密钥的大小要大得多。</w:t>
      </w:r>
    </w:p>
    <w:p w14:paraId="602F874D" w14:textId="78923CA4" w:rsidR="00CD2155" w:rsidRPr="00F906BE" w:rsidRDefault="00CD2155" w:rsidP="00CD2155">
      <w:pPr>
        <w:spacing w:line="460" w:lineRule="exact"/>
        <w:ind w:firstLineChars="200" w:firstLine="480"/>
        <w:rPr>
          <w:sz w:val="24"/>
        </w:rPr>
      </w:pPr>
      <w:r w:rsidRPr="00F906BE">
        <w:rPr>
          <w:sz w:val="24"/>
        </w:rPr>
        <w:t>Cocytus</w:t>
      </w:r>
      <w:r w:rsidRPr="00F906BE">
        <w:rPr>
          <w:sz w:val="24"/>
        </w:rPr>
        <w:t>只处理节点故障停止并不会污染其他节点的节点故障。佣金或拜占庭故障不予考虑。它也没有考虑到一个彻底的停电事故，使整个集群崩溃。</w:t>
      </w:r>
      <w:r w:rsidRPr="00F906BE">
        <w:rPr>
          <w:sz w:val="24"/>
        </w:rPr>
        <w:t xml:space="preserve"> </w:t>
      </w:r>
      <w:r w:rsidRPr="00F906BE">
        <w:rPr>
          <w:sz w:val="24"/>
        </w:rPr>
        <w:t>在这种情况下，它假定还有一个不断存储数据的存储层以保持持久性</w:t>
      </w:r>
      <w:r w:rsidRPr="00F906BE">
        <w:rPr>
          <w:sz w:val="24"/>
        </w:rPr>
        <w:t>[24]</w:t>
      </w:r>
      <w:r w:rsidRPr="00F906BE">
        <w:rPr>
          <w:sz w:val="24"/>
        </w:rPr>
        <w:t>。</w:t>
      </w:r>
      <w:r w:rsidRPr="00F906BE">
        <w:rPr>
          <w:sz w:val="24"/>
        </w:rPr>
        <w:t xml:space="preserve"> </w:t>
      </w:r>
      <w:r w:rsidRPr="00F906BE">
        <w:rPr>
          <w:sz w:val="24"/>
        </w:rPr>
        <w:t>或者，也可以使用电池备份的</w:t>
      </w:r>
      <w:r w:rsidRPr="00F906BE">
        <w:rPr>
          <w:sz w:val="24"/>
        </w:rPr>
        <w:t>RAM</w:t>
      </w:r>
      <w:r w:rsidRPr="00F906BE">
        <w:rPr>
          <w:sz w:val="24"/>
        </w:rPr>
        <w:t>，如</w:t>
      </w:r>
      <w:r w:rsidRPr="00F906BE">
        <w:rPr>
          <w:sz w:val="24"/>
        </w:rPr>
        <w:t>NVDIMM [37,35]</w:t>
      </w:r>
      <w:r w:rsidRPr="00F906BE">
        <w:rPr>
          <w:sz w:val="24"/>
        </w:rPr>
        <w:t>以保持耐用性。</w:t>
      </w:r>
    </w:p>
    <w:p w14:paraId="1A666F7D" w14:textId="70617198" w:rsidR="00CD2155" w:rsidRPr="00F906BE" w:rsidRDefault="00CD2155" w:rsidP="00CD2155">
      <w:pPr>
        <w:spacing w:line="460" w:lineRule="exact"/>
        <w:ind w:firstLineChars="200" w:firstLine="480"/>
        <w:rPr>
          <w:sz w:val="24"/>
        </w:rPr>
      </w:pPr>
      <w:r w:rsidRPr="00F906BE">
        <w:rPr>
          <w:sz w:val="24"/>
        </w:rPr>
        <w:t>Cocytus</w:t>
      </w:r>
      <w:r w:rsidR="00CB4A32" w:rsidRPr="00F906BE">
        <w:rPr>
          <w:sz w:val="24"/>
        </w:rPr>
        <w:t>被设计为同步的，即</w:t>
      </w:r>
      <w:r w:rsidRPr="00F906BE">
        <w:rPr>
          <w:sz w:val="24"/>
        </w:rPr>
        <w:t>返回给客户机的设置请求的响应保证了数据已经被复制</w:t>
      </w:r>
      <w:r w:rsidRPr="00F906BE">
        <w:rPr>
          <w:sz w:val="24"/>
        </w:rPr>
        <w:t>/</w:t>
      </w:r>
      <w:r w:rsidRPr="00F906BE">
        <w:rPr>
          <w:sz w:val="24"/>
        </w:rPr>
        <w:t>编码，并且能够在节点失效的情况下幸免于难。</w:t>
      </w:r>
    </w:p>
    <w:p w14:paraId="5937DD67" w14:textId="654FC283" w:rsidR="00B87143" w:rsidRPr="00F906BE" w:rsidRDefault="00CD2155" w:rsidP="00CD2155">
      <w:pPr>
        <w:spacing w:line="460" w:lineRule="exact"/>
        <w:ind w:firstLineChars="200" w:firstLine="480"/>
        <w:rPr>
          <w:sz w:val="24"/>
        </w:rPr>
      </w:pPr>
      <w:r w:rsidRPr="00F906BE">
        <w:rPr>
          <w:sz w:val="24"/>
        </w:rPr>
        <w:t>Cocytus</w:t>
      </w:r>
      <w:r w:rsidRPr="00F906BE">
        <w:rPr>
          <w:sz w:val="24"/>
        </w:rPr>
        <w:t>可以有效地读取大部分工作负载，这对于许多商业</w:t>
      </w:r>
      <w:r w:rsidRPr="00F906BE">
        <w:rPr>
          <w:sz w:val="24"/>
        </w:rPr>
        <w:t>KV-store</w:t>
      </w:r>
      <w:r w:rsidRPr="00F906BE">
        <w:rPr>
          <w:sz w:val="24"/>
        </w:rPr>
        <w:t>来说是很典型的</w:t>
      </w:r>
      <w:r w:rsidRPr="00F906BE">
        <w:rPr>
          <w:sz w:val="24"/>
        </w:rPr>
        <w:t>[1]</w:t>
      </w:r>
      <w:r w:rsidRPr="00F906BE">
        <w:rPr>
          <w:sz w:val="24"/>
        </w:rPr>
        <w:t>。对于更新密集型工作负载，</w:t>
      </w:r>
      <w:r w:rsidRPr="00F906BE">
        <w:rPr>
          <w:sz w:val="24"/>
        </w:rPr>
        <w:t>Cocytus</w:t>
      </w:r>
      <w:r w:rsidRPr="00F906BE">
        <w:rPr>
          <w:sz w:val="24"/>
        </w:rPr>
        <w:t>将使用更多的</w:t>
      </w:r>
      <w:r w:rsidRPr="00F906BE">
        <w:rPr>
          <w:sz w:val="24"/>
        </w:rPr>
        <w:t>CPU</w:t>
      </w:r>
      <w:r w:rsidRPr="00F906BE">
        <w:rPr>
          <w:sz w:val="24"/>
        </w:rPr>
        <w:t>资源，这是由于擦除编码引起的额外计算，并且与简单的主备份复制相比，实现了类似的延迟和吞吐量。</w:t>
      </w:r>
    </w:p>
    <w:p w14:paraId="55785F73" w14:textId="05F29B9E" w:rsidR="00B1476F" w:rsidRPr="00F906BE" w:rsidRDefault="00B1476F" w:rsidP="00B1476F">
      <w:pPr>
        <w:pStyle w:val="a3"/>
        <w:numPr>
          <w:ilvl w:val="1"/>
          <w:numId w:val="15"/>
        </w:numPr>
        <w:spacing w:beforeLines="50" w:before="156" w:afterLines="50" w:after="156" w:line="460" w:lineRule="exact"/>
        <w:ind w:firstLineChars="0"/>
        <w:outlineLvl w:val="1"/>
        <w:rPr>
          <w:rFonts w:eastAsia="黑体"/>
          <w:sz w:val="28"/>
          <w:szCs w:val="28"/>
        </w:rPr>
      </w:pPr>
      <w:bookmarkStart w:id="9" w:name="_Toc500427556"/>
      <w:r w:rsidRPr="00F906BE">
        <w:rPr>
          <w:rFonts w:eastAsia="黑体"/>
          <w:sz w:val="28"/>
          <w:szCs w:val="28"/>
        </w:rPr>
        <w:t>架构</w:t>
      </w:r>
      <w:bookmarkEnd w:id="9"/>
    </w:p>
    <w:p w14:paraId="07C8E6F3" w14:textId="7274B133" w:rsidR="007A5413" w:rsidRPr="00F906BE" w:rsidRDefault="007A5413" w:rsidP="007A5413">
      <w:pPr>
        <w:spacing w:line="460" w:lineRule="exact"/>
        <w:ind w:firstLineChars="200" w:firstLine="480"/>
        <w:rPr>
          <w:sz w:val="24"/>
        </w:rPr>
      </w:pPr>
      <w:r w:rsidRPr="00F906BE">
        <w:rPr>
          <w:sz w:val="24"/>
        </w:rPr>
        <w:t>Cocytus</w:t>
      </w:r>
      <w:r w:rsidRPr="00F906BE">
        <w:rPr>
          <w:sz w:val="24"/>
        </w:rPr>
        <w:t>从元数据中分离数据并利用混合方案：元数据和密钥在使用主备份进行复制时进行擦除编码。</w:t>
      </w:r>
    </w:p>
    <w:p w14:paraId="4150A3E3" w14:textId="77777777" w:rsidR="007A5413" w:rsidRPr="00F906BE" w:rsidRDefault="007A5413" w:rsidP="007A5413">
      <w:pPr>
        <w:spacing w:line="460" w:lineRule="exact"/>
        <w:ind w:firstLineChars="200" w:firstLine="480"/>
        <w:rPr>
          <w:sz w:val="24"/>
        </w:rPr>
      </w:pPr>
      <w:r w:rsidRPr="00F906BE">
        <w:rPr>
          <w:sz w:val="24"/>
        </w:rPr>
        <w:t>Cocytus</w:t>
      </w:r>
      <w:r w:rsidRPr="00F906BE">
        <w:rPr>
          <w:sz w:val="24"/>
        </w:rPr>
        <w:t>的一个基本组成部分是编码组，如图</w:t>
      </w:r>
      <w:r w:rsidRPr="00F906BE">
        <w:rPr>
          <w:sz w:val="24"/>
        </w:rPr>
        <w:t>2</w:t>
      </w:r>
      <w:r w:rsidRPr="00F906BE">
        <w:rPr>
          <w:sz w:val="24"/>
        </w:rPr>
        <w:t>所示。每个组包括处理对数据块的请求的</w:t>
      </w:r>
      <w:r w:rsidRPr="00F906BE">
        <w:rPr>
          <w:sz w:val="24"/>
        </w:rPr>
        <w:t>K</w:t>
      </w:r>
      <w:proofErr w:type="gramStart"/>
      <w:r w:rsidRPr="00F906BE">
        <w:rPr>
          <w:sz w:val="24"/>
        </w:rPr>
        <w:t>个</w:t>
      </w:r>
      <w:proofErr w:type="gramEnd"/>
      <w:r w:rsidRPr="00F906BE">
        <w:rPr>
          <w:sz w:val="24"/>
        </w:rPr>
        <w:t>数据处理和接收来自数据处理的更新请求的</w:t>
      </w:r>
      <w:r w:rsidRPr="00F906BE">
        <w:rPr>
          <w:sz w:val="24"/>
        </w:rPr>
        <w:t>M</w:t>
      </w:r>
      <w:proofErr w:type="gramStart"/>
      <w:r w:rsidRPr="00F906BE">
        <w:rPr>
          <w:sz w:val="24"/>
        </w:rPr>
        <w:t>个</w:t>
      </w:r>
      <w:proofErr w:type="gramEnd"/>
      <w:r w:rsidRPr="00F906BE">
        <w:rPr>
          <w:sz w:val="24"/>
        </w:rPr>
        <w:t>奇偶校验处</w:t>
      </w:r>
      <w:r w:rsidRPr="00F906BE">
        <w:rPr>
          <w:sz w:val="24"/>
        </w:rPr>
        <w:lastRenderedPageBreak/>
        <w:t>理。</w:t>
      </w:r>
      <w:r w:rsidRPr="00F906BE">
        <w:rPr>
          <w:sz w:val="24"/>
        </w:rPr>
        <w:t xml:space="preserve"> get</w:t>
      </w:r>
      <w:r w:rsidRPr="00F906BE">
        <w:rPr>
          <w:sz w:val="24"/>
        </w:rPr>
        <w:t>操作只涉及一个数据节点，而</w:t>
      </w:r>
      <w:r w:rsidRPr="00F906BE">
        <w:rPr>
          <w:sz w:val="24"/>
        </w:rPr>
        <w:t>set</w:t>
      </w:r>
      <w:r w:rsidRPr="00F906BE">
        <w:rPr>
          <w:sz w:val="24"/>
        </w:rPr>
        <w:t>操作则更新主节点和备份节点中的元数据，并生成差异补丁到部分代码。</w:t>
      </w:r>
    </w:p>
    <w:p w14:paraId="3D71A5AD" w14:textId="16C44AC6" w:rsidR="00F11683" w:rsidRPr="00F906BE" w:rsidRDefault="00F11683" w:rsidP="00F11683">
      <w:pPr>
        <w:rPr>
          <w:sz w:val="24"/>
        </w:rPr>
      </w:pPr>
      <w:r w:rsidRPr="00F906BE">
        <w:rPr>
          <w:noProof/>
        </w:rPr>
        <w:drawing>
          <wp:inline distT="0" distB="0" distL="0" distR="0" wp14:anchorId="03755484" wp14:editId="4738037A">
            <wp:extent cx="3624350" cy="3511253"/>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7627" cy="3514428"/>
                    </a:xfrm>
                    <a:prstGeom prst="rect">
                      <a:avLst/>
                    </a:prstGeom>
                  </pic:spPr>
                </pic:pic>
              </a:graphicData>
            </a:graphic>
          </wp:inline>
        </w:drawing>
      </w:r>
    </w:p>
    <w:p w14:paraId="4DAC0A5D" w14:textId="77777777" w:rsidR="007A5413" w:rsidRPr="00F906BE" w:rsidRDefault="007A5413" w:rsidP="007A5413">
      <w:pPr>
        <w:spacing w:line="460" w:lineRule="exact"/>
        <w:ind w:firstLineChars="200" w:firstLine="480"/>
        <w:rPr>
          <w:sz w:val="24"/>
        </w:rPr>
      </w:pPr>
      <w:r w:rsidRPr="00F906BE">
        <w:rPr>
          <w:sz w:val="24"/>
        </w:rPr>
        <w:t>Cocytus</w:t>
      </w:r>
      <w:r w:rsidRPr="00F906BE">
        <w:rPr>
          <w:sz w:val="24"/>
        </w:rPr>
        <w:t>的一个基本组成部分是编码组，如图</w:t>
      </w:r>
      <w:r w:rsidRPr="00F906BE">
        <w:rPr>
          <w:sz w:val="24"/>
        </w:rPr>
        <w:t>2</w:t>
      </w:r>
      <w:r w:rsidRPr="00F906BE">
        <w:rPr>
          <w:sz w:val="24"/>
        </w:rPr>
        <w:t>所示。每个组包括处理对数据块的请求的</w:t>
      </w:r>
      <w:r w:rsidRPr="00F906BE">
        <w:rPr>
          <w:sz w:val="24"/>
        </w:rPr>
        <w:t>K</w:t>
      </w:r>
      <w:proofErr w:type="gramStart"/>
      <w:r w:rsidRPr="00F906BE">
        <w:rPr>
          <w:sz w:val="24"/>
        </w:rPr>
        <w:t>个</w:t>
      </w:r>
      <w:proofErr w:type="gramEnd"/>
      <w:r w:rsidRPr="00F906BE">
        <w:rPr>
          <w:sz w:val="24"/>
        </w:rPr>
        <w:t>数据处理和接收来自数据处理的更新请求的</w:t>
      </w:r>
      <w:r w:rsidRPr="00F906BE">
        <w:rPr>
          <w:sz w:val="24"/>
        </w:rPr>
        <w:t>M</w:t>
      </w:r>
      <w:proofErr w:type="gramStart"/>
      <w:r w:rsidRPr="00F906BE">
        <w:rPr>
          <w:sz w:val="24"/>
        </w:rPr>
        <w:t>个</w:t>
      </w:r>
      <w:proofErr w:type="gramEnd"/>
      <w:r w:rsidRPr="00F906BE">
        <w:rPr>
          <w:sz w:val="24"/>
        </w:rPr>
        <w:t>奇偶校验处理。</w:t>
      </w:r>
      <w:r w:rsidRPr="00F906BE">
        <w:rPr>
          <w:sz w:val="24"/>
        </w:rPr>
        <w:t xml:space="preserve"> get</w:t>
      </w:r>
      <w:r w:rsidRPr="00F906BE">
        <w:rPr>
          <w:sz w:val="24"/>
        </w:rPr>
        <w:t>操作只涉及一个数据节点，而</w:t>
      </w:r>
      <w:r w:rsidRPr="00F906BE">
        <w:rPr>
          <w:sz w:val="24"/>
        </w:rPr>
        <w:t>set</w:t>
      </w:r>
      <w:r w:rsidRPr="00F906BE">
        <w:rPr>
          <w:sz w:val="24"/>
        </w:rPr>
        <w:t>操作则更新主节点和备份节点中的元数据，并生成差异补丁到部分代码。</w:t>
      </w:r>
    </w:p>
    <w:p w14:paraId="5C1675E3" w14:textId="284F1DC2" w:rsidR="007A5413" w:rsidRPr="00F906BE" w:rsidRDefault="007A5413" w:rsidP="007A5413">
      <w:pPr>
        <w:spacing w:line="460" w:lineRule="exact"/>
        <w:ind w:firstLineChars="200" w:firstLine="480"/>
        <w:rPr>
          <w:sz w:val="24"/>
        </w:rPr>
      </w:pPr>
      <w:r w:rsidRPr="00F906BE">
        <w:rPr>
          <w:sz w:val="24"/>
        </w:rPr>
        <w:t>Cocytus</w:t>
      </w:r>
      <w:r w:rsidRPr="00F906BE">
        <w:rPr>
          <w:sz w:val="24"/>
        </w:rPr>
        <w:t>使用</w:t>
      </w:r>
      <w:proofErr w:type="gramStart"/>
      <w:r w:rsidRPr="00F906BE">
        <w:rPr>
          <w:sz w:val="24"/>
        </w:rPr>
        <w:t>分片将键</w:t>
      </w:r>
      <w:proofErr w:type="gramEnd"/>
      <w:r w:rsidRPr="00F906BE">
        <w:rPr>
          <w:sz w:val="24"/>
        </w:rPr>
        <w:t>/</w:t>
      </w:r>
      <w:r w:rsidRPr="00F906BE">
        <w:rPr>
          <w:sz w:val="24"/>
        </w:rPr>
        <w:t>值元组分割成不同的组。</w:t>
      </w:r>
      <w:r w:rsidRPr="00F906BE">
        <w:rPr>
          <w:sz w:val="24"/>
        </w:rPr>
        <w:t xml:space="preserve"> </w:t>
      </w:r>
      <w:r w:rsidRPr="00F906BE">
        <w:rPr>
          <w:sz w:val="24"/>
        </w:rPr>
        <w:t>一个</w:t>
      </w:r>
      <w:proofErr w:type="gramStart"/>
      <w:r w:rsidRPr="00F906BE">
        <w:rPr>
          <w:sz w:val="24"/>
        </w:rPr>
        <w:t>编码组</w:t>
      </w:r>
      <w:proofErr w:type="gramEnd"/>
      <w:r w:rsidRPr="00F906BE">
        <w:rPr>
          <w:sz w:val="24"/>
        </w:rPr>
        <w:t>处理一个密钥分片，在该分组中进一步划分为</w:t>
      </w:r>
      <w:r w:rsidRPr="00F906BE">
        <w:rPr>
          <w:sz w:val="24"/>
        </w:rPr>
        <w:t>P</w:t>
      </w:r>
      <w:proofErr w:type="gramStart"/>
      <w:r w:rsidRPr="00F906BE">
        <w:rPr>
          <w:sz w:val="24"/>
        </w:rPr>
        <w:t>个</w:t>
      </w:r>
      <w:proofErr w:type="gramEnd"/>
      <w:r w:rsidRPr="00F906BE">
        <w:rPr>
          <w:sz w:val="24"/>
        </w:rPr>
        <w:t>分区。每个分区由一个特定的数据进程处理，在虚拟地址空间级别执行编码。只要数据处理的地址空间不变，这就使编码操作适合于</w:t>
      </w:r>
      <w:r w:rsidRPr="00F906BE">
        <w:rPr>
          <w:sz w:val="24"/>
        </w:rPr>
        <w:t>KV</w:t>
      </w:r>
      <w:r w:rsidRPr="00F906BE">
        <w:rPr>
          <w:sz w:val="24"/>
        </w:rPr>
        <w:t>对的值大小的变化。数据处理之间没有数据通信，保证了数据处理之间的故障隔离。当数据进程崩溃时，一个奇偶校验进程立即处理对属于崩溃节点的分区的请求，并恢复丢失的数据，而其他数据进程不间断地提供服务。</w:t>
      </w:r>
    </w:p>
    <w:p w14:paraId="2E39E032" w14:textId="35EFA9E8" w:rsidR="007A5413" w:rsidRPr="00F906BE" w:rsidRDefault="007A5413" w:rsidP="007A5413">
      <w:pPr>
        <w:spacing w:line="460" w:lineRule="exact"/>
        <w:ind w:firstLineChars="200" w:firstLine="480"/>
        <w:rPr>
          <w:sz w:val="24"/>
        </w:rPr>
      </w:pPr>
      <w:r w:rsidRPr="00F906BE">
        <w:rPr>
          <w:sz w:val="24"/>
        </w:rPr>
        <w:t>Cocytus</w:t>
      </w:r>
      <w:r w:rsidRPr="00F906BE">
        <w:rPr>
          <w:sz w:val="24"/>
        </w:rPr>
        <w:t>被设计为强大的一致性，从不丢失数据或恢复不一致的数据。</w:t>
      </w:r>
      <w:r w:rsidRPr="00F906BE">
        <w:rPr>
          <w:sz w:val="24"/>
        </w:rPr>
        <w:t xml:space="preserve"> </w:t>
      </w:r>
      <w:r w:rsidRPr="00F906BE">
        <w:rPr>
          <w:sz w:val="24"/>
        </w:rPr>
        <w:t>然而，</w:t>
      </w:r>
      <w:r w:rsidRPr="00F906BE">
        <w:rPr>
          <w:sz w:val="24"/>
        </w:rPr>
        <w:t>Cocytus</w:t>
      </w:r>
      <w:r w:rsidRPr="00F906BE">
        <w:rPr>
          <w:sz w:val="24"/>
        </w:rPr>
        <w:t>并不需要严格的平价过程。例如，两个数据进程同时更新其内存，这涉及到奇偶校验过程的两个更新。然而，奇偶校验过程可以按照任何顺序执行更新，只要他们知道更新已经被所有奇偶校验过程接收到了。因此，尽管更新顺序不变，稍后恢复的数据仍然保持一致。第</w:t>
      </w:r>
      <w:r w:rsidRPr="00F906BE">
        <w:rPr>
          <w:sz w:val="24"/>
        </w:rPr>
        <w:t>4.1.2</w:t>
      </w:r>
      <w:r w:rsidRPr="00F906BE">
        <w:rPr>
          <w:sz w:val="24"/>
        </w:rPr>
        <w:t>节将显示</w:t>
      </w:r>
      <w:r w:rsidRPr="00F906BE">
        <w:rPr>
          <w:sz w:val="24"/>
        </w:rPr>
        <w:t>Cocytus</w:t>
      </w:r>
      <w:r w:rsidRPr="00F906BE">
        <w:rPr>
          <w:sz w:val="24"/>
        </w:rPr>
        <w:t>在发生故障时如何实现一致的恢复。</w:t>
      </w:r>
    </w:p>
    <w:p w14:paraId="74878A9C" w14:textId="01192A1F" w:rsidR="00886455" w:rsidRPr="00F906BE" w:rsidRDefault="00886455" w:rsidP="00886455">
      <w:pPr>
        <w:rPr>
          <w:sz w:val="24"/>
        </w:rPr>
      </w:pPr>
    </w:p>
    <w:p w14:paraId="4748B1E6" w14:textId="47CF70F4" w:rsidR="00B1476F" w:rsidRPr="00F906BE" w:rsidRDefault="00B1476F" w:rsidP="00B1476F">
      <w:pPr>
        <w:pStyle w:val="a3"/>
        <w:numPr>
          <w:ilvl w:val="1"/>
          <w:numId w:val="15"/>
        </w:numPr>
        <w:spacing w:beforeLines="50" w:before="156" w:afterLines="50" w:after="156" w:line="460" w:lineRule="exact"/>
        <w:ind w:firstLineChars="0"/>
        <w:outlineLvl w:val="1"/>
        <w:rPr>
          <w:rFonts w:eastAsia="黑体"/>
          <w:sz w:val="28"/>
          <w:szCs w:val="28"/>
        </w:rPr>
      </w:pPr>
      <w:bookmarkStart w:id="10" w:name="_Toc500427557"/>
      <w:r w:rsidRPr="00F906BE">
        <w:rPr>
          <w:rFonts w:eastAsia="黑体"/>
          <w:sz w:val="28"/>
          <w:szCs w:val="28"/>
        </w:rPr>
        <w:t>从数据中分离元数据</w:t>
      </w:r>
      <w:bookmarkEnd w:id="10"/>
    </w:p>
    <w:p w14:paraId="7F9804CD" w14:textId="6D6FA46C" w:rsidR="000F22D5" w:rsidRPr="00F906BE" w:rsidRDefault="000F22D5" w:rsidP="000F22D5">
      <w:pPr>
        <w:spacing w:line="460" w:lineRule="exact"/>
        <w:ind w:firstLineChars="200" w:firstLine="480"/>
        <w:rPr>
          <w:sz w:val="24"/>
        </w:rPr>
      </w:pPr>
      <w:r w:rsidRPr="00F906BE">
        <w:rPr>
          <w:sz w:val="24"/>
        </w:rPr>
        <w:t>对于典型的</w:t>
      </w:r>
      <w:r w:rsidRPr="00F906BE">
        <w:rPr>
          <w:sz w:val="24"/>
        </w:rPr>
        <w:t>KV</w:t>
      </w:r>
      <w:r w:rsidR="00C35F86" w:rsidRPr="00F906BE">
        <w:rPr>
          <w:sz w:val="24"/>
        </w:rPr>
        <w:t>-store</w:t>
      </w:r>
      <w:r w:rsidRPr="00F906BE">
        <w:rPr>
          <w:sz w:val="24"/>
        </w:rPr>
        <w:t>，有两种重要的元数据来处理请求。第一个是映射信息，例如将密钥映射到其值地址的（分布式）哈希表。第二个是分配信息。如前所述，如果元数据被擦除编码，则会有更多的小更新和长时间的</w:t>
      </w:r>
      <w:proofErr w:type="gramStart"/>
      <w:r w:rsidRPr="00F906BE">
        <w:rPr>
          <w:sz w:val="24"/>
        </w:rPr>
        <w:t>不</w:t>
      </w:r>
      <w:proofErr w:type="gramEnd"/>
      <w:r w:rsidRPr="00F906BE">
        <w:rPr>
          <w:sz w:val="24"/>
        </w:rPr>
        <w:t>可用的持续时间。</w:t>
      </w:r>
    </w:p>
    <w:p w14:paraId="05FD3705" w14:textId="293C036D" w:rsidR="000F22D5" w:rsidRPr="00F906BE" w:rsidRDefault="000F22D5" w:rsidP="000F22D5">
      <w:pPr>
        <w:spacing w:line="460" w:lineRule="exact"/>
        <w:ind w:firstLineChars="200" w:firstLine="480"/>
        <w:rPr>
          <w:sz w:val="24"/>
        </w:rPr>
      </w:pPr>
      <w:r w:rsidRPr="00F906BE">
        <w:rPr>
          <w:sz w:val="24"/>
        </w:rPr>
        <w:t>Cocytus</w:t>
      </w:r>
      <w:r w:rsidRPr="00F906BE">
        <w:rPr>
          <w:sz w:val="24"/>
        </w:rPr>
        <w:t>使用主备备份复制来处理映射信息。具体而言，奇偶校验进程将所有数据进程的元数据保存在相同的编码组中。对于分配信息，</w:t>
      </w:r>
      <w:r w:rsidRPr="00F906BE">
        <w:rPr>
          <w:sz w:val="24"/>
        </w:rPr>
        <w:t>Cocytus</w:t>
      </w:r>
      <w:r w:rsidRPr="00F906BE">
        <w:rPr>
          <w:sz w:val="24"/>
        </w:rPr>
        <w:t>应用一个基于板块的分配来进行元数据分配。它进一步依赖额外的确定性分配器来处理数据，以便每个数据处理在每次操作之后都会产生相同的存储器布局。</w:t>
      </w:r>
    </w:p>
    <w:p w14:paraId="5E3468BF" w14:textId="32FEBFC5" w:rsidR="000F22D5" w:rsidRPr="00F906BE" w:rsidRDefault="000F22D5" w:rsidP="00F159E1">
      <w:pPr>
        <w:spacing w:line="460" w:lineRule="exact"/>
        <w:ind w:firstLineChars="200" w:firstLine="482"/>
        <w:rPr>
          <w:sz w:val="24"/>
        </w:rPr>
      </w:pPr>
      <w:r w:rsidRPr="00F906BE">
        <w:rPr>
          <w:b/>
          <w:sz w:val="24"/>
        </w:rPr>
        <w:t>交错布局：</w:t>
      </w:r>
      <w:r w:rsidRPr="00F906BE">
        <w:rPr>
          <w:sz w:val="24"/>
        </w:rPr>
        <w:t>由此设计引起的一个问题是奇偶校验进程比数据进程中的元数据保存更多的元数据，这可能会导致内存不平衡。此外，由于奇偶校验过程只需要参与设定的操作，所以它们可能变成闲置以用于读取，主要是工作负载。相反，对于读写工作负载，校验过程可能变得繁忙，并可能成为</w:t>
      </w:r>
      <w:r w:rsidRPr="00F906BE">
        <w:rPr>
          <w:sz w:val="24"/>
        </w:rPr>
        <w:t>KV</w:t>
      </w:r>
      <w:r w:rsidR="00C35F86" w:rsidRPr="00F906BE">
        <w:rPr>
          <w:sz w:val="24"/>
        </w:rPr>
        <w:t>-store</w:t>
      </w:r>
      <w:r w:rsidRPr="00F906BE">
        <w:rPr>
          <w:sz w:val="24"/>
        </w:rPr>
        <w:t>的瓶颈。</w:t>
      </w:r>
    </w:p>
    <w:p w14:paraId="1BA34E7E" w14:textId="77777777" w:rsidR="000F22D5" w:rsidRPr="00F906BE" w:rsidRDefault="000F22D5" w:rsidP="000F22D5">
      <w:pPr>
        <w:spacing w:line="460" w:lineRule="exact"/>
        <w:ind w:firstLineChars="200" w:firstLine="480"/>
        <w:rPr>
          <w:sz w:val="24"/>
        </w:rPr>
      </w:pPr>
      <w:r w:rsidRPr="00F906BE">
        <w:rPr>
          <w:sz w:val="24"/>
        </w:rPr>
        <w:t>为了解决这些问题，</w:t>
      </w:r>
      <w:r w:rsidRPr="00F906BE">
        <w:rPr>
          <w:sz w:val="24"/>
        </w:rPr>
        <w:t>Cocytus</w:t>
      </w:r>
      <w:r w:rsidRPr="00F906BE">
        <w:rPr>
          <w:sz w:val="24"/>
        </w:rPr>
        <w:t>在集群中交错编码组，以平衡每个节点上的工作负载和内存，如图</w:t>
      </w:r>
      <w:r w:rsidRPr="00F906BE">
        <w:rPr>
          <w:sz w:val="24"/>
        </w:rPr>
        <w:t>3</w:t>
      </w:r>
      <w:r w:rsidRPr="00F906BE">
        <w:rPr>
          <w:sz w:val="24"/>
        </w:rPr>
        <w:t>所示</w:t>
      </w:r>
      <w:r w:rsidRPr="00F906BE">
        <w:rPr>
          <w:sz w:val="24"/>
        </w:rPr>
        <w:t>.Cocytus</w:t>
      </w:r>
      <w:r w:rsidRPr="00F906BE">
        <w:rPr>
          <w:sz w:val="24"/>
        </w:rPr>
        <w:t>中的每个节点都运行校验进程和数据进程</w:t>
      </w:r>
      <w:r w:rsidRPr="00F906BE">
        <w:rPr>
          <w:sz w:val="24"/>
        </w:rPr>
        <w:t xml:space="preserve">; </w:t>
      </w:r>
      <w:r w:rsidRPr="00F906BE">
        <w:rPr>
          <w:sz w:val="24"/>
        </w:rPr>
        <w:t>相应地，节点将在奇偶校验过程或数据过程中忙于更新密集型或读取主要工作量。</w:t>
      </w:r>
    </w:p>
    <w:p w14:paraId="7CFF7E7E" w14:textId="70A4A221" w:rsidR="000F22D5" w:rsidRPr="00F906BE" w:rsidRDefault="000F22D5" w:rsidP="000F22D5">
      <w:pPr>
        <w:rPr>
          <w:sz w:val="24"/>
        </w:rPr>
      </w:pPr>
      <w:r w:rsidRPr="00F906BE">
        <w:rPr>
          <w:noProof/>
        </w:rPr>
        <w:drawing>
          <wp:inline distT="0" distB="0" distL="0" distR="0" wp14:anchorId="76ECBDA7" wp14:editId="73349EA2">
            <wp:extent cx="3493962" cy="3711178"/>
            <wp:effectExtent l="0" t="0" r="1143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8206" cy="3726308"/>
                    </a:xfrm>
                    <a:prstGeom prst="rect">
                      <a:avLst/>
                    </a:prstGeom>
                  </pic:spPr>
                </pic:pic>
              </a:graphicData>
            </a:graphic>
          </wp:inline>
        </w:drawing>
      </w:r>
    </w:p>
    <w:p w14:paraId="318BD7FB" w14:textId="720FACAC" w:rsidR="000F22D5" w:rsidRPr="00F906BE" w:rsidRDefault="000F22D5" w:rsidP="000F22D5">
      <w:pPr>
        <w:spacing w:line="460" w:lineRule="exact"/>
        <w:ind w:firstLineChars="200" w:firstLine="480"/>
        <w:rPr>
          <w:sz w:val="24"/>
        </w:rPr>
      </w:pPr>
      <w:r w:rsidRPr="00F906BE">
        <w:rPr>
          <w:sz w:val="24"/>
        </w:rPr>
        <w:t>交错布局还可以通过利用集群资源而不是一个节点来实现恢复过程。由于一</w:t>
      </w:r>
      <w:r w:rsidRPr="00F906BE">
        <w:rPr>
          <w:sz w:val="24"/>
        </w:rPr>
        <w:lastRenderedPageBreak/>
        <w:t>个节点上的碎片属于不同的组，所以单个节点故障导致每个组上的进程故障。</w:t>
      </w:r>
      <w:r w:rsidRPr="00F906BE">
        <w:rPr>
          <w:sz w:val="24"/>
        </w:rPr>
        <w:t xml:space="preserve"> </w:t>
      </w:r>
      <w:r w:rsidRPr="00F906BE">
        <w:rPr>
          <w:sz w:val="24"/>
        </w:rPr>
        <w:t>但是，这些组的第一个奇偶校验节点分布在整个集群中，所有节点将一起工作来实现恢复。</w:t>
      </w:r>
    </w:p>
    <w:p w14:paraId="01B19E95" w14:textId="2E8F043D" w:rsidR="007B0904" w:rsidRPr="00F906BE" w:rsidRDefault="000F22D5" w:rsidP="000F22D5">
      <w:pPr>
        <w:spacing w:line="460" w:lineRule="exact"/>
        <w:ind w:firstLineChars="200" w:firstLine="480"/>
        <w:rPr>
          <w:sz w:val="24"/>
        </w:rPr>
      </w:pPr>
      <w:r w:rsidRPr="00F906BE">
        <w:rPr>
          <w:sz w:val="24"/>
        </w:rPr>
        <w:t>为了在大规模集群中扩展</w:t>
      </w:r>
      <w:r w:rsidRPr="00F906BE">
        <w:rPr>
          <w:sz w:val="24"/>
        </w:rPr>
        <w:t>Cocytus</w:t>
      </w:r>
      <w:r w:rsidRPr="00F906BE">
        <w:rPr>
          <w:sz w:val="24"/>
        </w:rPr>
        <w:t>，需要考虑三个维度，包括编码组中数据处理的数量（</w:t>
      </w:r>
      <w:r w:rsidRPr="00F906BE">
        <w:rPr>
          <w:sz w:val="24"/>
        </w:rPr>
        <w:t>K</w:t>
      </w:r>
      <w:r w:rsidRPr="00F906BE">
        <w:rPr>
          <w:sz w:val="24"/>
        </w:rPr>
        <w:t>）和奇偶处理的数量（</w:t>
      </w:r>
      <w:r w:rsidRPr="00F906BE">
        <w:rPr>
          <w:sz w:val="24"/>
        </w:rPr>
        <w:t>M</w:t>
      </w:r>
      <w:r w:rsidRPr="00F906BE">
        <w:rPr>
          <w:sz w:val="24"/>
        </w:rPr>
        <w:t>），以及</w:t>
      </w:r>
      <w:proofErr w:type="gramStart"/>
      <w:r w:rsidRPr="00F906BE">
        <w:rPr>
          <w:sz w:val="24"/>
        </w:rPr>
        <w:t>编码组</w:t>
      </w:r>
      <w:proofErr w:type="gramEnd"/>
      <w:r w:rsidRPr="00F906BE">
        <w:rPr>
          <w:sz w:val="24"/>
        </w:rPr>
        <w:t>的数量。</w:t>
      </w:r>
      <w:r w:rsidRPr="00F906BE">
        <w:rPr>
          <w:sz w:val="24"/>
        </w:rPr>
        <w:t xml:space="preserve"> </w:t>
      </w:r>
      <w:r w:rsidRPr="00F906BE">
        <w:rPr>
          <w:sz w:val="24"/>
        </w:rPr>
        <w:t>较大的</w:t>
      </w:r>
      <w:r w:rsidRPr="00F906BE">
        <w:rPr>
          <w:sz w:val="24"/>
        </w:rPr>
        <w:t>K</w:t>
      </w:r>
      <w:r w:rsidRPr="00F906BE">
        <w:rPr>
          <w:sz w:val="24"/>
        </w:rPr>
        <w:t>会增加内存效率，但是对于读写工作负载而言，奇偶校验过程会</w:t>
      </w:r>
      <w:proofErr w:type="gramStart"/>
      <w:r w:rsidRPr="00F906BE">
        <w:rPr>
          <w:sz w:val="24"/>
        </w:rPr>
        <w:t>因较高</w:t>
      </w:r>
      <w:proofErr w:type="gramEnd"/>
      <w:r w:rsidRPr="00F906BE">
        <w:rPr>
          <w:sz w:val="24"/>
        </w:rPr>
        <w:t>的</w:t>
      </w:r>
      <w:r w:rsidRPr="00F906BE">
        <w:rPr>
          <w:sz w:val="24"/>
        </w:rPr>
        <w:t>CPU</w:t>
      </w:r>
      <w:r w:rsidRPr="00F906BE">
        <w:rPr>
          <w:sz w:val="24"/>
        </w:rPr>
        <w:t>压力而受到影响。较大的</w:t>
      </w:r>
      <w:r w:rsidRPr="00F906BE">
        <w:rPr>
          <w:sz w:val="24"/>
        </w:rPr>
        <w:t>M</w:t>
      </w:r>
      <w:r w:rsidRPr="00F906BE">
        <w:rPr>
          <w:sz w:val="24"/>
        </w:rPr>
        <w:t>导致更多的失败被容忍，但降低了存储效率并降低了设置操作的性能。扩展</w:t>
      </w:r>
      <w:r w:rsidRPr="00F906BE">
        <w:rPr>
          <w:sz w:val="24"/>
        </w:rPr>
        <w:t>Cocytus</w:t>
      </w:r>
      <w:r w:rsidRPr="00F906BE">
        <w:rPr>
          <w:sz w:val="24"/>
        </w:rPr>
        <w:t>的中立方式是部署更多的编码组。</w:t>
      </w:r>
    </w:p>
    <w:p w14:paraId="4C24DA34" w14:textId="7D5FA4B8" w:rsidR="000B4A36" w:rsidRPr="00F906BE" w:rsidRDefault="000B4A36" w:rsidP="00B1476F">
      <w:pPr>
        <w:pStyle w:val="a3"/>
        <w:numPr>
          <w:ilvl w:val="1"/>
          <w:numId w:val="15"/>
        </w:numPr>
        <w:spacing w:beforeLines="50" w:before="156" w:afterLines="50" w:after="156" w:line="460" w:lineRule="exact"/>
        <w:ind w:firstLineChars="0"/>
        <w:outlineLvl w:val="1"/>
        <w:rPr>
          <w:rFonts w:eastAsia="黑体"/>
          <w:sz w:val="28"/>
          <w:szCs w:val="28"/>
        </w:rPr>
      </w:pPr>
      <w:bookmarkStart w:id="11" w:name="_Toc500427558"/>
      <w:r w:rsidRPr="00F906BE">
        <w:rPr>
          <w:rFonts w:eastAsia="黑体"/>
          <w:sz w:val="28"/>
          <w:szCs w:val="28"/>
        </w:rPr>
        <w:t>与捎带一致的奇偶校验更新</w:t>
      </w:r>
      <w:bookmarkEnd w:id="11"/>
    </w:p>
    <w:p w14:paraId="2AC11E3C" w14:textId="5535E498" w:rsidR="000F22D5" w:rsidRPr="00F906BE" w:rsidRDefault="000F22D5" w:rsidP="000F22D5">
      <w:pPr>
        <w:spacing w:line="460" w:lineRule="exact"/>
        <w:ind w:firstLineChars="200" w:firstLine="480"/>
        <w:rPr>
          <w:sz w:val="24"/>
        </w:rPr>
      </w:pPr>
      <w:r w:rsidRPr="00F906BE">
        <w:rPr>
          <w:sz w:val="24"/>
        </w:rPr>
        <w:t>由于擦除</w:t>
      </w:r>
      <w:proofErr w:type="gramStart"/>
      <w:r w:rsidRPr="00F906BE">
        <w:rPr>
          <w:sz w:val="24"/>
        </w:rPr>
        <w:t>编码组</w:t>
      </w:r>
      <w:proofErr w:type="gramEnd"/>
      <w:r w:rsidRPr="00F906BE">
        <w:rPr>
          <w:sz w:val="24"/>
        </w:rPr>
        <w:t>具有多个奇偶校验过程，因此将更新消息发送到这些过程需要原子广播。</w:t>
      </w:r>
      <w:r w:rsidRPr="00F906BE">
        <w:rPr>
          <w:sz w:val="24"/>
        </w:rPr>
        <w:t xml:space="preserve"> </w:t>
      </w:r>
      <w:r w:rsidRPr="00F906BE">
        <w:rPr>
          <w:sz w:val="24"/>
        </w:rPr>
        <w:t>否则，</w:t>
      </w:r>
      <w:r w:rsidRPr="00F906BE">
        <w:rPr>
          <w:sz w:val="24"/>
        </w:rPr>
        <w:t>KV</w:t>
      </w:r>
      <w:r w:rsidR="00C35F86" w:rsidRPr="00F906BE">
        <w:rPr>
          <w:sz w:val="24"/>
        </w:rPr>
        <w:t>-store</w:t>
      </w:r>
      <w:r w:rsidRPr="00F906BE">
        <w:rPr>
          <w:sz w:val="24"/>
        </w:rPr>
        <w:t>可能会导致不一致。例如，当一个数据进程接收到一个设置的请求并且正在向两个奇偶校验进程发送更新时，就会发生故障，并且只有一个奇偶校验进程接收到该更新消息。以下恢复可能会由于奇偶校验之间的不一致而恢复不正确的数据。</w:t>
      </w:r>
    </w:p>
    <w:p w14:paraId="4DB1A668" w14:textId="0FD7D79D" w:rsidR="000F22D5" w:rsidRPr="00F906BE" w:rsidRDefault="000F22D5" w:rsidP="000F22D5">
      <w:pPr>
        <w:spacing w:line="460" w:lineRule="exact"/>
        <w:ind w:firstLineChars="200" w:firstLine="480"/>
        <w:rPr>
          <w:sz w:val="24"/>
        </w:rPr>
      </w:pPr>
      <w:r w:rsidRPr="00F906BE">
        <w:rPr>
          <w:sz w:val="24"/>
        </w:rPr>
        <w:t>这个问题的自然解决方案是使用两阶段提交（</w:t>
      </w:r>
      <w:r w:rsidRPr="00F906BE">
        <w:rPr>
          <w:sz w:val="24"/>
        </w:rPr>
        <w:t>2PC</w:t>
      </w:r>
      <w:r w:rsidRPr="00F906BE">
        <w:rPr>
          <w:sz w:val="24"/>
        </w:rPr>
        <w:t>）来实现原子广播。然而，这需要两轮消息，并且将两次设置请求的</w:t>
      </w:r>
      <w:r w:rsidRPr="00F906BE">
        <w:rPr>
          <w:sz w:val="24"/>
        </w:rPr>
        <w:t>I / O</w:t>
      </w:r>
      <w:r w:rsidRPr="00F906BE">
        <w:rPr>
          <w:sz w:val="24"/>
        </w:rPr>
        <w:t>操作。</w:t>
      </w:r>
      <w:r w:rsidRPr="00F906BE">
        <w:rPr>
          <w:sz w:val="24"/>
        </w:rPr>
        <w:t>Cocytus</w:t>
      </w:r>
      <w:r w:rsidRPr="00F906BE">
        <w:rPr>
          <w:sz w:val="24"/>
        </w:rPr>
        <w:t>用捎带的方法解决了这个问题。每个请求都分配有一个</w:t>
      </w:r>
      <w:proofErr w:type="spellStart"/>
      <w:r w:rsidRPr="00F906BE">
        <w:rPr>
          <w:sz w:val="24"/>
        </w:rPr>
        <w:t>xid</w:t>
      </w:r>
      <w:proofErr w:type="spellEnd"/>
      <w:r w:rsidRPr="00F906BE">
        <w:rPr>
          <w:sz w:val="24"/>
        </w:rPr>
        <w:t>，它在每个数据处理过程中像逻辑时钟一样单调增加。接收到奇偶校验更新后，奇偶校验进程首先将操作记录在与</w:t>
      </w:r>
      <w:proofErr w:type="spellStart"/>
      <w:r w:rsidRPr="00F906BE">
        <w:rPr>
          <w:sz w:val="24"/>
        </w:rPr>
        <w:t>xid</w:t>
      </w:r>
      <w:proofErr w:type="spellEnd"/>
      <w:r w:rsidRPr="00F906BE">
        <w:rPr>
          <w:sz w:val="24"/>
        </w:rPr>
        <w:t>相对应的缓冲区中，然后立即向其数据进程发送确认。在数据处理接收到来自所有奇偶校验处理的确认之后，该操作在</w:t>
      </w:r>
      <w:r w:rsidRPr="00F906BE">
        <w:rPr>
          <w:sz w:val="24"/>
        </w:rPr>
        <w:t>KV-store</w:t>
      </w:r>
      <w:r w:rsidRPr="00F906BE">
        <w:rPr>
          <w:sz w:val="24"/>
        </w:rPr>
        <w:t>中被认为是稳定的。</w:t>
      </w:r>
    </w:p>
    <w:p w14:paraId="03976753" w14:textId="137A6A21" w:rsidR="006E0BD4" w:rsidRPr="00F906BE" w:rsidRDefault="00B15E22" w:rsidP="00C86CA3">
      <w:pPr>
        <w:pStyle w:val="a3"/>
        <w:numPr>
          <w:ilvl w:val="0"/>
          <w:numId w:val="15"/>
        </w:numPr>
        <w:spacing w:beforeLines="80" w:before="249" w:afterLines="50" w:after="156"/>
        <w:ind w:firstLineChars="0"/>
        <w:jc w:val="center"/>
        <w:outlineLvl w:val="0"/>
        <w:rPr>
          <w:rFonts w:eastAsia="黑体"/>
          <w:b/>
          <w:sz w:val="36"/>
          <w:szCs w:val="36"/>
        </w:rPr>
      </w:pPr>
      <w:bookmarkStart w:id="12" w:name="_Toc500427559"/>
      <w:r w:rsidRPr="00F906BE">
        <w:rPr>
          <w:rFonts w:eastAsia="黑体"/>
          <w:b/>
          <w:sz w:val="36"/>
          <w:szCs w:val="36"/>
        </w:rPr>
        <w:t>恢复</w:t>
      </w:r>
      <w:bookmarkEnd w:id="12"/>
    </w:p>
    <w:p w14:paraId="599EA2A1" w14:textId="7837EBB5" w:rsidR="003D380A" w:rsidRPr="00F906BE" w:rsidRDefault="003D380A" w:rsidP="003D380A">
      <w:pPr>
        <w:spacing w:line="460" w:lineRule="exact"/>
        <w:ind w:firstLineChars="200" w:firstLine="480"/>
        <w:rPr>
          <w:sz w:val="24"/>
        </w:rPr>
      </w:pPr>
      <w:r w:rsidRPr="00F906BE">
        <w:rPr>
          <w:sz w:val="24"/>
        </w:rPr>
        <w:t>当一个节点崩溃时，</w:t>
      </w:r>
      <w:r w:rsidRPr="00F906BE">
        <w:rPr>
          <w:sz w:val="24"/>
        </w:rPr>
        <w:t>Cocytus</w:t>
      </w:r>
      <w:r w:rsidRPr="00F906BE">
        <w:rPr>
          <w:sz w:val="24"/>
        </w:rPr>
        <w:t>需要在服务客户端请求的同时在线重建丢失的数据。</w:t>
      </w:r>
      <w:r w:rsidRPr="00F906BE">
        <w:rPr>
          <w:sz w:val="24"/>
        </w:rPr>
        <w:t>Cocytus</w:t>
      </w:r>
      <w:r w:rsidRPr="00F906BE">
        <w:rPr>
          <w:sz w:val="24"/>
        </w:rPr>
        <w:t>假设</w:t>
      </w:r>
      <w:r w:rsidRPr="00F906BE">
        <w:rPr>
          <w:sz w:val="24"/>
        </w:rPr>
        <w:t>KV-store</w:t>
      </w:r>
      <w:r w:rsidRPr="00F906BE">
        <w:rPr>
          <w:sz w:val="24"/>
        </w:rPr>
        <w:t>最终将通过分配新节点来托管恢复的数据来保持其容错级别。或者，</w:t>
      </w:r>
      <w:r w:rsidRPr="00F906BE">
        <w:rPr>
          <w:sz w:val="24"/>
        </w:rPr>
        <w:t>Cocytus</w:t>
      </w:r>
      <w:r w:rsidRPr="00F906BE">
        <w:rPr>
          <w:sz w:val="24"/>
        </w:rPr>
        <w:t>可以退化其容错级别，以容忍更少的故障。</w:t>
      </w:r>
      <w:r w:rsidR="00CB4A32" w:rsidRPr="00F906BE">
        <w:rPr>
          <w:sz w:val="24"/>
        </w:rPr>
        <w:t>在本节中</w:t>
      </w:r>
      <w:r w:rsidRPr="00F906BE">
        <w:rPr>
          <w:sz w:val="24"/>
        </w:rPr>
        <w:t>我们首先描述</w:t>
      </w:r>
      <w:r w:rsidRPr="00F906BE">
        <w:rPr>
          <w:sz w:val="24"/>
        </w:rPr>
        <w:t>Cocytus</w:t>
      </w:r>
      <w:r w:rsidRPr="00F906BE">
        <w:rPr>
          <w:sz w:val="24"/>
        </w:rPr>
        <w:t>如何将数据原位恢复到奇偶校验节点，然后说明</w:t>
      </w:r>
      <w:r w:rsidRPr="00F906BE">
        <w:rPr>
          <w:sz w:val="24"/>
        </w:rPr>
        <w:t>Cocytus</w:t>
      </w:r>
      <w:r w:rsidRPr="00F906BE">
        <w:rPr>
          <w:sz w:val="24"/>
        </w:rPr>
        <w:t>在崩溃的节点重新引导或添加新的备用节点时如何迁移数据以恢复奇偶校验和数据进程。</w:t>
      </w:r>
    </w:p>
    <w:p w14:paraId="3A9DB1D6" w14:textId="31D88A25" w:rsidR="005923A9" w:rsidRPr="00F906BE" w:rsidRDefault="00B765B3" w:rsidP="00DC5728">
      <w:pPr>
        <w:pStyle w:val="a3"/>
        <w:numPr>
          <w:ilvl w:val="1"/>
          <w:numId w:val="15"/>
        </w:numPr>
        <w:spacing w:beforeLines="50" w:before="156" w:afterLines="50" w:after="156" w:line="460" w:lineRule="exact"/>
        <w:ind w:firstLineChars="0"/>
        <w:outlineLvl w:val="1"/>
        <w:rPr>
          <w:rFonts w:eastAsia="黑体"/>
          <w:sz w:val="28"/>
          <w:szCs w:val="28"/>
        </w:rPr>
      </w:pPr>
      <w:bookmarkStart w:id="13" w:name="_Toc500427560"/>
      <w:r w:rsidRPr="00F906BE">
        <w:rPr>
          <w:rFonts w:eastAsia="黑体"/>
          <w:sz w:val="28"/>
          <w:szCs w:val="28"/>
        </w:rPr>
        <w:t>数据恢复</w:t>
      </w:r>
      <w:bookmarkEnd w:id="13"/>
    </w:p>
    <w:p w14:paraId="5D831738" w14:textId="3399C537" w:rsidR="00E8568E" w:rsidRPr="00F906BE" w:rsidRDefault="00E8568E" w:rsidP="00E8568E">
      <w:pPr>
        <w:spacing w:line="460" w:lineRule="exact"/>
        <w:ind w:firstLineChars="200" w:firstLine="480"/>
        <w:rPr>
          <w:sz w:val="24"/>
        </w:rPr>
      </w:pPr>
      <w:r w:rsidRPr="00F906BE">
        <w:rPr>
          <w:sz w:val="24"/>
        </w:rPr>
        <w:lastRenderedPageBreak/>
        <w:t>因为数据</w:t>
      </w:r>
      <w:proofErr w:type="gramStart"/>
      <w:r w:rsidRPr="00F906BE">
        <w:rPr>
          <w:sz w:val="24"/>
        </w:rPr>
        <w:t>块只是</w:t>
      </w:r>
      <w:proofErr w:type="gramEnd"/>
      <w:r w:rsidRPr="00F906BE">
        <w:rPr>
          <w:sz w:val="24"/>
        </w:rPr>
        <w:t>在处理用</w:t>
      </w:r>
      <w:proofErr w:type="spellStart"/>
      <w:r w:rsidRPr="00F906BE">
        <w:rPr>
          <w:sz w:val="24"/>
        </w:rPr>
        <w:t>xid</w:t>
      </w:r>
      <w:proofErr w:type="spellEnd"/>
      <w:r w:rsidRPr="00F906BE">
        <w:rPr>
          <w:sz w:val="24"/>
        </w:rPr>
        <w:t>顺序执行的</w:t>
      </w:r>
      <w:r w:rsidRPr="00F906BE">
        <w:rPr>
          <w:sz w:val="24"/>
        </w:rPr>
        <w:t>set</w:t>
      </w:r>
      <w:r w:rsidRPr="00F906BE">
        <w:rPr>
          <w:sz w:val="24"/>
        </w:rPr>
        <w:t>请求的最后一步中更新的。</w:t>
      </w:r>
      <w:r w:rsidRPr="00F906BE">
        <w:rPr>
          <w:sz w:val="24"/>
        </w:rPr>
        <w:t xml:space="preserve"> </w:t>
      </w:r>
      <w:r w:rsidRPr="00F906BE">
        <w:rPr>
          <w:sz w:val="24"/>
        </w:rPr>
        <w:t>我们可以将最近完成的请求的</w:t>
      </w:r>
      <w:proofErr w:type="spellStart"/>
      <w:r w:rsidRPr="00F906BE">
        <w:rPr>
          <w:sz w:val="24"/>
        </w:rPr>
        <w:t>xid</w:t>
      </w:r>
      <w:proofErr w:type="spellEnd"/>
      <w:r w:rsidRPr="00F906BE">
        <w:rPr>
          <w:sz w:val="24"/>
        </w:rPr>
        <w:t>视为数据块的逻辑时间戳（</w:t>
      </w:r>
      <w:r w:rsidRPr="00F906BE">
        <w:rPr>
          <w:sz w:val="24"/>
        </w:rPr>
        <w:t>T</w:t>
      </w:r>
      <w:r w:rsidRPr="00F906BE">
        <w:rPr>
          <w:sz w:val="24"/>
        </w:rPr>
        <w:t>）。类似地，对于奇偶校验块，存在</w:t>
      </w:r>
      <w:r w:rsidRPr="00F906BE">
        <w:rPr>
          <w:sz w:val="24"/>
        </w:rPr>
        <w:t>K</w:t>
      </w:r>
      <w:proofErr w:type="gramStart"/>
      <w:r w:rsidRPr="00F906BE">
        <w:rPr>
          <w:sz w:val="24"/>
        </w:rPr>
        <w:t>个</w:t>
      </w:r>
      <w:proofErr w:type="gramEnd"/>
      <w:r w:rsidRPr="00F906BE">
        <w:rPr>
          <w:sz w:val="24"/>
        </w:rPr>
        <w:t>逻辑时间戳（</w:t>
      </w:r>
      <w:r w:rsidRPr="00F906BE">
        <w:rPr>
          <w:sz w:val="24"/>
        </w:rPr>
        <w:t>V T [1..K]</w:t>
      </w:r>
      <w:r w:rsidRPr="00F906BE">
        <w:rPr>
          <w:sz w:val="24"/>
        </w:rPr>
        <w:t>），其中</w:t>
      </w:r>
      <w:r w:rsidRPr="00F906BE">
        <w:rPr>
          <w:sz w:val="24"/>
        </w:rPr>
        <w:t>K</w:t>
      </w:r>
      <w:r w:rsidRPr="00F906BE">
        <w:rPr>
          <w:sz w:val="24"/>
        </w:rPr>
        <w:t>是相同编码组中的数据处理的数量。</w:t>
      </w:r>
      <w:r w:rsidRPr="00F906BE">
        <w:rPr>
          <w:sz w:val="24"/>
        </w:rPr>
        <w:t xml:space="preserve"> </w:t>
      </w:r>
      <w:r w:rsidRPr="00F906BE">
        <w:rPr>
          <w:sz w:val="24"/>
        </w:rPr>
        <w:t>每个</w:t>
      </w:r>
      <w:r w:rsidRPr="00F906BE">
        <w:rPr>
          <w:sz w:val="24"/>
        </w:rPr>
        <w:t>K</w:t>
      </w:r>
      <w:r w:rsidRPr="00F906BE">
        <w:rPr>
          <w:sz w:val="24"/>
        </w:rPr>
        <w:t>逻辑时间戳是来自相应数据处理的最近完成的请求的</w:t>
      </w:r>
      <w:proofErr w:type="spellStart"/>
      <w:r w:rsidRPr="00F906BE">
        <w:rPr>
          <w:sz w:val="24"/>
        </w:rPr>
        <w:t>xid</w:t>
      </w:r>
      <w:proofErr w:type="spellEnd"/>
      <w:r w:rsidRPr="00F906BE">
        <w:rPr>
          <w:sz w:val="24"/>
        </w:rPr>
        <w:t>。</w:t>
      </w:r>
    </w:p>
    <w:p w14:paraId="091EAB9E" w14:textId="2D2F8FA5" w:rsidR="00E8568E" w:rsidRPr="00F906BE" w:rsidRDefault="00E8568E" w:rsidP="00E8568E">
      <w:pPr>
        <w:spacing w:line="460" w:lineRule="exact"/>
        <w:ind w:firstLineChars="200" w:firstLine="480"/>
        <w:rPr>
          <w:sz w:val="24"/>
        </w:rPr>
      </w:pPr>
      <w:r w:rsidRPr="00F906BE">
        <w:rPr>
          <w:sz w:val="24"/>
        </w:rPr>
        <w:t>假设数据进程</w:t>
      </w:r>
      <w:r w:rsidRPr="00F906BE">
        <w:rPr>
          <w:sz w:val="24"/>
        </w:rPr>
        <w:t>1</w:t>
      </w:r>
      <w:r w:rsidRPr="00F906BE">
        <w:rPr>
          <w:sz w:val="24"/>
        </w:rPr>
        <w:t>到</w:t>
      </w:r>
      <w:r w:rsidRPr="00F906BE">
        <w:rPr>
          <w:sz w:val="24"/>
        </w:rPr>
        <w:t>F</w:t>
      </w:r>
      <w:r w:rsidRPr="00F906BE">
        <w:rPr>
          <w:sz w:val="24"/>
        </w:rPr>
        <w:t>同时崩溃。</w:t>
      </w:r>
      <w:r w:rsidRPr="00F906BE">
        <w:rPr>
          <w:sz w:val="24"/>
        </w:rPr>
        <w:t>Cocytus</w:t>
      </w:r>
      <w:r w:rsidRPr="00F906BE">
        <w:rPr>
          <w:sz w:val="24"/>
        </w:rPr>
        <w:t>选择所有活动的数据块和</w:t>
      </w:r>
      <w:r w:rsidRPr="00F906BE">
        <w:rPr>
          <w:sz w:val="24"/>
        </w:rPr>
        <w:t>F</w:t>
      </w:r>
      <w:r w:rsidRPr="00F906BE">
        <w:rPr>
          <w:sz w:val="24"/>
        </w:rPr>
        <w:t>奇偶校验块来重建丢失的数据块。假设数据块的逻辑时间戳为</w:t>
      </w:r>
      <w:r w:rsidRPr="00F906BE">
        <w:rPr>
          <w:sz w:val="24"/>
        </w:rPr>
        <w:t>TF + 1</w:t>
      </w:r>
      <w:r w:rsidRPr="00F906BE">
        <w:rPr>
          <w:sz w:val="24"/>
        </w:rPr>
        <w:t>，</w:t>
      </w:r>
      <w:r w:rsidRPr="00F906BE">
        <w:rPr>
          <w:sz w:val="24"/>
        </w:rPr>
        <w:t>TF + 2</w:t>
      </w:r>
      <w:r w:rsidRPr="00F906BE">
        <w:rPr>
          <w:sz w:val="24"/>
        </w:rPr>
        <w:t>，</w:t>
      </w:r>
      <w:r w:rsidRPr="00F906BE">
        <w:rPr>
          <w:sz w:val="24"/>
        </w:rPr>
        <w:t>...</w:t>
      </w:r>
      <w:r w:rsidRPr="00F906BE">
        <w:rPr>
          <w:sz w:val="24"/>
        </w:rPr>
        <w:t>，</w:t>
      </w:r>
      <w:r w:rsidRPr="00F906BE">
        <w:rPr>
          <w:sz w:val="24"/>
        </w:rPr>
        <w:t>TK</w:t>
      </w:r>
      <w:r w:rsidRPr="00F906BE">
        <w:rPr>
          <w:sz w:val="24"/>
        </w:rPr>
        <w:t>，奇偶块的逻辑时间戳为</w:t>
      </w:r>
      <w:r w:rsidRPr="00F906BE">
        <w:rPr>
          <w:sz w:val="24"/>
        </w:rPr>
        <w:t>VT1</w:t>
      </w:r>
      <w:r w:rsidRPr="00F906BE">
        <w:rPr>
          <w:sz w:val="24"/>
        </w:rPr>
        <w:t>，</w:t>
      </w:r>
      <w:r w:rsidRPr="00F906BE">
        <w:rPr>
          <w:sz w:val="24"/>
        </w:rPr>
        <w:t xml:space="preserve">VT2 , ..., </w:t>
      </w:r>
      <w:proofErr w:type="gramStart"/>
      <w:r w:rsidRPr="00F906BE">
        <w:rPr>
          <w:sz w:val="24"/>
        </w:rPr>
        <w:t>VTF .</w:t>
      </w:r>
      <w:proofErr w:type="gramEnd"/>
      <w:r w:rsidRPr="00F906BE">
        <w:rPr>
          <w:sz w:val="24"/>
        </w:rPr>
        <w:t xml:space="preserve"> If V T 1 = V T 2 = ... = V T F and V T 1 [F + 1</w:t>
      </w:r>
      <w:proofErr w:type="gramStart"/>
      <w:r w:rsidRPr="00F906BE">
        <w:rPr>
          <w:sz w:val="24"/>
        </w:rPr>
        <w:t>..K</w:t>
      </w:r>
      <w:proofErr w:type="gramEnd"/>
      <w:r w:rsidRPr="00F906BE">
        <w:rPr>
          <w:sz w:val="24"/>
        </w:rPr>
        <w:t xml:space="preserve">] = &lt;T F+1 , T F+2 , ..., T K&gt;, </w:t>
      </w:r>
      <w:r w:rsidRPr="00F906BE">
        <w:rPr>
          <w:sz w:val="24"/>
        </w:rPr>
        <w:t>那么这些数据块和奇偶校验块就与公式（</w:t>
      </w:r>
      <w:r w:rsidRPr="00F906BE">
        <w:rPr>
          <w:sz w:val="24"/>
        </w:rPr>
        <w:t>1</w:t>
      </w:r>
      <w:r w:rsidRPr="00F906BE">
        <w:rPr>
          <w:sz w:val="24"/>
        </w:rPr>
        <w:t>）一致。因此，它们是一致的。</w:t>
      </w:r>
    </w:p>
    <w:p w14:paraId="19A59B07" w14:textId="1CEC5393" w:rsidR="003D380A" w:rsidRPr="00F906BE" w:rsidRDefault="00E8568E" w:rsidP="00E8568E">
      <w:pPr>
        <w:spacing w:line="460" w:lineRule="exact"/>
        <w:ind w:firstLineChars="200" w:firstLine="480"/>
        <w:rPr>
          <w:sz w:val="24"/>
        </w:rPr>
      </w:pPr>
      <w:r w:rsidRPr="00F906BE">
        <w:rPr>
          <w:sz w:val="24"/>
        </w:rPr>
        <w:t>恢复包括两个阶段：准备和在线恢复。在准备阶段，奇偶校验进程同步它们对应于失败进程的请求缓冲区。准备阶段完成后，所有奇偶校验块在失败的进程上保持一致。在线恢复期间，活动数据进程以其逻辑时间戳发送它们的数据块，所以奇偶校验进程可以容易地提供一致的奇偶校验块。</w:t>
      </w:r>
    </w:p>
    <w:p w14:paraId="74A8B5DD" w14:textId="0755E2B7" w:rsidR="00DC5728" w:rsidRPr="00F906BE" w:rsidRDefault="00DC5728" w:rsidP="004E7474">
      <w:pPr>
        <w:pStyle w:val="a3"/>
        <w:numPr>
          <w:ilvl w:val="2"/>
          <w:numId w:val="15"/>
        </w:numPr>
        <w:spacing w:beforeLines="50" w:before="156" w:afterLines="50" w:after="156" w:line="460" w:lineRule="exact"/>
        <w:ind w:firstLineChars="0"/>
        <w:outlineLvl w:val="2"/>
        <w:rPr>
          <w:rFonts w:eastAsia="黑体"/>
          <w:sz w:val="28"/>
          <w:szCs w:val="28"/>
        </w:rPr>
      </w:pPr>
      <w:bookmarkStart w:id="14" w:name="_Toc500427561"/>
      <w:r w:rsidRPr="00F906BE">
        <w:rPr>
          <w:rFonts w:eastAsia="黑体"/>
          <w:sz w:val="28"/>
          <w:szCs w:val="28"/>
        </w:rPr>
        <w:t>准备</w:t>
      </w:r>
      <w:bookmarkEnd w:id="14"/>
    </w:p>
    <w:p w14:paraId="05C2B740" w14:textId="77777777" w:rsidR="008D22F0" w:rsidRPr="00F906BE" w:rsidRDefault="008D22F0" w:rsidP="008D22F0">
      <w:pPr>
        <w:spacing w:line="460" w:lineRule="exact"/>
        <w:ind w:firstLineChars="200" w:firstLine="480"/>
        <w:rPr>
          <w:sz w:val="24"/>
        </w:rPr>
      </w:pPr>
      <w:r w:rsidRPr="00F906BE">
        <w:rPr>
          <w:sz w:val="24"/>
        </w:rPr>
        <w:t>一旦检测到数据处理失败，则选择相应的奇偶校验处理作为恢复处理来执行恢复并代表崩溃的数据处理提供服务。恢复过程首先收集所有奇偶校验过程中对应于失败数据过程的最新</w:t>
      </w:r>
      <w:proofErr w:type="spellStart"/>
      <w:r w:rsidRPr="00F906BE">
        <w:rPr>
          <w:sz w:val="24"/>
        </w:rPr>
        <w:t>xid</w:t>
      </w:r>
      <w:proofErr w:type="spellEnd"/>
      <w:r w:rsidRPr="00F906BE">
        <w:rPr>
          <w:sz w:val="24"/>
        </w:rPr>
        <w:t>。因此，奇偶校验过程对于每个数据过程都有最新的</w:t>
      </w:r>
      <w:proofErr w:type="spellStart"/>
      <w:r w:rsidRPr="00F906BE">
        <w:rPr>
          <w:sz w:val="24"/>
        </w:rPr>
        <w:t>xid</w:t>
      </w:r>
      <w:proofErr w:type="spellEnd"/>
      <w:r w:rsidRPr="00F906BE">
        <w:rPr>
          <w:sz w:val="24"/>
        </w:rPr>
        <w:t>，因为它为每个数据过程维护一个单独的请求缓冲区。然后选择最小的最新的</w:t>
      </w:r>
      <w:proofErr w:type="spellStart"/>
      <w:r w:rsidRPr="00F906BE">
        <w:rPr>
          <w:sz w:val="24"/>
        </w:rPr>
        <w:t>xid</w:t>
      </w:r>
      <w:proofErr w:type="spellEnd"/>
      <w:r w:rsidRPr="00F906BE">
        <w:rPr>
          <w:sz w:val="24"/>
        </w:rPr>
        <w:t>作为稳定的</w:t>
      </w:r>
      <w:proofErr w:type="spellStart"/>
      <w:r w:rsidRPr="00F906BE">
        <w:rPr>
          <w:sz w:val="24"/>
        </w:rPr>
        <w:t>xid</w:t>
      </w:r>
      <w:proofErr w:type="spellEnd"/>
      <w:r w:rsidRPr="00F906BE">
        <w:rPr>
          <w:sz w:val="24"/>
        </w:rPr>
        <w:t>。由失败的数据进程收到的更大的</w:t>
      </w:r>
      <w:proofErr w:type="spellStart"/>
      <w:r w:rsidRPr="00F906BE">
        <w:rPr>
          <w:sz w:val="24"/>
        </w:rPr>
        <w:t>xid</w:t>
      </w:r>
      <w:proofErr w:type="spellEnd"/>
      <w:r w:rsidRPr="00F906BE">
        <w:rPr>
          <w:sz w:val="24"/>
        </w:rPr>
        <w:t>请求没有被所有奇偶校验进程成功接收，因此应该被丢弃。然后，稳定的</w:t>
      </w:r>
      <w:proofErr w:type="spellStart"/>
      <w:r w:rsidRPr="00F906BE">
        <w:rPr>
          <w:sz w:val="24"/>
        </w:rPr>
        <w:t>xid</w:t>
      </w:r>
      <w:proofErr w:type="spellEnd"/>
      <w:r w:rsidRPr="00F906BE">
        <w:rPr>
          <w:sz w:val="24"/>
        </w:rPr>
        <w:t>被发送到所有的奇偶校验进程。奇偶校验进程应用更新请求来代替</w:t>
      </w:r>
      <w:proofErr w:type="spellStart"/>
      <w:r w:rsidRPr="00F906BE">
        <w:rPr>
          <w:sz w:val="24"/>
        </w:rPr>
        <w:t>xid</w:t>
      </w:r>
      <w:proofErr w:type="spellEnd"/>
      <w:r w:rsidRPr="00F906BE">
        <w:rPr>
          <w:sz w:val="24"/>
        </w:rPr>
        <w:t>等于或小于相应缓冲区中的稳定</w:t>
      </w:r>
      <w:proofErr w:type="spellStart"/>
      <w:r w:rsidRPr="00F906BE">
        <w:rPr>
          <w:sz w:val="24"/>
        </w:rPr>
        <w:t>xid</w:t>
      </w:r>
      <w:proofErr w:type="spellEnd"/>
      <w:r w:rsidRPr="00F906BE">
        <w:rPr>
          <w:sz w:val="24"/>
        </w:rPr>
        <w:t>。之后，所有奇偶校验过程在失败的数据过程中都是一致的，因为它们相应的逻辑</w:t>
      </w:r>
      <w:proofErr w:type="gramStart"/>
      <w:r w:rsidRPr="00F906BE">
        <w:rPr>
          <w:sz w:val="24"/>
        </w:rPr>
        <w:t>时间戳都与</w:t>
      </w:r>
      <w:proofErr w:type="gramEnd"/>
      <w:r w:rsidRPr="00F906BE">
        <w:rPr>
          <w:sz w:val="24"/>
        </w:rPr>
        <w:t>稳定的</w:t>
      </w:r>
      <w:proofErr w:type="spellStart"/>
      <w:r w:rsidRPr="00F906BE">
        <w:rPr>
          <w:sz w:val="24"/>
        </w:rPr>
        <w:t>xid</w:t>
      </w:r>
      <w:proofErr w:type="spellEnd"/>
      <w:r w:rsidRPr="00F906BE">
        <w:rPr>
          <w:sz w:val="24"/>
        </w:rPr>
        <w:t>相同。</w:t>
      </w:r>
    </w:p>
    <w:p w14:paraId="13BBCCFD" w14:textId="12F341AF" w:rsidR="003D380A" w:rsidRPr="00F906BE" w:rsidRDefault="008D22F0" w:rsidP="008D22F0">
      <w:pPr>
        <w:spacing w:line="460" w:lineRule="exact"/>
        <w:ind w:firstLineChars="200" w:firstLine="480"/>
        <w:rPr>
          <w:sz w:val="24"/>
        </w:rPr>
      </w:pPr>
      <w:r w:rsidRPr="00F906BE">
        <w:rPr>
          <w:sz w:val="24"/>
        </w:rPr>
        <w:t>准备阶段在很短的</w:t>
      </w:r>
      <w:r w:rsidRPr="00F906BE">
        <w:rPr>
          <w:sz w:val="24"/>
        </w:rPr>
        <w:t>​​</w:t>
      </w:r>
      <w:r w:rsidRPr="00F906BE">
        <w:rPr>
          <w:sz w:val="24"/>
        </w:rPr>
        <w:t>时间内阻止关键</w:t>
      </w:r>
      <w:r w:rsidRPr="00F906BE">
        <w:rPr>
          <w:sz w:val="24"/>
        </w:rPr>
        <w:t>/</w:t>
      </w:r>
      <w:r w:rsidRPr="00F906BE">
        <w:rPr>
          <w:sz w:val="24"/>
        </w:rPr>
        <w:t>值请求。根据我们的评估，即使在高工作负载下，阻塞时间也只有</w:t>
      </w:r>
      <w:r w:rsidRPr="00F906BE">
        <w:rPr>
          <w:sz w:val="24"/>
        </w:rPr>
        <w:t>7ms</w:t>
      </w:r>
      <w:r w:rsidRPr="00F906BE">
        <w:rPr>
          <w:sz w:val="24"/>
        </w:rPr>
        <w:t>到</w:t>
      </w:r>
      <w:r w:rsidRPr="00F906BE">
        <w:rPr>
          <w:sz w:val="24"/>
        </w:rPr>
        <w:t>13ms</w:t>
      </w:r>
      <w:r w:rsidRPr="00F906BE">
        <w:rPr>
          <w:sz w:val="24"/>
        </w:rPr>
        <w:t>。</w:t>
      </w:r>
    </w:p>
    <w:p w14:paraId="4EFFA343" w14:textId="499CA9F2" w:rsidR="00DC5728" w:rsidRPr="00F906BE" w:rsidRDefault="00C812EB" w:rsidP="004E7474">
      <w:pPr>
        <w:pStyle w:val="a3"/>
        <w:numPr>
          <w:ilvl w:val="2"/>
          <w:numId w:val="15"/>
        </w:numPr>
        <w:spacing w:beforeLines="50" w:before="156" w:afterLines="50" w:after="156" w:line="460" w:lineRule="exact"/>
        <w:ind w:firstLineChars="0"/>
        <w:outlineLvl w:val="2"/>
        <w:rPr>
          <w:rFonts w:eastAsia="黑体"/>
          <w:sz w:val="28"/>
          <w:szCs w:val="28"/>
        </w:rPr>
      </w:pPr>
      <w:bookmarkStart w:id="15" w:name="_Toc500427562"/>
      <w:r w:rsidRPr="00F906BE">
        <w:rPr>
          <w:rFonts w:eastAsia="黑体"/>
          <w:sz w:val="28"/>
          <w:szCs w:val="28"/>
        </w:rPr>
        <w:t>在线恢复</w:t>
      </w:r>
      <w:bookmarkEnd w:id="15"/>
    </w:p>
    <w:p w14:paraId="574E2A10" w14:textId="314EF429" w:rsidR="00255135" w:rsidRPr="00F906BE" w:rsidRDefault="00255135" w:rsidP="00255135">
      <w:pPr>
        <w:spacing w:line="460" w:lineRule="exact"/>
        <w:ind w:firstLineChars="200" w:firstLine="480"/>
        <w:rPr>
          <w:sz w:val="24"/>
        </w:rPr>
      </w:pPr>
      <w:r w:rsidRPr="00F906BE">
        <w:rPr>
          <w:sz w:val="24"/>
        </w:rPr>
        <w:t>元数据和数据的分离使得能够联机恢复键</w:t>
      </w:r>
      <w:r w:rsidRPr="00F906BE">
        <w:rPr>
          <w:sz w:val="24"/>
        </w:rPr>
        <w:t>/</w:t>
      </w:r>
      <w:r w:rsidRPr="00F906BE">
        <w:rPr>
          <w:sz w:val="24"/>
        </w:rPr>
        <w:t>值对。在恢复过程中，恢复过程可以利用复制的元数据在线重建丢失的数据以服务客户端请求，同时使用空闲的</w:t>
      </w:r>
      <w:r w:rsidRPr="00F906BE">
        <w:rPr>
          <w:sz w:val="24"/>
        </w:rPr>
        <w:lastRenderedPageBreak/>
        <w:t>CPU</w:t>
      </w:r>
      <w:r w:rsidRPr="00F906BE">
        <w:rPr>
          <w:sz w:val="24"/>
        </w:rPr>
        <w:t>周期主动重新构建其他数据。</w:t>
      </w:r>
    </w:p>
    <w:p w14:paraId="6CB079B5" w14:textId="77777777" w:rsidR="00255135" w:rsidRPr="00F906BE" w:rsidRDefault="00255135" w:rsidP="00255135">
      <w:pPr>
        <w:spacing w:line="460" w:lineRule="exact"/>
        <w:ind w:firstLineChars="200" w:firstLine="480"/>
        <w:rPr>
          <w:sz w:val="24"/>
        </w:rPr>
      </w:pPr>
      <w:r w:rsidRPr="00F906BE">
        <w:rPr>
          <w:sz w:val="24"/>
        </w:rPr>
        <w:t>在线恢复期间，数据块以</w:t>
      </w:r>
      <w:r w:rsidRPr="00F906BE">
        <w:rPr>
          <w:sz w:val="24"/>
        </w:rPr>
        <w:t>4KB</w:t>
      </w:r>
      <w:r w:rsidRPr="00F906BE">
        <w:rPr>
          <w:sz w:val="24"/>
        </w:rPr>
        <w:t>的粒度被恢复，这被称为恢复单元。</w:t>
      </w:r>
      <w:r w:rsidRPr="00F906BE">
        <w:rPr>
          <w:sz w:val="24"/>
        </w:rPr>
        <w:t xml:space="preserve"> </w:t>
      </w:r>
      <w:r w:rsidRPr="00F906BE">
        <w:rPr>
          <w:sz w:val="24"/>
        </w:rPr>
        <w:t>根据地址，每个恢复单元都被分配了一个</w:t>
      </w:r>
      <w:r w:rsidRPr="00F906BE">
        <w:rPr>
          <w:sz w:val="24"/>
        </w:rPr>
        <w:t>ID</w:t>
      </w:r>
      <w:r w:rsidRPr="00F906BE">
        <w:rPr>
          <w:sz w:val="24"/>
        </w:rPr>
        <w:t>，以方便处理之间的通信。</w:t>
      </w:r>
    </w:p>
    <w:p w14:paraId="493A030C" w14:textId="77777777" w:rsidR="00255135" w:rsidRPr="00F906BE" w:rsidRDefault="00255135" w:rsidP="00255135">
      <w:pPr>
        <w:spacing w:line="460" w:lineRule="exact"/>
        <w:ind w:firstLineChars="200" w:firstLine="480"/>
        <w:rPr>
          <w:sz w:val="24"/>
        </w:rPr>
      </w:pPr>
      <w:r w:rsidRPr="00F906BE">
        <w:rPr>
          <w:sz w:val="24"/>
        </w:rPr>
        <w:t>如图</w:t>
      </w:r>
      <w:r w:rsidRPr="00F906BE">
        <w:rPr>
          <w:sz w:val="24"/>
        </w:rPr>
        <w:t>4</w:t>
      </w:r>
      <w:r w:rsidRPr="00F906BE">
        <w:rPr>
          <w:sz w:val="24"/>
        </w:rPr>
        <w:t>所示，我们的在线恢复协议有五个步骤：</w:t>
      </w:r>
    </w:p>
    <w:p w14:paraId="5193CB95" w14:textId="77777777" w:rsidR="00255135" w:rsidRPr="00F906BE" w:rsidRDefault="00255135" w:rsidP="00255135">
      <w:pPr>
        <w:pStyle w:val="a3"/>
        <w:numPr>
          <w:ilvl w:val="0"/>
          <w:numId w:val="23"/>
        </w:numPr>
        <w:spacing w:line="460" w:lineRule="exact"/>
        <w:ind w:firstLineChars="0" w:firstLine="200"/>
        <w:rPr>
          <w:sz w:val="24"/>
        </w:rPr>
      </w:pPr>
      <w:r w:rsidRPr="00F906BE">
        <w:rPr>
          <w:sz w:val="24"/>
        </w:rPr>
        <w:t>为了重建恢复单元，恢复过程成为恢复发起者并且将包括恢复单元</w:t>
      </w:r>
      <w:r w:rsidRPr="00F906BE">
        <w:rPr>
          <w:sz w:val="24"/>
        </w:rPr>
        <w:t>ID</w:t>
      </w:r>
      <w:r w:rsidRPr="00F906BE">
        <w:rPr>
          <w:sz w:val="24"/>
        </w:rPr>
        <w:t>和涉及的恢复过程的列表的消息发送到活动数据过程。</w:t>
      </w:r>
    </w:p>
    <w:p w14:paraId="2DF6065F" w14:textId="5082F0DB" w:rsidR="00255135" w:rsidRPr="00F906BE" w:rsidRDefault="00255135" w:rsidP="00255135">
      <w:pPr>
        <w:pStyle w:val="a3"/>
        <w:numPr>
          <w:ilvl w:val="0"/>
          <w:numId w:val="23"/>
        </w:numPr>
        <w:spacing w:line="460" w:lineRule="exact"/>
        <w:ind w:firstLineChars="0" w:firstLine="200"/>
        <w:rPr>
          <w:sz w:val="24"/>
        </w:rPr>
      </w:pPr>
      <w:r w:rsidRPr="00F906BE">
        <w:rPr>
          <w:sz w:val="24"/>
        </w:rPr>
        <w:t>当第</w:t>
      </w:r>
      <w:proofErr w:type="spellStart"/>
      <w:r w:rsidRPr="00F906BE">
        <w:rPr>
          <w:sz w:val="24"/>
        </w:rPr>
        <w:t>i</w:t>
      </w:r>
      <w:proofErr w:type="spellEnd"/>
      <w:proofErr w:type="gramStart"/>
      <w:r w:rsidRPr="00F906BE">
        <w:rPr>
          <w:sz w:val="24"/>
        </w:rPr>
        <w:t>个</w:t>
      </w:r>
      <w:proofErr w:type="gramEnd"/>
      <w:r w:rsidRPr="00F906BE">
        <w:rPr>
          <w:sz w:val="24"/>
        </w:rPr>
        <w:t>数据进程接收到消息时，它将相应的数据单元连同其逻辑时间戳</w:t>
      </w:r>
      <w:proofErr w:type="spellStart"/>
      <w:r w:rsidR="00CB4A32" w:rsidRPr="00F906BE">
        <w:rPr>
          <w:sz w:val="24"/>
        </w:rPr>
        <w:t>T</w:t>
      </w:r>
      <w:r w:rsidRPr="00F906BE">
        <w:rPr>
          <w:sz w:val="24"/>
          <w:vertAlign w:val="subscript"/>
        </w:rPr>
        <w:t>i</w:t>
      </w:r>
      <w:proofErr w:type="spellEnd"/>
      <w:r w:rsidRPr="00F906BE">
        <w:rPr>
          <w:sz w:val="24"/>
        </w:rPr>
        <w:t>发送到所有的恢复进程。</w:t>
      </w:r>
    </w:p>
    <w:p w14:paraId="525F2BEC" w14:textId="4F76ECD6" w:rsidR="00255135" w:rsidRPr="00F906BE" w:rsidRDefault="00255135" w:rsidP="00255135">
      <w:pPr>
        <w:pStyle w:val="a3"/>
        <w:numPr>
          <w:ilvl w:val="0"/>
          <w:numId w:val="23"/>
        </w:numPr>
        <w:spacing w:line="460" w:lineRule="exact"/>
        <w:ind w:firstLineChars="0" w:firstLine="200"/>
        <w:rPr>
          <w:sz w:val="24"/>
        </w:rPr>
      </w:pPr>
      <w:r w:rsidRPr="00F906BE">
        <w:rPr>
          <w:sz w:val="24"/>
        </w:rPr>
        <w:t>3</w:t>
      </w:r>
      <w:r w:rsidRPr="00F906BE">
        <w:rPr>
          <w:sz w:val="24"/>
        </w:rPr>
        <w:t>（</w:t>
      </w:r>
      <w:r w:rsidRPr="00F906BE">
        <w:rPr>
          <w:sz w:val="24"/>
        </w:rPr>
        <w:t>a</w:t>
      </w:r>
      <w:r w:rsidR="00CB4A32" w:rsidRPr="00F906BE">
        <w:rPr>
          <w:sz w:val="24"/>
        </w:rPr>
        <w:t>）</w:t>
      </w:r>
      <w:r w:rsidRPr="00F906BE">
        <w:rPr>
          <w:sz w:val="24"/>
        </w:rPr>
        <w:t>当恢复进程接收到数据单元和逻辑时间戳</w:t>
      </w:r>
      <w:r w:rsidRPr="00F906BE">
        <w:rPr>
          <w:sz w:val="24"/>
        </w:rPr>
        <w:t xml:space="preserve">T </w:t>
      </w:r>
      <w:proofErr w:type="spellStart"/>
      <w:r w:rsidRPr="00F906BE">
        <w:rPr>
          <w:sz w:val="24"/>
        </w:rPr>
        <w:t>i</w:t>
      </w:r>
      <w:proofErr w:type="spellEnd"/>
      <w:r w:rsidRPr="00F906BE">
        <w:rPr>
          <w:sz w:val="24"/>
        </w:rPr>
        <w:t>时，首先将</w:t>
      </w:r>
      <w:proofErr w:type="spellStart"/>
      <w:r w:rsidRPr="00F906BE">
        <w:rPr>
          <w:sz w:val="24"/>
        </w:rPr>
        <w:t>xid</w:t>
      </w:r>
      <w:proofErr w:type="spellEnd"/>
      <w:r w:rsidRPr="00F906BE">
        <w:rPr>
          <w:sz w:val="24"/>
        </w:rPr>
        <w:t>等于或小于</w:t>
      </w:r>
      <w:r w:rsidRPr="00F906BE">
        <w:rPr>
          <w:sz w:val="24"/>
        </w:rPr>
        <w:t>T</w:t>
      </w:r>
      <w:r w:rsidRPr="00F906BE">
        <w:rPr>
          <w:sz w:val="24"/>
          <w:vertAlign w:val="subscript"/>
        </w:rPr>
        <w:t xml:space="preserve"> </w:t>
      </w:r>
      <w:proofErr w:type="spellStart"/>
      <w:r w:rsidRPr="00F906BE">
        <w:rPr>
          <w:sz w:val="24"/>
          <w:vertAlign w:val="subscript"/>
        </w:rPr>
        <w:t>i</w:t>
      </w:r>
      <w:proofErr w:type="spellEnd"/>
      <w:r w:rsidRPr="00F906BE">
        <w:rPr>
          <w:sz w:val="24"/>
        </w:rPr>
        <w:t>的请求应用于相应的缓冲区。此时，</w:t>
      </w:r>
      <w:proofErr w:type="gramStart"/>
      <w:r w:rsidRPr="00F906BE">
        <w:rPr>
          <w:sz w:val="24"/>
        </w:rPr>
        <w:t>此恢复</w:t>
      </w:r>
      <w:proofErr w:type="gramEnd"/>
      <w:r w:rsidRPr="00F906BE">
        <w:rPr>
          <w:sz w:val="24"/>
        </w:rPr>
        <w:t>过程的第</w:t>
      </w:r>
      <w:proofErr w:type="spellStart"/>
      <w:r w:rsidRPr="00F906BE">
        <w:rPr>
          <w:sz w:val="24"/>
        </w:rPr>
        <w:t>i</w:t>
      </w:r>
      <w:proofErr w:type="spellEnd"/>
      <w:proofErr w:type="gramStart"/>
      <w:r w:rsidRPr="00F906BE">
        <w:rPr>
          <w:sz w:val="24"/>
        </w:rPr>
        <w:t>个</w:t>
      </w:r>
      <w:proofErr w:type="gramEnd"/>
      <w:r w:rsidRPr="00F906BE">
        <w:rPr>
          <w:sz w:val="24"/>
        </w:rPr>
        <w:t>逻辑时间戳等于</w:t>
      </w:r>
      <w:proofErr w:type="spellStart"/>
      <w:r w:rsidR="00CB4A32" w:rsidRPr="00F906BE">
        <w:rPr>
          <w:sz w:val="24"/>
        </w:rPr>
        <w:t>T</w:t>
      </w:r>
      <w:r w:rsidRPr="00F906BE">
        <w:rPr>
          <w:sz w:val="24"/>
          <w:vertAlign w:val="subscript"/>
        </w:rPr>
        <w:t>i</w:t>
      </w:r>
      <w:proofErr w:type="spellEnd"/>
      <w:r w:rsidRPr="00F906BE">
        <w:rPr>
          <w:sz w:val="24"/>
        </w:rPr>
        <w:t>。</w:t>
      </w:r>
    </w:p>
    <w:p w14:paraId="2824EC87" w14:textId="3ECCA4D8" w:rsidR="00255135" w:rsidRPr="00F906BE" w:rsidRDefault="00255135" w:rsidP="00255135">
      <w:pPr>
        <w:pStyle w:val="a3"/>
        <w:numPr>
          <w:ilvl w:val="0"/>
          <w:numId w:val="23"/>
        </w:numPr>
        <w:spacing w:line="460" w:lineRule="exact"/>
        <w:ind w:firstLineChars="0" w:firstLine="200"/>
        <w:rPr>
          <w:sz w:val="24"/>
        </w:rPr>
      </w:pPr>
      <w:r w:rsidRPr="00F906BE">
        <w:rPr>
          <w:sz w:val="24"/>
        </w:rPr>
        <w:t>3</w:t>
      </w:r>
      <w:r w:rsidRPr="00F906BE">
        <w:rPr>
          <w:sz w:val="24"/>
        </w:rPr>
        <w:t>（</w:t>
      </w:r>
      <w:r w:rsidRPr="00F906BE">
        <w:rPr>
          <w:sz w:val="24"/>
        </w:rPr>
        <w:t>b</w:t>
      </w:r>
      <w:r w:rsidR="00CB4A32" w:rsidRPr="00F906BE">
        <w:rPr>
          <w:sz w:val="24"/>
        </w:rPr>
        <w:t>）</w:t>
      </w:r>
      <w:r w:rsidRPr="00F906BE">
        <w:rPr>
          <w:sz w:val="24"/>
        </w:rPr>
        <w:t>恢复过程用接收的数据单元用预定的系数减去相应的奇偶校验单元。</w:t>
      </w:r>
      <w:r w:rsidRPr="00F906BE">
        <w:rPr>
          <w:sz w:val="24"/>
        </w:rPr>
        <w:t xml:space="preserve"> </w:t>
      </w:r>
      <w:r w:rsidRPr="00F906BE">
        <w:rPr>
          <w:sz w:val="24"/>
        </w:rPr>
        <w:t>减法完成后，奇偶校验单元不再与第</w:t>
      </w:r>
      <w:proofErr w:type="spellStart"/>
      <w:r w:rsidRPr="00F906BE">
        <w:rPr>
          <w:sz w:val="24"/>
        </w:rPr>
        <w:t>i</w:t>
      </w:r>
      <w:proofErr w:type="spellEnd"/>
      <w:proofErr w:type="gramStart"/>
      <w:r w:rsidRPr="00F906BE">
        <w:rPr>
          <w:sz w:val="24"/>
        </w:rPr>
        <w:t>个</w:t>
      </w:r>
      <w:proofErr w:type="gramEnd"/>
      <w:r w:rsidRPr="00F906BE">
        <w:rPr>
          <w:sz w:val="24"/>
        </w:rPr>
        <w:t>数据进程相关联。</w:t>
      </w:r>
      <w:r w:rsidRPr="00F906BE">
        <w:rPr>
          <w:sz w:val="24"/>
        </w:rPr>
        <w:t xml:space="preserve"> </w:t>
      </w:r>
      <w:r w:rsidRPr="00F906BE">
        <w:rPr>
          <w:sz w:val="24"/>
        </w:rPr>
        <w:t>它停止被第</w:t>
      </w:r>
      <w:proofErr w:type="spellStart"/>
      <w:r w:rsidRPr="00F906BE">
        <w:rPr>
          <w:sz w:val="24"/>
        </w:rPr>
        <w:t>i</w:t>
      </w:r>
      <w:proofErr w:type="spellEnd"/>
      <w:proofErr w:type="gramStart"/>
      <w:r w:rsidRPr="00F906BE">
        <w:rPr>
          <w:sz w:val="24"/>
        </w:rPr>
        <w:t>个</w:t>
      </w:r>
      <w:proofErr w:type="gramEnd"/>
      <w:r w:rsidRPr="00F906BE">
        <w:rPr>
          <w:sz w:val="24"/>
        </w:rPr>
        <w:t>数据进程更新。</w:t>
      </w:r>
      <w:r w:rsidRPr="00F906BE">
        <w:rPr>
          <w:sz w:val="24"/>
        </w:rPr>
        <w:t xml:space="preserve"> </w:t>
      </w:r>
      <w:r w:rsidRPr="00F906BE">
        <w:rPr>
          <w:sz w:val="24"/>
        </w:rPr>
        <w:t>因此，这个恢复过程中的其余奇偶单元仍然与第</w:t>
      </w:r>
      <w:proofErr w:type="spellStart"/>
      <w:r w:rsidRPr="00F906BE">
        <w:rPr>
          <w:sz w:val="24"/>
        </w:rPr>
        <w:t>i</w:t>
      </w:r>
      <w:proofErr w:type="spellEnd"/>
      <w:proofErr w:type="gramStart"/>
      <w:r w:rsidRPr="00F906BE">
        <w:rPr>
          <w:sz w:val="24"/>
        </w:rPr>
        <w:t>个</w:t>
      </w:r>
      <w:proofErr w:type="gramEnd"/>
      <w:r w:rsidRPr="00F906BE">
        <w:rPr>
          <w:sz w:val="24"/>
        </w:rPr>
        <w:t>数据进程相关联。</w:t>
      </w:r>
    </w:p>
    <w:p w14:paraId="2B92D12F" w14:textId="77777777" w:rsidR="00255135" w:rsidRPr="00F906BE" w:rsidRDefault="00255135" w:rsidP="00255135">
      <w:pPr>
        <w:pStyle w:val="a3"/>
        <w:numPr>
          <w:ilvl w:val="0"/>
          <w:numId w:val="23"/>
        </w:numPr>
        <w:spacing w:line="460" w:lineRule="exact"/>
        <w:ind w:firstLineChars="0" w:firstLine="200"/>
        <w:rPr>
          <w:sz w:val="24"/>
        </w:rPr>
      </w:pPr>
      <w:r w:rsidRPr="00F906BE">
        <w:rPr>
          <w:sz w:val="24"/>
        </w:rPr>
        <w:t>当恢复进程接收并处理来自活动数据进程的所有数据单元时，它将最终相应的奇偶校验单元发送到仅与失败的数据进程相关联的恢复启动器。</w:t>
      </w:r>
    </w:p>
    <w:p w14:paraId="26B3CF7E" w14:textId="0AAFC1A5" w:rsidR="003D380A" w:rsidRPr="00F906BE" w:rsidRDefault="00255135" w:rsidP="00255135">
      <w:pPr>
        <w:pStyle w:val="a3"/>
        <w:numPr>
          <w:ilvl w:val="0"/>
          <w:numId w:val="23"/>
        </w:numPr>
        <w:spacing w:line="460" w:lineRule="exact"/>
        <w:ind w:firstLineChars="0" w:firstLine="200"/>
        <w:rPr>
          <w:sz w:val="24"/>
        </w:rPr>
      </w:pPr>
      <w:r w:rsidRPr="00F906BE">
        <w:rPr>
          <w:sz w:val="24"/>
        </w:rPr>
        <w:t>当恢复启动器已经从恢复过程接收到所有的奇偶校验单元时，通过求解以下等式来解码它们，其中</w:t>
      </w:r>
      <w:proofErr w:type="spellStart"/>
      <w:r w:rsidRPr="00F906BE">
        <w:rPr>
          <w:sz w:val="24"/>
        </w:rPr>
        <w:t>fn</w:t>
      </w:r>
      <w:proofErr w:type="spellEnd"/>
      <w:r w:rsidRPr="00F906BE">
        <w:rPr>
          <w:sz w:val="24"/>
        </w:rPr>
        <w:t xml:space="preserve"> 1</w:t>
      </w:r>
      <w:r w:rsidRPr="00F906BE">
        <w:rPr>
          <w:sz w:val="24"/>
        </w:rPr>
        <w:t>，</w:t>
      </w:r>
      <w:proofErr w:type="spellStart"/>
      <w:r w:rsidRPr="00F906BE">
        <w:rPr>
          <w:sz w:val="24"/>
        </w:rPr>
        <w:t>fn</w:t>
      </w:r>
      <w:proofErr w:type="spellEnd"/>
      <w:r w:rsidRPr="00F906BE">
        <w:rPr>
          <w:sz w:val="24"/>
        </w:rPr>
        <w:t xml:space="preserve"> 2</w:t>
      </w:r>
      <w:r w:rsidRPr="00F906BE">
        <w:rPr>
          <w:sz w:val="24"/>
        </w:rPr>
        <w:t>，</w:t>
      </w:r>
      <w:r w:rsidRPr="00F906BE">
        <w:rPr>
          <w:sz w:val="24"/>
        </w:rPr>
        <w:t>...</w:t>
      </w:r>
      <w:r w:rsidRPr="00F906BE">
        <w:rPr>
          <w:sz w:val="24"/>
        </w:rPr>
        <w:t>，</w:t>
      </w:r>
      <w:proofErr w:type="spellStart"/>
      <w:r w:rsidRPr="00F906BE">
        <w:rPr>
          <w:sz w:val="24"/>
        </w:rPr>
        <w:t>fn</w:t>
      </w:r>
      <w:proofErr w:type="spellEnd"/>
      <w:r w:rsidRPr="00F906BE">
        <w:rPr>
          <w:sz w:val="24"/>
        </w:rPr>
        <w:t xml:space="preserve"> F</w:t>
      </w:r>
      <w:r w:rsidRPr="00F906BE">
        <w:rPr>
          <w:sz w:val="24"/>
        </w:rPr>
        <w:t>表示</w:t>
      </w:r>
      <w:r w:rsidRPr="00F906BE">
        <w:rPr>
          <w:sz w:val="24"/>
        </w:rPr>
        <w:t>F</w:t>
      </w:r>
      <w:r w:rsidRPr="00F906BE">
        <w:rPr>
          <w:sz w:val="24"/>
        </w:rPr>
        <w:t>故障数据过程的数量，并且</w:t>
      </w:r>
      <w:proofErr w:type="spellStart"/>
      <w:r w:rsidRPr="00F906BE">
        <w:rPr>
          <w:sz w:val="24"/>
        </w:rPr>
        <w:t>rn</w:t>
      </w:r>
      <w:proofErr w:type="spellEnd"/>
      <w:r w:rsidRPr="00F906BE">
        <w:rPr>
          <w:sz w:val="24"/>
        </w:rPr>
        <w:t xml:space="preserve"> 1</w:t>
      </w:r>
      <w:r w:rsidRPr="00F906BE">
        <w:rPr>
          <w:sz w:val="24"/>
        </w:rPr>
        <w:t>，</w:t>
      </w:r>
      <w:r w:rsidRPr="00F906BE">
        <w:rPr>
          <w:sz w:val="24"/>
        </w:rPr>
        <w:t xml:space="preserve"> 2</w:t>
      </w:r>
      <w:r w:rsidRPr="00F906BE">
        <w:rPr>
          <w:sz w:val="24"/>
        </w:rPr>
        <w:t>，</w:t>
      </w:r>
      <w:r w:rsidRPr="00F906BE">
        <w:rPr>
          <w:sz w:val="24"/>
        </w:rPr>
        <w:t>...</w:t>
      </w:r>
      <w:r w:rsidRPr="00F906BE">
        <w:rPr>
          <w:sz w:val="24"/>
        </w:rPr>
        <w:t>，</w:t>
      </w:r>
      <w:proofErr w:type="spellStart"/>
      <w:r w:rsidRPr="00F906BE">
        <w:rPr>
          <w:sz w:val="24"/>
        </w:rPr>
        <w:t>Fn</w:t>
      </w:r>
      <w:proofErr w:type="spellEnd"/>
      <w:r w:rsidRPr="00F906BE">
        <w:rPr>
          <w:sz w:val="24"/>
        </w:rPr>
        <w:t>表示被选择为恢复过程的</w:t>
      </w:r>
      <w:r w:rsidRPr="00F906BE">
        <w:rPr>
          <w:sz w:val="24"/>
        </w:rPr>
        <w:t>F</w:t>
      </w:r>
      <w:proofErr w:type="gramStart"/>
      <w:r w:rsidRPr="00F906BE">
        <w:rPr>
          <w:sz w:val="24"/>
        </w:rPr>
        <w:t>个</w:t>
      </w:r>
      <w:proofErr w:type="gramEnd"/>
      <w:r w:rsidRPr="00F906BE">
        <w:rPr>
          <w:sz w:val="24"/>
        </w:rPr>
        <w:t>奇偶校验过程的数量。</w:t>
      </w:r>
    </w:p>
    <w:p w14:paraId="7BBF4976" w14:textId="4EDE9120" w:rsidR="00BF6AB2" w:rsidRPr="00F906BE" w:rsidRDefault="004F54BC" w:rsidP="004F54BC">
      <w:pPr>
        <w:rPr>
          <w:sz w:val="24"/>
        </w:rPr>
      </w:pPr>
      <w:r w:rsidRPr="00F906BE">
        <w:rPr>
          <w:noProof/>
        </w:rPr>
        <w:drawing>
          <wp:inline distT="0" distB="0" distL="0" distR="0" wp14:anchorId="4B726712" wp14:editId="7EE8ED56">
            <wp:extent cx="5219700" cy="1803400"/>
            <wp:effectExtent l="0" t="0" r="1270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9700" cy="1803400"/>
                    </a:xfrm>
                    <a:prstGeom prst="rect">
                      <a:avLst/>
                    </a:prstGeom>
                  </pic:spPr>
                </pic:pic>
              </a:graphicData>
            </a:graphic>
          </wp:inline>
        </w:drawing>
      </w:r>
    </w:p>
    <w:p w14:paraId="48E5E73D" w14:textId="25F86646" w:rsidR="004F54BC" w:rsidRPr="00F906BE" w:rsidRDefault="00AE4E60" w:rsidP="00F159E1">
      <w:pPr>
        <w:spacing w:line="460" w:lineRule="exact"/>
        <w:ind w:firstLineChars="200" w:firstLine="482"/>
        <w:rPr>
          <w:sz w:val="24"/>
        </w:rPr>
      </w:pPr>
      <w:r w:rsidRPr="00F906BE">
        <w:rPr>
          <w:b/>
          <w:sz w:val="24"/>
        </w:rPr>
        <w:t>正确性论证：</w:t>
      </w:r>
      <w:r w:rsidRPr="00F906BE">
        <w:rPr>
          <w:sz w:val="24"/>
        </w:rPr>
        <w:t>这里我们简单地论证协议的正确性。因为当数据块更新时，所有的奇偶校验过程都应该收到相应的更新请求。因此，在步骤</w:t>
      </w:r>
      <w:r w:rsidRPr="00F906BE">
        <w:rPr>
          <w:sz w:val="24"/>
        </w:rPr>
        <w:t>3</w:t>
      </w:r>
      <w:r w:rsidRPr="00F906BE">
        <w:rPr>
          <w:sz w:val="24"/>
        </w:rPr>
        <w:t>（</w:t>
      </w:r>
      <w:r w:rsidRPr="00F906BE">
        <w:rPr>
          <w:sz w:val="24"/>
        </w:rPr>
        <w:t>a</w:t>
      </w:r>
      <w:r w:rsidRPr="00F906BE">
        <w:rPr>
          <w:sz w:val="24"/>
        </w:rPr>
        <w:t>）中，奇偶校验过程必须已经接收到所有需要的更新请求，并且可以将其相应的逻辑时间戳</w:t>
      </w:r>
      <w:r w:rsidRPr="00F906BE">
        <w:rPr>
          <w:sz w:val="24"/>
        </w:rPr>
        <w:lastRenderedPageBreak/>
        <w:t>与接收到的逻辑时间戳同步。由于接收的数据块和奇偶校验块具有相同的逻辑时间戳，所以接收到的数据</w:t>
      </w:r>
      <w:proofErr w:type="gramStart"/>
      <w:r w:rsidRPr="00F906BE">
        <w:rPr>
          <w:sz w:val="24"/>
        </w:rPr>
        <w:t>块应当</w:t>
      </w:r>
      <w:proofErr w:type="gramEnd"/>
      <w:r w:rsidRPr="00F906BE">
        <w:rPr>
          <w:sz w:val="24"/>
        </w:rPr>
        <w:t>与用于构建奇偶校验块的数据块相同。由于奇偶校验块是</w:t>
      </w:r>
      <w:r w:rsidRPr="00F906BE">
        <w:rPr>
          <w:sz w:val="24"/>
        </w:rPr>
        <w:t>Vander-monde</w:t>
      </w:r>
      <w:r w:rsidRPr="00F906BE">
        <w:rPr>
          <w:sz w:val="24"/>
        </w:rPr>
        <w:t>矩阵中各个预定义系数的数据块之和，所以在步骤</w:t>
      </w:r>
      <w:r w:rsidRPr="00F906BE">
        <w:rPr>
          <w:sz w:val="24"/>
        </w:rPr>
        <w:t>3</w:t>
      </w:r>
      <w:r w:rsidRPr="00F906BE">
        <w:rPr>
          <w:sz w:val="24"/>
        </w:rPr>
        <w:t>（</w:t>
      </w:r>
      <w:r w:rsidRPr="00F906BE">
        <w:rPr>
          <w:sz w:val="24"/>
        </w:rPr>
        <w:t>b</w:t>
      </w:r>
      <w:r w:rsidRPr="00F906BE">
        <w:rPr>
          <w:sz w:val="24"/>
        </w:rPr>
        <w:t>）中的减法之后，</w:t>
      </w:r>
      <w:proofErr w:type="gramStart"/>
      <w:r w:rsidRPr="00F906BE">
        <w:rPr>
          <w:sz w:val="24"/>
        </w:rPr>
        <w:t>奇偶校验块仅由</w:t>
      </w:r>
      <w:proofErr w:type="gramEnd"/>
      <w:r w:rsidRPr="00F906BE">
        <w:rPr>
          <w:sz w:val="24"/>
        </w:rPr>
        <w:t>其余数据块构成。在步骤</w:t>
      </w:r>
      <w:r w:rsidRPr="00F906BE">
        <w:rPr>
          <w:sz w:val="24"/>
        </w:rPr>
        <w:t>4</w:t>
      </w:r>
      <w:r w:rsidRPr="00F906BE">
        <w:rPr>
          <w:sz w:val="24"/>
        </w:rPr>
        <w:t>的开始，</w:t>
      </w:r>
      <w:proofErr w:type="gramStart"/>
      <w:r w:rsidRPr="00F906BE">
        <w:rPr>
          <w:sz w:val="24"/>
        </w:rPr>
        <w:t>奇偶校验块仅由</w:t>
      </w:r>
      <w:proofErr w:type="gramEnd"/>
      <w:r w:rsidRPr="00F906BE">
        <w:rPr>
          <w:sz w:val="24"/>
        </w:rPr>
        <w:t>失败的数据处理的数据块构成，因为对于每个活动数据处理，奇偶校验处理已经完成步骤</w:t>
      </w:r>
      <w:r w:rsidRPr="00F906BE">
        <w:rPr>
          <w:sz w:val="24"/>
        </w:rPr>
        <w:t>3</w:t>
      </w:r>
      <w:r w:rsidRPr="00F906BE">
        <w:rPr>
          <w:sz w:val="24"/>
        </w:rPr>
        <w:t>。最后，在准备阶段，在稳定的</w:t>
      </w:r>
      <w:proofErr w:type="spellStart"/>
      <w:r w:rsidRPr="00F906BE">
        <w:rPr>
          <w:sz w:val="24"/>
        </w:rPr>
        <w:t>xid</w:t>
      </w:r>
      <w:proofErr w:type="spellEnd"/>
      <w:r w:rsidRPr="00F906BE">
        <w:rPr>
          <w:sz w:val="24"/>
        </w:rPr>
        <w:t>同步的帮助下，步骤</w:t>
      </w:r>
      <w:r w:rsidRPr="00F906BE">
        <w:rPr>
          <w:sz w:val="24"/>
        </w:rPr>
        <w:t>5</w:t>
      </w:r>
      <w:r w:rsidRPr="00F906BE">
        <w:rPr>
          <w:sz w:val="24"/>
        </w:rPr>
        <w:t>中接收到的奇偶校验</w:t>
      </w:r>
      <w:proofErr w:type="gramStart"/>
      <w:r w:rsidRPr="00F906BE">
        <w:rPr>
          <w:sz w:val="24"/>
        </w:rPr>
        <w:t>块都是</w:t>
      </w:r>
      <w:proofErr w:type="gramEnd"/>
      <w:r w:rsidRPr="00F906BE">
        <w:rPr>
          <w:sz w:val="24"/>
        </w:rPr>
        <w:t>一致的，应该与方程</w:t>
      </w:r>
      <w:r w:rsidRPr="00F906BE">
        <w:rPr>
          <w:sz w:val="24"/>
        </w:rPr>
        <w:t>2</w:t>
      </w:r>
      <w:r w:rsidRPr="00F906BE">
        <w:rPr>
          <w:sz w:val="24"/>
        </w:rPr>
        <w:t>一致。</w:t>
      </w:r>
    </w:p>
    <w:p w14:paraId="0DA5FBBB" w14:textId="5EB95317" w:rsidR="00DC5728" w:rsidRPr="00F906BE" w:rsidRDefault="002C4906" w:rsidP="004E7474">
      <w:pPr>
        <w:pStyle w:val="a3"/>
        <w:numPr>
          <w:ilvl w:val="2"/>
          <w:numId w:val="15"/>
        </w:numPr>
        <w:spacing w:beforeLines="50" w:before="156" w:afterLines="50" w:after="156" w:line="460" w:lineRule="exact"/>
        <w:ind w:firstLineChars="0"/>
        <w:outlineLvl w:val="2"/>
        <w:rPr>
          <w:rFonts w:eastAsia="黑体"/>
          <w:sz w:val="28"/>
          <w:szCs w:val="28"/>
        </w:rPr>
      </w:pPr>
      <w:bookmarkStart w:id="16" w:name="_Toc500427563"/>
      <w:r w:rsidRPr="00F906BE">
        <w:rPr>
          <w:rFonts w:eastAsia="黑体"/>
          <w:sz w:val="28"/>
          <w:szCs w:val="28"/>
        </w:rPr>
        <w:t>请求处理恢复过程</w:t>
      </w:r>
      <w:bookmarkEnd w:id="16"/>
    </w:p>
    <w:p w14:paraId="4BBF0F9B" w14:textId="77777777" w:rsidR="00047874" w:rsidRPr="00F906BE" w:rsidRDefault="00047874" w:rsidP="00047874">
      <w:pPr>
        <w:spacing w:line="460" w:lineRule="exact"/>
        <w:ind w:firstLineChars="200" w:firstLine="480"/>
        <w:rPr>
          <w:sz w:val="24"/>
        </w:rPr>
      </w:pPr>
      <w:r w:rsidRPr="00F906BE">
        <w:rPr>
          <w:sz w:val="24"/>
        </w:rPr>
        <w:t>Cocytus</w:t>
      </w:r>
      <w:r w:rsidRPr="00F906BE">
        <w:rPr>
          <w:sz w:val="24"/>
        </w:rPr>
        <w:t>允许恢复过程在恢复过程中处理请求。</w:t>
      </w:r>
      <w:r w:rsidRPr="00F906BE">
        <w:rPr>
          <w:sz w:val="24"/>
        </w:rPr>
        <w:t xml:space="preserve"> </w:t>
      </w:r>
      <w:r w:rsidRPr="00F906BE">
        <w:rPr>
          <w:sz w:val="24"/>
        </w:rPr>
        <w:t>对于获取请求，它会尝试通过备份散列表查找键</w:t>
      </w:r>
      <w:r w:rsidRPr="00F906BE">
        <w:rPr>
          <w:sz w:val="24"/>
        </w:rPr>
        <w:t>/</w:t>
      </w:r>
      <w:r w:rsidRPr="00F906BE">
        <w:rPr>
          <w:sz w:val="24"/>
        </w:rPr>
        <w:t>值对。</w:t>
      </w:r>
      <w:r w:rsidRPr="00F906BE">
        <w:rPr>
          <w:sz w:val="24"/>
        </w:rPr>
        <w:t xml:space="preserve"> </w:t>
      </w:r>
      <w:r w:rsidRPr="00F906BE">
        <w:rPr>
          <w:sz w:val="24"/>
        </w:rPr>
        <w:t>如果发现该对，恢复过程将检查该值所需的数据</w:t>
      </w:r>
      <w:proofErr w:type="gramStart"/>
      <w:r w:rsidRPr="00F906BE">
        <w:rPr>
          <w:sz w:val="24"/>
        </w:rPr>
        <w:t>块是否</w:t>
      </w:r>
      <w:proofErr w:type="gramEnd"/>
      <w:r w:rsidRPr="00F906BE">
        <w:rPr>
          <w:sz w:val="24"/>
        </w:rPr>
        <w:t>已被恢复。</w:t>
      </w:r>
      <w:r w:rsidRPr="00F906BE">
        <w:rPr>
          <w:sz w:val="24"/>
        </w:rPr>
        <w:t xml:space="preserve"> </w:t>
      </w:r>
      <w:r w:rsidRPr="00F906BE">
        <w:rPr>
          <w:sz w:val="24"/>
        </w:rPr>
        <w:t>如果数据</w:t>
      </w:r>
      <w:proofErr w:type="gramStart"/>
      <w:r w:rsidRPr="00F906BE">
        <w:rPr>
          <w:sz w:val="24"/>
        </w:rPr>
        <w:t>块尚未</w:t>
      </w:r>
      <w:proofErr w:type="gramEnd"/>
      <w:r w:rsidRPr="00F906BE">
        <w:rPr>
          <w:sz w:val="24"/>
        </w:rPr>
        <w:t>恢复，则恢复过程将启动每个数据块的数据块恢复。</w:t>
      </w:r>
      <w:r w:rsidRPr="00F906BE">
        <w:rPr>
          <w:sz w:val="24"/>
        </w:rPr>
        <w:t xml:space="preserve"> </w:t>
      </w:r>
      <w:r w:rsidRPr="00F906BE">
        <w:rPr>
          <w:sz w:val="24"/>
        </w:rPr>
        <w:t>数据</w:t>
      </w:r>
      <w:proofErr w:type="gramStart"/>
      <w:r w:rsidRPr="00F906BE">
        <w:rPr>
          <w:sz w:val="24"/>
        </w:rPr>
        <w:t>块恢复</w:t>
      </w:r>
      <w:proofErr w:type="gramEnd"/>
      <w:r w:rsidRPr="00F906BE">
        <w:rPr>
          <w:sz w:val="24"/>
        </w:rPr>
        <w:t>后，恢复过程将响应以请求的值发送给客户端。</w:t>
      </w:r>
    </w:p>
    <w:p w14:paraId="475FC8C6" w14:textId="4127721F" w:rsidR="003D380A" w:rsidRPr="00F906BE" w:rsidRDefault="00047874" w:rsidP="00047874">
      <w:pPr>
        <w:spacing w:line="460" w:lineRule="exact"/>
        <w:ind w:firstLineChars="200" w:firstLine="480"/>
        <w:rPr>
          <w:sz w:val="24"/>
        </w:rPr>
      </w:pPr>
      <w:r w:rsidRPr="00F906BE">
        <w:rPr>
          <w:sz w:val="24"/>
        </w:rPr>
        <w:t>对于设置的请求，恢复过程借助备份中的分配元数据为新值分配新空间。</w:t>
      </w:r>
      <w:r w:rsidRPr="00F906BE">
        <w:rPr>
          <w:sz w:val="24"/>
        </w:rPr>
        <w:t xml:space="preserve"> </w:t>
      </w:r>
      <w:r w:rsidRPr="00F906BE">
        <w:rPr>
          <w:sz w:val="24"/>
        </w:rPr>
        <w:t>如果分配的数据块没有恢复，恢复过程将为它们调用恢复功能。</w:t>
      </w:r>
      <w:r w:rsidRPr="00F906BE">
        <w:rPr>
          <w:sz w:val="24"/>
        </w:rPr>
        <w:t xml:space="preserve"> </w:t>
      </w:r>
      <w:r w:rsidRPr="00F906BE">
        <w:rPr>
          <w:sz w:val="24"/>
        </w:rPr>
        <w:t>恢复后，恢复过程像正常的数据处理一样处理操作。</w:t>
      </w:r>
    </w:p>
    <w:p w14:paraId="5B387080" w14:textId="5073B62B" w:rsidR="00B765B3" w:rsidRPr="00F906BE" w:rsidRDefault="00B765B3" w:rsidP="00DC5728">
      <w:pPr>
        <w:pStyle w:val="a3"/>
        <w:numPr>
          <w:ilvl w:val="1"/>
          <w:numId w:val="15"/>
        </w:numPr>
        <w:spacing w:beforeLines="50" w:before="156" w:afterLines="50" w:after="156" w:line="460" w:lineRule="exact"/>
        <w:ind w:firstLineChars="0"/>
        <w:outlineLvl w:val="1"/>
        <w:rPr>
          <w:rFonts w:eastAsia="黑体"/>
          <w:sz w:val="28"/>
          <w:szCs w:val="28"/>
        </w:rPr>
      </w:pPr>
      <w:bookmarkStart w:id="17" w:name="_Toc500427564"/>
      <w:r w:rsidRPr="00F906BE">
        <w:rPr>
          <w:rFonts w:eastAsia="黑体"/>
          <w:sz w:val="28"/>
          <w:szCs w:val="28"/>
        </w:rPr>
        <w:t>数据迁移</w:t>
      </w:r>
      <w:bookmarkEnd w:id="17"/>
    </w:p>
    <w:p w14:paraId="071DA480" w14:textId="1BE76C1D" w:rsidR="00ED02DE" w:rsidRPr="00F906BE" w:rsidRDefault="00ED02DE" w:rsidP="00F159E1">
      <w:pPr>
        <w:spacing w:line="460" w:lineRule="exact"/>
        <w:ind w:firstLineChars="200" w:firstLine="482"/>
        <w:rPr>
          <w:sz w:val="24"/>
        </w:rPr>
      </w:pPr>
      <w:r w:rsidRPr="00F906BE">
        <w:rPr>
          <w:b/>
          <w:sz w:val="24"/>
        </w:rPr>
        <w:t>数据处理恢复：</w:t>
      </w:r>
      <w:r w:rsidRPr="00F906BE">
        <w:rPr>
          <w:sz w:val="24"/>
        </w:rPr>
        <w:t>在数据处理恢复期间，</w:t>
      </w:r>
      <w:r w:rsidRPr="00F906BE">
        <w:rPr>
          <w:sz w:val="24"/>
        </w:rPr>
        <w:t>Cocytus</w:t>
      </w:r>
      <w:r w:rsidRPr="00F906BE">
        <w:rPr>
          <w:sz w:val="24"/>
        </w:rPr>
        <w:t>可以将数据从恢复过程迁移到新的数据处理。恢复过程首先将密钥以及哈希表中的值（即，大小和地址）的元数据发送到新的数据处理。在接收键</w:t>
      </w:r>
      <w:r w:rsidRPr="00F906BE">
        <w:rPr>
          <w:sz w:val="24"/>
        </w:rPr>
        <w:t>/</w:t>
      </w:r>
      <w:r w:rsidRPr="00F906BE">
        <w:rPr>
          <w:sz w:val="24"/>
        </w:rPr>
        <w:t>值对的同时，新的数据进程重建散列表和分配元数据。所有键</w:t>
      </w:r>
      <w:r w:rsidRPr="00F906BE">
        <w:rPr>
          <w:sz w:val="24"/>
        </w:rPr>
        <w:t>/</w:t>
      </w:r>
      <w:r w:rsidRPr="00F906BE">
        <w:rPr>
          <w:sz w:val="24"/>
        </w:rPr>
        <w:t>值对发送到新的数据进程后，恢复过程停止向客户端提供服务。</w:t>
      </w:r>
    </w:p>
    <w:p w14:paraId="173C8078" w14:textId="6970F7A8" w:rsidR="00ED02DE" w:rsidRPr="00F906BE" w:rsidRDefault="00ED02DE" w:rsidP="00ED02DE">
      <w:pPr>
        <w:spacing w:line="460" w:lineRule="exact"/>
        <w:ind w:firstLineChars="200" w:firstLine="480"/>
        <w:rPr>
          <w:sz w:val="24"/>
        </w:rPr>
      </w:pPr>
      <w:r w:rsidRPr="00F906BE">
        <w:rPr>
          <w:sz w:val="24"/>
        </w:rPr>
        <w:t>当元数据迁移完成时，数据（即值）迁移开始。那时，数据进程可以</w:t>
      </w:r>
      <w:proofErr w:type="gramStart"/>
      <w:r w:rsidRPr="00F906BE">
        <w:rPr>
          <w:sz w:val="24"/>
        </w:rPr>
        <w:t>像恢复</w:t>
      </w:r>
      <w:proofErr w:type="gramEnd"/>
      <w:r w:rsidRPr="00F906BE">
        <w:rPr>
          <w:sz w:val="24"/>
        </w:rPr>
        <w:t>进程一样处理请求。</w:t>
      </w:r>
      <w:r w:rsidRPr="00F906BE">
        <w:rPr>
          <w:sz w:val="24"/>
        </w:rPr>
        <w:t xml:space="preserve"> </w:t>
      </w:r>
      <w:r w:rsidRPr="00F906BE">
        <w:rPr>
          <w:sz w:val="24"/>
        </w:rPr>
        <w:t>它们之间的唯一区别是数据处理本身不能恢复数据块。当数据进程需要恢复数据块时，它会</w:t>
      </w:r>
      <w:proofErr w:type="gramStart"/>
      <w:r w:rsidRPr="00F906BE">
        <w:rPr>
          <w:sz w:val="24"/>
        </w:rPr>
        <w:t>向恢复</w:t>
      </w:r>
      <w:proofErr w:type="gramEnd"/>
      <w:r w:rsidRPr="00F906BE">
        <w:rPr>
          <w:sz w:val="24"/>
        </w:rPr>
        <w:t>进程发送一个请求。</w:t>
      </w:r>
      <w:r w:rsidRPr="00F906BE">
        <w:rPr>
          <w:sz w:val="24"/>
        </w:rPr>
        <w:t xml:space="preserve"> </w:t>
      </w:r>
      <w:r w:rsidRPr="00F906BE">
        <w:rPr>
          <w:sz w:val="24"/>
        </w:rPr>
        <w:t>如果恢复过程已经恢复了数据块，它将恢复的数据</w:t>
      </w:r>
      <w:proofErr w:type="gramStart"/>
      <w:r w:rsidRPr="00F906BE">
        <w:rPr>
          <w:sz w:val="24"/>
        </w:rPr>
        <w:t>块直接</w:t>
      </w:r>
      <w:proofErr w:type="gramEnd"/>
      <w:r w:rsidRPr="00F906BE">
        <w:rPr>
          <w:sz w:val="24"/>
        </w:rPr>
        <w:t>发送到数据过程。否则，它开始恢复过程。所有数据块迁移到数据进程后，迁移完成。</w:t>
      </w:r>
    </w:p>
    <w:p w14:paraId="07193764" w14:textId="77777777" w:rsidR="00ED02DE" w:rsidRPr="00F906BE" w:rsidRDefault="00ED02DE" w:rsidP="00ED02DE">
      <w:pPr>
        <w:spacing w:line="460" w:lineRule="exact"/>
        <w:ind w:firstLineChars="200" w:firstLine="480"/>
        <w:rPr>
          <w:sz w:val="24"/>
        </w:rPr>
      </w:pPr>
      <w:r w:rsidRPr="00F906BE">
        <w:rPr>
          <w:sz w:val="24"/>
        </w:rPr>
        <w:t>如果在数据迁移期间新数据进程或相应的恢复进程失败，则两者都应该被终止。</w:t>
      </w:r>
      <w:r w:rsidRPr="00F906BE">
        <w:rPr>
          <w:sz w:val="24"/>
        </w:rPr>
        <w:t xml:space="preserve"> </w:t>
      </w:r>
      <w:r w:rsidRPr="00F906BE">
        <w:rPr>
          <w:sz w:val="24"/>
        </w:rPr>
        <w:t>这是因为只有其中一个会导致提供连续服务的信息不足。</w:t>
      </w:r>
      <w:r w:rsidRPr="00F906BE">
        <w:rPr>
          <w:sz w:val="24"/>
        </w:rPr>
        <w:t xml:space="preserve"> Cocytus</w:t>
      </w:r>
      <w:r w:rsidRPr="00F906BE">
        <w:rPr>
          <w:sz w:val="24"/>
        </w:rPr>
        <w:t>可以将</w:t>
      </w:r>
      <w:r w:rsidRPr="00F906BE">
        <w:rPr>
          <w:sz w:val="24"/>
        </w:rPr>
        <w:lastRenderedPageBreak/>
        <w:t>此失败视为数据处理失败。</w:t>
      </w:r>
    </w:p>
    <w:p w14:paraId="456CFD6E" w14:textId="465FE0A2" w:rsidR="00ED02DE" w:rsidRPr="00F906BE" w:rsidRDefault="00ED02DE" w:rsidP="00F159E1">
      <w:pPr>
        <w:spacing w:line="460" w:lineRule="exact"/>
        <w:ind w:firstLineChars="200" w:firstLine="482"/>
        <w:rPr>
          <w:sz w:val="24"/>
        </w:rPr>
      </w:pPr>
      <w:r w:rsidRPr="00F906BE">
        <w:rPr>
          <w:b/>
          <w:sz w:val="24"/>
        </w:rPr>
        <w:t>奇偶校验过程恢复：</w:t>
      </w:r>
      <w:r w:rsidRPr="00F906BE">
        <w:rPr>
          <w:sz w:val="24"/>
        </w:rPr>
        <w:t>奇偶校验过程恢复很简单。在奇偶校验过程崩溃之后，数据过程用奇偶校验过程标记所有数据块。数据处理首先将元数据发送到恢复奇偶校验处理。元数据传输完成后，新奇偶校验过程的逻辑时间戳与其接收到的元数据相同。在元数据传输之后，数据进程迁移可能与奇偶校验更新请求重叠的数据。在发送涉及标记有未</w:t>
      </w:r>
      <w:proofErr w:type="gramStart"/>
      <w:r w:rsidRPr="00F906BE">
        <w:rPr>
          <w:sz w:val="24"/>
        </w:rPr>
        <w:t>命中位</w:t>
      </w:r>
      <w:proofErr w:type="gramEnd"/>
      <w:r w:rsidRPr="00F906BE">
        <w:rPr>
          <w:sz w:val="24"/>
        </w:rPr>
        <w:t>的数据块的奇偶校验更新请求之前，数据处理需要将涉及的数据块发送到新的奇偶校验处理。这样，发送到新的奇偶校验过程的数据块与之前发送的元数据具有相同的逻辑时间戳。新的奇偶校验过程接收到所有数据块后，恢复完成。如果在恢复奇偶校验过程中任何一个数据进程失败，则恢复失败，</w:t>
      </w:r>
      <w:r w:rsidRPr="00F906BE">
        <w:rPr>
          <w:sz w:val="24"/>
        </w:rPr>
        <w:t>Cocytus</w:t>
      </w:r>
      <w:r w:rsidRPr="00F906BE">
        <w:rPr>
          <w:sz w:val="24"/>
        </w:rPr>
        <w:t>开始恢复失败的数据进程。</w:t>
      </w:r>
    </w:p>
    <w:p w14:paraId="50826D98" w14:textId="2605629F" w:rsidR="004E7474" w:rsidRPr="00F906BE" w:rsidRDefault="000F0994" w:rsidP="000A2543">
      <w:pPr>
        <w:pStyle w:val="a3"/>
        <w:numPr>
          <w:ilvl w:val="0"/>
          <w:numId w:val="15"/>
        </w:numPr>
        <w:spacing w:beforeLines="80" w:before="249" w:afterLines="50" w:after="156"/>
        <w:ind w:firstLineChars="0"/>
        <w:jc w:val="center"/>
        <w:outlineLvl w:val="0"/>
        <w:rPr>
          <w:rFonts w:eastAsia="黑体"/>
          <w:b/>
          <w:sz w:val="36"/>
          <w:szCs w:val="36"/>
        </w:rPr>
      </w:pPr>
      <w:bookmarkStart w:id="18" w:name="_Toc500427565"/>
      <w:r w:rsidRPr="00F906BE">
        <w:rPr>
          <w:rFonts w:eastAsia="黑体"/>
          <w:b/>
          <w:sz w:val="36"/>
          <w:szCs w:val="36"/>
        </w:rPr>
        <w:t>实现</w:t>
      </w:r>
      <w:bookmarkEnd w:id="18"/>
    </w:p>
    <w:p w14:paraId="1D21E390" w14:textId="77AF1BCA" w:rsidR="000A2543" w:rsidRPr="00F906BE" w:rsidRDefault="000A2543" w:rsidP="000A2543">
      <w:pPr>
        <w:spacing w:line="460" w:lineRule="exact"/>
        <w:ind w:firstLineChars="200" w:firstLine="480"/>
        <w:rPr>
          <w:sz w:val="24"/>
        </w:rPr>
      </w:pPr>
      <w:r w:rsidRPr="00F906BE">
        <w:rPr>
          <w:sz w:val="24"/>
        </w:rPr>
        <w:t>我们首先从零开始建立了一个</w:t>
      </w:r>
      <w:r w:rsidRPr="00F906BE">
        <w:rPr>
          <w:sz w:val="24"/>
        </w:rPr>
        <w:t>Cocytus</w:t>
      </w:r>
      <w:r w:rsidRPr="00F906BE">
        <w:rPr>
          <w:sz w:val="24"/>
        </w:rPr>
        <w:t>的</w:t>
      </w:r>
      <w:r w:rsidRPr="00F906BE">
        <w:rPr>
          <w:sz w:val="24"/>
        </w:rPr>
        <w:t>KV</w:t>
      </w:r>
      <w:r w:rsidR="00C35F86" w:rsidRPr="00F906BE">
        <w:rPr>
          <w:sz w:val="24"/>
        </w:rPr>
        <w:t>-store</w:t>
      </w:r>
      <w:r w:rsidRPr="00F906BE">
        <w:rPr>
          <w:sz w:val="24"/>
        </w:rPr>
        <w:t>。为了理解它在真正的</w:t>
      </w:r>
      <w:r w:rsidRPr="00F906BE">
        <w:rPr>
          <w:sz w:val="24"/>
        </w:rPr>
        <w:t>KV</w:t>
      </w:r>
      <w:r w:rsidRPr="00F906BE">
        <w:rPr>
          <w:sz w:val="24"/>
        </w:rPr>
        <w:t>存储上的性能意义，我们还在</w:t>
      </w:r>
      <w:r w:rsidRPr="00F906BE">
        <w:rPr>
          <w:sz w:val="24"/>
        </w:rPr>
        <w:t>Mem-cached 1.4.21</w:t>
      </w:r>
      <w:r w:rsidRPr="00F906BE">
        <w:rPr>
          <w:sz w:val="24"/>
        </w:rPr>
        <w:t>的顶端使用同步模型实现了</w:t>
      </w:r>
      <w:r w:rsidRPr="00F906BE">
        <w:rPr>
          <w:sz w:val="24"/>
        </w:rPr>
        <w:t>Cocytus</w:t>
      </w:r>
      <w:r w:rsidRPr="00F906BE">
        <w:rPr>
          <w:sz w:val="24"/>
        </w:rPr>
        <w:t>，向</w:t>
      </w:r>
      <w:proofErr w:type="spellStart"/>
      <w:r w:rsidRPr="00F906BE">
        <w:rPr>
          <w:sz w:val="24"/>
        </w:rPr>
        <w:t>Memcached</w:t>
      </w:r>
      <w:proofErr w:type="spellEnd"/>
      <w:r w:rsidRPr="00F906BE">
        <w:rPr>
          <w:sz w:val="24"/>
        </w:rPr>
        <w:t>添加了约</w:t>
      </w:r>
      <w:r w:rsidRPr="00F906BE">
        <w:rPr>
          <w:sz w:val="24"/>
        </w:rPr>
        <w:t>3700</w:t>
      </w:r>
      <w:r w:rsidRPr="00F906BE">
        <w:rPr>
          <w:sz w:val="24"/>
        </w:rPr>
        <w:t>个</w:t>
      </w:r>
      <w:proofErr w:type="spellStart"/>
      <w:r w:rsidRPr="00F906BE">
        <w:rPr>
          <w:sz w:val="24"/>
        </w:rPr>
        <w:t>SLoC</w:t>
      </w:r>
      <w:proofErr w:type="spellEnd"/>
      <w:r w:rsidRPr="00F906BE">
        <w:rPr>
          <w:sz w:val="24"/>
        </w:rPr>
        <w:t>。目前，</w:t>
      </w:r>
      <w:r w:rsidRPr="00F906BE">
        <w:rPr>
          <w:sz w:val="24"/>
        </w:rPr>
        <w:t>Cocytus</w:t>
      </w:r>
      <w:r w:rsidRPr="00F906BE">
        <w:rPr>
          <w:sz w:val="24"/>
        </w:rPr>
        <w:t>仅适用于单线程模式，并没有完全支持数据迁移。为了利用多核，</w:t>
      </w:r>
      <w:proofErr w:type="spellStart"/>
      <w:r w:rsidRPr="00F906BE">
        <w:rPr>
          <w:sz w:val="24"/>
        </w:rPr>
        <w:t>Coc-tus</w:t>
      </w:r>
      <w:proofErr w:type="spellEnd"/>
      <w:r w:rsidRPr="00F906BE">
        <w:rPr>
          <w:sz w:val="24"/>
        </w:rPr>
        <w:t>可以部署分片和</w:t>
      </w:r>
      <w:proofErr w:type="gramStart"/>
      <w:r w:rsidRPr="00F906BE">
        <w:rPr>
          <w:sz w:val="24"/>
        </w:rPr>
        <w:t>多进程</w:t>
      </w:r>
      <w:proofErr w:type="gramEnd"/>
      <w:r w:rsidRPr="00F906BE">
        <w:rPr>
          <w:sz w:val="24"/>
        </w:rPr>
        <w:t>而不是多线程。事实上，对于可能遭受不必要的资源争用和中断数据隔离的数据处理，使用多线程并没有显着的改进。校验过程可以以多线程的方式实现，以便在写入密集型工作负载下</w:t>
      </w:r>
      <w:proofErr w:type="gramStart"/>
      <w:r w:rsidRPr="00F906BE">
        <w:rPr>
          <w:sz w:val="24"/>
        </w:rPr>
        <w:t>分配高</w:t>
      </w:r>
      <w:proofErr w:type="gramEnd"/>
      <w:r w:rsidRPr="00F906BE">
        <w:rPr>
          <w:sz w:val="24"/>
        </w:rPr>
        <w:t>CPU</w:t>
      </w:r>
      <w:r w:rsidRPr="00F906BE">
        <w:rPr>
          <w:sz w:val="24"/>
        </w:rPr>
        <w:t>压力，这是我们未来的工作。在</w:t>
      </w:r>
      <w:r w:rsidRPr="00F906BE">
        <w:rPr>
          <w:sz w:val="24"/>
        </w:rPr>
        <w:t>RS</w:t>
      </w:r>
      <w:r w:rsidRPr="00F906BE">
        <w:rPr>
          <w:sz w:val="24"/>
        </w:rPr>
        <w:t>码中，我们使用</w:t>
      </w:r>
      <w:proofErr w:type="spellStart"/>
      <w:r w:rsidRPr="00F906BE">
        <w:rPr>
          <w:sz w:val="24"/>
        </w:rPr>
        <w:t>Jerasure</w:t>
      </w:r>
      <w:proofErr w:type="spellEnd"/>
      <w:r w:rsidRPr="00F906BE">
        <w:rPr>
          <w:sz w:val="24"/>
        </w:rPr>
        <w:t xml:space="preserve"> [27]</w:t>
      </w:r>
      <w:r w:rsidRPr="00F906BE">
        <w:rPr>
          <w:sz w:val="24"/>
        </w:rPr>
        <w:t>和</w:t>
      </w:r>
      <w:r w:rsidRPr="00F906BE">
        <w:rPr>
          <w:sz w:val="24"/>
        </w:rPr>
        <w:t>GF-complete [26]</w:t>
      </w:r>
      <w:r w:rsidRPr="00F906BE">
        <w:rPr>
          <w:sz w:val="24"/>
        </w:rPr>
        <w:t>进行伽</w:t>
      </w:r>
      <w:proofErr w:type="gramStart"/>
      <w:r w:rsidRPr="00F906BE">
        <w:rPr>
          <w:sz w:val="24"/>
        </w:rPr>
        <w:t>罗瓦域操作</w:t>
      </w:r>
      <w:proofErr w:type="gramEnd"/>
      <w:r w:rsidRPr="00F906BE">
        <w:rPr>
          <w:sz w:val="24"/>
        </w:rPr>
        <w:t>。请注意，</w:t>
      </w:r>
      <w:r w:rsidRPr="00F906BE">
        <w:rPr>
          <w:sz w:val="24"/>
        </w:rPr>
        <w:t>Cocytus</w:t>
      </w:r>
      <w:r w:rsidRPr="00F906BE">
        <w:rPr>
          <w:sz w:val="24"/>
        </w:rPr>
        <w:t>在很大程度上与编码方案正交</w:t>
      </w:r>
      <w:r w:rsidRPr="00F906BE">
        <w:rPr>
          <w:sz w:val="24"/>
        </w:rPr>
        <w:t>;</w:t>
      </w:r>
      <w:r w:rsidRPr="00F906BE">
        <w:rPr>
          <w:sz w:val="24"/>
        </w:rPr>
        <w:t>这将是我们未来的工作，应用其他网络或空间有效的编码方案</w:t>
      </w:r>
      <w:r w:rsidRPr="00F906BE">
        <w:rPr>
          <w:sz w:val="24"/>
        </w:rPr>
        <w:t>[33,28]</w:t>
      </w:r>
      <w:r w:rsidRPr="00F906BE">
        <w:rPr>
          <w:sz w:val="24"/>
        </w:rPr>
        <w:t>。本节介绍一些实现问题。</w:t>
      </w:r>
    </w:p>
    <w:p w14:paraId="3F4AA7D9" w14:textId="77777777" w:rsidR="00993BA4" w:rsidRPr="00F906BE" w:rsidRDefault="00993BA4" w:rsidP="00F159E1">
      <w:pPr>
        <w:spacing w:line="460" w:lineRule="exact"/>
        <w:ind w:firstLineChars="200" w:firstLine="482"/>
        <w:rPr>
          <w:sz w:val="24"/>
        </w:rPr>
      </w:pPr>
      <w:r w:rsidRPr="00F906BE">
        <w:rPr>
          <w:b/>
          <w:sz w:val="24"/>
        </w:rPr>
        <w:t>确定性分配器：</w:t>
      </w:r>
      <w:r w:rsidRPr="00F906BE">
        <w:rPr>
          <w:sz w:val="24"/>
        </w:rPr>
        <w:t>在</w:t>
      </w:r>
      <w:r w:rsidRPr="00F906BE">
        <w:rPr>
          <w:sz w:val="24"/>
        </w:rPr>
        <w:t>Cocytus</w:t>
      </w:r>
      <w:r w:rsidRPr="00F906BE">
        <w:rPr>
          <w:sz w:val="24"/>
        </w:rPr>
        <w:t>中，分</w:t>
      </w:r>
      <w:r w:rsidRPr="00F906BE">
        <w:rPr>
          <w:sz w:val="24"/>
        </w:rPr>
        <w:t>​​</w:t>
      </w:r>
      <w:r w:rsidRPr="00F906BE">
        <w:rPr>
          <w:sz w:val="24"/>
        </w:rPr>
        <w:t>配元数据与数据分离。每个数据进程都使用</w:t>
      </w:r>
      <w:proofErr w:type="spellStart"/>
      <w:r w:rsidRPr="00F906BE">
        <w:rPr>
          <w:sz w:val="24"/>
        </w:rPr>
        <w:t>mmap</w:t>
      </w:r>
      <w:proofErr w:type="spellEnd"/>
      <w:r w:rsidRPr="00F906BE">
        <w:rPr>
          <w:sz w:val="24"/>
        </w:rPr>
        <w:t xml:space="preserve"> </w:t>
      </w:r>
      <w:proofErr w:type="spellStart"/>
      <w:r w:rsidRPr="00F906BE">
        <w:rPr>
          <w:sz w:val="24"/>
        </w:rPr>
        <w:t>syscall</w:t>
      </w:r>
      <w:proofErr w:type="spellEnd"/>
      <w:r w:rsidRPr="00F906BE">
        <w:rPr>
          <w:sz w:val="24"/>
        </w:rPr>
        <w:t>维护数据的内存区域。每个奇偶校验过程还保持一个等价的存储器区域的奇偶性为了管理数据区域，</w:t>
      </w:r>
      <w:r w:rsidRPr="00F906BE">
        <w:rPr>
          <w:sz w:val="24"/>
        </w:rPr>
        <w:t>Cocytus</w:t>
      </w:r>
      <w:r w:rsidRPr="00F906BE">
        <w:rPr>
          <w:sz w:val="24"/>
        </w:rPr>
        <w:t>使用两个</w:t>
      </w:r>
      <w:r w:rsidRPr="00F906BE">
        <w:rPr>
          <w:sz w:val="24"/>
        </w:rPr>
        <w:t>AVL</w:t>
      </w:r>
      <w:r w:rsidRPr="00F906BE">
        <w:rPr>
          <w:sz w:val="24"/>
        </w:rPr>
        <w:t>树，其中一个记录空闲空间，另一个记录分配的空间。树节点由内存块的起始地址及其长度组成。长度保证是</w:t>
      </w:r>
      <w:r w:rsidRPr="00F906BE">
        <w:rPr>
          <w:sz w:val="24"/>
        </w:rPr>
        <w:t>16</w:t>
      </w:r>
      <w:r w:rsidRPr="00F906BE">
        <w:rPr>
          <w:sz w:val="24"/>
        </w:rPr>
        <w:t>的倍数，并被用作树的索引。每个内存位置都存储在任一树中。一个分配操作将在自由树中找到一个合适的内存块，并将其移动到分配树中，而自由操作将在</w:t>
      </w:r>
      <w:proofErr w:type="spellStart"/>
      <w:r w:rsidRPr="00F906BE">
        <w:rPr>
          <w:sz w:val="24"/>
        </w:rPr>
        <w:t>oppo</w:t>
      </w:r>
      <w:proofErr w:type="spellEnd"/>
      <w:r w:rsidRPr="00F906BE">
        <w:rPr>
          <w:sz w:val="24"/>
        </w:rPr>
        <w:t>-site</w:t>
      </w:r>
      <w:r w:rsidRPr="00F906BE">
        <w:rPr>
          <w:sz w:val="24"/>
        </w:rPr>
        <w:t>中执行。树以类似于伙伴内存分配的方式管理内存块：在分配操作期间，大块可能被分割成小块，并且在空闲操作期间连续的块被合并成</w:t>
      </w:r>
      <w:r w:rsidRPr="00F906BE">
        <w:rPr>
          <w:sz w:val="24"/>
        </w:rPr>
        <w:lastRenderedPageBreak/>
        <w:t>更大的块。为了快速拆分和合并，所有的内存块根</w:t>
      </w:r>
      <w:proofErr w:type="gramStart"/>
      <w:r w:rsidRPr="00F906BE">
        <w:rPr>
          <w:sz w:val="24"/>
        </w:rPr>
        <w:t>据广告</w:t>
      </w:r>
      <w:proofErr w:type="gramEnd"/>
      <w:r w:rsidRPr="00F906BE">
        <w:rPr>
          <w:sz w:val="24"/>
        </w:rPr>
        <w:t>连接一个列表。请注意，只有元数据存储在树中，与分配器管理的实际内存分开存储。</w:t>
      </w:r>
    </w:p>
    <w:p w14:paraId="53A36AF2" w14:textId="42378F4C" w:rsidR="00993BA4" w:rsidRPr="00F906BE" w:rsidRDefault="00E25374" w:rsidP="00E25374">
      <w:pPr>
        <w:rPr>
          <w:sz w:val="24"/>
        </w:rPr>
      </w:pPr>
      <w:r w:rsidRPr="00F906BE">
        <w:rPr>
          <w:noProof/>
        </w:rPr>
        <w:drawing>
          <wp:inline distT="0" distB="0" distL="0" distR="0" wp14:anchorId="68812595" wp14:editId="3D8BB034">
            <wp:extent cx="3516914" cy="345672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8963" cy="3468565"/>
                    </a:xfrm>
                    <a:prstGeom prst="rect">
                      <a:avLst/>
                    </a:prstGeom>
                  </pic:spPr>
                </pic:pic>
              </a:graphicData>
            </a:graphic>
          </wp:inline>
        </w:drawing>
      </w:r>
    </w:p>
    <w:p w14:paraId="70CC5D14" w14:textId="32CF6071" w:rsidR="00E25374" w:rsidRPr="00F906BE" w:rsidRDefault="00E25374" w:rsidP="00F159E1">
      <w:pPr>
        <w:spacing w:line="460" w:lineRule="exact"/>
        <w:ind w:firstLineChars="200" w:firstLine="482"/>
        <w:rPr>
          <w:sz w:val="24"/>
        </w:rPr>
      </w:pPr>
      <w:r w:rsidRPr="00F906BE">
        <w:rPr>
          <w:b/>
          <w:sz w:val="24"/>
        </w:rPr>
        <w:t>预先分配：</w:t>
      </w:r>
      <w:r w:rsidRPr="00F906BE">
        <w:rPr>
          <w:sz w:val="24"/>
        </w:rPr>
        <w:t>Cocytus</w:t>
      </w:r>
      <w:r w:rsidRPr="00F906BE">
        <w:rPr>
          <w:sz w:val="24"/>
        </w:rPr>
        <w:t>使用确定性分配器和散列表来确保每个节点中的所有元数据是一致的。</w:t>
      </w:r>
      <w:r w:rsidRPr="00F906BE">
        <w:rPr>
          <w:sz w:val="24"/>
        </w:rPr>
        <w:t xml:space="preserve"> </w:t>
      </w:r>
      <w:r w:rsidRPr="00F906BE">
        <w:rPr>
          <w:sz w:val="24"/>
        </w:rPr>
        <w:t>因此，</w:t>
      </w:r>
      <w:r w:rsidRPr="00F906BE">
        <w:rPr>
          <w:sz w:val="24"/>
        </w:rPr>
        <w:t>Cocytus</w:t>
      </w:r>
      <w:r w:rsidRPr="00F906BE">
        <w:rPr>
          <w:sz w:val="24"/>
        </w:rPr>
        <w:t>只需要保证每个进程将以相同的顺序处理相关的请求。捎带的两阶段提交（第</w:t>
      </w:r>
      <w:r w:rsidRPr="00F906BE">
        <w:rPr>
          <w:sz w:val="24"/>
        </w:rPr>
        <w:t>3.4</w:t>
      </w:r>
      <w:r w:rsidRPr="00F906BE">
        <w:rPr>
          <w:sz w:val="24"/>
        </w:rPr>
        <w:t>节）大多可以提供这样的保证。</w:t>
      </w:r>
    </w:p>
    <w:p w14:paraId="6B1BB1FD" w14:textId="77777777" w:rsidR="00E25374" w:rsidRPr="00F906BE" w:rsidRDefault="00E25374" w:rsidP="00E25374">
      <w:pPr>
        <w:spacing w:line="460" w:lineRule="exact"/>
        <w:ind w:firstLineChars="200" w:firstLine="480"/>
        <w:rPr>
          <w:sz w:val="24"/>
        </w:rPr>
      </w:pPr>
      <w:r w:rsidRPr="00F906BE">
        <w:rPr>
          <w:sz w:val="24"/>
        </w:rPr>
        <w:t>图</w:t>
      </w:r>
      <w:r w:rsidRPr="00F906BE">
        <w:rPr>
          <w:sz w:val="24"/>
        </w:rPr>
        <w:t>5</w:t>
      </w:r>
      <w:r w:rsidRPr="00F906BE">
        <w:rPr>
          <w:sz w:val="24"/>
        </w:rPr>
        <w:t>（</w:t>
      </w:r>
      <w:r w:rsidRPr="00F906BE">
        <w:rPr>
          <w:sz w:val="24"/>
        </w:rPr>
        <w:t>a</w:t>
      </w:r>
      <w:r w:rsidRPr="00F906BE">
        <w:rPr>
          <w:sz w:val="24"/>
        </w:rPr>
        <w:t>）显示了一个例外。当恢复进程收到</w:t>
      </w:r>
      <w:r w:rsidRPr="00F906BE">
        <w:rPr>
          <w:sz w:val="24"/>
        </w:rPr>
        <w:t>X = a</w:t>
      </w:r>
      <w:r w:rsidRPr="00F906BE">
        <w:rPr>
          <w:sz w:val="24"/>
        </w:rPr>
        <w:t>的设置请求时，需要为该值分配内存。如果需要恢复该值的内存，恢复过程首先启动</w:t>
      </w:r>
      <w:r w:rsidRPr="00F906BE">
        <w:rPr>
          <w:sz w:val="24"/>
        </w:rPr>
        <w:t>X</w:t>
      </w:r>
      <w:r w:rsidRPr="00F906BE">
        <w:rPr>
          <w:sz w:val="24"/>
        </w:rPr>
        <w:t>的恢复，并将</w:t>
      </w:r>
      <w:proofErr w:type="gramStart"/>
      <w:r w:rsidRPr="00F906BE">
        <w:rPr>
          <w:sz w:val="24"/>
        </w:rPr>
        <w:t>此设置</w:t>
      </w:r>
      <w:proofErr w:type="gramEnd"/>
      <w:r w:rsidRPr="00F906BE">
        <w:rPr>
          <w:sz w:val="24"/>
        </w:rPr>
        <w:t>请求置于等待队列中。在</w:t>
      </w:r>
      <w:r w:rsidRPr="00F906BE">
        <w:rPr>
          <w:sz w:val="24"/>
        </w:rPr>
        <w:t>Cocytus</w:t>
      </w:r>
      <w:r w:rsidRPr="00F906BE">
        <w:rPr>
          <w:sz w:val="24"/>
        </w:rPr>
        <w:t>中，恢复是异步的。因此，恢复过程能够在恢复完成之前处理其他请求。在这段时间内，</w:t>
      </w:r>
      <w:r w:rsidRPr="00F906BE">
        <w:rPr>
          <w:sz w:val="24"/>
        </w:rPr>
        <w:t>Y = b</w:t>
      </w:r>
      <w:r w:rsidRPr="00F906BE">
        <w:rPr>
          <w:sz w:val="24"/>
        </w:rPr>
        <w:t>的另一个设置请求进入恢复过程。恢复进程为它分配内存，幸运的是分配的内存已经被恢复。因此，恢复过程直接处理</w:t>
      </w:r>
      <w:r w:rsidRPr="00F906BE">
        <w:rPr>
          <w:sz w:val="24"/>
        </w:rPr>
        <w:t>Y = b</w:t>
      </w:r>
      <w:r w:rsidRPr="00F906BE">
        <w:rPr>
          <w:sz w:val="24"/>
        </w:rPr>
        <w:t>的设置请求而没有任何恢复，并将请求发送到其他奇偶校验进程以进行容错。只要他们收到请求，其他进程（例如图中的</w:t>
      </w:r>
      <w:r w:rsidRPr="00F906BE">
        <w:rPr>
          <w:sz w:val="24"/>
        </w:rPr>
        <w:t>PP2</w:t>
      </w:r>
      <w:r w:rsidRPr="00F906BE">
        <w:rPr>
          <w:sz w:val="24"/>
        </w:rPr>
        <w:t>）就会为</w:t>
      </w:r>
      <w:r w:rsidRPr="00F906BE">
        <w:rPr>
          <w:sz w:val="24"/>
        </w:rPr>
        <w:t>Y</w:t>
      </w:r>
      <w:r w:rsidRPr="00F906BE">
        <w:rPr>
          <w:sz w:val="24"/>
        </w:rPr>
        <w:t>分配内存并像往常一样完成其工作。最后，当</w:t>
      </w:r>
      <w:r w:rsidRPr="00F906BE">
        <w:rPr>
          <w:sz w:val="24"/>
        </w:rPr>
        <w:t>X</w:t>
      </w:r>
      <w:r w:rsidRPr="00F906BE">
        <w:rPr>
          <w:sz w:val="24"/>
        </w:rPr>
        <w:t>的恢复完成时，恢复过程继续处理</w:t>
      </w:r>
      <w:r w:rsidRPr="00F906BE">
        <w:rPr>
          <w:sz w:val="24"/>
        </w:rPr>
        <w:t>X = a</w:t>
      </w:r>
      <w:r w:rsidRPr="00F906BE">
        <w:rPr>
          <w:sz w:val="24"/>
        </w:rPr>
        <w:t>的设置请求。它也发送容错请求到其他的奇偶校验进程，在这个进程上为</w:t>
      </w:r>
      <w:r w:rsidRPr="00F906BE">
        <w:rPr>
          <w:sz w:val="24"/>
        </w:rPr>
        <w:t>X</w:t>
      </w:r>
      <w:r w:rsidRPr="00F906BE">
        <w:rPr>
          <w:sz w:val="24"/>
        </w:rPr>
        <w:t>分配内存。到目前为止，恢复进程已经为</w:t>
      </w:r>
      <w:r w:rsidRPr="00F906BE">
        <w:rPr>
          <w:sz w:val="24"/>
        </w:rPr>
        <w:t>X</w:t>
      </w:r>
      <w:r w:rsidRPr="00F906BE">
        <w:rPr>
          <w:sz w:val="24"/>
        </w:rPr>
        <w:t>和</w:t>
      </w:r>
      <w:r w:rsidRPr="00F906BE">
        <w:rPr>
          <w:sz w:val="24"/>
        </w:rPr>
        <w:t>Y</w:t>
      </w:r>
      <w:r w:rsidRPr="00F906BE">
        <w:rPr>
          <w:sz w:val="24"/>
        </w:rPr>
        <w:t>分配了内存。但是，在其他奇偶校验过程中，</w:t>
      </w:r>
      <w:r w:rsidRPr="00F906BE">
        <w:rPr>
          <w:sz w:val="24"/>
        </w:rPr>
        <w:t>Y</w:t>
      </w:r>
      <w:r w:rsidRPr="00F906BE">
        <w:rPr>
          <w:sz w:val="24"/>
        </w:rPr>
        <w:t>的内存分配发生在</w:t>
      </w:r>
      <w:r w:rsidRPr="00F906BE">
        <w:rPr>
          <w:sz w:val="24"/>
        </w:rPr>
        <w:t>X</w:t>
      </w:r>
      <w:r w:rsidRPr="00F906BE">
        <w:rPr>
          <w:sz w:val="24"/>
        </w:rPr>
        <w:t>之前。恢复过程和奇偶校验过程之间的这种不同的分配顺序将导致不一致。</w:t>
      </w:r>
    </w:p>
    <w:p w14:paraId="20881C24" w14:textId="77777777" w:rsidR="00E25374" w:rsidRPr="00F906BE" w:rsidRDefault="00E25374" w:rsidP="00E25374">
      <w:pPr>
        <w:spacing w:line="460" w:lineRule="exact"/>
        <w:ind w:firstLineChars="200" w:firstLine="480"/>
        <w:rPr>
          <w:sz w:val="24"/>
        </w:rPr>
      </w:pPr>
      <w:r w:rsidRPr="00F906BE">
        <w:rPr>
          <w:sz w:val="24"/>
        </w:rPr>
        <w:t>Cocytus</w:t>
      </w:r>
      <w:r w:rsidRPr="00F906BE">
        <w:rPr>
          <w:sz w:val="24"/>
        </w:rPr>
        <w:t>通过在每个设置操作由于恢复而排队之前发送预分配请求（如图</w:t>
      </w:r>
      <w:r w:rsidRPr="00F906BE">
        <w:rPr>
          <w:sz w:val="24"/>
        </w:rPr>
        <w:t>5</w:t>
      </w:r>
      <w:r w:rsidRPr="00F906BE">
        <w:rPr>
          <w:sz w:val="24"/>
        </w:rPr>
        <w:lastRenderedPageBreak/>
        <w:t>（</w:t>
      </w:r>
      <w:r w:rsidRPr="00F906BE">
        <w:rPr>
          <w:sz w:val="24"/>
        </w:rPr>
        <w:t>b</w:t>
      </w:r>
      <w:r w:rsidRPr="00F906BE">
        <w:rPr>
          <w:sz w:val="24"/>
        </w:rPr>
        <w:t>）所示）来解决这个问题。</w:t>
      </w:r>
      <w:r w:rsidRPr="00F906BE">
        <w:rPr>
          <w:sz w:val="24"/>
        </w:rPr>
        <w:t xml:space="preserve"> </w:t>
      </w:r>
      <w:r w:rsidRPr="00F906BE">
        <w:rPr>
          <w:sz w:val="24"/>
        </w:rPr>
        <w:t>通过这种方式，奇偶校验过程可以为排队请求预先分配空间，并保证内存分配的顺序。</w:t>
      </w:r>
    </w:p>
    <w:p w14:paraId="45A1B05B" w14:textId="5FC8D008" w:rsidR="00E25374" w:rsidRPr="00F906BE" w:rsidRDefault="00E25374" w:rsidP="00F159E1">
      <w:pPr>
        <w:spacing w:line="460" w:lineRule="exact"/>
        <w:ind w:firstLineChars="200" w:firstLine="482"/>
        <w:rPr>
          <w:sz w:val="24"/>
        </w:rPr>
      </w:pPr>
      <w:r w:rsidRPr="00F906BE">
        <w:rPr>
          <w:b/>
          <w:sz w:val="24"/>
        </w:rPr>
        <w:t>恢复领导者：</w:t>
      </w:r>
      <w:r w:rsidRPr="00F906BE">
        <w:rPr>
          <w:sz w:val="24"/>
        </w:rPr>
        <w:t>因为当多个恢复进程想要同时恢复两个等效块时，他们都希望启动在线恢复协议，这是不必要的。为了避免这种情况，</w:t>
      </w:r>
      <w:r w:rsidRPr="00F906BE">
        <w:rPr>
          <w:sz w:val="24"/>
        </w:rPr>
        <w:t>Cocytus</w:t>
      </w:r>
      <w:r w:rsidRPr="00F906BE">
        <w:rPr>
          <w:sz w:val="24"/>
        </w:rPr>
        <w:t>在每个组中分配了一个恢复组长。复苏领导者是一个平等的过程，负责启动和完成集团的复苏。如果需要恢复数据，组中的所有其他校验进程将</w:t>
      </w:r>
      <w:proofErr w:type="gramStart"/>
      <w:r w:rsidRPr="00F906BE">
        <w:rPr>
          <w:sz w:val="24"/>
        </w:rPr>
        <w:t>向恢复</w:t>
      </w:r>
      <w:proofErr w:type="gramEnd"/>
      <w:r w:rsidRPr="00F906BE">
        <w:rPr>
          <w:sz w:val="24"/>
        </w:rPr>
        <w:t>负责人发送恢复请求，恢复负责人将在恢复完成后广播结果。恢复领导者并不是绝对必要的，但这种恢复的集中管理可以防止同一个数据被多次恢复，从而减少网络流量。考虑到系统的交错布局，恢复领导者均匀分布在不同的节点上，不会成为瓶颈。</w:t>
      </w:r>
    </w:p>
    <w:p w14:paraId="66F778E2" w14:textId="77777777" w:rsidR="00E25374" w:rsidRPr="00F906BE" w:rsidRDefault="00E25374" w:rsidP="00F159E1">
      <w:pPr>
        <w:spacing w:line="460" w:lineRule="exact"/>
        <w:ind w:firstLineChars="200" w:firstLine="482"/>
        <w:rPr>
          <w:sz w:val="24"/>
        </w:rPr>
      </w:pPr>
      <w:r w:rsidRPr="00F906BE">
        <w:rPr>
          <w:b/>
          <w:sz w:val="24"/>
        </w:rPr>
        <w:t>连续性故障的快速恢复：</w:t>
      </w:r>
      <w:r w:rsidRPr="00F906BE">
        <w:rPr>
          <w:sz w:val="24"/>
        </w:rPr>
        <w:t>当存在多个数据处理故障并且某些故障进程的数据已经被恢复进程恢复时，如果我们不考虑恢复进程，进一步恢复的数据可能是错误的。</w:t>
      </w:r>
    </w:p>
    <w:p w14:paraId="3EE57089" w14:textId="2458C025" w:rsidR="00E25374" w:rsidRPr="00F906BE" w:rsidRDefault="00E25374" w:rsidP="00E25374">
      <w:pPr>
        <w:spacing w:line="460" w:lineRule="exact"/>
        <w:ind w:firstLineChars="200" w:firstLine="480"/>
        <w:rPr>
          <w:sz w:val="24"/>
        </w:rPr>
      </w:pPr>
      <w:r w:rsidRPr="00F906BE">
        <w:rPr>
          <w:sz w:val="24"/>
        </w:rPr>
        <w:t>在图</w:t>
      </w:r>
      <w:r w:rsidRPr="00F906BE">
        <w:rPr>
          <w:sz w:val="24"/>
        </w:rPr>
        <w:t>4</w:t>
      </w:r>
      <w:r w:rsidRPr="00F906BE">
        <w:rPr>
          <w:sz w:val="24"/>
        </w:rPr>
        <w:t>给出的例子中，假设</w:t>
      </w:r>
      <w:r w:rsidRPr="00F906BE">
        <w:rPr>
          <w:sz w:val="24"/>
        </w:rPr>
        <w:t>DP1</w:t>
      </w:r>
      <w:r w:rsidRPr="00F906BE">
        <w:rPr>
          <w:sz w:val="24"/>
        </w:rPr>
        <w:t>（数据处理</w:t>
      </w:r>
      <w:r w:rsidRPr="00F906BE">
        <w:rPr>
          <w:sz w:val="24"/>
        </w:rPr>
        <w:t>1</w:t>
      </w:r>
      <w:r w:rsidRPr="00F906BE">
        <w:rPr>
          <w:sz w:val="24"/>
        </w:rPr>
        <w:t>）首先失败，并且</w:t>
      </w:r>
      <w:r w:rsidRPr="00F906BE">
        <w:rPr>
          <w:sz w:val="24"/>
        </w:rPr>
        <w:t>PP1</w:t>
      </w:r>
      <w:r w:rsidRPr="00F906BE">
        <w:rPr>
          <w:sz w:val="24"/>
        </w:rPr>
        <w:t>（奇偶处理</w:t>
      </w:r>
      <w:r w:rsidRPr="00F906BE">
        <w:rPr>
          <w:sz w:val="24"/>
        </w:rPr>
        <w:t>1</w:t>
      </w:r>
      <w:r w:rsidRPr="00F906BE">
        <w:rPr>
          <w:sz w:val="24"/>
        </w:rPr>
        <w:t>）成为恢复处理。在</w:t>
      </w:r>
      <w:r w:rsidRPr="00F906BE">
        <w:rPr>
          <w:sz w:val="24"/>
        </w:rPr>
        <w:t>PP1</w:t>
      </w:r>
      <w:r w:rsidRPr="00F906BE">
        <w:rPr>
          <w:sz w:val="24"/>
        </w:rPr>
        <w:t>恢复了一部分数据块后，</w:t>
      </w:r>
      <w:r w:rsidRPr="00F906BE">
        <w:rPr>
          <w:sz w:val="24"/>
        </w:rPr>
        <w:t>DP2</w:t>
      </w:r>
      <w:r w:rsidRPr="00F906BE">
        <w:rPr>
          <w:sz w:val="24"/>
        </w:rPr>
        <w:t>失败，</w:t>
      </w:r>
      <w:r w:rsidRPr="00F906BE">
        <w:rPr>
          <w:sz w:val="24"/>
        </w:rPr>
        <w:t>PP2</w:t>
      </w:r>
      <w:r w:rsidRPr="00F906BE">
        <w:rPr>
          <w:sz w:val="24"/>
        </w:rPr>
        <w:t>成为</w:t>
      </w:r>
      <w:r w:rsidRPr="00F906BE">
        <w:rPr>
          <w:sz w:val="24"/>
        </w:rPr>
        <w:t>DP2</w:t>
      </w:r>
      <w:r w:rsidRPr="00F906BE">
        <w:rPr>
          <w:sz w:val="24"/>
        </w:rPr>
        <w:t>的恢复过程。那时候，</w:t>
      </w:r>
      <w:r w:rsidRPr="00F906BE">
        <w:rPr>
          <w:sz w:val="24"/>
        </w:rPr>
        <w:t>PP1</w:t>
      </w:r>
      <w:r w:rsidRPr="00F906BE">
        <w:rPr>
          <w:sz w:val="24"/>
        </w:rPr>
        <w:t>上的一些数据块已经被恢复了，其他的没有。为了恢复</w:t>
      </w:r>
      <w:r w:rsidRPr="00F906BE">
        <w:rPr>
          <w:sz w:val="24"/>
        </w:rPr>
        <w:t>DP2</w:t>
      </w:r>
      <w:r w:rsidRPr="00F906BE">
        <w:rPr>
          <w:sz w:val="24"/>
        </w:rPr>
        <w:t>上的数据块，如果</w:t>
      </w:r>
      <w:r w:rsidRPr="00F906BE">
        <w:rPr>
          <w:sz w:val="24"/>
        </w:rPr>
        <w:t>DP1</w:t>
      </w:r>
      <w:r w:rsidRPr="00F906BE">
        <w:rPr>
          <w:sz w:val="24"/>
        </w:rPr>
        <w:t>上对应的数据块已经被恢复，则应该以涉及</w:t>
      </w:r>
      <w:r w:rsidRPr="00F906BE">
        <w:rPr>
          <w:sz w:val="24"/>
        </w:rPr>
        <w:t>3</w:t>
      </w:r>
      <w:r w:rsidRPr="00F906BE">
        <w:rPr>
          <w:sz w:val="24"/>
        </w:rPr>
        <w:t>个数据块和</w:t>
      </w:r>
      <w:r w:rsidRPr="00F906BE">
        <w:rPr>
          <w:sz w:val="24"/>
        </w:rPr>
        <w:t>1</w:t>
      </w:r>
      <w:r w:rsidRPr="00F906BE">
        <w:rPr>
          <w:sz w:val="24"/>
        </w:rPr>
        <w:t>个奇偶校验块的方式进行恢复，否则应该以涉及</w:t>
      </w:r>
      <w:r w:rsidRPr="00F906BE">
        <w:rPr>
          <w:sz w:val="24"/>
        </w:rPr>
        <w:t>2</w:t>
      </w:r>
      <w:r w:rsidRPr="00F906BE">
        <w:rPr>
          <w:sz w:val="24"/>
        </w:rPr>
        <w:t>个数据块的方式恢复</w:t>
      </w:r>
      <w:r w:rsidRPr="00F906BE">
        <w:rPr>
          <w:sz w:val="24"/>
        </w:rPr>
        <w:t xml:space="preserve"> 2</w:t>
      </w:r>
      <w:r w:rsidRPr="00F906BE">
        <w:rPr>
          <w:sz w:val="24"/>
        </w:rPr>
        <w:t>个奇偶校验块。这两种恢复的程序是完全不同的。</w:t>
      </w:r>
    </w:p>
    <w:p w14:paraId="37A5273C" w14:textId="27DC2207" w:rsidR="000A2543" w:rsidRPr="00F906BE" w:rsidRDefault="00E25374" w:rsidP="00F159E1">
      <w:pPr>
        <w:spacing w:line="460" w:lineRule="exact"/>
        <w:ind w:firstLineChars="200" w:firstLine="482"/>
        <w:rPr>
          <w:sz w:val="24"/>
        </w:rPr>
      </w:pPr>
      <w:r w:rsidRPr="00F906BE">
        <w:rPr>
          <w:b/>
          <w:sz w:val="24"/>
        </w:rPr>
        <w:t>主备份复制：</w:t>
      </w:r>
      <w:r w:rsidRPr="00F906BE">
        <w:rPr>
          <w:sz w:val="24"/>
        </w:rPr>
        <w:t>为了评估</w:t>
      </w:r>
      <w:r w:rsidRPr="00F906BE">
        <w:rPr>
          <w:sz w:val="24"/>
        </w:rPr>
        <w:t>Cocytus</w:t>
      </w:r>
      <w:r w:rsidRPr="00F906BE">
        <w:rPr>
          <w:sz w:val="24"/>
        </w:rPr>
        <w:t>，我们还实现了基于</w:t>
      </w:r>
      <w:r w:rsidRPr="00F906BE">
        <w:rPr>
          <w:sz w:val="24"/>
        </w:rPr>
        <w:t>Memcached-1.4.21</w:t>
      </w:r>
      <w:r w:rsidRPr="00F906BE">
        <w:rPr>
          <w:sz w:val="24"/>
        </w:rPr>
        <w:t>的主备份（</w:t>
      </w:r>
      <w:r w:rsidRPr="00F906BE">
        <w:rPr>
          <w:sz w:val="24"/>
        </w:rPr>
        <w:t>PBR</w:t>
      </w:r>
      <w:r w:rsidRPr="00F906BE">
        <w:rPr>
          <w:sz w:val="24"/>
        </w:rPr>
        <w:t>）复制版本，其设计与</w:t>
      </w:r>
      <w:r w:rsidRPr="00F906BE">
        <w:rPr>
          <w:sz w:val="24"/>
        </w:rPr>
        <w:t>Cocytus</w:t>
      </w:r>
      <w:r w:rsidRPr="00F906BE">
        <w:rPr>
          <w:sz w:val="24"/>
        </w:rPr>
        <w:t>几乎相同，如同步写入，捎带，但</w:t>
      </w:r>
      <w:r w:rsidRPr="00F906BE">
        <w:rPr>
          <w:sz w:val="24"/>
        </w:rPr>
        <w:t>Cocytus</w:t>
      </w:r>
      <w:r w:rsidRPr="00F906BE">
        <w:rPr>
          <w:sz w:val="24"/>
        </w:rPr>
        <w:t>将数据在编码空间中，并且需要在发生故障之后解码数据。我们没有直接使用</w:t>
      </w:r>
      <w:proofErr w:type="spellStart"/>
      <w:r w:rsidRPr="00F906BE">
        <w:rPr>
          <w:sz w:val="24"/>
        </w:rPr>
        <w:t>Repcached</w:t>
      </w:r>
      <w:proofErr w:type="spellEnd"/>
      <w:r w:rsidRPr="00F906BE">
        <w:rPr>
          <w:sz w:val="24"/>
        </w:rPr>
        <w:t xml:space="preserve"> [17]</w:t>
      </w:r>
      <w:r w:rsidRPr="00F906BE">
        <w:rPr>
          <w:sz w:val="24"/>
        </w:rPr>
        <w:t>有两个原因。一个是</w:t>
      </w:r>
      <w:proofErr w:type="spellStart"/>
      <w:r w:rsidRPr="00F906BE">
        <w:rPr>
          <w:sz w:val="24"/>
        </w:rPr>
        <w:t>Repcached</w:t>
      </w:r>
      <w:proofErr w:type="spellEnd"/>
      <w:r w:rsidRPr="00F906BE">
        <w:rPr>
          <w:sz w:val="24"/>
        </w:rPr>
        <w:t>只支持一个从属工作者。另一个是</w:t>
      </w:r>
      <w:proofErr w:type="spellStart"/>
      <w:r w:rsidRPr="00F906BE">
        <w:rPr>
          <w:sz w:val="24"/>
        </w:rPr>
        <w:t>Repcached</w:t>
      </w:r>
      <w:proofErr w:type="spellEnd"/>
      <w:r w:rsidRPr="00F906BE">
        <w:rPr>
          <w:sz w:val="24"/>
        </w:rPr>
        <w:t>中的</w:t>
      </w:r>
      <w:r w:rsidRPr="00F906BE">
        <w:rPr>
          <w:sz w:val="24"/>
        </w:rPr>
        <w:t>set</w:t>
      </w:r>
      <w:r w:rsidRPr="00F906BE">
        <w:rPr>
          <w:sz w:val="24"/>
        </w:rPr>
        <w:t>操作是异步的，因此不能保证崩溃的一致性。</w:t>
      </w:r>
    </w:p>
    <w:p w14:paraId="1783C53E" w14:textId="3532896B" w:rsidR="000F0994" w:rsidRPr="00F906BE" w:rsidRDefault="000F0994" w:rsidP="00C86CA3">
      <w:pPr>
        <w:pStyle w:val="a3"/>
        <w:numPr>
          <w:ilvl w:val="0"/>
          <w:numId w:val="15"/>
        </w:numPr>
        <w:spacing w:beforeLines="80" w:before="249" w:afterLines="50" w:after="156"/>
        <w:ind w:firstLineChars="0"/>
        <w:jc w:val="center"/>
        <w:outlineLvl w:val="0"/>
        <w:rPr>
          <w:rFonts w:eastAsia="黑体"/>
          <w:b/>
          <w:sz w:val="36"/>
          <w:szCs w:val="36"/>
        </w:rPr>
      </w:pPr>
      <w:bookmarkStart w:id="19" w:name="_Toc500427566"/>
      <w:r w:rsidRPr="00F906BE">
        <w:rPr>
          <w:rFonts w:eastAsia="黑体"/>
          <w:b/>
          <w:sz w:val="36"/>
          <w:szCs w:val="36"/>
        </w:rPr>
        <w:t>评价</w:t>
      </w:r>
      <w:bookmarkEnd w:id="19"/>
    </w:p>
    <w:p w14:paraId="593C50B3" w14:textId="77777777" w:rsidR="00EA14B4" w:rsidRPr="00F906BE" w:rsidRDefault="00EA14B4" w:rsidP="00EA14B4">
      <w:pPr>
        <w:pStyle w:val="a3"/>
        <w:numPr>
          <w:ilvl w:val="0"/>
          <w:numId w:val="25"/>
        </w:numPr>
        <w:spacing w:line="460" w:lineRule="exact"/>
        <w:ind w:firstLineChars="0"/>
        <w:rPr>
          <w:sz w:val="24"/>
        </w:rPr>
      </w:pPr>
      <w:r w:rsidRPr="00F906BE">
        <w:rPr>
          <w:sz w:val="24"/>
        </w:rPr>
        <w:t>我们通过将它与主备份复制（</w:t>
      </w:r>
      <w:r w:rsidRPr="00F906BE">
        <w:rPr>
          <w:sz w:val="24"/>
        </w:rPr>
        <w:t>PBR</w:t>
      </w:r>
      <w:r w:rsidRPr="00F906BE">
        <w:rPr>
          <w:sz w:val="24"/>
        </w:rPr>
        <w:t>）和香草</w:t>
      </w:r>
      <w:proofErr w:type="spellStart"/>
      <w:r w:rsidRPr="00F906BE">
        <w:rPr>
          <w:sz w:val="24"/>
        </w:rPr>
        <w:t>Memcached</w:t>
      </w:r>
      <w:proofErr w:type="spellEnd"/>
      <w:r w:rsidRPr="00F906BE">
        <w:rPr>
          <w:sz w:val="24"/>
        </w:rPr>
        <w:t>进行比较来评估</w:t>
      </w:r>
      <w:r w:rsidRPr="00F906BE">
        <w:rPr>
          <w:sz w:val="24"/>
        </w:rPr>
        <w:t>Cocytus</w:t>
      </w:r>
      <w:r w:rsidRPr="00F906BE">
        <w:rPr>
          <w:sz w:val="24"/>
        </w:rPr>
        <w:t>的性能。</w:t>
      </w:r>
      <w:r w:rsidRPr="00F906BE">
        <w:rPr>
          <w:sz w:val="24"/>
        </w:rPr>
        <w:t xml:space="preserve"> </w:t>
      </w:r>
      <w:r w:rsidRPr="00F906BE">
        <w:rPr>
          <w:sz w:val="24"/>
        </w:rPr>
        <w:t>我们评估结果的亮点如下：</w:t>
      </w:r>
    </w:p>
    <w:p w14:paraId="79F0C242" w14:textId="77777777" w:rsidR="00EA14B4" w:rsidRPr="00F906BE" w:rsidRDefault="00EA14B4" w:rsidP="00EA14B4">
      <w:pPr>
        <w:pStyle w:val="a3"/>
        <w:numPr>
          <w:ilvl w:val="0"/>
          <w:numId w:val="25"/>
        </w:numPr>
        <w:spacing w:line="460" w:lineRule="exact"/>
        <w:ind w:firstLineChars="0"/>
        <w:rPr>
          <w:sz w:val="24"/>
        </w:rPr>
      </w:pPr>
      <w:r w:rsidRPr="00F906BE">
        <w:rPr>
          <w:sz w:val="24"/>
        </w:rPr>
        <w:t>Cocytus</w:t>
      </w:r>
      <w:r w:rsidRPr="00F906BE">
        <w:rPr>
          <w:sz w:val="24"/>
        </w:rPr>
        <w:t>实现高内存效率：当容忍两个节点故障时，从</w:t>
      </w:r>
      <w:r w:rsidRPr="00F906BE">
        <w:rPr>
          <w:sz w:val="24"/>
        </w:rPr>
        <w:t>1KB</w:t>
      </w:r>
      <w:r w:rsidRPr="00F906BE">
        <w:rPr>
          <w:sz w:val="24"/>
        </w:rPr>
        <w:t>到</w:t>
      </w:r>
      <w:r w:rsidRPr="00F906BE">
        <w:rPr>
          <w:sz w:val="24"/>
        </w:rPr>
        <w:t>16KB</w:t>
      </w:r>
      <w:r w:rsidRPr="00F906BE">
        <w:rPr>
          <w:sz w:val="24"/>
        </w:rPr>
        <w:t>的值大小可将内存消耗减少</w:t>
      </w:r>
      <w:r w:rsidRPr="00F906BE">
        <w:rPr>
          <w:sz w:val="24"/>
        </w:rPr>
        <w:t>33</w:t>
      </w:r>
      <w:r w:rsidRPr="00F906BE">
        <w:rPr>
          <w:sz w:val="24"/>
        </w:rPr>
        <w:t>％到</w:t>
      </w:r>
      <w:r w:rsidRPr="00F906BE">
        <w:rPr>
          <w:sz w:val="24"/>
        </w:rPr>
        <w:t>46</w:t>
      </w:r>
      <w:r w:rsidRPr="00F906BE">
        <w:rPr>
          <w:sz w:val="24"/>
        </w:rPr>
        <w:t>％。</w:t>
      </w:r>
    </w:p>
    <w:p w14:paraId="24595903" w14:textId="77777777" w:rsidR="00EA14B4" w:rsidRPr="00F906BE" w:rsidRDefault="00EA14B4" w:rsidP="00EA14B4">
      <w:pPr>
        <w:pStyle w:val="a3"/>
        <w:numPr>
          <w:ilvl w:val="0"/>
          <w:numId w:val="25"/>
        </w:numPr>
        <w:spacing w:line="460" w:lineRule="exact"/>
        <w:ind w:firstLineChars="0"/>
        <w:rPr>
          <w:sz w:val="24"/>
        </w:rPr>
      </w:pPr>
      <w:r w:rsidRPr="00F906BE">
        <w:rPr>
          <w:sz w:val="24"/>
        </w:rPr>
        <w:t>Cocytus</w:t>
      </w:r>
      <w:r w:rsidRPr="00F906BE">
        <w:rPr>
          <w:sz w:val="24"/>
        </w:rPr>
        <w:t>的开销很低：与香草</w:t>
      </w:r>
      <w:r w:rsidRPr="00F906BE">
        <w:rPr>
          <w:sz w:val="24"/>
        </w:rPr>
        <w:t>KV-store</w:t>
      </w:r>
      <w:r w:rsidRPr="00F906BE">
        <w:rPr>
          <w:sz w:val="24"/>
        </w:rPr>
        <w:t>相比，它与</w:t>
      </w:r>
      <w:r w:rsidRPr="00F906BE">
        <w:rPr>
          <w:sz w:val="24"/>
        </w:rPr>
        <w:t>PBR</w:t>
      </w:r>
      <w:r w:rsidRPr="00F906BE">
        <w:rPr>
          <w:sz w:val="24"/>
        </w:rPr>
        <w:t>和</w:t>
      </w:r>
      <w:r w:rsidRPr="00F906BE">
        <w:rPr>
          <w:sz w:val="24"/>
        </w:rPr>
        <w:t>vanilla KV-store</w:t>
      </w:r>
      <w:r w:rsidRPr="00F906BE">
        <w:rPr>
          <w:sz w:val="24"/>
        </w:rPr>
        <w:lastRenderedPageBreak/>
        <w:t>（即</w:t>
      </w:r>
      <w:proofErr w:type="spellStart"/>
      <w:r w:rsidRPr="00F906BE">
        <w:rPr>
          <w:sz w:val="24"/>
        </w:rPr>
        <w:t>Memcached</w:t>
      </w:r>
      <w:proofErr w:type="spellEnd"/>
      <w:r w:rsidRPr="00F906BE">
        <w:rPr>
          <w:sz w:val="24"/>
        </w:rPr>
        <w:t>）具有相似的吞吐量，并且延迟较小。</w:t>
      </w:r>
    </w:p>
    <w:p w14:paraId="76C5D91C" w14:textId="70AE0FED" w:rsidR="00EA14B4" w:rsidRPr="00F906BE" w:rsidRDefault="00EA14B4" w:rsidP="00EA14B4">
      <w:pPr>
        <w:pStyle w:val="a3"/>
        <w:numPr>
          <w:ilvl w:val="0"/>
          <w:numId w:val="25"/>
        </w:numPr>
        <w:spacing w:line="460" w:lineRule="exact"/>
        <w:ind w:firstLineChars="0"/>
        <w:rPr>
          <w:sz w:val="24"/>
        </w:rPr>
      </w:pPr>
      <w:r w:rsidRPr="00F906BE">
        <w:rPr>
          <w:sz w:val="24"/>
        </w:rPr>
        <w:t>Cocytus</w:t>
      </w:r>
      <w:r w:rsidRPr="00F906BE">
        <w:rPr>
          <w:sz w:val="24"/>
        </w:rPr>
        <w:t>可以按设计容忍失败，并且可以快速，优雅地重新覆盖：即使在两次节点崩溃的情况下，</w:t>
      </w:r>
      <w:r w:rsidRPr="00F906BE">
        <w:rPr>
          <w:sz w:val="24"/>
        </w:rPr>
        <w:t>Cocytus</w:t>
      </w:r>
      <w:r w:rsidRPr="00F906BE">
        <w:rPr>
          <w:sz w:val="24"/>
        </w:rPr>
        <w:t>也可以优雅地恢复丢失的数据并处理客户端请求，并且与</w:t>
      </w:r>
      <w:r w:rsidRPr="00F906BE">
        <w:rPr>
          <w:sz w:val="24"/>
        </w:rPr>
        <w:t>PBR</w:t>
      </w:r>
      <w:r w:rsidRPr="00F906BE">
        <w:rPr>
          <w:sz w:val="24"/>
        </w:rPr>
        <w:t>密切相关。</w:t>
      </w:r>
    </w:p>
    <w:p w14:paraId="1593BC74" w14:textId="7DB609E4" w:rsidR="00DE2EAB" w:rsidRPr="00F906BE" w:rsidRDefault="002966B9" w:rsidP="00E925D3">
      <w:pPr>
        <w:pStyle w:val="a3"/>
        <w:numPr>
          <w:ilvl w:val="1"/>
          <w:numId w:val="15"/>
        </w:numPr>
        <w:spacing w:beforeLines="50" w:before="156" w:afterLines="50" w:after="156" w:line="460" w:lineRule="exact"/>
        <w:ind w:firstLineChars="0"/>
        <w:outlineLvl w:val="1"/>
        <w:rPr>
          <w:rFonts w:eastAsia="黑体"/>
          <w:sz w:val="28"/>
          <w:szCs w:val="28"/>
        </w:rPr>
      </w:pPr>
      <w:bookmarkStart w:id="20" w:name="_Toc500427567"/>
      <w:r w:rsidRPr="00F906BE">
        <w:rPr>
          <w:rFonts w:eastAsia="黑体"/>
          <w:sz w:val="28"/>
          <w:szCs w:val="28"/>
        </w:rPr>
        <w:t>实验装置</w:t>
      </w:r>
      <w:bookmarkEnd w:id="20"/>
    </w:p>
    <w:p w14:paraId="271808CE" w14:textId="2B208519" w:rsidR="00C04887" w:rsidRPr="00F906BE" w:rsidRDefault="00C04887" w:rsidP="00F159E1">
      <w:pPr>
        <w:spacing w:line="460" w:lineRule="exact"/>
        <w:ind w:firstLineChars="200" w:firstLine="482"/>
        <w:rPr>
          <w:sz w:val="24"/>
        </w:rPr>
      </w:pPr>
      <w:r w:rsidRPr="00F906BE">
        <w:rPr>
          <w:b/>
          <w:sz w:val="24"/>
        </w:rPr>
        <w:t>硬件和配置：</w:t>
      </w:r>
      <w:r w:rsidRPr="00F906BE">
        <w:rPr>
          <w:sz w:val="24"/>
        </w:rPr>
        <w:t>由于我们的硬件限制，我们在一个</w:t>
      </w:r>
      <w:r w:rsidRPr="00F906BE">
        <w:rPr>
          <w:sz w:val="24"/>
        </w:rPr>
        <w:t>6</w:t>
      </w:r>
      <w:r w:rsidRPr="00F906BE">
        <w:rPr>
          <w:sz w:val="24"/>
        </w:rPr>
        <w:t>节点的机器集群上进行所有的实验。每台机器有两个</w:t>
      </w:r>
      <w:r w:rsidRPr="00F906BE">
        <w:rPr>
          <w:sz w:val="24"/>
        </w:rPr>
        <w:t>10</w:t>
      </w:r>
      <w:r w:rsidRPr="00F906BE">
        <w:rPr>
          <w:sz w:val="24"/>
        </w:rPr>
        <w:t>核</w:t>
      </w:r>
      <w:r w:rsidRPr="00F906BE">
        <w:rPr>
          <w:sz w:val="24"/>
        </w:rPr>
        <w:t>2.3GHz</w:t>
      </w:r>
      <w:r w:rsidRPr="00F906BE">
        <w:rPr>
          <w:sz w:val="24"/>
        </w:rPr>
        <w:t>的</w:t>
      </w:r>
      <w:r w:rsidRPr="00F906BE">
        <w:rPr>
          <w:sz w:val="24"/>
        </w:rPr>
        <w:t>In-</w:t>
      </w:r>
      <w:proofErr w:type="spellStart"/>
      <w:r w:rsidRPr="00F906BE">
        <w:rPr>
          <w:sz w:val="24"/>
        </w:rPr>
        <w:t>tel</w:t>
      </w:r>
      <w:proofErr w:type="spellEnd"/>
      <w:r w:rsidRPr="00F906BE">
        <w:rPr>
          <w:sz w:val="24"/>
        </w:rPr>
        <w:t xml:space="preserve"> Xeon E5-2650,64GB</w:t>
      </w:r>
      <w:r w:rsidRPr="00F906BE">
        <w:rPr>
          <w:sz w:val="24"/>
        </w:rPr>
        <w:t>的</w:t>
      </w:r>
      <w:r w:rsidRPr="00F906BE">
        <w:rPr>
          <w:sz w:val="24"/>
        </w:rPr>
        <w:t>RAM</w:t>
      </w:r>
      <w:r w:rsidRPr="00F906BE">
        <w:rPr>
          <w:sz w:val="24"/>
        </w:rPr>
        <w:t>，并连接</w:t>
      </w:r>
      <w:r w:rsidRPr="00F906BE">
        <w:rPr>
          <w:sz w:val="24"/>
        </w:rPr>
        <w:t>10Gb</w:t>
      </w:r>
      <w:r w:rsidRPr="00F906BE">
        <w:rPr>
          <w:sz w:val="24"/>
        </w:rPr>
        <w:t>网络。我们使用</w:t>
      </w:r>
      <w:r w:rsidRPr="00F906BE">
        <w:rPr>
          <w:sz w:val="24"/>
        </w:rPr>
        <w:t>6</w:t>
      </w:r>
      <w:r w:rsidRPr="00F906BE">
        <w:rPr>
          <w:sz w:val="24"/>
        </w:rPr>
        <w:t>个节点中的</w:t>
      </w:r>
      <w:r w:rsidRPr="00F906BE">
        <w:rPr>
          <w:sz w:val="24"/>
        </w:rPr>
        <w:t>5</w:t>
      </w:r>
      <w:r w:rsidRPr="00F906BE">
        <w:rPr>
          <w:sz w:val="24"/>
        </w:rPr>
        <w:t>个作为服务器运行，剩下的一个作为客户端进程。</w:t>
      </w:r>
    </w:p>
    <w:p w14:paraId="601681BA" w14:textId="199EE01C" w:rsidR="00C04887" w:rsidRPr="00F906BE" w:rsidRDefault="00C04887" w:rsidP="00C04887">
      <w:pPr>
        <w:spacing w:line="460" w:lineRule="exact"/>
        <w:ind w:firstLineChars="200" w:firstLine="480"/>
        <w:rPr>
          <w:sz w:val="24"/>
        </w:rPr>
      </w:pPr>
      <w:r w:rsidRPr="00F906BE">
        <w:rPr>
          <w:sz w:val="24"/>
        </w:rPr>
        <w:t>为了获得更好的记忆效率，</w:t>
      </w:r>
      <w:r w:rsidRPr="00F906BE">
        <w:rPr>
          <w:sz w:val="24"/>
        </w:rPr>
        <w:t>Cocytus</w:t>
      </w:r>
      <w:r w:rsidRPr="00F906BE">
        <w:rPr>
          <w:sz w:val="24"/>
        </w:rPr>
        <w:t>可以在编码组中使用更多的数据处理。</w:t>
      </w:r>
      <w:r w:rsidRPr="00F906BE">
        <w:rPr>
          <w:sz w:val="24"/>
        </w:rPr>
        <w:t xml:space="preserve"> </w:t>
      </w:r>
      <w:r w:rsidRPr="00F906BE">
        <w:rPr>
          <w:sz w:val="24"/>
        </w:rPr>
        <w:t>但是，在一个组中部署太多的数据处理会增加平价处理的负担，这可能是系统的一个瓶颈。</w:t>
      </w:r>
      <w:r w:rsidRPr="00F906BE">
        <w:rPr>
          <w:sz w:val="24"/>
        </w:rPr>
        <w:t xml:space="preserve"> </w:t>
      </w:r>
      <w:r w:rsidRPr="00F906BE">
        <w:rPr>
          <w:sz w:val="24"/>
        </w:rPr>
        <w:t>由于我们集群的局限性，我们将</w:t>
      </w:r>
      <w:r w:rsidRPr="00F906BE">
        <w:rPr>
          <w:sz w:val="24"/>
        </w:rPr>
        <w:t>Cocytus</w:t>
      </w:r>
      <w:proofErr w:type="gramStart"/>
      <w:r w:rsidRPr="00F906BE">
        <w:rPr>
          <w:sz w:val="24"/>
        </w:rPr>
        <w:t>配置为配置为</w:t>
      </w:r>
      <w:proofErr w:type="gramEnd"/>
      <w:r w:rsidRPr="00F906BE">
        <w:rPr>
          <w:sz w:val="24"/>
        </w:rPr>
        <w:t>RS</w:t>
      </w:r>
      <w:r w:rsidRPr="00F906BE">
        <w:rPr>
          <w:sz w:val="24"/>
        </w:rPr>
        <w:t>（</w:t>
      </w:r>
      <w:r w:rsidRPr="00F906BE">
        <w:rPr>
          <w:sz w:val="24"/>
        </w:rPr>
        <w:t>3,5</w:t>
      </w:r>
      <w:r w:rsidRPr="00F906BE">
        <w:rPr>
          <w:sz w:val="24"/>
        </w:rPr>
        <w:t>）的</w:t>
      </w:r>
      <w:r w:rsidRPr="00F906BE">
        <w:rPr>
          <w:sz w:val="24"/>
        </w:rPr>
        <w:t>5</w:t>
      </w:r>
      <w:r w:rsidRPr="00F906BE">
        <w:rPr>
          <w:sz w:val="24"/>
        </w:rPr>
        <w:t>个交织</w:t>
      </w:r>
      <w:r w:rsidRPr="00F906BE">
        <w:rPr>
          <w:sz w:val="24"/>
        </w:rPr>
        <w:t>EC</w:t>
      </w:r>
      <w:r w:rsidRPr="00F906BE">
        <w:rPr>
          <w:sz w:val="24"/>
        </w:rPr>
        <w:t>组，以便系统能够容忍两个故障，同时最大化数据处理。</w:t>
      </w:r>
      <w:r w:rsidRPr="00F906BE">
        <w:rPr>
          <w:sz w:val="24"/>
        </w:rPr>
        <w:t xml:space="preserve"> </w:t>
      </w:r>
      <w:r w:rsidRPr="00F906BE">
        <w:rPr>
          <w:sz w:val="24"/>
        </w:rPr>
        <w:t>每个组由三个数据进程和两个奇偶校验进程组成。通过这种部署，每个节点包含三个数据进程和两个不同组的奇偶校验进程。</w:t>
      </w:r>
    </w:p>
    <w:p w14:paraId="5A7BB3EE" w14:textId="6A61071B" w:rsidR="00C04887" w:rsidRPr="00F906BE" w:rsidRDefault="00C04887" w:rsidP="00F159E1">
      <w:pPr>
        <w:spacing w:line="460" w:lineRule="exact"/>
        <w:ind w:firstLineChars="200" w:firstLine="482"/>
        <w:rPr>
          <w:sz w:val="24"/>
        </w:rPr>
      </w:pPr>
      <w:r w:rsidRPr="00F906BE">
        <w:rPr>
          <w:b/>
          <w:sz w:val="24"/>
        </w:rPr>
        <w:t>比较目标：</w:t>
      </w:r>
      <w:r w:rsidRPr="00F906BE">
        <w:rPr>
          <w:sz w:val="24"/>
        </w:rPr>
        <w:t>我们比较</w:t>
      </w:r>
      <w:r w:rsidRPr="00F906BE">
        <w:rPr>
          <w:sz w:val="24"/>
        </w:rPr>
        <w:t>Cocytus</w:t>
      </w:r>
      <w:r w:rsidRPr="00F906BE">
        <w:rPr>
          <w:sz w:val="24"/>
        </w:rPr>
        <w:t>与</w:t>
      </w:r>
      <w:r w:rsidRPr="00F906BE">
        <w:rPr>
          <w:sz w:val="24"/>
        </w:rPr>
        <w:t>PBR</w:t>
      </w:r>
      <w:r w:rsidRPr="00F906BE">
        <w:rPr>
          <w:sz w:val="24"/>
        </w:rPr>
        <w:t>和香草</w:t>
      </w:r>
      <w:proofErr w:type="spellStart"/>
      <w:r w:rsidRPr="00F906BE">
        <w:rPr>
          <w:sz w:val="24"/>
        </w:rPr>
        <w:t>Memcached</w:t>
      </w:r>
      <w:proofErr w:type="spellEnd"/>
      <w:r w:rsidRPr="00F906BE">
        <w:rPr>
          <w:sz w:val="24"/>
        </w:rPr>
        <w:t>。为了评估</w:t>
      </w:r>
      <w:r w:rsidRPr="00F906BE">
        <w:rPr>
          <w:sz w:val="24"/>
        </w:rPr>
        <w:t>PBR</w:t>
      </w:r>
      <w:r w:rsidRPr="00F906BE">
        <w:rPr>
          <w:sz w:val="24"/>
        </w:rPr>
        <w:t>，我们在五个节点中分配了</w:t>
      </w:r>
      <w:r w:rsidRPr="00F906BE">
        <w:rPr>
          <w:sz w:val="24"/>
        </w:rPr>
        <w:t>15</w:t>
      </w:r>
      <w:r w:rsidRPr="00F906BE">
        <w:rPr>
          <w:sz w:val="24"/>
        </w:rPr>
        <w:t>个数据过程。对于每个数据流程，我们启动</w:t>
      </w:r>
      <w:r w:rsidRPr="00F906BE">
        <w:rPr>
          <w:sz w:val="24"/>
        </w:rPr>
        <w:t>2</w:t>
      </w:r>
      <w:r w:rsidRPr="00F906BE">
        <w:rPr>
          <w:sz w:val="24"/>
        </w:rPr>
        <w:t>个备份过程，以便系统也可以容忍两个节点故障。与</w:t>
      </w:r>
      <w:r w:rsidRPr="00F906BE">
        <w:rPr>
          <w:sz w:val="24"/>
        </w:rPr>
        <w:t>Cocytus</w:t>
      </w:r>
      <w:r w:rsidRPr="00F906BE">
        <w:rPr>
          <w:sz w:val="24"/>
        </w:rPr>
        <w:t>（</w:t>
      </w:r>
      <w:r w:rsidRPr="00F906BE">
        <w:rPr>
          <w:sz w:val="24"/>
        </w:rPr>
        <w:t>25</w:t>
      </w:r>
      <w:r w:rsidRPr="00F906BE">
        <w:rPr>
          <w:sz w:val="24"/>
        </w:rPr>
        <w:t>个进程）相比，</w:t>
      </w:r>
      <w:proofErr w:type="gramStart"/>
      <w:r w:rsidRPr="00F906BE">
        <w:rPr>
          <w:sz w:val="24"/>
        </w:rPr>
        <w:t>此部署</w:t>
      </w:r>
      <w:proofErr w:type="gramEnd"/>
      <w:r w:rsidRPr="00F906BE">
        <w:rPr>
          <w:sz w:val="24"/>
        </w:rPr>
        <w:t>启动更多的进程（</w:t>
      </w:r>
      <w:r w:rsidRPr="00F906BE">
        <w:rPr>
          <w:sz w:val="24"/>
        </w:rPr>
        <w:t>45</w:t>
      </w:r>
      <w:r w:rsidRPr="00F906BE">
        <w:rPr>
          <w:sz w:val="24"/>
        </w:rPr>
        <w:t>个进程），在某些情况下可能会占用更多的</w:t>
      </w:r>
      <w:r w:rsidRPr="00F906BE">
        <w:rPr>
          <w:sz w:val="24"/>
        </w:rPr>
        <w:t>CPU</w:t>
      </w:r>
      <w:r w:rsidRPr="00F906BE">
        <w:rPr>
          <w:sz w:val="24"/>
        </w:rPr>
        <w:t>资源。</w:t>
      </w:r>
      <w:r w:rsidRPr="00F906BE">
        <w:rPr>
          <w:sz w:val="24"/>
        </w:rPr>
        <w:t xml:space="preserve"> </w:t>
      </w:r>
      <w:r w:rsidRPr="00F906BE">
        <w:rPr>
          <w:sz w:val="24"/>
        </w:rPr>
        <w:t>我们通过在五个节点之间平均分配</w:t>
      </w:r>
      <w:r w:rsidRPr="00F906BE">
        <w:rPr>
          <w:sz w:val="24"/>
        </w:rPr>
        <w:t>15</w:t>
      </w:r>
      <w:r w:rsidRPr="00F906BE">
        <w:rPr>
          <w:sz w:val="24"/>
        </w:rPr>
        <w:t>个实例来部署</w:t>
      </w:r>
      <w:r w:rsidRPr="00F906BE">
        <w:rPr>
          <w:sz w:val="24"/>
        </w:rPr>
        <w:t>Mem</w:t>
      </w:r>
      <w:r w:rsidRPr="00F906BE">
        <w:rPr>
          <w:sz w:val="24"/>
        </w:rPr>
        <w:t>缓存。这样</w:t>
      </w:r>
      <w:r w:rsidRPr="00F906BE">
        <w:rPr>
          <w:sz w:val="24"/>
        </w:rPr>
        <w:t>Mem</w:t>
      </w:r>
      <w:r w:rsidRPr="00F906BE">
        <w:rPr>
          <w:sz w:val="24"/>
        </w:rPr>
        <w:t>缓存的进程数与</w:t>
      </w:r>
      <w:r w:rsidRPr="00F906BE">
        <w:rPr>
          <w:sz w:val="24"/>
        </w:rPr>
        <w:t>Cocytus</w:t>
      </w:r>
      <w:r w:rsidRPr="00F906BE">
        <w:rPr>
          <w:sz w:val="24"/>
        </w:rPr>
        <w:t>的进程数相同。</w:t>
      </w:r>
    </w:p>
    <w:p w14:paraId="56B298DC" w14:textId="77777777" w:rsidR="00C04887" w:rsidRPr="00F906BE" w:rsidRDefault="00C04887" w:rsidP="00F159E1">
      <w:pPr>
        <w:spacing w:line="460" w:lineRule="exact"/>
        <w:ind w:firstLineChars="200" w:firstLine="482"/>
        <w:rPr>
          <w:sz w:val="24"/>
        </w:rPr>
      </w:pPr>
      <w:r w:rsidRPr="00F906BE">
        <w:rPr>
          <w:b/>
          <w:sz w:val="24"/>
        </w:rPr>
        <w:t>工作量：</w:t>
      </w:r>
      <w:r w:rsidRPr="00F906BE">
        <w:rPr>
          <w:sz w:val="24"/>
        </w:rPr>
        <w:t>我们使用</w:t>
      </w:r>
      <w:r w:rsidRPr="00F906BE">
        <w:rPr>
          <w:sz w:val="24"/>
        </w:rPr>
        <w:t>YCSB [8]</w:t>
      </w:r>
      <w:r w:rsidRPr="00F906BE">
        <w:rPr>
          <w:sz w:val="24"/>
        </w:rPr>
        <w:t>基准来生成我们的工作量。我们通过连接一个表名和一个标识符来生成每个键，一个值是一个压缩的</w:t>
      </w:r>
      <w:proofErr w:type="spellStart"/>
      <w:r w:rsidRPr="00F906BE">
        <w:rPr>
          <w:sz w:val="24"/>
        </w:rPr>
        <w:t>HashMap</w:t>
      </w:r>
      <w:proofErr w:type="spellEnd"/>
      <w:r w:rsidRPr="00F906BE">
        <w:rPr>
          <w:sz w:val="24"/>
        </w:rPr>
        <w:t>对象，它由多个字段组成。关键概率的分布是</w:t>
      </w:r>
      <w:r w:rsidRPr="00F906BE">
        <w:rPr>
          <w:sz w:val="24"/>
        </w:rPr>
        <w:t>Zip fi [10]</w:t>
      </w:r>
      <w:r w:rsidRPr="00F906BE">
        <w:rPr>
          <w:sz w:val="24"/>
        </w:rPr>
        <w:t>，其中一些密钥是热的，一些密钥是冷的。钥匙的长度通常小于</w:t>
      </w:r>
      <w:r w:rsidRPr="00F906BE">
        <w:rPr>
          <w:sz w:val="24"/>
        </w:rPr>
        <w:t>16B</w:t>
      </w:r>
      <w:r w:rsidRPr="00F906BE">
        <w:rPr>
          <w:sz w:val="24"/>
        </w:rPr>
        <w:t>。我们还评估了不同读写比例的系统，包括等份（</w:t>
      </w:r>
      <w:r w:rsidRPr="00F906BE">
        <w:rPr>
          <w:sz w:val="24"/>
        </w:rPr>
        <w:t>50</w:t>
      </w:r>
      <w:r w:rsidRPr="00F906BE">
        <w:rPr>
          <w:sz w:val="24"/>
        </w:rPr>
        <w:t>％：</w:t>
      </w:r>
      <w:r w:rsidRPr="00F906BE">
        <w:rPr>
          <w:sz w:val="24"/>
        </w:rPr>
        <w:t>50</w:t>
      </w:r>
      <w:r w:rsidRPr="00F906BE">
        <w:rPr>
          <w:sz w:val="24"/>
        </w:rPr>
        <w:t>％），大部分读取（</w:t>
      </w:r>
      <w:r w:rsidRPr="00F906BE">
        <w:rPr>
          <w:sz w:val="24"/>
        </w:rPr>
        <w:t>95</w:t>
      </w:r>
      <w:r w:rsidRPr="00F906BE">
        <w:rPr>
          <w:sz w:val="24"/>
        </w:rPr>
        <w:t>％：</w:t>
      </w:r>
      <w:r w:rsidRPr="00F906BE">
        <w:rPr>
          <w:sz w:val="24"/>
        </w:rPr>
        <w:t>5</w:t>
      </w:r>
      <w:r w:rsidRPr="00F906BE">
        <w:rPr>
          <w:sz w:val="24"/>
        </w:rPr>
        <w:t>％）和只读（</w:t>
      </w:r>
      <w:r w:rsidRPr="00F906BE">
        <w:rPr>
          <w:sz w:val="24"/>
        </w:rPr>
        <w:t>100</w:t>
      </w:r>
      <w:r w:rsidRPr="00F906BE">
        <w:rPr>
          <w:sz w:val="24"/>
        </w:rPr>
        <w:t>％：</w:t>
      </w:r>
      <w:r w:rsidRPr="00F906BE">
        <w:rPr>
          <w:sz w:val="24"/>
        </w:rPr>
        <w:t>0</w:t>
      </w:r>
      <w:r w:rsidRPr="00F906BE">
        <w:rPr>
          <w:sz w:val="24"/>
        </w:rPr>
        <w:t>％）。</w:t>
      </w:r>
    </w:p>
    <w:p w14:paraId="5B3314DF" w14:textId="02C63C27" w:rsidR="007118E2" w:rsidRPr="00F906BE" w:rsidRDefault="00C04887" w:rsidP="00C04887">
      <w:pPr>
        <w:spacing w:line="460" w:lineRule="exact"/>
        <w:ind w:firstLineChars="200" w:firstLine="480"/>
        <w:rPr>
          <w:sz w:val="24"/>
        </w:rPr>
      </w:pPr>
      <w:r w:rsidRPr="00F906BE">
        <w:rPr>
          <w:sz w:val="24"/>
        </w:rPr>
        <w:t>由于来自</w:t>
      </w:r>
      <w:r w:rsidRPr="00F906BE">
        <w:rPr>
          <w:sz w:val="24"/>
        </w:rPr>
        <w:t>Facebook [24]</w:t>
      </w:r>
      <w:r w:rsidRPr="00F906BE">
        <w:rPr>
          <w:sz w:val="24"/>
        </w:rPr>
        <w:t>的值大小的中位数为</w:t>
      </w:r>
      <w:r w:rsidRPr="00F906BE">
        <w:rPr>
          <w:sz w:val="24"/>
        </w:rPr>
        <w:t>4.34KB</w:t>
      </w:r>
      <w:r w:rsidRPr="00F906BE">
        <w:rPr>
          <w:sz w:val="24"/>
        </w:rPr>
        <w:t>，而</w:t>
      </w:r>
      <w:proofErr w:type="spellStart"/>
      <w:r w:rsidRPr="00F906BE">
        <w:rPr>
          <w:sz w:val="24"/>
        </w:rPr>
        <w:t>Clus-ter</w:t>
      </w:r>
      <w:proofErr w:type="spellEnd"/>
      <w:r w:rsidRPr="00F906BE">
        <w:rPr>
          <w:sz w:val="24"/>
        </w:rPr>
        <w:t>为</w:t>
      </w:r>
      <w:r w:rsidRPr="00F906BE">
        <w:rPr>
          <w:sz w:val="24"/>
        </w:rPr>
        <w:t>10.7KB</w:t>
      </w:r>
      <w:r w:rsidRPr="00F906BE">
        <w:rPr>
          <w:sz w:val="24"/>
        </w:rPr>
        <w:t>，我们测试这些具有相似值大小的高速缓存系统。和</w:t>
      </w:r>
      <w:r w:rsidRPr="00F906BE">
        <w:rPr>
          <w:sz w:val="24"/>
        </w:rPr>
        <w:t>YCSB</w:t>
      </w:r>
      <w:r w:rsidRPr="00F906BE">
        <w:rPr>
          <w:sz w:val="24"/>
        </w:rPr>
        <w:t>一样，一个值由多个字段组成，为了评估我们的系统具有不同的值大小，我们保持字段号为</w:t>
      </w:r>
      <w:r w:rsidRPr="00F906BE">
        <w:rPr>
          <w:sz w:val="24"/>
        </w:rPr>
        <w:t>10</w:t>
      </w:r>
      <w:r w:rsidRPr="00F906BE">
        <w:rPr>
          <w:sz w:val="24"/>
        </w:rPr>
        <w:t>，同</w:t>
      </w:r>
      <w:r w:rsidRPr="00F906BE">
        <w:rPr>
          <w:sz w:val="24"/>
        </w:rPr>
        <w:lastRenderedPageBreak/>
        <w:t>时改变字段大小使得总值大小为</w:t>
      </w:r>
      <w:r w:rsidRPr="00F906BE">
        <w:rPr>
          <w:sz w:val="24"/>
        </w:rPr>
        <w:t>1KB / 4KB / 16KB</w:t>
      </w:r>
      <w:r w:rsidRPr="00F906BE">
        <w:rPr>
          <w:sz w:val="24"/>
        </w:rPr>
        <w:t>，即字段大小相应地是</w:t>
      </w:r>
      <w:r w:rsidRPr="00F906BE">
        <w:rPr>
          <w:sz w:val="24"/>
        </w:rPr>
        <w:t>0.1KB / 0.4KB / 1.6KB</w:t>
      </w:r>
      <w:r w:rsidRPr="00F906BE">
        <w:rPr>
          <w:sz w:val="24"/>
        </w:rPr>
        <w:t>。要将总数据大小限制为</w:t>
      </w:r>
      <w:r w:rsidRPr="00F906BE">
        <w:rPr>
          <w:sz w:val="24"/>
        </w:rPr>
        <w:t>64GB</w:t>
      </w:r>
      <w:r w:rsidRPr="00F906BE">
        <w:rPr>
          <w:sz w:val="24"/>
        </w:rPr>
        <w:t>，</w:t>
      </w:r>
      <w:r w:rsidRPr="00F906BE">
        <w:rPr>
          <w:sz w:val="24"/>
        </w:rPr>
        <w:t>1/4/16 KB</w:t>
      </w:r>
      <w:r w:rsidRPr="00F906BE">
        <w:rPr>
          <w:sz w:val="24"/>
        </w:rPr>
        <w:t>的项目编号分别为</w:t>
      </w:r>
      <w:r w:rsidRPr="00F906BE">
        <w:rPr>
          <w:sz w:val="24"/>
        </w:rPr>
        <w:t>64/16/1</w:t>
      </w:r>
      <w:r w:rsidRPr="00F906BE">
        <w:rPr>
          <w:sz w:val="24"/>
        </w:rPr>
        <w:t>百万。然而，由于对象压缩，我们无法预测</w:t>
      </w:r>
      <w:r w:rsidRPr="00F906BE">
        <w:rPr>
          <w:sz w:val="24"/>
        </w:rPr>
        <w:t>KV-store</w:t>
      </w:r>
      <w:r w:rsidRPr="00F906BE">
        <w:rPr>
          <w:sz w:val="24"/>
        </w:rPr>
        <w:t>接收到的实际值大小，并且这些值可能不一致</w:t>
      </w:r>
      <w:r w:rsidRPr="00F906BE">
        <w:rPr>
          <w:sz w:val="24"/>
        </w:rPr>
        <w:t>; Cocytus</w:t>
      </w:r>
      <w:r w:rsidRPr="00F906BE">
        <w:rPr>
          <w:sz w:val="24"/>
        </w:rPr>
        <w:t>将压缩的值对齐到</w:t>
      </w:r>
      <w:r w:rsidRPr="00F906BE">
        <w:rPr>
          <w:sz w:val="24"/>
        </w:rPr>
        <w:t>16</w:t>
      </w:r>
      <w:r w:rsidRPr="00F906BE">
        <w:rPr>
          <w:sz w:val="24"/>
        </w:rPr>
        <w:t>个字节以执行编码。</w:t>
      </w:r>
    </w:p>
    <w:p w14:paraId="47442430" w14:textId="528AA679" w:rsidR="00E925D3" w:rsidRPr="00F906BE" w:rsidRDefault="00E925D3" w:rsidP="00E925D3">
      <w:pPr>
        <w:pStyle w:val="a3"/>
        <w:numPr>
          <w:ilvl w:val="1"/>
          <w:numId w:val="15"/>
        </w:numPr>
        <w:spacing w:beforeLines="50" w:before="156" w:afterLines="50" w:after="156" w:line="460" w:lineRule="exact"/>
        <w:ind w:firstLineChars="0"/>
        <w:outlineLvl w:val="1"/>
        <w:rPr>
          <w:rFonts w:eastAsia="黑体"/>
          <w:sz w:val="28"/>
          <w:szCs w:val="28"/>
        </w:rPr>
      </w:pPr>
      <w:bookmarkStart w:id="21" w:name="_Toc500427568"/>
      <w:r w:rsidRPr="00F906BE">
        <w:rPr>
          <w:rFonts w:eastAsia="黑体"/>
          <w:sz w:val="28"/>
          <w:szCs w:val="28"/>
        </w:rPr>
        <w:t>内存消耗</w:t>
      </w:r>
      <w:bookmarkEnd w:id="21"/>
    </w:p>
    <w:p w14:paraId="60025DDD" w14:textId="21D46CF8" w:rsidR="00C04887" w:rsidRPr="00F906BE" w:rsidRDefault="00C04887" w:rsidP="00C04887">
      <w:pPr>
        <w:rPr>
          <w:rFonts w:eastAsia="黑体"/>
        </w:rPr>
      </w:pPr>
      <w:r w:rsidRPr="00F906BE">
        <w:rPr>
          <w:noProof/>
        </w:rPr>
        <w:drawing>
          <wp:inline distT="0" distB="0" distL="0" distR="0" wp14:anchorId="6D652ACD" wp14:editId="5D27E9F7">
            <wp:extent cx="3787402" cy="310215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5884" cy="3109098"/>
                    </a:xfrm>
                    <a:prstGeom prst="rect">
                      <a:avLst/>
                    </a:prstGeom>
                  </pic:spPr>
                </pic:pic>
              </a:graphicData>
            </a:graphic>
          </wp:inline>
        </w:drawing>
      </w:r>
    </w:p>
    <w:p w14:paraId="1FEA3650" w14:textId="77777777" w:rsidR="00C04887" w:rsidRPr="00F906BE" w:rsidRDefault="00C04887" w:rsidP="00C04887">
      <w:pPr>
        <w:spacing w:line="460" w:lineRule="exact"/>
        <w:ind w:firstLineChars="200" w:firstLine="480"/>
        <w:rPr>
          <w:sz w:val="24"/>
        </w:rPr>
      </w:pPr>
      <w:r w:rsidRPr="00F906BE">
        <w:rPr>
          <w:sz w:val="24"/>
        </w:rPr>
        <w:t>如图</w:t>
      </w:r>
      <w:r w:rsidRPr="00F906BE">
        <w:rPr>
          <w:sz w:val="24"/>
        </w:rPr>
        <w:t>6</w:t>
      </w:r>
      <w:r w:rsidRPr="00F906BE">
        <w:rPr>
          <w:sz w:val="24"/>
        </w:rPr>
        <w:t>所示，由于使用了擦除编码，</w:t>
      </w:r>
      <w:r w:rsidRPr="00F906BE">
        <w:rPr>
          <w:sz w:val="24"/>
        </w:rPr>
        <w:t>Cocytus</w:t>
      </w:r>
      <w:r w:rsidRPr="00F906BE">
        <w:rPr>
          <w:sz w:val="24"/>
        </w:rPr>
        <w:t>与</w:t>
      </w:r>
      <w:r w:rsidRPr="00F906BE">
        <w:rPr>
          <w:sz w:val="24"/>
        </w:rPr>
        <w:t>PBR</w:t>
      </w:r>
      <w:r w:rsidRPr="00F906BE">
        <w:rPr>
          <w:sz w:val="24"/>
        </w:rPr>
        <w:t>相比节省了显着的内存。与</w:t>
      </w:r>
      <w:r w:rsidRPr="00F906BE">
        <w:rPr>
          <w:sz w:val="24"/>
        </w:rPr>
        <w:t>PBR</w:t>
      </w:r>
      <w:r w:rsidRPr="00F906BE">
        <w:rPr>
          <w:sz w:val="24"/>
        </w:rPr>
        <w:t>相比，</w:t>
      </w:r>
      <w:r w:rsidRPr="00F906BE">
        <w:rPr>
          <w:sz w:val="24"/>
        </w:rPr>
        <w:t>Cocytus</w:t>
      </w:r>
      <w:r w:rsidRPr="00F906BE">
        <w:rPr>
          <w:sz w:val="24"/>
        </w:rPr>
        <w:t>的值为</w:t>
      </w:r>
      <w:r w:rsidRPr="00F906BE">
        <w:rPr>
          <w:sz w:val="24"/>
        </w:rPr>
        <w:t>16KB</w:t>
      </w:r>
      <w:r w:rsidRPr="00F906BE">
        <w:rPr>
          <w:sz w:val="24"/>
        </w:rPr>
        <w:t>，可以节省</w:t>
      </w:r>
      <w:r w:rsidRPr="00F906BE">
        <w:rPr>
          <w:sz w:val="24"/>
        </w:rPr>
        <w:t>46</w:t>
      </w:r>
      <w:r w:rsidRPr="00F906BE">
        <w:rPr>
          <w:sz w:val="24"/>
        </w:rPr>
        <w:t>％的内存。使用</w:t>
      </w:r>
      <w:r w:rsidRPr="00F906BE">
        <w:rPr>
          <w:sz w:val="24"/>
        </w:rPr>
        <w:t>RS</w:t>
      </w:r>
      <w:r w:rsidRPr="00F906BE">
        <w:rPr>
          <w:sz w:val="24"/>
        </w:rPr>
        <w:t>（</w:t>
      </w:r>
      <w:r w:rsidRPr="00F906BE">
        <w:rPr>
          <w:sz w:val="24"/>
        </w:rPr>
        <w:t>3,5</w:t>
      </w:r>
      <w:r w:rsidRPr="00F906BE">
        <w:rPr>
          <w:sz w:val="24"/>
        </w:rPr>
        <w:t>），</w:t>
      </w:r>
      <w:r w:rsidRPr="00F906BE">
        <w:rPr>
          <w:sz w:val="24"/>
        </w:rPr>
        <w:t>Cocytus</w:t>
      </w:r>
      <w:r w:rsidRPr="00F906BE">
        <w:rPr>
          <w:sz w:val="24"/>
        </w:rPr>
        <w:t>的预期内存开销应为</w:t>
      </w:r>
      <w:r w:rsidRPr="00F906BE">
        <w:rPr>
          <w:sz w:val="24"/>
        </w:rPr>
        <w:t>1.66X</w:t>
      </w:r>
      <w:r w:rsidRPr="00F906BE">
        <w:rPr>
          <w:sz w:val="24"/>
        </w:rPr>
        <w:t>，而实际的内存开销范围为</w:t>
      </w:r>
      <w:r w:rsidRPr="00F906BE">
        <w:rPr>
          <w:sz w:val="24"/>
        </w:rPr>
        <w:t>1.7X</w:t>
      </w:r>
      <w:r w:rsidRPr="00F906BE">
        <w:rPr>
          <w:sz w:val="24"/>
        </w:rPr>
        <w:t>至</w:t>
      </w:r>
      <w:r w:rsidRPr="00F906BE">
        <w:rPr>
          <w:sz w:val="24"/>
        </w:rPr>
        <w:t>2X</w:t>
      </w:r>
      <w:r w:rsidRPr="00F906BE">
        <w:rPr>
          <w:sz w:val="24"/>
        </w:rPr>
        <w:t>。这是因为复制元数据和密钥引入了更多的内存成本，例如，对于</w:t>
      </w:r>
      <w:r w:rsidRPr="00F906BE">
        <w:rPr>
          <w:sz w:val="24"/>
        </w:rPr>
        <w:t>1KB</w:t>
      </w:r>
      <w:r w:rsidRPr="00F906BE">
        <w:rPr>
          <w:sz w:val="24"/>
        </w:rPr>
        <w:t>，</w:t>
      </w:r>
      <w:r w:rsidRPr="00F906BE">
        <w:rPr>
          <w:sz w:val="24"/>
        </w:rPr>
        <w:t>4KB</w:t>
      </w:r>
      <w:r w:rsidRPr="00F906BE">
        <w:rPr>
          <w:sz w:val="24"/>
        </w:rPr>
        <w:t>和</w:t>
      </w:r>
      <w:r w:rsidRPr="00F906BE">
        <w:rPr>
          <w:sz w:val="24"/>
        </w:rPr>
        <w:t>16KB</w:t>
      </w:r>
      <w:r w:rsidRPr="00F906BE">
        <w:rPr>
          <w:sz w:val="24"/>
        </w:rPr>
        <w:t>的值大小，所有消耗的内存的</w:t>
      </w:r>
      <w:r w:rsidRPr="00F906BE">
        <w:rPr>
          <w:sz w:val="24"/>
        </w:rPr>
        <w:t>25</w:t>
      </w:r>
      <w:r w:rsidRPr="00F906BE">
        <w:rPr>
          <w:sz w:val="24"/>
        </w:rPr>
        <w:t>％，</w:t>
      </w:r>
      <w:r w:rsidRPr="00F906BE">
        <w:rPr>
          <w:sz w:val="24"/>
        </w:rPr>
        <w:t>9.5</w:t>
      </w:r>
      <w:r w:rsidRPr="00F906BE">
        <w:rPr>
          <w:sz w:val="24"/>
        </w:rPr>
        <w:t>％和</w:t>
      </w:r>
      <w:r w:rsidRPr="00F906BE">
        <w:rPr>
          <w:sz w:val="24"/>
        </w:rPr>
        <w:t>4</w:t>
      </w:r>
      <w:r w:rsidRPr="00F906BE">
        <w:rPr>
          <w:sz w:val="24"/>
        </w:rPr>
        <w:t>％。我们认为，这样的成本是值得的快速和在线恢复的好处。</w:t>
      </w:r>
    </w:p>
    <w:p w14:paraId="61D7F5A6" w14:textId="60F8CA6C" w:rsidR="00C04887" w:rsidRPr="00F906BE" w:rsidRDefault="00C04887" w:rsidP="00C04887">
      <w:pPr>
        <w:spacing w:line="460" w:lineRule="exact"/>
        <w:ind w:firstLineChars="200" w:firstLine="480"/>
        <w:rPr>
          <w:sz w:val="24"/>
        </w:rPr>
      </w:pPr>
      <w:r w:rsidRPr="00F906BE">
        <w:rPr>
          <w:sz w:val="24"/>
        </w:rPr>
        <w:t>为了调查小和可变大小的值的影响，我们进行一个测试，其中值的大小遵循</w:t>
      </w:r>
      <w:r w:rsidRPr="00F906BE">
        <w:rPr>
          <w:sz w:val="24"/>
        </w:rPr>
        <w:t>Zip</w:t>
      </w:r>
      <w:r w:rsidRPr="00F906BE">
        <w:rPr>
          <w:sz w:val="24"/>
        </w:rPr>
        <w:t>范围从</w:t>
      </w:r>
      <w:r w:rsidRPr="00F906BE">
        <w:rPr>
          <w:sz w:val="24"/>
        </w:rPr>
        <w:t>10B</w:t>
      </w:r>
      <w:r w:rsidRPr="00F906BE">
        <w:rPr>
          <w:sz w:val="24"/>
        </w:rPr>
        <w:t>到</w:t>
      </w:r>
      <w:r w:rsidRPr="00F906BE">
        <w:rPr>
          <w:sz w:val="24"/>
        </w:rPr>
        <w:t>1KB</w:t>
      </w:r>
      <w:r w:rsidRPr="00F906BE">
        <w:rPr>
          <w:sz w:val="24"/>
        </w:rPr>
        <w:t>的分布。由于难以预测总的内存消耗，我们只需插入</w:t>
      </w:r>
      <w:r w:rsidRPr="00F906BE">
        <w:rPr>
          <w:sz w:val="24"/>
        </w:rPr>
        <w:t>1</w:t>
      </w:r>
      <w:r w:rsidRPr="00F906BE">
        <w:rPr>
          <w:sz w:val="24"/>
        </w:rPr>
        <w:t>亿个这样的项目。结果如图</w:t>
      </w:r>
      <w:r w:rsidRPr="00F906BE">
        <w:rPr>
          <w:sz w:val="24"/>
        </w:rPr>
        <w:t>6</w:t>
      </w:r>
      <w:r w:rsidRPr="00F906BE">
        <w:rPr>
          <w:sz w:val="24"/>
        </w:rPr>
        <w:t>中的</w:t>
      </w:r>
      <w:proofErr w:type="spellStart"/>
      <w:r w:rsidRPr="00F906BE">
        <w:rPr>
          <w:sz w:val="24"/>
        </w:rPr>
        <w:t>zipf</w:t>
      </w:r>
      <w:proofErr w:type="spellEnd"/>
      <w:r w:rsidRPr="00F906BE">
        <w:rPr>
          <w:sz w:val="24"/>
        </w:rPr>
        <w:t>所示。正如预期的那样，更多的项目会带来更多的元数据（包括键），这会减少</w:t>
      </w:r>
      <w:r w:rsidRPr="00F906BE">
        <w:rPr>
          <w:sz w:val="24"/>
        </w:rPr>
        <w:t>Cocytus</w:t>
      </w:r>
      <w:r w:rsidRPr="00F906BE">
        <w:rPr>
          <w:sz w:val="24"/>
        </w:rPr>
        <w:t>的好处。即便如此，与</w:t>
      </w:r>
      <w:r w:rsidRPr="00F906BE">
        <w:rPr>
          <w:sz w:val="24"/>
        </w:rPr>
        <w:t>PBR</w:t>
      </w:r>
      <w:r w:rsidRPr="00F906BE">
        <w:rPr>
          <w:sz w:val="24"/>
        </w:rPr>
        <w:t>相比，</w:t>
      </w:r>
      <w:r w:rsidRPr="00F906BE">
        <w:rPr>
          <w:sz w:val="24"/>
        </w:rPr>
        <w:t>Cocytus</w:t>
      </w:r>
      <w:r w:rsidRPr="00F906BE">
        <w:rPr>
          <w:sz w:val="24"/>
        </w:rPr>
        <w:t>仍然可以节省</w:t>
      </w:r>
      <w:r w:rsidRPr="00F906BE">
        <w:rPr>
          <w:sz w:val="24"/>
        </w:rPr>
        <w:t>20</w:t>
      </w:r>
      <w:r w:rsidRPr="00F906BE">
        <w:rPr>
          <w:sz w:val="24"/>
        </w:rPr>
        <w:t>％的内存。</w:t>
      </w:r>
    </w:p>
    <w:p w14:paraId="17468794" w14:textId="07CBE893" w:rsidR="0062123E" w:rsidRPr="00F906BE" w:rsidRDefault="0062123E" w:rsidP="00E925D3">
      <w:pPr>
        <w:pStyle w:val="a3"/>
        <w:numPr>
          <w:ilvl w:val="1"/>
          <w:numId w:val="15"/>
        </w:numPr>
        <w:spacing w:beforeLines="50" w:before="156" w:afterLines="50" w:after="156" w:line="460" w:lineRule="exact"/>
        <w:ind w:firstLineChars="0"/>
        <w:outlineLvl w:val="1"/>
        <w:rPr>
          <w:rFonts w:eastAsia="黑体"/>
          <w:sz w:val="28"/>
          <w:szCs w:val="28"/>
        </w:rPr>
      </w:pPr>
      <w:bookmarkStart w:id="22" w:name="_Toc500427569"/>
      <w:r w:rsidRPr="00F906BE">
        <w:rPr>
          <w:rFonts w:eastAsia="黑体"/>
          <w:sz w:val="28"/>
          <w:szCs w:val="28"/>
        </w:rPr>
        <w:t>性能</w:t>
      </w:r>
      <w:bookmarkEnd w:id="22"/>
    </w:p>
    <w:p w14:paraId="0CFA8C2E" w14:textId="1A6D2806" w:rsidR="00EE7F3A" w:rsidRPr="00F906BE" w:rsidRDefault="00EE7F3A" w:rsidP="00EE7F3A">
      <w:pPr>
        <w:spacing w:line="460" w:lineRule="exact"/>
        <w:ind w:firstLineChars="200" w:firstLine="480"/>
        <w:rPr>
          <w:sz w:val="24"/>
        </w:rPr>
      </w:pPr>
      <w:r w:rsidRPr="00F906BE">
        <w:rPr>
          <w:sz w:val="24"/>
        </w:rPr>
        <w:t>如图</w:t>
      </w:r>
      <w:r w:rsidRPr="00F906BE">
        <w:rPr>
          <w:sz w:val="24"/>
        </w:rPr>
        <w:t>7</w:t>
      </w:r>
      <w:r w:rsidRPr="00F906BE">
        <w:rPr>
          <w:sz w:val="24"/>
        </w:rPr>
        <w:t>所示，</w:t>
      </w:r>
      <w:proofErr w:type="spellStart"/>
      <w:r w:rsidRPr="00F906BE">
        <w:rPr>
          <w:sz w:val="24"/>
        </w:rPr>
        <w:t>Coctus</w:t>
      </w:r>
      <w:proofErr w:type="spellEnd"/>
      <w:r w:rsidRPr="00F906BE">
        <w:rPr>
          <w:sz w:val="24"/>
        </w:rPr>
        <w:t>对于只读和只读工作负载所带来的性能开销很小，与</w:t>
      </w:r>
      <w:r w:rsidRPr="00F906BE">
        <w:rPr>
          <w:sz w:val="24"/>
        </w:rPr>
        <w:lastRenderedPageBreak/>
        <w:t xml:space="preserve">Vanilla </w:t>
      </w:r>
      <w:proofErr w:type="spellStart"/>
      <w:r w:rsidRPr="00F906BE">
        <w:rPr>
          <w:sz w:val="24"/>
        </w:rPr>
        <w:t>Memcached</w:t>
      </w:r>
      <w:proofErr w:type="spellEnd"/>
      <w:r w:rsidRPr="00F906BE">
        <w:rPr>
          <w:sz w:val="24"/>
        </w:rPr>
        <w:t>相比，写入密集型工作负载的开销很小。</w:t>
      </w:r>
      <w:r w:rsidRPr="00F906BE">
        <w:rPr>
          <w:sz w:val="24"/>
        </w:rPr>
        <w:t>Cocytus</w:t>
      </w:r>
      <w:r w:rsidRPr="00F906BE">
        <w:rPr>
          <w:sz w:val="24"/>
        </w:rPr>
        <w:t>与</w:t>
      </w:r>
      <w:r w:rsidRPr="00F906BE">
        <w:rPr>
          <w:sz w:val="24"/>
        </w:rPr>
        <w:t>PBR</w:t>
      </w:r>
      <w:r w:rsidRPr="00F906BE">
        <w:rPr>
          <w:sz w:val="24"/>
        </w:rPr>
        <w:t>具有相似的延迟和吞吐量。以下使用一些数据来解释数据。</w:t>
      </w:r>
    </w:p>
    <w:p w14:paraId="02E080B4" w14:textId="6A1F9808" w:rsidR="00EE7F3A" w:rsidRPr="00F906BE" w:rsidRDefault="00EE7F3A" w:rsidP="00F159E1">
      <w:pPr>
        <w:spacing w:line="460" w:lineRule="exact"/>
        <w:ind w:firstLineChars="200" w:firstLine="482"/>
        <w:rPr>
          <w:sz w:val="24"/>
        </w:rPr>
      </w:pPr>
      <w:r w:rsidRPr="00F906BE">
        <w:rPr>
          <w:b/>
          <w:sz w:val="24"/>
        </w:rPr>
        <w:t>Cocytus</w:t>
      </w:r>
      <w:r w:rsidRPr="00F906BE">
        <w:rPr>
          <w:b/>
          <w:sz w:val="24"/>
        </w:rPr>
        <w:t>和</w:t>
      </w:r>
      <w:r w:rsidRPr="00F906BE">
        <w:rPr>
          <w:b/>
          <w:sz w:val="24"/>
        </w:rPr>
        <w:t>PBR</w:t>
      </w:r>
      <w:r w:rsidRPr="00F906BE">
        <w:rPr>
          <w:b/>
          <w:sz w:val="24"/>
        </w:rPr>
        <w:t>的小额开销：</w:t>
      </w:r>
      <w:r w:rsidRPr="00F906BE">
        <w:rPr>
          <w:sz w:val="24"/>
        </w:rPr>
        <w:t>由于三种配置处理类似操作的请求，在这种情况下，性能也是类似的。但是，在处理设置请求时，</w:t>
      </w:r>
      <w:r w:rsidRPr="00F906BE">
        <w:rPr>
          <w:sz w:val="24"/>
        </w:rPr>
        <w:t>Cocytus</w:t>
      </w:r>
      <w:r w:rsidRPr="00F906BE">
        <w:rPr>
          <w:sz w:val="24"/>
        </w:rPr>
        <w:t>和</w:t>
      </w:r>
      <w:r w:rsidRPr="00F906BE">
        <w:rPr>
          <w:sz w:val="24"/>
        </w:rPr>
        <w:t>PBR</w:t>
      </w:r>
      <w:r w:rsidRPr="00F906BE">
        <w:rPr>
          <w:sz w:val="24"/>
        </w:rPr>
        <w:t>会引入更多的操作和网络流量，因此，吞吐量会有较小的延迟。我们发现，尽管</w:t>
      </w:r>
      <w:r w:rsidRPr="00F906BE">
        <w:rPr>
          <w:sz w:val="24"/>
        </w:rPr>
        <w:t>PBR</w:t>
      </w:r>
      <w:r w:rsidRPr="00F906BE">
        <w:rPr>
          <w:sz w:val="24"/>
        </w:rPr>
        <w:t>和</w:t>
      </w:r>
      <w:r w:rsidRPr="00F906BE">
        <w:rPr>
          <w:sz w:val="24"/>
        </w:rPr>
        <w:t>Cocytus</w:t>
      </w:r>
      <w:r w:rsidRPr="00F906BE">
        <w:rPr>
          <w:sz w:val="24"/>
        </w:rPr>
        <w:t>在</w:t>
      </w:r>
      <w:r w:rsidRPr="00F906BE">
        <w:rPr>
          <w:sz w:val="24"/>
        </w:rPr>
        <w:t>CPU</w:t>
      </w:r>
      <w:r w:rsidRPr="00F906BE">
        <w:rPr>
          <w:sz w:val="24"/>
        </w:rPr>
        <w:t>使用率（表</w:t>
      </w:r>
      <w:r w:rsidRPr="00F906BE">
        <w:rPr>
          <w:sz w:val="24"/>
        </w:rPr>
        <w:t>2</w:t>
      </w:r>
      <w:r w:rsidRPr="00F906BE">
        <w:rPr>
          <w:sz w:val="24"/>
        </w:rPr>
        <w:t>）和网络流量（</w:t>
      </w:r>
      <w:proofErr w:type="spellStart"/>
      <w:r w:rsidRPr="00F906BE">
        <w:rPr>
          <w:sz w:val="24"/>
        </w:rPr>
        <w:t>Memcached</w:t>
      </w:r>
      <w:proofErr w:type="spellEnd"/>
      <w:r w:rsidRPr="00F906BE">
        <w:rPr>
          <w:sz w:val="24"/>
        </w:rPr>
        <w:t>：</w:t>
      </w:r>
      <w:r w:rsidRPr="00F906BE">
        <w:rPr>
          <w:sz w:val="24"/>
        </w:rPr>
        <w:t>540Mb / s</w:t>
      </w:r>
      <w:r w:rsidRPr="00F906BE">
        <w:rPr>
          <w:sz w:val="24"/>
        </w:rPr>
        <w:t>，</w:t>
      </w:r>
      <w:r w:rsidRPr="00F906BE">
        <w:rPr>
          <w:sz w:val="24"/>
        </w:rPr>
        <w:t>PBR</w:t>
      </w:r>
      <w:r w:rsidRPr="00F906BE">
        <w:rPr>
          <w:sz w:val="24"/>
        </w:rPr>
        <w:t>：</w:t>
      </w:r>
      <w:r w:rsidRPr="00F906BE">
        <w:rPr>
          <w:sz w:val="24"/>
        </w:rPr>
        <w:t>2.35Gb / s</w:t>
      </w:r>
      <w:r w:rsidRPr="00F906BE">
        <w:rPr>
          <w:sz w:val="24"/>
        </w:rPr>
        <w:t>，</w:t>
      </w:r>
      <w:r w:rsidRPr="00F906BE">
        <w:rPr>
          <w:sz w:val="24"/>
        </w:rPr>
        <w:t>Cocytus</w:t>
      </w:r>
      <w:r w:rsidRPr="00F906BE">
        <w:rPr>
          <w:sz w:val="24"/>
        </w:rPr>
        <w:t>：</w:t>
      </w:r>
      <w:r w:rsidRPr="00F906BE">
        <w:rPr>
          <w:sz w:val="24"/>
        </w:rPr>
        <w:t xml:space="preserve">2.3Gb / </w:t>
      </w:r>
      <w:r w:rsidRPr="00F906BE">
        <w:rPr>
          <w:sz w:val="24"/>
        </w:rPr>
        <w:t>更多的</w:t>
      </w:r>
      <w:r w:rsidRPr="00F906BE">
        <w:rPr>
          <w:sz w:val="24"/>
        </w:rPr>
        <w:t>CPU</w:t>
      </w:r>
      <w:r w:rsidRPr="00F906BE">
        <w:rPr>
          <w:sz w:val="24"/>
        </w:rPr>
        <w:t>操作和网络流量，两者都不是瓶颈。因此，来自客户端的多个请求可以被重叠和流水线化。因此，与</w:t>
      </w:r>
      <w:proofErr w:type="spellStart"/>
      <w:r w:rsidRPr="00F906BE">
        <w:rPr>
          <w:sz w:val="24"/>
        </w:rPr>
        <w:t>Memcached</w:t>
      </w:r>
      <w:proofErr w:type="spellEnd"/>
      <w:r w:rsidRPr="00F906BE">
        <w:rPr>
          <w:sz w:val="24"/>
        </w:rPr>
        <w:t>的香草类似。因此，</w:t>
      </w:r>
      <w:r w:rsidRPr="00F906BE">
        <w:rPr>
          <w:sz w:val="24"/>
        </w:rPr>
        <w:t>Cocytus</w:t>
      </w:r>
      <w:r w:rsidRPr="00F906BE">
        <w:rPr>
          <w:sz w:val="24"/>
        </w:rPr>
        <w:t>和</w:t>
      </w:r>
      <w:r w:rsidRPr="00F906BE">
        <w:rPr>
          <w:sz w:val="24"/>
        </w:rPr>
        <w:t>PBR</w:t>
      </w:r>
      <w:r w:rsidRPr="00F906BE">
        <w:rPr>
          <w:sz w:val="24"/>
        </w:rPr>
        <w:t>都可以交换一些</w:t>
      </w:r>
      <w:r w:rsidRPr="00F906BE">
        <w:rPr>
          <w:sz w:val="24"/>
        </w:rPr>
        <w:t>CPU</w:t>
      </w:r>
      <w:r w:rsidRPr="00F906BE">
        <w:rPr>
          <w:sz w:val="24"/>
        </w:rPr>
        <w:t>和网络资源以实现高可用性，同时产生小的用户感知的性能开销。</w:t>
      </w:r>
    </w:p>
    <w:p w14:paraId="79B63182" w14:textId="5918554E" w:rsidR="00EE7F3A" w:rsidRPr="00F906BE" w:rsidRDefault="00EE7F3A" w:rsidP="00F159E1">
      <w:pPr>
        <w:spacing w:line="460" w:lineRule="exact"/>
        <w:ind w:firstLineChars="200" w:firstLine="482"/>
        <w:rPr>
          <w:sz w:val="24"/>
        </w:rPr>
      </w:pPr>
      <w:r w:rsidRPr="00F906BE">
        <w:rPr>
          <w:b/>
          <w:sz w:val="24"/>
        </w:rPr>
        <w:t>PBR</w:t>
      </w:r>
      <w:r w:rsidRPr="00F906BE">
        <w:rPr>
          <w:b/>
          <w:sz w:val="24"/>
        </w:rPr>
        <w:t>和</w:t>
      </w:r>
      <w:r w:rsidRPr="00F906BE">
        <w:rPr>
          <w:b/>
          <w:sz w:val="24"/>
        </w:rPr>
        <w:t>Cocytus</w:t>
      </w:r>
      <w:r w:rsidRPr="00F906BE">
        <w:rPr>
          <w:b/>
          <w:sz w:val="24"/>
        </w:rPr>
        <w:t>的写入延迟较高：</w:t>
      </w:r>
      <w:r w:rsidRPr="00F906BE">
        <w:rPr>
          <w:sz w:val="24"/>
        </w:rPr>
        <w:t>当</w:t>
      </w:r>
      <w:proofErr w:type="gramStart"/>
      <w:r w:rsidRPr="00F906BE">
        <w:rPr>
          <w:sz w:val="24"/>
        </w:rPr>
        <w:t>读写率</w:t>
      </w:r>
      <w:proofErr w:type="gramEnd"/>
      <w:r w:rsidRPr="00F906BE">
        <w:rPr>
          <w:sz w:val="24"/>
        </w:rPr>
        <w:t>为</w:t>
      </w:r>
      <w:r w:rsidRPr="00F906BE">
        <w:rPr>
          <w:sz w:val="24"/>
        </w:rPr>
        <w:t>95</w:t>
      </w:r>
      <w:r w:rsidRPr="00F906BE">
        <w:rPr>
          <w:sz w:val="24"/>
        </w:rPr>
        <w:t>％时，延迟较高：</w:t>
      </w:r>
      <w:r w:rsidRPr="00F906BE">
        <w:rPr>
          <w:sz w:val="24"/>
        </w:rPr>
        <w:t>5</w:t>
      </w:r>
      <w:r w:rsidRPr="00F906BE">
        <w:rPr>
          <w:sz w:val="24"/>
        </w:rPr>
        <w:t>％，这是一个很奇怪的现象。</w:t>
      </w:r>
      <w:r w:rsidRPr="00F906BE">
        <w:rPr>
          <w:sz w:val="24"/>
        </w:rPr>
        <w:t xml:space="preserve"> </w:t>
      </w:r>
      <w:r w:rsidRPr="00F906BE">
        <w:rPr>
          <w:sz w:val="24"/>
        </w:rPr>
        <w:t>原因是</w:t>
      </w:r>
      <w:r w:rsidRPr="00F906BE">
        <w:rPr>
          <w:sz w:val="24"/>
        </w:rPr>
        <w:t>set</w:t>
      </w:r>
      <w:r w:rsidRPr="00F906BE">
        <w:rPr>
          <w:sz w:val="24"/>
        </w:rPr>
        <w:t>操作被</w:t>
      </w:r>
      <w:r w:rsidRPr="00F906BE">
        <w:rPr>
          <w:sz w:val="24"/>
        </w:rPr>
        <w:t>get</w:t>
      </w:r>
      <w:r w:rsidRPr="00F906BE">
        <w:rPr>
          <w:sz w:val="24"/>
        </w:rPr>
        <w:t>操作占先。</w:t>
      </w:r>
      <w:r w:rsidRPr="00F906BE">
        <w:rPr>
          <w:sz w:val="24"/>
        </w:rPr>
        <w:t xml:space="preserve"> </w:t>
      </w:r>
      <w:r w:rsidRPr="00F906BE">
        <w:rPr>
          <w:sz w:val="24"/>
        </w:rPr>
        <w:t>在</w:t>
      </w:r>
      <w:r w:rsidRPr="00F906BE">
        <w:rPr>
          <w:sz w:val="24"/>
        </w:rPr>
        <w:t>Co-</w:t>
      </w:r>
      <w:proofErr w:type="spellStart"/>
      <w:r w:rsidRPr="00F906BE">
        <w:rPr>
          <w:sz w:val="24"/>
        </w:rPr>
        <w:t>cytus</w:t>
      </w:r>
      <w:proofErr w:type="spellEnd"/>
      <w:r w:rsidRPr="00F906BE">
        <w:rPr>
          <w:sz w:val="24"/>
        </w:rPr>
        <w:t>和</w:t>
      </w:r>
      <w:r w:rsidRPr="00F906BE">
        <w:rPr>
          <w:sz w:val="24"/>
        </w:rPr>
        <w:t>PBR</w:t>
      </w:r>
      <w:r w:rsidRPr="00F906BE">
        <w:rPr>
          <w:sz w:val="24"/>
        </w:rPr>
        <w:t>中，</w:t>
      </w:r>
      <w:r w:rsidRPr="00F906BE">
        <w:rPr>
          <w:sz w:val="24"/>
        </w:rPr>
        <w:t>set</w:t>
      </w:r>
      <w:r w:rsidRPr="00F906BE">
        <w:rPr>
          <w:sz w:val="24"/>
        </w:rPr>
        <w:t>操作是</w:t>
      </w:r>
      <w:r w:rsidRPr="00F906BE">
        <w:rPr>
          <w:sz w:val="24"/>
        </w:rPr>
        <w:t>FIFO</w:t>
      </w:r>
      <w:r w:rsidRPr="00F906BE">
        <w:rPr>
          <w:sz w:val="24"/>
        </w:rPr>
        <w:t>，而</w:t>
      </w:r>
      <w:r w:rsidRPr="00F906BE">
        <w:rPr>
          <w:sz w:val="24"/>
        </w:rPr>
        <w:t>set</w:t>
      </w:r>
      <w:r w:rsidRPr="00F906BE">
        <w:rPr>
          <w:sz w:val="24"/>
        </w:rPr>
        <w:t>操作和</w:t>
      </w:r>
      <w:r w:rsidRPr="00F906BE">
        <w:rPr>
          <w:sz w:val="24"/>
        </w:rPr>
        <w:t>get</w:t>
      </w:r>
      <w:r w:rsidRPr="00F906BE">
        <w:rPr>
          <w:sz w:val="24"/>
        </w:rPr>
        <w:t>操作是交错的。特别是在主要读取工作量的情况下，集合操作往往被预先占用，因为集合操作在</w:t>
      </w:r>
      <w:r w:rsidRPr="00F906BE">
        <w:rPr>
          <w:sz w:val="24"/>
        </w:rPr>
        <w:t>PBR</w:t>
      </w:r>
      <w:r w:rsidRPr="00F906BE">
        <w:rPr>
          <w:sz w:val="24"/>
        </w:rPr>
        <w:t>和</w:t>
      </w:r>
      <w:r w:rsidRPr="00F906BE">
        <w:rPr>
          <w:sz w:val="24"/>
        </w:rPr>
        <w:t>Cocytus</w:t>
      </w:r>
      <w:r w:rsidRPr="00F906BE">
        <w:rPr>
          <w:sz w:val="24"/>
        </w:rPr>
        <w:t>中具有更长的路径。</w:t>
      </w:r>
    </w:p>
    <w:p w14:paraId="1ABFDBC5" w14:textId="6CEDF3AC" w:rsidR="00EE7F3A" w:rsidRPr="00F906BE" w:rsidRDefault="00EE7F3A" w:rsidP="00F159E1">
      <w:pPr>
        <w:spacing w:line="460" w:lineRule="exact"/>
        <w:ind w:firstLineChars="200" w:firstLine="482"/>
        <w:rPr>
          <w:sz w:val="24"/>
        </w:rPr>
      </w:pPr>
      <w:r w:rsidRPr="00F906BE">
        <w:rPr>
          <w:b/>
          <w:sz w:val="24"/>
        </w:rPr>
        <w:t>PBR</w:t>
      </w:r>
      <w:r w:rsidRPr="00F906BE">
        <w:rPr>
          <w:b/>
          <w:sz w:val="24"/>
        </w:rPr>
        <w:t>和</w:t>
      </w:r>
      <w:r w:rsidRPr="00F906BE">
        <w:rPr>
          <w:b/>
          <w:sz w:val="24"/>
        </w:rPr>
        <w:t>Cocytus</w:t>
      </w:r>
      <w:r w:rsidRPr="00F906BE">
        <w:rPr>
          <w:b/>
          <w:sz w:val="24"/>
        </w:rPr>
        <w:t>的读取延迟较低：</w:t>
      </w:r>
      <w:r w:rsidRPr="00F906BE">
        <w:rPr>
          <w:sz w:val="24"/>
        </w:rPr>
        <w:t>有一个有趣的现象是，在更新密集的情况下（即</w:t>
      </w:r>
      <w:r w:rsidRPr="00F906BE">
        <w:rPr>
          <w:sz w:val="24"/>
        </w:rPr>
        <w:t>r</w:t>
      </w:r>
      <w:r w:rsidRPr="00F906BE">
        <w:rPr>
          <w:sz w:val="24"/>
        </w:rPr>
        <w:t>：</w:t>
      </w:r>
      <w:r w:rsidRPr="00F906BE">
        <w:rPr>
          <w:sz w:val="24"/>
        </w:rPr>
        <w:t>w = 50:50</w:t>
      </w:r>
      <w:r w:rsidRPr="00F906BE">
        <w:rPr>
          <w:sz w:val="24"/>
        </w:rPr>
        <w:t>），较高的写入延迟导致较低的</w:t>
      </w:r>
      <w:r w:rsidRPr="00F906BE">
        <w:rPr>
          <w:sz w:val="24"/>
        </w:rPr>
        <w:t>PBR</w:t>
      </w:r>
      <w:r w:rsidRPr="00F906BE">
        <w:rPr>
          <w:sz w:val="24"/>
        </w:rPr>
        <w:t>和</w:t>
      </w:r>
      <w:r w:rsidRPr="00F906BE">
        <w:rPr>
          <w:sz w:val="24"/>
        </w:rPr>
        <w:t>Cocytus</w:t>
      </w:r>
      <w:r w:rsidRPr="00F906BE">
        <w:rPr>
          <w:sz w:val="24"/>
        </w:rPr>
        <w:t>读取延迟。</w:t>
      </w:r>
      <w:r w:rsidRPr="00F906BE">
        <w:rPr>
          <w:sz w:val="24"/>
        </w:rPr>
        <w:t xml:space="preserve"> </w:t>
      </w:r>
      <w:r w:rsidRPr="00F906BE">
        <w:rPr>
          <w:sz w:val="24"/>
        </w:rPr>
        <w:t>这可能是因为写入延迟较高时，更多的客户端线程一次等待设置的操作。但是，等待设置操作不会阻止来自其他客户端线程的获取操作。因此，等待</w:t>
      </w:r>
      <w:r w:rsidRPr="00F906BE">
        <w:rPr>
          <w:sz w:val="24"/>
        </w:rPr>
        <w:t>get</w:t>
      </w:r>
      <w:r w:rsidRPr="00F906BE">
        <w:rPr>
          <w:sz w:val="24"/>
        </w:rPr>
        <w:t>操作的客户端线程可以做得更快，因为会有更少的客户端线程阻塞这个操作。</w:t>
      </w:r>
      <w:r w:rsidRPr="00F906BE">
        <w:rPr>
          <w:sz w:val="24"/>
        </w:rPr>
        <w:t xml:space="preserve"> </w:t>
      </w:r>
      <w:r w:rsidRPr="00F906BE">
        <w:rPr>
          <w:sz w:val="24"/>
        </w:rPr>
        <w:t>结果</w:t>
      </w:r>
      <w:r w:rsidRPr="00F906BE">
        <w:rPr>
          <w:sz w:val="24"/>
        </w:rPr>
        <w:t>get</w:t>
      </w:r>
      <w:r w:rsidRPr="00F906BE">
        <w:rPr>
          <w:sz w:val="24"/>
        </w:rPr>
        <w:t>的延迟较低。</w:t>
      </w:r>
    </w:p>
    <w:p w14:paraId="33ECB2BC" w14:textId="6A6F7862" w:rsidR="00D34B33" w:rsidRPr="00F906BE" w:rsidRDefault="00D34B33" w:rsidP="00E925D3">
      <w:pPr>
        <w:pStyle w:val="a3"/>
        <w:numPr>
          <w:ilvl w:val="1"/>
          <w:numId w:val="15"/>
        </w:numPr>
        <w:spacing w:beforeLines="50" w:before="156" w:afterLines="50" w:after="156" w:line="460" w:lineRule="exact"/>
        <w:ind w:firstLineChars="0"/>
        <w:outlineLvl w:val="1"/>
        <w:rPr>
          <w:rFonts w:eastAsia="黑体"/>
          <w:sz w:val="28"/>
          <w:szCs w:val="28"/>
        </w:rPr>
      </w:pPr>
      <w:bookmarkStart w:id="23" w:name="_Toc500427570"/>
      <w:r w:rsidRPr="00F906BE">
        <w:rPr>
          <w:rFonts w:eastAsia="黑体"/>
          <w:sz w:val="28"/>
          <w:szCs w:val="28"/>
        </w:rPr>
        <w:t>恢复效率</w:t>
      </w:r>
      <w:bookmarkEnd w:id="23"/>
    </w:p>
    <w:p w14:paraId="136ED35E" w14:textId="089B0D4C" w:rsidR="004971CC" w:rsidRPr="00F906BE" w:rsidRDefault="004971CC" w:rsidP="004971CC">
      <w:pPr>
        <w:spacing w:line="460" w:lineRule="exact"/>
        <w:ind w:firstLineChars="200" w:firstLine="480"/>
        <w:rPr>
          <w:sz w:val="24"/>
        </w:rPr>
      </w:pPr>
      <w:r w:rsidRPr="00F906BE">
        <w:rPr>
          <w:sz w:val="24"/>
        </w:rPr>
        <w:t>我们使用</w:t>
      </w:r>
      <w:r w:rsidRPr="00F906BE">
        <w:rPr>
          <w:sz w:val="24"/>
        </w:rPr>
        <w:t>1KB</w:t>
      </w:r>
      <w:r w:rsidRPr="00F906BE">
        <w:rPr>
          <w:sz w:val="24"/>
        </w:rPr>
        <w:t>值的大小来评估恢复效率，以读取为主，读取为主和读写的工作负载。我们通过手动杀死节点上的所有进程来模拟两个节点故障。基准测试开始后的第一个节点发生故障。而另一个节点故障发生在</w:t>
      </w:r>
      <w:r w:rsidRPr="00F906BE">
        <w:rPr>
          <w:sz w:val="24"/>
        </w:rPr>
        <w:t>100</w:t>
      </w:r>
      <w:r w:rsidRPr="00F906BE">
        <w:rPr>
          <w:sz w:val="24"/>
        </w:rPr>
        <w:t>秒，在第一次故障恢复之前。图</w:t>
      </w:r>
      <w:r w:rsidRPr="00F906BE">
        <w:rPr>
          <w:sz w:val="24"/>
        </w:rPr>
        <w:t>8</w:t>
      </w:r>
      <w:r w:rsidRPr="00F906BE">
        <w:rPr>
          <w:sz w:val="24"/>
        </w:rPr>
        <w:t>的每个子结构中的两个吞吐量崩溃是由</w:t>
      </w:r>
      <w:r w:rsidRPr="00F906BE">
        <w:rPr>
          <w:sz w:val="24"/>
        </w:rPr>
        <w:t>TCP</w:t>
      </w:r>
      <w:r w:rsidRPr="00F906BE">
        <w:rPr>
          <w:sz w:val="24"/>
        </w:rPr>
        <w:t>连接机制引起的，并且可以巧合使用来指示节点失败的时间。垂直线表示所有数据已被恢复的时间。</w:t>
      </w:r>
    </w:p>
    <w:p w14:paraId="1DAF7319" w14:textId="77777777" w:rsidR="004971CC" w:rsidRPr="00F906BE" w:rsidRDefault="004971CC" w:rsidP="004971CC">
      <w:pPr>
        <w:spacing w:line="460" w:lineRule="exact"/>
        <w:ind w:firstLineChars="200" w:firstLine="480"/>
        <w:rPr>
          <w:sz w:val="24"/>
        </w:rPr>
      </w:pPr>
      <w:r w:rsidRPr="00F906BE">
        <w:rPr>
          <w:sz w:val="24"/>
        </w:rPr>
        <w:t>我们的评估显示，在第一个节点发生故障后，</w:t>
      </w:r>
      <w:r w:rsidRPr="00F906BE">
        <w:rPr>
          <w:sz w:val="24"/>
        </w:rPr>
        <w:t>Cocytus</w:t>
      </w:r>
      <w:r w:rsidRPr="00F906BE">
        <w:rPr>
          <w:sz w:val="24"/>
        </w:rPr>
        <w:t>可以在没有客户请求的情况下以</w:t>
      </w:r>
      <w:r w:rsidRPr="00F906BE">
        <w:rPr>
          <w:sz w:val="24"/>
        </w:rPr>
        <w:t>550MB / s</w:t>
      </w:r>
      <w:r w:rsidRPr="00F906BE">
        <w:rPr>
          <w:sz w:val="24"/>
        </w:rPr>
        <w:t>的速度修复数据。如果我们使用更多的流程，速度可能会</w:t>
      </w:r>
      <w:r w:rsidRPr="00F906BE">
        <w:rPr>
          <w:sz w:val="24"/>
        </w:rPr>
        <w:lastRenderedPageBreak/>
        <w:t>更快。但是，为了实现高可用性，</w:t>
      </w:r>
      <w:proofErr w:type="spellStart"/>
      <w:r w:rsidRPr="00F906BE">
        <w:rPr>
          <w:sz w:val="24"/>
        </w:rPr>
        <w:t>Coc</w:t>
      </w:r>
      <w:proofErr w:type="spellEnd"/>
      <w:r w:rsidRPr="00F906BE">
        <w:rPr>
          <w:sz w:val="24"/>
        </w:rPr>
        <w:t xml:space="preserve"> </w:t>
      </w:r>
      <w:proofErr w:type="spellStart"/>
      <w:r w:rsidRPr="00F906BE">
        <w:rPr>
          <w:sz w:val="24"/>
        </w:rPr>
        <w:t>tus</w:t>
      </w:r>
      <w:proofErr w:type="spellEnd"/>
      <w:r w:rsidRPr="00F906BE">
        <w:rPr>
          <w:sz w:val="24"/>
        </w:rPr>
        <w:t>首先对请求的单元进行恢复，并在系统空闲时恢复冷数据。</w:t>
      </w:r>
    </w:p>
    <w:p w14:paraId="6AF66B57" w14:textId="1CA17530" w:rsidR="004971CC" w:rsidRPr="00F906BE" w:rsidRDefault="004971CC" w:rsidP="004971CC">
      <w:pPr>
        <w:spacing w:line="460" w:lineRule="exact"/>
        <w:ind w:firstLineChars="200" w:firstLine="480"/>
        <w:rPr>
          <w:sz w:val="24"/>
        </w:rPr>
      </w:pPr>
      <w:r w:rsidRPr="00F906BE">
        <w:rPr>
          <w:sz w:val="24"/>
        </w:rPr>
        <w:t>如图</w:t>
      </w:r>
      <w:r w:rsidRPr="00F906BE">
        <w:rPr>
          <w:sz w:val="24"/>
        </w:rPr>
        <w:t>8</w:t>
      </w:r>
      <w:r w:rsidRPr="00F906BE">
        <w:rPr>
          <w:sz w:val="24"/>
        </w:rPr>
        <w:t>（</w:t>
      </w:r>
      <w:r w:rsidRPr="00F906BE">
        <w:rPr>
          <w:sz w:val="24"/>
        </w:rPr>
        <w:t>a</w:t>
      </w:r>
      <w:r w:rsidRPr="00F906BE">
        <w:rPr>
          <w:sz w:val="24"/>
        </w:rPr>
        <w:t>）所示，当工作负载是只读时，</w:t>
      </w:r>
      <w:r w:rsidRPr="00F906BE">
        <w:rPr>
          <w:sz w:val="24"/>
        </w:rPr>
        <w:t>Cocytus</w:t>
      </w:r>
      <w:r w:rsidRPr="00F906BE">
        <w:rPr>
          <w:sz w:val="24"/>
        </w:rPr>
        <w:t>与</w:t>
      </w:r>
      <w:r w:rsidRPr="00F906BE">
        <w:rPr>
          <w:sz w:val="24"/>
        </w:rPr>
        <w:t>PBR</w:t>
      </w:r>
      <w:r w:rsidRPr="00F906BE">
        <w:rPr>
          <w:sz w:val="24"/>
        </w:rPr>
        <w:t>的执行方式类似，这可以确保数据恢复可以与读取请求并行执行，而不会产生明显的开销。</w:t>
      </w:r>
      <w:r w:rsidRPr="00F906BE">
        <w:rPr>
          <w:sz w:val="24"/>
        </w:rPr>
        <w:t xml:space="preserve"> 50</w:t>
      </w:r>
      <w:r w:rsidRPr="00F906BE">
        <w:rPr>
          <w:sz w:val="24"/>
        </w:rPr>
        <w:t>％，</w:t>
      </w:r>
      <w:r w:rsidRPr="00F906BE">
        <w:rPr>
          <w:sz w:val="24"/>
        </w:rPr>
        <w:t>90</w:t>
      </w:r>
      <w:r w:rsidRPr="00F906BE">
        <w:rPr>
          <w:sz w:val="24"/>
        </w:rPr>
        <w:t>％，</w:t>
      </w:r>
      <w:r w:rsidRPr="00F906BE">
        <w:rPr>
          <w:sz w:val="24"/>
        </w:rPr>
        <w:t>99</w:t>
      </w:r>
      <w:r w:rsidRPr="00F906BE">
        <w:rPr>
          <w:sz w:val="24"/>
        </w:rPr>
        <w:t>％的潜伏期在</w:t>
      </w:r>
      <w:r w:rsidRPr="00F906BE">
        <w:rPr>
          <w:sz w:val="24"/>
        </w:rPr>
        <w:t>Cocytus</w:t>
      </w:r>
      <w:r w:rsidRPr="00F906BE">
        <w:rPr>
          <w:sz w:val="24"/>
        </w:rPr>
        <w:t>恢复期间为</w:t>
      </w:r>
      <w:r w:rsidRPr="00F906BE">
        <w:rPr>
          <w:sz w:val="24"/>
        </w:rPr>
        <w:t>408us</w:t>
      </w:r>
      <w:r w:rsidRPr="00F906BE">
        <w:rPr>
          <w:sz w:val="24"/>
        </w:rPr>
        <w:t>，</w:t>
      </w:r>
      <w:r w:rsidRPr="00F906BE">
        <w:rPr>
          <w:sz w:val="24"/>
        </w:rPr>
        <w:t>753us</w:t>
      </w:r>
      <w:r w:rsidRPr="00F906BE">
        <w:rPr>
          <w:sz w:val="24"/>
        </w:rPr>
        <w:t>和</w:t>
      </w:r>
      <w:r w:rsidRPr="00F906BE">
        <w:rPr>
          <w:sz w:val="24"/>
        </w:rPr>
        <w:t>1117us</w:t>
      </w:r>
      <w:r w:rsidRPr="00F906BE">
        <w:rPr>
          <w:sz w:val="24"/>
        </w:rPr>
        <w:t>。如图</w:t>
      </w:r>
      <w:r w:rsidRPr="00F906BE">
        <w:rPr>
          <w:sz w:val="24"/>
        </w:rPr>
        <w:t>8</w:t>
      </w:r>
      <w:r w:rsidRPr="00F906BE">
        <w:rPr>
          <w:sz w:val="24"/>
        </w:rPr>
        <w:t>（</w:t>
      </w:r>
      <w:r w:rsidRPr="00F906BE">
        <w:rPr>
          <w:sz w:val="24"/>
        </w:rPr>
        <w:t>b</w:t>
      </w:r>
      <w:r w:rsidRPr="00F906BE">
        <w:rPr>
          <w:sz w:val="24"/>
        </w:rPr>
        <w:t>）所示，当</w:t>
      </w:r>
      <w:proofErr w:type="gramStart"/>
      <w:r w:rsidRPr="00F906BE">
        <w:rPr>
          <w:sz w:val="24"/>
        </w:rPr>
        <w:t>读写率</w:t>
      </w:r>
      <w:proofErr w:type="gramEnd"/>
      <w:r w:rsidRPr="00F906BE">
        <w:rPr>
          <w:sz w:val="24"/>
        </w:rPr>
        <w:t>为</w:t>
      </w:r>
      <w:r w:rsidRPr="00F906BE">
        <w:rPr>
          <w:sz w:val="24"/>
        </w:rPr>
        <w:t>95</w:t>
      </w:r>
      <w:r w:rsidRPr="00F906BE">
        <w:rPr>
          <w:sz w:val="24"/>
        </w:rPr>
        <w:t>％时，可以达到类似的性能。在频繁设置请求的情况下，如图</w:t>
      </w:r>
      <w:r w:rsidRPr="00F906BE">
        <w:rPr>
          <w:sz w:val="24"/>
        </w:rPr>
        <w:t>8</w:t>
      </w:r>
      <w:r w:rsidRPr="00F906BE">
        <w:rPr>
          <w:sz w:val="24"/>
        </w:rPr>
        <w:t>（</w:t>
      </w:r>
      <w:r w:rsidRPr="00F906BE">
        <w:rPr>
          <w:sz w:val="24"/>
        </w:rPr>
        <w:t>c</w:t>
      </w:r>
      <w:r w:rsidRPr="00F906BE">
        <w:rPr>
          <w:sz w:val="24"/>
        </w:rPr>
        <w:t>）所示，恢复影响正常请求处理的吞吐量。原因是为了处理集合操作，</w:t>
      </w:r>
      <w:r w:rsidRPr="00F906BE">
        <w:rPr>
          <w:sz w:val="24"/>
        </w:rPr>
        <w:t>Cocytus</w:t>
      </w:r>
      <w:r w:rsidRPr="00F906BE">
        <w:rPr>
          <w:sz w:val="24"/>
        </w:rPr>
        <w:t>需要分配新块，这通常会触发这些块的数据恢复。等待这样的数据恢复完成会降低性能。事实上，在第一个节点崩溃之后，性能仍然是可以接受的，因为恢复比较简单，并不是所有进程都参与恢复。但是，当两个节点同时发生故障时，性能会受到更显着的影响。幸运的是，这是一个非常罕见的情况，即使发生，</w:t>
      </w:r>
      <w:r w:rsidRPr="00F906BE">
        <w:rPr>
          <w:sz w:val="24"/>
        </w:rPr>
        <w:t>Cocytus</w:t>
      </w:r>
      <w:r w:rsidRPr="00F906BE">
        <w:rPr>
          <w:sz w:val="24"/>
        </w:rPr>
        <w:t>仍然可以提供性能合理的服务，快速完成数据恢复。</w:t>
      </w:r>
    </w:p>
    <w:p w14:paraId="367A4A06" w14:textId="0C769788" w:rsidR="004971CC" w:rsidRPr="00F906BE" w:rsidRDefault="004971CC" w:rsidP="004971CC">
      <w:pPr>
        <w:rPr>
          <w:sz w:val="24"/>
        </w:rPr>
      </w:pPr>
      <w:r w:rsidRPr="00F906BE">
        <w:rPr>
          <w:noProof/>
        </w:rPr>
        <w:drawing>
          <wp:inline distT="0" distB="0" distL="0" distR="0" wp14:anchorId="3C9FFD98" wp14:editId="60D08B1B">
            <wp:extent cx="5270500" cy="342900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3429000"/>
                    </a:xfrm>
                    <a:prstGeom prst="rect">
                      <a:avLst/>
                    </a:prstGeom>
                  </pic:spPr>
                </pic:pic>
              </a:graphicData>
            </a:graphic>
          </wp:inline>
        </w:drawing>
      </w:r>
    </w:p>
    <w:p w14:paraId="6AF9D12D" w14:textId="561259CE" w:rsidR="004C3E97" w:rsidRPr="00F906BE" w:rsidRDefault="004C3E97" w:rsidP="004C3E97">
      <w:pPr>
        <w:spacing w:line="460" w:lineRule="exact"/>
        <w:ind w:firstLineChars="200" w:firstLine="480"/>
        <w:rPr>
          <w:sz w:val="24"/>
        </w:rPr>
      </w:pPr>
      <w:r w:rsidRPr="00F906BE">
        <w:rPr>
          <w:sz w:val="24"/>
        </w:rPr>
        <w:t>为了证明我们的在线恢复协议的好处，我们还实施了</w:t>
      </w:r>
      <w:r w:rsidRPr="00F906BE">
        <w:rPr>
          <w:sz w:val="24"/>
        </w:rPr>
        <w:t>Cocytus</w:t>
      </w:r>
      <w:r w:rsidRPr="00F906BE">
        <w:rPr>
          <w:sz w:val="24"/>
        </w:rPr>
        <w:t>的阻止版本进行比较。在</w:t>
      </w:r>
      <w:r w:rsidRPr="00F906BE">
        <w:rPr>
          <w:sz w:val="24"/>
        </w:rPr>
        <w:t>Cocytus</w:t>
      </w:r>
      <w:r w:rsidRPr="00F906BE">
        <w:rPr>
          <w:sz w:val="24"/>
        </w:rPr>
        <w:t>的阻塞版本中，如果有任何恢复正在进行并且获取操作不受影响，则设置的操作会延迟。从图</w:t>
      </w:r>
      <w:r w:rsidRPr="00F906BE">
        <w:rPr>
          <w:sz w:val="24"/>
        </w:rPr>
        <w:t>8</w:t>
      </w:r>
      <w:r w:rsidRPr="00F906BE">
        <w:rPr>
          <w:sz w:val="24"/>
        </w:rPr>
        <w:t>可以看出，即使只有一个节点故障和</w:t>
      </w:r>
      <w:r w:rsidRPr="00F906BE">
        <w:rPr>
          <w:sz w:val="24"/>
        </w:rPr>
        <w:t>5</w:t>
      </w:r>
      <w:r w:rsidRPr="00F906BE">
        <w:rPr>
          <w:sz w:val="24"/>
        </w:rPr>
        <w:t>％的设置操作，阻塞版本的吞吐量也会崩溃。</w:t>
      </w:r>
    </w:p>
    <w:p w14:paraId="516A2ACE" w14:textId="069CFBD2" w:rsidR="00D34B33" w:rsidRPr="00F906BE" w:rsidRDefault="00D34B33" w:rsidP="00E925D3">
      <w:pPr>
        <w:pStyle w:val="a3"/>
        <w:numPr>
          <w:ilvl w:val="1"/>
          <w:numId w:val="15"/>
        </w:numPr>
        <w:spacing w:beforeLines="50" w:before="156" w:afterLines="50" w:after="156" w:line="460" w:lineRule="exact"/>
        <w:ind w:firstLineChars="0"/>
        <w:outlineLvl w:val="1"/>
        <w:rPr>
          <w:rFonts w:eastAsia="黑体"/>
          <w:sz w:val="28"/>
          <w:szCs w:val="28"/>
        </w:rPr>
      </w:pPr>
      <w:bookmarkStart w:id="24" w:name="_Toc500427571"/>
      <w:r w:rsidRPr="00F906BE">
        <w:rPr>
          <w:rFonts w:eastAsia="黑体"/>
          <w:sz w:val="28"/>
          <w:szCs w:val="28"/>
        </w:rPr>
        <w:t>差异编码</w:t>
      </w:r>
      <w:bookmarkEnd w:id="24"/>
    </w:p>
    <w:p w14:paraId="5DD6C8AA" w14:textId="4671D31D" w:rsidR="004C3E97" w:rsidRPr="00F906BE" w:rsidRDefault="004C3E97" w:rsidP="006F204C">
      <w:pPr>
        <w:spacing w:line="460" w:lineRule="exact"/>
        <w:ind w:firstLineChars="200" w:firstLine="480"/>
        <w:rPr>
          <w:sz w:val="24"/>
        </w:rPr>
      </w:pPr>
      <w:r w:rsidRPr="00F906BE">
        <w:rPr>
          <w:sz w:val="24"/>
        </w:rPr>
        <w:lastRenderedPageBreak/>
        <w:t>为了解不同编码方案下的效果，我们用</w:t>
      </w:r>
      <w:r w:rsidRPr="00F906BE">
        <w:rPr>
          <w:sz w:val="24"/>
        </w:rPr>
        <w:t>RS</w:t>
      </w:r>
      <w:r w:rsidRPr="00F906BE">
        <w:rPr>
          <w:sz w:val="24"/>
        </w:rPr>
        <w:t>（</w:t>
      </w:r>
      <w:r w:rsidRPr="00F906BE">
        <w:rPr>
          <w:sz w:val="24"/>
        </w:rPr>
        <w:t>4,5</w:t>
      </w:r>
      <w:r w:rsidRPr="00F906BE">
        <w:rPr>
          <w:sz w:val="24"/>
        </w:rPr>
        <w:t>），</w:t>
      </w:r>
      <w:r w:rsidRPr="00F906BE">
        <w:rPr>
          <w:sz w:val="24"/>
        </w:rPr>
        <w:t>RS</w:t>
      </w:r>
      <w:r w:rsidRPr="00F906BE">
        <w:rPr>
          <w:sz w:val="24"/>
        </w:rPr>
        <w:t>（</w:t>
      </w:r>
      <w:r w:rsidRPr="00F906BE">
        <w:rPr>
          <w:sz w:val="24"/>
        </w:rPr>
        <w:t>3,5</w:t>
      </w:r>
      <w:r w:rsidRPr="00F906BE">
        <w:rPr>
          <w:sz w:val="24"/>
        </w:rPr>
        <w:t>）和</w:t>
      </w:r>
      <w:r w:rsidRPr="00F906BE">
        <w:rPr>
          <w:sz w:val="24"/>
        </w:rPr>
        <w:t>RS</w:t>
      </w:r>
      <w:r w:rsidRPr="00F906BE">
        <w:rPr>
          <w:sz w:val="24"/>
        </w:rPr>
        <w:t>（</w:t>
      </w:r>
      <w:r w:rsidRPr="00F906BE">
        <w:rPr>
          <w:sz w:val="24"/>
        </w:rPr>
        <w:t>2,5</w:t>
      </w:r>
      <w:r w:rsidRPr="00F906BE">
        <w:rPr>
          <w:sz w:val="24"/>
        </w:rPr>
        <w:t>）评估</w:t>
      </w:r>
      <w:r w:rsidRPr="00F906BE">
        <w:rPr>
          <w:sz w:val="24"/>
        </w:rPr>
        <w:t>Cocytus</w:t>
      </w:r>
      <w:r w:rsidRPr="00F906BE">
        <w:rPr>
          <w:sz w:val="24"/>
        </w:rPr>
        <w:t>。如图</w:t>
      </w:r>
      <w:r w:rsidRPr="00F906BE">
        <w:rPr>
          <w:sz w:val="24"/>
        </w:rPr>
        <w:t>9</w:t>
      </w:r>
      <w:r w:rsidRPr="00F906BE">
        <w:rPr>
          <w:sz w:val="24"/>
        </w:rPr>
        <w:t>所示，</w:t>
      </w:r>
      <w:r w:rsidRPr="00F906BE">
        <w:rPr>
          <w:sz w:val="24"/>
        </w:rPr>
        <w:t>RS</w:t>
      </w:r>
      <w:r w:rsidRPr="00F906BE">
        <w:rPr>
          <w:sz w:val="24"/>
        </w:rPr>
        <w:t>（</w:t>
      </w:r>
      <w:r w:rsidRPr="00F906BE">
        <w:rPr>
          <w:sz w:val="24"/>
        </w:rPr>
        <w:t>2,5</w:t>
      </w:r>
      <w:r w:rsidRPr="00F906BE">
        <w:rPr>
          <w:sz w:val="24"/>
        </w:rPr>
        <w:t>）的内存消耗最大，</w:t>
      </w:r>
      <w:r w:rsidRPr="00F906BE">
        <w:rPr>
          <w:sz w:val="24"/>
        </w:rPr>
        <w:t>RS</w:t>
      </w:r>
      <w:r w:rsidRPr="00F906BE">
        <w:rPr>
          <w:sz w:val="24"/>
        </w:rPr>
        <w:t>（</w:t>
      </w:r>
      <w:r w:rsidRPr="00F906BE">
        <w:rPr>
          <w:sz w:val="24"/>
        </w:rPr>
        <w:t>4,5</w:t>
      </w:r>
      <w:r w:rsidRPr="00F906BE">
        <w:rPr>
          <w:sz w:val="24"/>
        </w:rPr>
        <w:t>）中的最小。所有这三种编码方案都能从更大的值中获益。他们的吞吐量相似，因为服务器上没有瓶颈。然而，</w:t>
      </w:r>
      <w:r w:rsidRPr="00F906BE">
        <w:rPr>
          <w:sz w:val="24"/>
        </w:rPr>
        <w:t>RS</w:t>
      </w:r>
      <w:r w:rsidRPr="00F906BE">
        <w:rPr>
          <w:sz w:val="24"/>
        </w:rPr>
        <w:t>（</w:t>
      </w:r>
      <w:r w:rsidRPr="00F906BE">
        <w:rPr>
          <w:sz w:val="24"/>
        </w:rPr>
        <w:t>2,5</w:t>
      </w:r>
      <w:r w:rsidRPr="00F906BE">
        <w:rPr>
          <w:sz w:val="24"/>
        </w:rPr>
        <w:t>）的写入延迟比较长，因为它将更多的消息发送到奇偶校验进程。</w:t>
      </w:r>
      <w:r w:rsidRPr="00F906BE">
        <w:rPr>
          <w:sz w:val="24"/>
        </w:rPr>
        <w:t>RS</w:t>
      </w:r>
      <w:r w:rsidRPr="00F906BE">
        <w:rPr>
          <w:sz w:val="24"/>
        </w:rPr>
        <w:t>（</w:t>
      </w:r>
      <w:r w:rsidRPr="00F906BE">
        <w:rPr>
          <w:sz w:val="24"/>
        </w:rPr>
        <w:t>2,5</w:t>
      </w:r>
      <w:r w:rsidRPr="00F906BE">
        <w:rPr>
          <w:sz w:val="24"/>
        </w:rPr>
        <w:t>）具有较低读取延迟的原因应该是较长的写入延迟导致较低的读取延迟（类似于前面所述的情况）。</w:t>
      </w:r>
    </w:p>
    <w:p w14:paraId="305B8C0B" w14:textId="180F37D9" w:rsidR="005803D5" w:rsidRPr="00F906BE" w:rsidRDefault="005803D5" w:rsidP="00C86CA3">
      <w:pPr>
        <w:pStyle w:val="a3"/>
        <w:numPr>
          <w:ilvl w:val="0"/>
          <w:numId w:val="15"/>
        </w:numPr>
        <w:spacing w:beforeLines="80" w:before="249" w:afterLines="50" w:after="156"/>
        <w:ind w:firstLineChars="0"/>
        <w:jc w:val="center"/>
        <w:outlineLvl w:val="0"/>
        <w:rPr>
          <w:rFonts w:eastAsia="黑体"/>
          <w:b/>
          <w:sz w:val="36"/>
          <w:szCs w:val="36"/>
        </w:rPr>
      </w:pPr>
      <w:bookmarkStart w:id="25" w:name="_Toc500427572"/>
      <w:r w:rsidRPr="00F906BE">
        <w:rPr>
          <w:rFonts w:eastAsia="黑体"/>
          <w:b/>
          <w:sz w:val="36"/>
          <w:szCs w:val="36"/>
        </w:rPr>
        <w:t>相关工作</w:t>
      </w:r>
      <w:bookmarkEnd w:id="25"/>
    </w:p>
    <w:p w14:paraId="1D4F7EF1" w14:textId="1B7B3D9C" w:rsidR="008121F9" w:rsidRPr="00F906BE" w:rsidRDefault="008121F9" w:rsidP="00F159E1">
      <w:pPr>
        <w:spacing w:line="460" w:lineRule="exact"/>
        <w:ind w:firstLineChars="200" w:firstLine="482"/>
        <w:rPr>
          <w:sz w:val="24"/>
        </w:rPr>
      </w:pPr>
      <w:r w:rsidRPr="00F906BE">
        <w:rPr>
          <w:b/>
          <w:sz w:val="24"/>
        </w:rPr>
        <w:t>工作分离：</w:t>
      </w:r>
      <w:r w:rsidRPr="00F906BE">
        <w:rPr>
          <w:sz w:val="24"/>
        </w:rPr>
        <w:t>元数据</w:t>
      </w:r>
      <w:r w:rsidRPr="00F906BE">
        <w:rPr>
          <w:sz w:val="24"/>
        </w:rPr>
        <w:t>/</w:t>
      </w:r>
      <w:r w:rsidRPr="00F906BE">
        <w:rPr>
          <w:sz w:val="24"/>
        </w:rPr>
        <w:t>关键和价值的分离受到之前分离工作的努力的启发。例如，</w:t>
      </w:r>
      <w:r w:rsidRPr="00F906BE">
        <w:rPr>
          <w:sz w:val="24"/>
        </w:rPr>
        <w:t>Wang</w:t>
      </w:r>
      <w:r w:rsidRPr="00F906BE">
        <w:rPr>
          <w:sz w:val="24"/>
        </w:rPr>
        <w:t>等人</w:t>
      </w:r>
      <w:r w:rsidRPr="00F906BE">
        <w:rPr>
          <w:sz w:val="24"/>
        </w:rPr>
        <w:t xml:space="preserve"> </w:t>
      </w:r>
      <w:r w:rsidRPr="00F906BE">
        <w:rPr>
          <w:sz w:val="24"/>
        </w:rPr>
        <w:t>从元数据中分离数据以实现有效的</w:t>
      </w:r>
      <w:proofErr w:type="spellStart"/>
      <w:r w:rsidRPr="00F906BE">
        <w:rPr>
          <w:sz w:val="24"/>
        </w:rPr>
        <w:t>Paxos</w:t>
      </w:r>
      <w:proofErr w:type="spellEnd"/>
      <w:r w:rsidRPr="00F906BE">
        <w:rPr>
          <w:sz w:val="24"/>
        </w:rPr>
        <w:t>式存储异步复制。</w:t>
      </w:r>
      <w:proofErr w:type="gramStart"/>
      <w:r w:rsidRPr="00F906BE">
        <w:rPr>
          <w:sz w:val="24"/>
        </w:rPr>
        <w:t>尹</w:t>
      </w:r>
      <w:proofErr w:type="gramEnd"/>
      <w:r w:rsidRPr="00F906BE">
        <w:rPr>
          <w:sz w:val="24"/>
        </w:rPr>
        <w:t>等人当容忍拜占庭故障时，执行与协议分离以减少执行节点。</w:t>
      </w:r>
      <w:r w:rsidRPr="00F906BE">
        <w:rPr>
          <w:sz w:val="24"/>
        </w:rPr>
        <w:t>Clement</w:t>
      </w:r>
      <w:r w:rsidRPr="00F906BE">
        <w:rPr>
          <w:sz w:val="24"/>
        </w:rPr>
        <w:t>等人</w:t>
      </w:r>
      <w:r w:rsidRPr="00F906BE">
        <w:rPr>
          <w:sz w:val="24"/>
        </w:rPr>
        <w:t xml:space="preserve"> [6]</w:t>
      </w:r>
      <w:r w:rsidRPr="00F906BE">
        <w:rPr>
          <w:sz w:val="24"/>
        </w:rPr>
        <w:t>区分遗漏和拜占庭故障，并利用它们之间的冗余来减少所需的副本。相比之下，</w:t>
      </w:r>
      <w:r w:rsidRPr="00F906BE">
        <w:rPr>
          <w:sz w:val="24"/>
        </w:rPr>
        <w:t>Cocytus</w:t>
      </w:r>
      <w:r w:rsidRPr="00F906BE">
        <w:rPr>
          <w:sz w:val="24"/>
        </w:rPr>
        <w:t>将元数据</w:t>
      </w:r>
      <w:r w:rsidRPr="00F906BE">
        <w:rPr>
          <w:sz w:val="24"/>
        </w:rPr>
        <w:t>/</w:t>
      </w:r>
      <w:r w:rsidRPr="00F906BE">
        <w:rPr>
          <w:sz w:val="24"/>
        </w:rPr>
        <w:t>关键字从值中分离出来，以实现空间有效和高度可用的关键</w:t>
      </w:r>
      <w:r w:rsidRPr="00F906BE">
        <w:rPr>
          <w:sz w:val="24"/>
        </w:rPr>
        <w:t>/</w:t>
      </w:r>
      <w:r w:rsidRPr="00F906BE">
        <w:rPr>
          <w:sz w:val="24"/>
        </w:rPr>
        <w:t>价值存储。</w:t>
      </w:r>
    </w:p>
    <w:p w14:paraId="7365A3F2" w14:textId="5D7640BC" w:rsidR="008121F9" w:rsidRPr="00F906BE" w:rsidRDefault="008121F9" w:rsidP="00F159E1">
      <w:pPr>
        <w:spacing w:line="460" w:lineRule="exact"/>
        <w:ind w:firstLineChars="200" w:firstLine="482"/>
        <w:rPr>
          <w:sz w:val="24"/>
        </w:rPr>
      </w:pPr>
      <w:r w:rsidRPr="00F906BE">
        <w:rPr>
          <w:b/>
          <w:sz w:val="24"/>
        </w:rPr>
        <w:t>擦除编码：</w:t>
      </w:r>
      <w:r w:rsidRPr="00F906BE">
        <w:rPr>
          <w:sz w:val="24"/>
        </w:rPr>
        <w:t>学术界和工业界的擦除编码已被广泛应用于存储系统，以实现耐久性和空间利用率</w:t>
      </w:r>
      <w:r w:rsidRPr="00F906BE">
        <w:rPr>
          <w:sz w:val="24"/>
        </w:rPr>
        <w:t>[15,34,29,32,23]</w:t>
      </w:r>
      <w:r w:rsidRPr="00F906BE">
        <w:rPr>
          <w:sz w:val="24"/>
        </w:rPr>
        <w:t>。一般来说，它们提供了许多优化编码效率和恢复带宽的优化，如局部重构代码</w:t>
      </w:r>
      <w:r w:rsidRPr="00F906BE">
        <w:rPr>
          <w:sz w:val="24"/>
        </w:rPr>
        <w:t>[15]</w:t>
      </w:r>
      <w:r w:rsidRPr="00F906BE">
        <w:rPr>
          <w:sz w:val="24"/>
        </w:rPr>
        <w:t>，</w:t>
      </w:r>
      <w:proofErr w:type="spellStart"/>
      <w:r w:rsidRPr="00F906BE">
        <w:rPr>
          <w:sz w:val="24"/>
        </w:rPr>
        <w:t>Xor</w:t>
      </w:r>
      <w:proofErr w:type="spellEnd"/>
      <w:r w:rsidRPr="00F906BE">
        <w:rPr>
          <w:sz w:val="24"/>
        </w:rPr>
        <w:t>-bas [32]</w:t>
      </w:r>
      <w:r w:rsidRPr="00F906BE">
        <w:rPr>
          <w:sz w:val="24"/>
        </w:rPr>
        <w:t>，捎带代码</w:t>
      </w:r>
      <w:r w:rsidRPr="00F906BE">
        <w:rPr>
          <w:sz w:val="24"/>
        </w:rPr>
        <w:t>[29]</w:t>
      </w:r>
      <w:r w:rsidRPr="00F906BE">
        <w:rPr>
          <w:sz w:val="24"/>
        </w:rPr>
        <w:t>和懒惰恢复</w:t>
      </w:r>
      <w:r w:rsidRPr="00F906BE">
        <w:rPr>
          <w:sz w:val="24"/>
        </w:rPr>
        <w:t>[34]</w:t>
      </w:r>
      <w:r w:rsidRPr="00F906BE">
        <w:rPr>
          <w:sz w:val="24"/>
        </w:rPr>
        <w:t>。</w:t>
      </w:r>
      <w:proofErr w:type="spellStart"/>
      <w:r w:rsidR="000C3DE8" w:rsidRPr="00F906BE">
        <w:rPr>
          <w:sz w:val="24"/>
        </w:rPr>
        <w:t>PanFS</w:t>
      </w:r>
      <w:proofErr w:type="spellEnd"/>
      <w:r w:rsidRPr="00F906BE">
        <w:rPr>
          <w:sz w:val="24"/>
        </w:rPr>
        <w:t>[44]</w:t>
      </w:r>
      <w:r w:rsidRPr="00F906BE">
        <w:rPr>
          <w:sz w:val="24"/>
        </w:rPr>
        <w:t>是一个并行文件系统，它使用全局擦除编码来保护大于</w:t>
      </w:r>
      <w:r w:rsidRPr="00F906BE">
        <w:rPr>
          <w:sz w:val="24"/>
        </w:rPr>
        <w:t>64KB</w:t>
      </w:r>
      <w:r w:rsidRPr="00F906BE">
        <w:rPr>
          <w:sz w:val="24"/>
        </w:rPr>
        <w:t>的文件，但是复制元数据和小文件使元数据更新的成本最小化。</w:t>
      </w:r>
    </w:p>
    <w:p w14:paraId="5BC49DB5" w14:textId="20E30285" w:rsidR="008121F9" w:rsidRPr="00F906BE" w:rsidRDefault="008121F9" w:rsidP="008121F9">
      <w:pPr>
        <w:rPr>
          <w:sz w:val="24"/>
        </w:rPr>
      </w:pPr>
      <w:r w:rsidRPr="00F906BE">
        <w:rPr>
          <w:noProof/>
        </w:rPr>
        <w:drawing>
          <wp:inline distT="0" distB="0" distL="0" distR="0" wp14:anchorId="3FE47305" wp14:editId="3A1D6454">
            <wp:extent cx="5270500" cy="30841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3084195"/>
                    </a:xfrm>
                    <a:prstGeom prst="rect">
                      <a:avLst/>
                    </a:prstGeom>
                  </pic:spPr>
                </pic:pic>
              </a:graphicData>
            </a:graphic>
          </wp:inline>
        </w:drawing>
      </w:r>
    </w:p>
    <w:p w14:paraId="31B9287E" w14:textId="2FF51208" w:rsidR="00552651" w:rsidRPr="00F906BE" w:rsidRDefault="00552651" w:rsidP="00F159E1">
      <w:pPr>
        <w:spacing w:line="460" w:lineRule="exact"/>
        <w:ind w:firstLineChars="200" w:firstLine="482"/>
        <w:rPr>
          <w:sz w:val="24"/>
        </w:rPr>
      </w:pPr>
      <w:r w:rsidRPr="00F906BE">
        <w:rPr>
          <w:b/>
          <w:sz w:val="24"/>
        </w:rPr>
        <w:lastRenderedPageBreak/>
        <w:t>复制：</w:t>
      </w:r>
      <w:r w:rsidRPr="00F906BE">
        <w:rPr>
          <w:sz w:val="24"/>
        </w:rPr>
        <w:t>复制是一种容错的标准方法，它可以分为同步</w:t>
      </w:r>
      <w:r w:rsidRPr="00F906BE">
        <w:rPr>
          <w:sz w:val="24"/>
        </w:rPr>
        <w:t>[5,3,39]</w:t>
      </w:r>
      <w:r w:rsidRPr="00F906BE">
        <w:rPr>
          <w:sz w:val="24"/>
        </w:rPr>
        <w:t>和异步</w:t>
      </w:r>
      <w:r w:rsidRPr="00F906BE">
        <w:rPr>
          <w:sz w:val="24"/>
        </w:rPr>
        <w:t>[19,2]</w:t>
      </w:r>
      <w:r w:rsidRPr="00F906BE">
        <w:rPr>
          <w:sz w:val="24"/>
        </w:rPr>
        <w:t>。</w:t>
      </w:r>
      <w:r w:rsidRPr="00F906BE">
        <w:rPr>
          <w:sz w:val="24"/>
        </w:rPr>
        <w:t xml:space="preserve"> Mo-</w:t>
      </w:r>
      <w:proofErr w:type="spellStart"/>
      <w:r w:rsidRPr="00F906BE">
        <w:rPr>
          <w:sz w:val="24"/>
        </w:rPr>
        <w:t>jim</w:t>
      </w:r>
      <w:proofErr w:type="spellEnd"/>
      <w:r w:rsidRPr="00F906BE">
        <w:rPr>
          <w:sz w:val="24"/>
        </w:rPr>
        <w:t xml:space="preserve"> [48]</w:t>
      </w:r>
      <w:r w:rsidRPr="00F906BE">
        <w:rPr>
          <w:sz w:val="24"/>
        </w:rPr>
        <w:t>结合了</w:t>
      </w:r>
      <w:r w:rsidRPr="00F906BE">
        <w:rPr>
          <w:sz w:val="24"/>
        </w:rPr>
        <w:t>NVRAM</w:t>
      </w:r>
      <w:r w:rsidRPr="00F906BE">
        <w:rPr>
          <w:sz w:val="24"/>
        </w:rPr>
        <w:t>和双层主备份复制方案来优化数据库复制。目前，</w:t>
      </w:r>
      <w:r w:rsidRPr="00F906BE">
        <w:rPr>
          <w:sz w:val="24"/>
        </w:rPr>
        <w:t>Cocytus</w:t>
      </w:r>
      <w:r w:rsidRPr="00F906BE">
        <w:rPr>
          <w:sz w:val="24"/>
        </w:rPr>
        <w:t>利用标准的主备份复制来提供元数据的可用性，以及在遗漏失败的情况下提供密钥。</w:t>
      </w:r>
      <w:r w:rsidRPr="00F906BE">
        <w:rPr>
          <w:sz w:val="24"/>
        </w:rPr>
        <w:t xml:space="preserve"> </w:t>
      </w:r>
      <w:r w:rsidRPr="00F906BE">
        <w:rPr>
          <w:sz w:val="24"/>
        </w:rPr>
        <w:t>我们未来的工作是应用其他复制方案或处理佣金失败。</w:t>
      </w:r>
    </w:p>
    <w:p w14:paraId="27533980" w14:textId="3DE28458" w:rsidR="00552651" w:rsidRPr="00F906BE" w:rsidRDefault="00552651" w:rsidP="00552651">
      <w:pPr>
        <w:spacing w:line="460" w:lineRule="exact"/>
        <w:ind w:firstLineChars="200" w:firstLine="480"/>
        <w:rPr>
          <w:sz w:val="24"/>
        </w:rPr>
      </w:pPr>
      <w:proofErr w:type="spellStart"/>
      <w:r w:rsidRPr="00F906BE">
        <w:rPr>
          <w:sz w:val="24"/>
        </w:rPr>
        <w:t>RAMCloud</w:t>
      </w:r>
      <w:proofErr w:type="spellEnd"/>
      <w:r w:rsidRPr="00F906BE">
        <w:rPr>
          <w:sz w:val="24"/>
        </w:rPr>
        <w:t xml:space="preserve"> [25]</w:t>
      </w:r>
      <w:r w:rsidRPr="00F906BE">
        <w:rPr>
          <w:sz w:val="24"/>
        </w:rPr>
        <w:t>利用集群的规模来实现快速的数据恢复。</w:t>
      </w:r>
      <w:r w:rsidRPr="00F906BE">
        <w:rPr>
          <w:sz w:val="24"/>
        </w:rPr>
        <w:t>Imitator [41]</w:t>
      </w:r>
      <w:r w:rsidRPr="00F906BE">
        <w:rPr>
          <w:sz w:val="24"/>
        </w:rPr>
        <w:t>利用分区图中已有的顶点来提供容错图计算，它还利用多个副本来恢复一个节点中的失败数据。但是，它们不提供在线恢复，使得恢复的数据不能同时访问。相比之下，由于复制元数据和密钥，</w:t>
      </w:r>
      <w:r w:rsidRPr="00F906BE">
        <w:rPr>
          <w:sz w:val="24"/>
        </w:rPr>
        <w:t>Co-</w:t>
      </w:r>
      <w:proofErr w:type="spellStart"/>
      <w:r w:rsidRPr="00F906BE">
        <w:rPr>
          <w:sz w:val="24"/>
        </w:rPr>
        <w:t>cytus</w:t>
      </w:r>
      <w:proofErr w:type="spellEnd"/>
      <w:r w:rsidRPr="00F906BE">
        <w:rPr>
          <w:sz w:val="24"/>
        </w:rPr>
        <w:t>不需要快速恢复集群的规模，而是提供始终在线的数据访问。</w:t>
      </w:r>
    </w:p>
    <w:p w14:paraId="149EB85E" w14:textId="35FBFCC2" w:rsidR="008121F9" w:rsidRPr="00F906BE" w:rsidRDefault="00220DC9" w:rsidP="00F159E1">
      <w:pPr>
        <w:spacing w:line="460" w:lineRule="exact"/>
        <w:ind w:firstLineChars="200" w:firstLine="482"/>
        <w:rPr>
          <w:sz w:val="24"/>
        </w:rPr>
      </w:pPr>
      <w:r w:rsidRPr="00F906BE">
        <w:rPr>
          <w:b/>
          <w:sz w:val="24"/>
        </w:rPr>
        <w:t>关键</w:t>
      </w:r>
      <w:r w:rsidRPr="00F906BE">
        <w:rPr>
          <w:b/>
          <w:sz w:val="24"/>
        </w:rPr>
        <w:t>/</w:t>
      </w:r>
      <w:r w:rsidRPr="00F906BE">
        <w:rPr>
          <w:b/>
          <w:sz w:val="24"/>
        </w:rPr>
        <w:t>价值存储：</w:t>
      </w:r>
      <w:r w:rsidRPr="00F906BE">
        <w:rPr>
          <w:sz w:val="24"/>
        </w:rPr>
        <w:t>在优化关键</w:t>
      </w:r>
      <w:r w:rsidRPr="00F906BE">
        <w:rPr>
          <w:sz w:val="24"/>
        </w:rPr>
        <w:t>/</w:t>
      </w:r>
      <w:r w:rsidRPr="00F906BE">
        <w:rPr>
          <w:sz w:val="24"/>
        </w:rPr>
        <w:t>价值存储方面有相当多的兴趣，利用像</w:t>
      </w:r>
      <w:r w:rsidRPr="00F906BE">
        <w:rPr>
          <w:sz w:val="24"/>
        </w:rPr>
        <w:t>RDMA</w:t>
      </w:r>
      <w:r w:rsidRPr="00F906BE">
        <w:rPr>
          <w:sz w:val="24"/>
        </w:rPr>
        <w:t>这样的高级硬件</w:t>
      </w:r>
      <w:r w:rsidRPr="00F906BE">
        <w:rPr>
          <w:sz w:val="24"/>
        </w:rPr>
        <w:t>[22,36,16,43]</w:t>
      </w:r>
      <w:r w:rsidRPr="00F906BE">
        <w:rPr>
          <w:sz w:val="24"/>
        </w:rPr>
        <w:t>或增加并发性</w:t>
      </w:r>
      <w:r w:rsidRPr="00F906BE">
        <w:rPr>
          <w:sz w:val="24"/>
        </w:rPr>
        <w:t>[11,20,21]</w:t>
      </w:r>
      <w:r w:rsidRPr="00F906BE">
        <w:rPr>
          <w:sz w:val="24"/>
        </w:rPr>
        <w:t>。</w:t>
      </w:r>
      <w:r w:rsidRPr="00F906BE">
        <w:rPr>
          <w:sz w:val="24"/>
        </w:rPr>
        <w:t>Cocytus</w:t>
      </w:r>
      <w:r w:rsidRPr="00F906BE">
        <w:rPr>
          <w:sz w:val="24"/>
        </w:rPr>
        <w:t>在很大程度上与这些改进是正交的，我们相信</w:t>
      </w:r>
      <w:r w:rsidRPr="00F906BE">
        <w:rPr>
          <w:sz w:val="24"/>
        </w:rPr>
        <w:t>Cocytus</w:t>
      </w:r>
      <w:r w:rsidRPr="00F906BE">
        <w:rPr>
          <w:sz w:val="24"/>
        </w:rPr>
        <w:t>可以类似地应用于这样的关键</w:t>
      </w:r>
      <w:r w:rsidRPr="00F906BE">
        <w:rPr>
          <w:sz w:val="24"/>
        </w:rPr>
        <w:t>/</w:t>
      </w:r>
      <w:r w:rsidRPr="00F906BE">
        <w:rPr>
          <w:sz w:val="24"/>
        </w:rPr>
        <w:t>价值存储以提供高可用性。</w:t>
      </w:r>
    </w:p>
    <w:p w14:paraId="3FB46131" w14:textId="13707D5B" w:rsidR="00061098" w:rsidRPr="00F906BE" w:rsidRDefault="00061098" w:rsidP="00C86CA3">
      <w:pPr>
        <w:pStyle w:val="a3"/>
        <w:numPr>
          <w:ilvl w:val="0"/>
          <w:numId w:val="15"/>
        </w:numPr>
        <w:spacing w:beforeLines="80" w:before="249" w:afterLines="50" w:after="156"/>
        <w:ind w:firstLineChars="0"/>
        <w:jc w:val="center"/>
        <w:outlineLvl w:val="0"/>
        <w:rPr>
          <w:rFonts w:eastAsia="黑体"/>
          <w:b/>
          <w:sz w:val="36"/>
          <w:szCs w:val="36"/>
        </w:rPr>
      </w:pPr>
      <w:bookmarkStart w:id="26" w:name="_Toc500427573"/>
      <w:r w:rsidRPr="00F906BE">
        <w:rPr>
          <w:rFonts w:eastAsia="黑体"/>
          <w:b/>
          <w:sz w:val="36"/>
          <w:szCs w:val="36"/>
        </w:rPr>
        <w:t>结论和发展</w:t>
      </w:r>
      <w:bookmarkEnd w:id="26"/>
    </w:p>
    <w:p w14:paraId="1E6DB7B6" w14:textId="79D385CD" w:rsidR="00220DC9" w:rsidRPr="00F906BE" w:rsidRDefault="00220DC9" w:rsidP="00220DC9">
      <w:pPr>
        <w:spacing w:line="460" w:lineRule="exact"/>
        <w:ind w:firstLineChars="200" w:firstLine="480"/>
        <w:rPr>
          <w:sz w:val="24"/>
        </w:rPr>
      </w:pPr>
      <w:r w:rsidRPr="00F906BE">
        <w:rPr>
          <w:sz w:val="24"/>
        </w:rPr>
        <w:t>内存中的键</w:t>
      </w:r>
      <w:r w:rsidRPr="00F906BE">
        <w:rPr>
          <w:sz w:val="24"/>
        </w:rPr>
        <w:t>/</w:t>
      </w:r>
      <w:r w:rsidRPr="00F906BE">
        <w:rPr>
          <w:sz w:val="24"/>
        </w:rPr>
        <w:t>值存储的效率和可用性是两个关键的要求。我们已经展示了这样的设计，通过构建</w:t>
      </w:r>
      <w:r w:rsidRPr="00F906BE">
        <w:rPr>
          <w:sz w:val="24"/>
        </w:rPr>
        <w:t>Cocytus</w:t>
      </w:r>
      <w:r w:rsidRPr="00F906BE">
        <w:rPr>
          <w:sz w:val="24"/>
        </w:rPr>
        <w:t>并将其集成到</w:t>
      </w:r>
      <w:proofErr w:type="spellStart"/>
      <w:r w:rsidRPr="00F906BE">
        <w:rPr>
          <w:sz w:val="24"/>
        </w:rPr>
        <w:t>Memcached</w:t>
      </w:r>
      <w:proofErr w:type="spellEnd"/>
      <w:r w:rsidRPr="00F906BE">
        <w:rPr>
          <w:sz w:val="24"/>
        </w:rPr>
        <w:t>中，可以同时实现效率和可用性。</w:t>
      </w:r>
      <w:r w:rsidRPr="00F906BE">
        <w:rPr>
          <w:sz w:val="24"/>
        </w:rPr>
        <w:t>Cocytus</w:t>
      </w:r>
      <w:r w:rsidRPr="00F906BE">
        <w:rPr>
          <w:sz w:val="24"/>
        </w:rPr>
        <w:t>使用混合复制方案，通过对元数据和密钥使用</w:t>
      </w:r>
      <w:r w:rsidRPr="00F906BE">
        <w:rPr>
          <w:sz w:val="24"/>
        </w:rPr>
        <w:t>PBR</w:t>
      </w:r>
      <w:r w:rsidRPr="00F906BE">
        <w:rPr>
          <w:sz w:val="24"/>
        </w:rPr>
        <w:t>，而对大尺寸的值使用擦除编码。</w:t>
      </w:r>
      <w:r w:rsidRPr="00F906BE">
        <w:rPr>
          <w:sz w:val="24"/>
        </w:rPr>
        <w:t>Cocytus</w:t>
      </w:r>
      <w:r w:rsidRPr="00F906BE">
        <w:rPr>
          <w:sz w:val="24"/>
        </w:rPr>
        <w:t>能够实现与</w:t>
      </w:r>
      <w:r w:rsidRPr="00F906BE">
        <w:rPr>
          <w:sz w:val="24"/>
        </w:rPr>
        <w:t>PBR</w:t>
      </w:r>
      <w:r w:rsidRPr="00F906BE">
        <w:rPr>
          <w:sz w:val="24"/>
        </w:rPr>
        <w:t>类似的正常性能，恢复期间性能影响不大，同时实现更高的内存效率。</w:t>
      </w:r>
    </w:p>
    <w:p w14:paraId="725E702A" w14:textId="45125F2B" w:rsidR="00D44845" w:rsidRPr="00F906BE" w:rsidRDefault="00220DC9" w:rsidP="00D44845">
      <w:pPr>
        <w:spacing w:line="460" w:lineRule="exact"/>
        <w:ind w:firstLineChars="200" w:firstLine="480"/>
        <w:rPr>
          <w:sz w:val="24"/>
        </w:rPr>
      </w:pPr>
      <w:r w:rsidRPr="00F906BE">
        <w:rPr>
          <w:sz w:val="24"/>
        </w:rPr>
        <w:t>我们计划以几种方式扩展我们的工作。首先，我们计划探索更大的集群设置，并研究其他优化编码方案对</w:t>
      </w:r>
      <w:r w:rsidRPr="00F906BE">
        <w:rPr>
          <w:sz w:val="24"/>
        </w:rPr>
        <w:t>Cocytus</w:t>
      </w:r>
      <w:r w:rsidRPr="00F906BE">
        <w:rPr>
          <w:sz w:val="24"/>
        </w:rPr>
        <w:t>性能的影响。其次，我们计划研究如何使用</w:t>
      </w:r>
      <w:r w:rsidRPr="00F906BE">
        <w:rPr>
          <w:sz w:val="24"/>
        </w:rPr>
        <w:t>NVRAM</w:t>
      </w:r>
      <w:r w:rsidRPr="00F906BE">
        <w:rPr>
          <w:sz w:val="24"/>
        </w:rPr>
        <w:t>将</w:t>
      </w:r>
      <w:r w:rsidRPr="00F906BE">
        <w:rPr>
          <w:sz w:val="24"/>
        </w:rPr>
        <w:t>Cocytus</w:t>
      </w:r>
      <w:r w:rsidRPr="00F906BE">
        <w:rPr>
          <w:sz w:val="24"/>
        </w:rPr>
        <w:t>应用于其他内存</w:t>
      </w:r>
      <w:r w:rsidR="00C35F86" w:rsidRPr="00F906BE">
        <w:rPr>
          <w:sz w:val="24"/>
        </w:rPr>
        <w:t>store</w:t>
      </w:r>
      <w:r w:rsidRPr="00F906BE">
        <w:rPr>
          <w:sz w:val="24"/>
        </w:rPr>
        <w:t>[40,7,45]</w:t>
      </w:r>
      <w:r w:rsidRPr="00F906BE">
        <w:rPr>
          <w:sz w:val="24"/>
        </w:rPr>
        <w:t>。最后，我们计划研究如何将</w:t>
      </w:r>
      <w:r w:rsidRPr="00F906BE">
        <w:rPr>
          <w:sz w:val="24"/>
        </w:rPr>
        <w:t>Cocytus</w:t>
      </w:r>
      <w:r w:rsidRPr="00F906BE">
        <w:rPr>
          <w:sz w:val="24"/>
        </w:rPr>
        <w:t>应用于内存数据库的复制。</w:t>
      </w:r>
    </w:p>
    <w:p w14:paraId="43B27BAE" w14:textId="77777777" w:rsidR="00D44845" w:rsidRPr="00F906BE" w:rsidRDefault="00D44845">
      <w:pPr>
        <w:widowControl/>
        <w:jc w:val="left"/>
        <w:rPr>
          <w:sz w:val="24"/>
        </w:rPr>
      </w:pPr>
      <w:r w:rsidRPr="00F906BE">
        <w:rPr>
          <w:sz w:val="24"/>
        </w:rPr>
        <w:br w:type="page"/>
      </w:r>
    </w:p>
    <w:p w14:paraId="313FA531" w14:textId="4B6AA8AB" w:rsidR="00D44845" w:rsidRPr="00F906BE" w:rsidRDefault="00D44845" w:rsidP="00AF6CE8">
      <w:pPr>
        <w:jc w:val="center"/>
        <w:outlineLvl w:val="0"/>
        <w:rPr>
          <w:rFonts w:eastAsia="楷体_GB2312"/>
          <w:szCs w:val="21"/>
        </w:rPr>
      </w:pPr>
      <w:bookmarkStart w:id="27" w:name="_Toc500427574"/>
      <w:r w:rsidRPr="00F906BE">
        <w:rPr>
          <w:rFonts w:eastAsia="黑体"/>
          <w:sz w:val="36"/>
          <w:szCs w:val="36"/>
        </w:rPr>
        <w:lastRenderedPageBreak/>
        <w:t>参考文献</w:t>
      </w:r>
      <w:bookmarkEnd w:id="27"/>
      <w:r w:rsidRPr="00F906BE">
        <w:rPr>
          <w:rFonts w:eastAsia="黑体"/>
          <w:b/>
          <w:sz w:val="36"/>
          <w:szCs w:val="36"/>
        </w:rPr>
        <w:t xml:space="preserve"> </w:t>
      </w:r>
    </w:p>
    <w:p w14:paraId="2862F3B4" w14:textId="77777777" w:rsidR="00EC4065" w:rsidRPr="00F906BE" w:rsidRDefault="00E84AE7" w:rsidP="00EC4065">
      <w:pPr>
        <w:widowControl/>
        <w:tabs>
          <w:tab w:val="left" w:pos="220"/>
          <w:tab w:val="left" w:pos="720"/>
        </w:tabs>
        <w:autoSpaceDE w:val="0"/>
        <w:autoSpaceDN w:val="0"/>
        <w:adjustRightInd w:val="0"/>
        <w:spacing w:after="240" w:line="280" w:lineRule="atLeast"/>
        <w:jc w:val="left"/>
        <w:rPr>
          <w:rFonts w:eastAsiaTheme="minorEastAsia"/>
          <w:color w:val="000000"/>
          <w:kern w:val="0"/>
          <w:sz w:val="24"/>
        </w:rPr>
      </w:pPr>
      <w:r w:rsidRPr="00F906BE">
        <w:rPr>
          <w:rFonts w:eastAsiaTheme="minorEastAsia"/>
          <w:color w:val="000000"/>
          <w:kern w:val="0"/>
          <w:sz w:val="24"/>
        </w:rPr>
        <w:t>[1</w:t>
      </w:r>
      <w:proofErr w:type="gramStart"/>
      <w:r w:rsidRPr="00F906BE">
        <w:rPr>
          <w:rFonts w:eastAsiaTheme="minorEastAsia"/>
          <w:color w:val="000000"/>
          <w:kern w:val="0"/>
          <w:sz w:val="24"/>
        </w:rPr>
        <w:t>]  B</w:t>
      </w:r>
      <w:proofErr w:type="gramEnd"/>
      <w:r w:rsidRPr="00F906BE">
        <w:rPr>
          <w:rFonts w:eastAsiaTheme="minorEastAsia"/>
          <w:color w:val="000000"/>
          <w:kern w:val="0"/>
          <w:sz w:val="24"/>
        </w:rPr>
        <w:t xml:space="preserve">. </w:t>
      </w:r>
      <w:proofErr w:type="spellStart"/>
      <w:r w:rsidRPr="00F906BE">
        <w:rPr>
          <w:rFonts w:eastAsiaTheme="minorEastAsia"/>
          <w:color w:val="000000"/>
          <w:kern w:val="0"/>
          <w:sz w:val="24"/>
        </w:rPr>
        <w:t>Atikoglu</w:t>
      </w:r>
      <w:proofErr w:type="spellEnd"/>
      <w:r w:rsidRPr="00F906BE">
        <w:rPr>
          <w:rFonts w:eastAsiaTheme="minorEastAsia"/>
          <w:color w:val="000000"/>
          <w:kern w:val="0"/>
          <w:sz w:val="24"/>
        </w:rPr>
        <w:t xml:space="preserve">, Y. Xu, E. </w:t>
      </w:r>
      <w:proofErr w:type="spellStart"/>
      <w:r w:rsidRPr="00F906BE">
        <w:rPr>
          <w:rFonts w:eastAsiaTheme="minorEastAsia"/>
          <w:color w:val="000000"/>
          <w:kern w:val="0"/>
          <w:sz w:val="24"/>
        </w:rPr>
        <w:t>Frachtenberg</w:t>
      </w:r>
      <w:proofErr w:type="spellEnd"/>
      <w:r w:rsidRPr="00F906BE">
        <w:rPr>
          <w:rFonts w:eastAsiaTheme="minorEastAsia"/>
          <w:color w:val="000000"/>
          <w:kern w:val="0"/>
          <w:sz w:val="24"/>
        </w:rPr>
        <w:t xml:space="preserve">, S. Jiang, and M. </w:t>
      </w:r>
      <w:proofErr w:type="spellStart"/>
      <w:r w:rsidRPr="00F906BE">
        <w:rPr>
          <w:rFonts w:eastAsiaTheme="minorEastAsia"/>
          <w:color w:val="000000"/>
          <w:kern w:val="0"/>
          <w:sz w:val="24"/>
        </w:rPr>
        <w:t>Paleczny</w:t>
      </w:r>
      <w:proofErr w:type="spellEnd"/>
      <w:r w:rsidRPr="00F906BE">
        <w:rPr>
          <w:rFonts w:eastAsiaTheme="minorEastAsia"/>
          <w:color w:val="000000"/>
          <w:kern w:val="0"/>
          <w:sz w:val="24"/>
        </w:rPr>
        <w:t xml:space="preserve">. </w:t>
      </w:r>
      <w:proofErr w:type="gramStart"/>
      <w:r w:rsidRPr="00F906BE">
        <w:rPr>
          <w:rFonts w:eastAsiaTheme="minorEastAsia"/>
          <w:color w:val="000000"/>
          <w:kern w:val="0"/>
          <w:sz w:val="24"/>
        </w:rPr>
        <w:t>Workload analysis of a large-scale key- value store.</w:t>
      </w:r>
      <w:proofErr w:type="gramEnd"/>
      <w:r w:rsidRPr="00F906BE">
        <w:rPr>
          <w:rFonts w:eastAsiaTheme="minorEastAsia"/>
          <w:color w:val="000000"/>
          <w:kern w:val="0"/>
          <w:sz w:val="24"/>
        </w:rPr>
        <w:t xml:space="preserve"> In SIGMETRICS, pages 53–64. </w:t>
      </w:r>
      <w:proofErr w:type="gramStart"/>
      <w:r w:rsidRPr="00F906BE">
        <w:rPr>
          <w:rFonts w:eastAsiaTheme="minorEastAsia"/>
          <w:color w:val="000000"/>
          <w:kern w:val="0"/>
          <w:sz w:val="24"/>
        </w:rPr>
        <w:t>ACM, 2012.</w:t>
      </w:r>
      <w:proofErr w:type="gramEnd"/>
      <w:r w:rsidRPr="00F906BE">
        <w:rPr>
          <w:rFonts w:eastAsiaTheme="minorEastAsia"/>
          <w:color w:val="000000"/>
          <w:kern w:val="0"/>
          <w:sz w:val="24"/>
        </w:rPr>
        <w:t xml:space="preserve"> </w:t>
      </w:r>
    </w:p>
    <w:p w14:paraId="1327BEBE" w14:textId="772C095E" w:rsidR="00EC4065" w:rsidRPr="00F906BE" w:rsidRDefault="00E84AE7" w:rsidP="00EC4065">
      <w:pPr>
        <w:widowControl/>
        <w:tabs>
          <w:tab w:val="left" w:pos="220"/>
          <w:tab w:val="left" w:pos="720"/>
        </w:tabs>
        <w:autoSpaceDE w:val="0"/>
        <w:autoSpaceDN w:val="0"/>
        <w:adjustRightInd w:val="0"/>
        <w:spacing w:after="240" w:line="280" w:lineRule="atLeast"/>
        <w:jc w:val="left"/>
        <w:rPr>
          <w:rFonts w:eastAsiaTheme="minorEastAsia"/>
          <w:color w:val="000000"/>
          <w:kern w:val="0"/>
          <w:sz w:val="24"/>
        </w:rPr>
      </w:pPr>
      <w:r w:rsidRPr="00F906BE">
        <w:rPr>
          <w:rFonts w:eastAsiaTheme="minorEastAsia"/>
          <w:color w:val="000000"/>
          <w:kern w:val="0"/>
          <w:sz w:val="24"/>
        </w:rPr>
        <w:t>[2</w:t>
      </w:r>
      <w:proofErr w:type="gramStart"/>
      <w:r w:rsidRPr="00F906BE">
        <w:rPr>
          <w:rFonts w:eastAsiaTheme="minorEastAsia"/>
          <w:color w:val="000000"/>
          <w:kern w:val="0"/>
          <w:sz w:val="24"/>
        </w:rPr>
        <w:t>]  </w:t>
      </w:r>
      <w:proofErr w:type="spellStart"/>
      <w:r w:rsidRPr="00F906BE">
        <w:rPr>
          <w:rFonts w:eastAsiaTheme="minorEastAsia"/>
          <w:color w:val="000000"/>
          <w:kern w:val="0"/>
          <w:sz w:val="24"/>
        </w:rPr>
        <w:t>W.J.Bolosky,D.Bradshaw,R.B.Haagens,N.P.Kusters</w:t>
      </w:r>
      <w:proofErr w:type="spellEnd"/>
      <w:proofErr w:type="gramEnd"/>
      <w:r w:rsidRPr="00F906BE">
        <w:rPr>
          <w:rFonts w:eastAsiaTheme="minorEastAsia"/>
          <w:color w:val="000000"/>
          <w:kern w:val="0"/>
          <w:sz w:val="24"/>
        </w:rPr>
        <w:t xml:space="preserve">, and P. Li. </w:t>
      </w:r>
      <w:proofErr w:type="spellStart"/>
      <w:r w:rsidRPr="00F906BE">
        <w:rPr>
          <w:rFonts w:eastAsiaTheme="minorEastAsia"/>
          <w:color w:val="000000"/>
          <w:kern w:val="0"/>
          <w:sz w:val="24"/>
        </w:rPr>
        <w:t>Paxos</w:t>
      </w:r>
      <w:proofErr w:type="spellEnd"/>
      <w:r w:rsidRPr="00F906BE">
        <w:rPr>
          <w:rFonts w:eastAsiaTheme="minorEastAsia"/>
          <w:color w:val="000000"/>
          <w:kern w:val="0"/>
          <w:sz w:val="24"/>
        </w:rPr>
        <w:t xml:space="preserve"> replicated state machines as the basis of a high-performance data store. </w:t>
      </w:r>
      <w:proofErr w:type="gramStart"/>
      <w:r w:rsidRPr="00F906BE">
        <w:rPr>
          <w:rFonts w:eastAsiaTheme="minorEastAsia"/>
          <w:color w:val="000000"/>
          <w:kern w:val="0"/>
          <w:sz w:val="24"/>
        </w:rPr>
        <w:t>In NSDI, 2011.</w:t>
      </w:r>
      <w:proofErr w:type="gramEnd"/>
      <w:r w:rsidRPr="00F906BE">
        <w:rPr>
          <w:rFonts w:eastAsiaTheme="minorEastAsia"/>
          <w:color w:val="000000"/>
          <w:kern w:val="0"/>
          <w:sz w:val="24"/>
        </w:rPr>
        <w:t xml:space="preserve">  </w:t>
      </w:r>
    </w:p>
    <w:p w14:paraId="5E695BDF" w14:textId="77777777" w:rsidR="00EC4065" w:rsidRPr="00F906BE" w:rsidRDefault="00E84AE7" w:rsidP="00EC4065">
      <w:pPr>
        <w:widowControl/>
        <w:tabs>
          <w:tab w:val="left" w:pos="220"/>
          <w:tab w:val="left" w:pos="720"/>
        </w:tabs>
        <w:autoSpaceDE w:val="0"/>
        <w:autoSpaceDN w:val="0"/>
        <w:adjustRightInd w:val="0"/>
        <w:spacing w:after="240" w:line="280" w:lineRule="atLeast"/>
        <w:jc w:val="left"/>
        <w:rPr>
          <w:rFonts w:eastAsiaTheme="minorEastAsia"/>
          <w:color w:val="000000"/>
          <w:kern w:val="0"/>
          <w:sz w:val="24"/>
        </w:rPr>
      </w:pPr>
      <w:r w:rsidRPr="00F906BE">
        <w:rPr>
          <w:rFonts w:eastAsiaTheme="minorEastAsia"/>
          <w:color w:val="000000"/>
          <w:kern w:val="0"/>
          <w:sz w:val="24"/>
        </w:rPr>
        <w:t>[3</w:t>
      </w:r>
      <w:proofErr w:type="gramStart"/>
      <w:r w:rsidRPr="00F906BE">
        <w:rPr>
          <w:rFonts w:eastAsiaTheme="minorEastAsia"/>
          <w:color w:val="000000"/>
          <w:kern w:val="0"/>
          <w:sz w:val="24"/>
        </w:rPr>
        <w:t>]  T</w:t>
      </w:r>
      <w:proofErr w:type="gramEnd"/>
      <w:r w:rsidRPr="00F906BE">
        <w:rPr>
          <w:rFonts w:eastAsiaTheme="minorEastAsia"/>
          <w:color w:val="000000"/>
          <w:kern w:val="0"/>
          <w:sz w:val="24"/>
        </w:rPr>
        <w:t xml:space="preserve">. C. </w:t>
      </w:r>
      <w:proofErr w:type="spellStart"/>
      <w:r w:rsidRPr="00F906BE">
        <w:rPr>
          <w:rFonts w:eastAsiaTheme="minorEastAsia"/>
          <w:color w:val="000000"/>
          <w:kern w:val="0"/>
          <w:sz w:val="24"/>
        </w:rPr>
        <w:t>Bressoud</w:t>
      </w:r>
      <w:proofErr w:type="spellEnd"/>
      <w:r w:rsidRPr="00F906BE">
        <w:rPr>
          <w:rFonts w:eastAsiaTheme="minorEastAsia"/>
          <w:color w:val="000000"/>
          <w:kern w:val="0"/>
          <w:sz w:val="24"/>
        </w:rPr>
        <w:t xml:space="preserve"> and F. B. Schneider. </w:t>
      </w:r>
      <w:proofErr w:type="gramStart"/>
      <w:r w:rsidRPr="00F906BE">
        <w:rPr>
          <w:rFonts w:eastAsiaTheme="minorEastAsia"/>
          <w:color w:val="000000"/>
          <w:kern w:val="0"/>
          <w:sz w:val="24"/>
        </w:rPr>
        <w:t>Hypervisor-based fault tolerance.</w:t>
      </w:r>
      <w:proofErr w:type="gramEnd"/>
      <w:r w:rsidRPr="00F906BE">
        <w:rPr>
          <w:rFonts w:eastAsiaTheme="minorEastAsia"/>
          <w:color w:val="000000"/>
          <w:kern w:val="0"/>
          <w:sz w:val="24"/>
        </w:rPr>
        <w:t xml:space="preserve"> </w:t>
      </w:r>
      <w:r w:rsidRPr="00F906BE">
        <w:rPr>
          <w:rFonts w:eastAsiaTheme="minorEastAsia"/>
          <w:i/>
          <w:iCs/>
          <w:color w:val="000000"/>
          <w:kern w:val="0"/>
          <w:sz w:val="24"/>
        </w:rPr>
        <w:t>ACM Transactions on Computer Systems (TOCS)</w:t>
      </w:r>
      <w:r w:rsidRPr="00F906BE">
        <w:rPr>
          <w:rFonts w:eastAsiaTheme="minorEastAsia"/>
          <w:color w:val="000000"/>
          <w:kern w:val="0"/>
          <w:sz w:val="24"/>
        </w:rPr>
        <w:t xml:space="preserve">, 14(1):80–107, 1996. </w:t>
      </w:r>
      <w:r w:rsidRPr="00F906BE">
        <w:rPr>
          <w:rFonts w:eastAsia="MS Mincho"/>
          <w:color w:val="000000"/>
          <w:kern w:val="0"/>
          <w:sz w:val="24"/>
        </w:rPr>
        <w:t> </w:t>
      </w:r>
    </w:p>
    <w:p w14:paraId="7EAF7E6A" w14:textId="0AF65D38" w:rsidR="00E84AE7" w:rsidRPr="00F906BE" w:rsidRDefault="00E84AE7" w:rsidP="00EC4065">
      <w:pPr>
        <w:widowControl/>
        <w:tabs>
          <w:tab w:val="left" w:pos="220"/>
          <w:tab w:val="left" w:pos="720"/>
        </w:tabs>
        <w:autoSpaceDE w:val="0"/>
        <w:autoSpaceDN w:val="0"/>
        <w:adjustRightInd w:val="0"/>
        <w:spacing w:after="240" w:line="280" w:lineRule="atLeast"/>
        <w:jc w:val="left"/>
        <w:rPr>
          <w:rFonts w:eastAsiaTheme="minorEastAsia"/>
          <w:color w:val="000000"/>
          <w:kern w:val="0"/>
          <w:sz w:val="24"/>
        </w:rPr>
      </w:pPr>
      <w:r w:rsidRPr="00F906BE">
        <w:rPr>
          <w:rFonts w:eastAsiaTheme="minorEastAsia"/>
          <w:color w:val="000000"/>
          <w:kern w:val="0"/>
          <w:sz w:val="24"/>
        </w:rPr>
        <w:t>[4</w:t>
      </w:r>
      <w:proofErr w:type="gramStart"/>
      <w:r w:rsidRPr="00F906BE">
        <w:rPr>
          <w:rFonts w:eastAsiaTheme="minorEastAsia"/>
          <w:color w:val="000000"/>
          <w:kern w:val="0"/>
          <w:sz w:val="24"/>
        </w:rPr>
        <w:t>]  Y</w:t>
      </w:r>
      <w:proofErr w:type="gramEnd"/>
      <w:r w:rsidRPr="00F906BE">
        <w:rPr>
          <w:rFonts w:eastAsiaTheme="minorEastAsia"/>
          <w:color w:val="000000"/>
          <w:kern w:val="0"/>
          <w:sz w:val="24"/>
        </w:rPr>
        <w:t xml:space="preserve">. Bu, V. </w:t>
      </w:r>
      <w:proofErr w:type="spellStart"/>
      <w:r w:rsidRPr="00F906BE">
        <w:rPr>
          <w:rFonts w:eastAsiaTheme="minorEastAsia"/>
          <w:color w:val="000000"/>
          <w:kern w:val="0"/>
          <w:sz w:val="24"/>
        </w:rPr>
        <w:t>Borkar</w:t>
      </w:r>
      <w:proofErr w:type="spellEnd"/>
      <w:r w:rsidRPr="00F906BE">
        <w:rPr>
          <w:rFonts w:eastAsiaTheme="minorEastAsia"/>
          <w:color w:val="000000"/>
          <w:kern w:val="0"/>
          <w:sz w:val="24"/>
        </w:rPr>
        <w:t xml:space="preserve">, G. Xu, and M. J. Carey. </w:t>
      </w:r>
      <w:proofErr w:type="gramStart"/>
      <w:r w:rsidRPr="00F906BE">
        <w:rPr>
          <w:rFonts w:eastAsiaTheme="minorEastAsia"/>
          <w:color w:val="000000"/>
          <w:kern w:val="0"/>
          <w:sz w:val="24"/>
        </w:rPr>
        <w:t>A bloat-aware design for big data applications.</w:t>
      </w:r>
      <w:proofErr w:type="gramEnd"/>
      <w:r w:rsidRPr="00F906BE">
        <w:rPr>
          <w:rFonts w:eastAsiaTheme="minorEastAsia"/>
          <w:color w:val="000000"/>
          <w:kern w:val="0"/>
          <w:sz w:val="24"/>
        </w:rPr>
        <w:t xml:space="preserve"> In </w:t>
      </w:r>
      <w:r w:rsidRPr="00F906BE">
        <w:rPr>
          <w:rFonts w:eastAsiaTheme="minorEastAsia"/>
          <w:i/>
          <w:iCs/>
          <w:color w:val="000000"/>
          <w:kern w:val="0"/>
          <w:sz w:val="24"/>
        </w:rPr>
        <w:t xml:space="preserve">ACM SIGPLAN In- </w:t>
      </w:r>
      <w:proofErr w:type="spellStart"/>
      <w:r w:rsidRPr="00F906BE">
        <w:rPr>
          <w:rFonts w:eastAsiaTheme="minorEastAsia"/>
          <w:i/>
          <w:iCs/>
          <w:color w:val="000000"/>
          <w:kern w:val="0"/>
          <w:sz w:val="24"/>
        </w:rPr>
        <w:t>ternational</w:t>
      </w:r>
      <w:proofErr w:type="spellEnd"/>
      <w:r w:rsidRPr="00F906BE">
        <w:rPr>
          <w:rFonts w:eastAsiaTheme="minorEastAsia"/>
          <w:i/>
          <w:iCs/>
          <w:color w:val="000000"/>
          <w:kern w:val="0"/>
          <w:sz w:val="24"/>
        </w:rPr>
        <w:t xml:space="preserve"> Symposium on Memory Management</w:t>
      </w:r>
      <w:r w:rsidRPr="00F906BE">
        <w:rPr>
          <w:rFonts w:eastAsiaTheme="minorEastAsia"/>
          <w:color w:val="000000"/>
          <w:kern w:val="0"/>
          <w:sz w:val="24"/>
        </w:rPr>
        <w:t xml:space="preserve">, pages 119–130. </w:t>
      </w:r>
      <w:proofErr w:type="gramStart"/>
      <w:r w:rsidRPr="00F906BE">
        <w:rPr>
          <w:rFonts w:eastAsiaTheme="minorEastAsia"/>
          <w:color w:val="000000"/>
          <w:kern w:val="0"/>
          <w:sz w:val="24"/>
        </w:rPr>
        <w:t>ACM, 2013.</w:t>
      </w:r>
      <w:proofErr w:type="gramEnd"/>
      <w:r w:rsidRPr="00F906BE">
        <w:rPr>
          <w:rFonts w:eastAsiaTheme="minorEastAsia"/>
          <w:color w:val="000000"/>
          <w:kern w:val="0"/>
          <w:sz w:val="24"/>
        </w:rPr>
        <w:t xml:space="preserve"> </w:t>
      </w:r>
      <w:r w:rsidRPr="00F906BE">
        <w:rPr>
          <w:rFonts w:eastAsia="MS Mincho"/>
          <w:color w:val="000000"/>
          <w:kern w:val="0"/>
          <w:sz w:val="24"/>
        </w:rPr>
        <w:t> </w:t>
      </w:r>
    </w:p>
    <w:p w14:paraId="2D91A1D1" w14:textId="77777777" w:rsidR="00E84AE7" w:rsidRPr="00F906BE" w:rsidRDefault="00E84AE7" w:rsidP="00EC4065">
      <w:pPr>
        <w:widowControl/>
        <w:tabs>
          <w:tab w:val="left" w:pos="220"/>
          <w:tab w:val="left" w:pos="720"/>
        </w:tabs>
        <w:autoSpaceDE w:val="0"/>
        <w:autoSpaceDN w:val="0"/>
        <w:adjustRightInd w:val="0"/>
        <w:spacing w:after="240" w:line="280" w:lineRule="atLeast"/>
        <w:jc w:val="left"/>
        <w:rPr>
          <w:rFonts w:eastAsiaTheme="minorEastAsia"/>
          <w:color w:val="000000"/>
          <w:kern w:val="0"/>
          <w:sz w:val="24"/>
        </w:rPr>
      </w:pPr>
      <w:r w:rsidRPr="00F906BE">
        <w:rPr>
          <w:rFonts w:eastAsiaTheme="minorEastAsia"/>
          <w:color w:val="000000"/>
          <w:kern w:val="0"/>
          <w:sz w:val="24"/>
        </w:rPr>
        <w:t>[5</w:t>
      </w:r>
      <w:proofErr w:type="gramStart"/>
      <w:r w:rsidRPr="00F906BE">
        <w:rPr>
          <w:rFonts w:eastAsiaTheme="minorEastAsia"/>
          <w:color w:val="000000"/>
          <w:kern w:val="0"/>
          <w:sz w:val="24"/>
        </w:rPr>
        <w:t>]  N</w:t>
      </w:r>
      <w:proofErr w:type="gramEnd"/>
      <w:r w:rsidRPr="00F906BE">
        <w:rPr>
          <w:rFonts w:eastAsiaTheme="minorEastAsia"/>
          <w:color w:val="000000"/>
          <w:kern w:val="0"/>
          <w:sz w:val="24"/>
        </w:rPr>
        <w:t xml:space="preserve">. </w:t>
      </w:r>
      <w:proofErr w:type="spellStart"/>
      <w:r w:rsidRPr="00F906BE">
        <w:rPr>
          <w:rFonts w:eastAsiaTheme="minorEastAsia"/>
          <w:color w:val="000000"/>
          <w:kern w:val="0"/>
          <w:sz w:val="24"/>
        </w:rPr>
        <w:t>Budhiraja</w:t>
      </w:r>
      <w:proofErr w:type="spellEnd"/>
      <w:r w:rsidRPr="00F906BE">
        <w:rPr>
          <w:rFonts w:eastAsiaTheme="minorEastAsia"/>
          <w:color w:val="000000"/>
          <w:kern w:val="0"/>
          <w:sz w:val="24"/>
        </w:rPr>
        <w:t xml:space="preserve">, K. </w:t>
      </w:r>
      <w:proofErr w:type="spellStart"/>
      <w:r w:rsidRPr="00F906BE">
        <w:rPr>
          <w:rFonts w:eastAsiaTheme="minorEastAsia"/>
          <w:color w:val="000000"/>
          <w:kern w:val="0"/>
          <w:sz w:val="24"/>
        </w:rPr>
        <w:t>Marzullo</w:t>
      </w:r>
      <w:proofErr w:type="spellEnd"/>
      <w:r w:rsidRPr="00F906BE">
        <w:rPr>
          <w:rFonts w:eastAsiaTheme="minorEastAsia"/>
          <w:color w:val="000000"/>
          <w:kern w:val="0"/>
          <w:sz w:val="24"/>
        </w:rPr>
        <w:t xml:space="preserve">, F. B. Schneider, and S. </w:t>
      </w:r>
      <w:proofErr w:type="spellStart"/>
      <w:r w:rsidRPr="00F906BE">
        <w:rPr>
          <w:rFonts w:eastAsiaTheme="minorEastAsia"/>
          <w:color w:val="000000"/>
          <w:kern w:val="0"/>
          <w:sz w:val="24"/>
        </w:rPr>
        <w:t>Toueg</w:t>
      </w:r>
      <w:proofErr w:type="spellEnd"/>
      <w:r w:rsidRPr="00F906BE">
        <w:rPr>
          <w:rFonts w:eastAsiaTheme="minorEastAsia"/>
          <w:color w:val="000000"/>
          <w:kern w:val="0"/>
          <w:sz w:val="24"/>
        </w:rPr>
        <w:t xml:space="preserve">. </w:t>
      </w:r>
      <w:proofErr w:type="gramStart"/>
      <w:r w:rsidRPr="00F906BE">
        <w:rPr>
          <w:rFonts w:eastAsiaTheme="minorEastAsia"/>
          <w:color w:val="000000"/>
          <w:kern w:val="0"/>
          <w:sz w:val="24"/>
        </w:rPr>
        <w:t>The primary-backup approach.</w:t>
      </w:r>
      <w:proofErr w:type="gramEnd"/>
      <w:r w:rsidRPr="00F906BE">
        <w:rPr>
          <w:rFonts w:eastAsiaTheme="minorEastAsia"/>
          <w:color w:val="000000"/>
          <w:kern w:val="0"/>
          <w:sz w:val="24"/>
        </w:rPr>
        <w:t xml:space="preserve"> </w:t>
      </w:r>
      <w:proofErr w:type="gramStart"/>
      <w:r w:rsidRPr="00F906BE">
        <w:rPr>
          <w:rFonts w:eastAsiaTheme="minorEastAsia"/>
          <w:i/>
          <w:iCs/>
          <w:color w:val="000000"/>
          <w:kern w:val="0"/>
          <w:sz w:val="24"/>
        </w:rPr>
        <w:t>Distributed systems</w:t>
      </w:r>
      <w:r w:rsidRPr="00F906BE">
        <w:rPr>
          <w:rFonts w:eastAsiaTheme="minorEastAsia"/>
          <w:color w:val="000000"/>
          <w:kern w:val="0"/>
          <w:sz w:val="24"/>
        </w:rPr>
        <w:t>, 2:199–216, 1993.</w:t>
      </w:r>
      <w:proofErr w:type="gramEnd"/>
      <w:r w:rsidRPr="00F906BE">
        <w:rPr>
          <w:rFonts w:eastAsiaTheme="minorEastAsia"/>
          <w:color w:val="000000"/>
          <w:kern w:val="0"/>
          <w:sz w:val="24"/>
        </w:rPr>
        <w:t xml:space="preserve"> </w:t>
      </w:r>
      <w:r w:rsidRPr="00F906BE">
        <w:rPr>
          <w:rFonts w:eastAsia="MS Mincho"/>
          <w:color w:val="000000"/>
          <w:kern w:val="0"/>
          <w:sz w:val="24"/>
        </w:rPr>
        <w:t> </w:t>
      </w:r>
    </w:p>
    <w:p w14:paraId="46F9ABC3" w14:textId="77777777" w:rsidR="00E84AE7" w:rsidRPr="00F906BE" w:rsidRDefault="00E84AE7" w:rsidP="00EC4065">
      <w:pPr>
        <w:widowControl/>
        <w:tabs>
          <w:tab w:val="left" w:pos="220"/>
          <w:tab w:val="left" w:pos="720"/>
        </w:tabs>
        <w:autoSpaceDE w:val="0"/>
        <w:autoSpaceDN w:val="0"/>
        <w:adjustRightInd w:val="0"/>
        <w:spacing w:after="240" w:line="280" w:lineRule="atLeast"/>
        <w:jc w:val="left"/>
        <w:rPr>
          <w:rFonts w:eastAsiaTheme="minorEastAsia"/>
          <w:color w:val="000000"/>
          <w:kern w:val="0"/>
          <w:sz w:val="24"/>
        </w:rPr>
      </w:pPr>
      <w:r w:rsidRPr="00F906BE">
        <w:rPr>
          <w:rFonts w:eastAsiaTheme="minorEastAsia"/>
          <w:color w:val="000000"/>
          <w:kern w:val="0"/>
          <w:sz w:val="24"/>
        </w:rPr>
        <w:t>[6</w:t>
      </w:r>
      <w:proofErr w:type="gramStart"/>
      <w:r w:rsidRPr="00F906BE">
        <w:rPr>
          <w:rFonts w:eastAsiaTheme="minorEastAsia"/>
          <w:color w:val="000000"/>
          <w:kern w:val="0"/>
          <w:sz w:val="24"/>
        </w:rPr>
        <w:t>]  A</w:t>
      </w:r>
      <w:proofErr w:type="gramEnd"/>
      <w:r w:rsidRPr="00F906BE">
        <w:rPr>
          <w:rFonts w:eastAsiaTheme="minorEastAsia"/>
          <w:color w:val="000000"/>
          <w:kern w:val="0"/>
          <w:sz w:val="24"/>
        </w:rPr>
        <w:t xml:space="preserve">. Clement, M. </w:t>
      </w:r>
      <w:proofErr w:type="spellStart"/>
      <w:r w:rsidRPr="00F906BE">
        <w:rPr>
          <w:rFonts w:eastAsiaTheme="minorEastAsia"/>
          <w:color w:val="000000"/>
          <w:kern w:val="0"/>
          <w:sz w:val="24"/>
        </w:rPr>
        <w:t>Kapritsos</w:t>
      </w:r>
      <w:proofErr w:type="spellEnd"/>
      <w:r w:rsidRPr="00F906BE">
        <w:rPr>
          <w:rFonts w:eastAsiaTheme="minorEastAsia"/>
          <w:color w:val="000000"/>
          <w:kern w:val="0"/>
          <w:sz w:val="24"/>
        </w:rPr>
        <w:t xml:space="preserve">, S. Lee, Y. Wang, L. </w:t>
      </w:r>
      <w:proofErr w:type="spellStart"/>
      <w:r w:rsidRPr="00F906BE">
        <w:rPr>
          <w:rFonts w:eastAsiaTheme="minorEastAsia"/>
          <w:color w:val="000000"/>
          <w:kern w:val="0"/>
          <w:sz w:val="24"/>
        </w:rPr>
        <w:t>Alvisi</w:t>
      </w:r>
      <w:proofErr w:type="spellEnd"/>
      <w:r w:rsidRPr="00F906BE">
        <w:rPr>
          <w:rFonts w:eastAsiaTheme="minorEastAsia"/>
          <w:color w:val="000000"/>
          <w:kern w:val="0"/>
          <w:sz w:val="24"/>
        </w:rPr>
        <w:t xml:space="preserve">, M. </w:t>
      </w:r>
      <w:proofErr w:type="spellStart"/>
      <w:r w:rsidRPr="00F906BE">
        <w:rPr>
          <w:rFonts w:eastAsiaTheme="minorEastAsia"/>
          <w:color w:val="000000"/>
          <w:kern w:val="0"/>
          <w:sz w:val="24"/>
        </w:rPr>
        <w:t>Dahlin</w:t>
      </w:r>
      <w:proofErr w:type="spellEnd"/>
      <w:r w:rsidRPr="00F906BE">
        <w:rPr>
          <w:rFonts w:eastAsiaTheme="minorEastAsia"/>
          <w:color w:val="000000"/>
          <w:kern w:val="0"/>
          <w:sz w:val="24"/>
        </w:rPr>
        <w:t xml:space="preserve">, and T. Riche. </w:t>
      </w:r>
      <w:proofErr w:type="gramStart"/>
      <w:r w:rsidRPr="00F906BE">
        <w:rPr>
          <w:rFonts w:eastAsiaTheme="minorEastAsia"/>
          <w:color w:val="000000"/>
          <w:kern w:val="0"/>
          <w:sz w:val="24"/>
        </w:rPr>
        <w:t>Upright cluster services.</w:t>
      </w:r>
      <w:proofErr w:type="gramEnd"/>
      <w:r w:rsidRPr="00F906BE">
        <w:rPr>
          <w:rFonts w:eastAsiaTheme="minorEastAsia"/>
          <w:color w:val="000000"/>
          <w:kern w:val="0"/>
          <w:sz w:val="24"/>
        </w:rPr>
        <w:t xml:space="preserve"> In </w:t>
      </w:r>
      <w:r w:rsidRPr="00F906BE">
        <w:rPr>
          <w:rFonts w:eastAsiaTheme="minorEastAsia"/>
          <w:i/>
          <w:iCs/>
          <w:color w:val="000000"/>
          <w:kern w:val="0"/>
          <w:sz w:val="24"/>
        </w:rPr>
        <w:t xml:space="preserve">Pro- </w:t>
      </w:r>
      <w:proofErr w:type="spellStart"/>
      <w:r w:rsidRPr="00F906BE">
        <w:rPr>
          <w:rFonts w:eastAsiaTheme="minorEastAsia"/>
          <w:i/>
          <w:iCs/>
          <w:color w:val="000000"/>
          <w:kern w:val="0"/>
          <w:sz w:val="24"/>
        </w:rPr>
        <w:t>ceedings</w:t>
      </w:r>
      <w:proofErr w:type="spellEnd"/>
      <w:r w:rsidRPr="00F906BE">
        <w:rPr>
          <w:rFonts w:eastAsiaTheme="minorEastAsia"/>
          <w:i/>
          <w:iCs/>
          <w:color w:val="000000"/>
          <w:kern w:val="0"/>
          <w:sz w:val="24"/>
        </w:rPr>
        <w:t xml:space="preserve"> of the ACM SIGOPS 22nd symposium on </w:t>
      </w:r>
      <w:proofErr w:type="spellStart"/>
      <w:r w:rsidRPr="00F906BE">
        <w:rPr>
          <w:rFonts w:eastAsiaTheme="minorEastAsia"/>
          <w:i/>
          <w:iCs/>
          <w:color w:val="000000"/>
          <w:kern w:val="0"/>
          <w:sz w:val="24"/>
        </w:rPr>
        <w:t>Oper</w:t>
      </w:r>
      <w:proofErr w:type="spellEnd"/>
      <w:r w:rsidRPr="00F906BE">
        <w:rPr>
          <w:rFonts w:eastAsiaTheme="minorEastAsia"/>
          <w:i/>
          <w:iCs/>
          <w:color w:val="000000"/>
          <w:kern w:val="0"/>
          <w:sz w:val="24"/>
        </w:rPr>
        <w:t xml:space="preserve">- </w:t>
      </w:r>
      <w:proofErr w:type="spellStart"/>
      <w:r w:rsidRPr="00F906BE">
        <w:rPr>
          <w:rFonts w:eastAsiaTheme="minorEastAsia"/>
          <w:i/>
          <w:iCs/>
          <w:color w:val="000000"/>
          <w:kern w:val="0"/>
          <w:sz w:val="24"/>
        </w:rPr>
        <w:t>ating</w:t>
      </w:r>
      <w:proofErr w:type="spellEnd"/>
      <w:r w:rsidRPr="00F906BE">
        <w:rPr>
          <w:rFonts w:eastAsiaTheme="minorEastAsia"/>
          <w:i/>
          <w:iCs/>
          <w:color w:val="000000"/>
          <w:kern w:val="0"/>
          <w:sz w:val="24"/>
        </w:rPr>
        <w:t xml:space="preserve"> systems principles</w:t>
      </w:r>
      <w:r w:rsidRPr="00F906BE">
        <w:rPr>
          <w:rFonts w:eastAsiaTheme="minorEastAsia"/>
          <w:color w:val="000000"/>
          <w:kern w:val="0"/>
          <w:sz w:val="24"/>
        </w:rPr>
        <w:t xml:space="preserve">, pages 277–290. </w:t>
      </w:r>
      <w:proofErr w:type="gramStart"/>
      <w:r w:rsidRPr="00F906BE">
        <w:rPr>
          <w:rFonts w:eastAsiaTheme="minorEastAsia"/>
          <w:color w:val="000000"/>
          <w:kern w:val="0"/>
          <w:sz w:val="24"/>
        </w:rPr>
        <w:t>ACM, 2009.</w:t>
      </w:r>
      <w:proofErr w:type="gramEnd"/>
      <w:r w:rsidRPr="00F906BE">
        <w:rPr>
          <w:rFonts w:eastAsiaTheme="minorEastAsia"/>
          <w:color w:val="000000"/>
          <w:kern w:val="0"/>
          <w:sz w:val="24"/>
        </w:rPr>
        <w:t xml:space="preserve"> </w:t>
      </w:r>
      <w:r w:rsidRPr="00F906BE">
        <w:rPr>
          <w:rFonts w:eastAsia="MS Mincho"/>
          <w:color w:val="000000"/>
          <w:kern w:val="0"/>
          <w:sz w:val="24"/>
        </w:rPr>
        <w:t> </w:t>
      </w:r>
    </w:p>
    <w:p w14:paraId="733F33B3" w14:textId="77777777" w:rsidR="00E84AE7" w:rsidRPr="00F906BE" w:rsidRDefault="00E84AE7" w:rsidP="00AF333F">
      <w:pPr>
        <w:widowControl/>
        <w:tabs>
          <w:tab w:val="left" w:pos="220"/>
          <w:tab w:val="left" w:pos="720"/>
        </w:tabs>
        <w:autoSpaceDE w:val="0"/>
        <w:autoSpaceDN w:val="0"/>
        <w:adjustRightInd w:val="0"/>
        <w:spacing w:after="240" w:line="280" w:lineRule="atLeast"/>
        <w:jc w:val="left"/>
        <w:rPr>
          <w:rFonts w:eastAsiaTheme="minorEastAsia"/>
          <w:color w:val="000000"/>
          <w:kern w:val="0"/>
          <w:sz w:val="24"/>
        </w:rPr>
      </w:pPr>
      <w:r w:rsidRPr="00F906BE">
        <w:rPr>
          <w:rFonts w:eastAsiaTheme="minorEastAsia"/>
          <w:color w:val="000000"/>
          <w:kern w:val="0"/>
          <w:sz w:val="24"/>
        </w:rPr>
        <w:t xml:space="preserve">[7]  J. Coburn, A. M. Caulfield, A. </w:t>
      </w:r>
      <w:proofErr w:type="spellStart"/>
      <w:r w:rsidRPr="00F906BE">
        <w:rPr>
          <w:rFonts w:eastAsiaTheme="minorEastAsia"/>
          <w:color w:val="000000"/>
          <w:kern w:val="0"/>
          <w:sz w:val="24"/>
        </w:rPr>
        <w:t>Akel</w:t>
      </w:r>
      <w:proofErr w:type="spellEnd"/>
      <w:r w:rsidRPr="00F906BE">
        <w:rPr>
          <w:rFonts w:eastAsiaTheme="minorEastAsia"/>
          <w:color w:val="000000"/>
          <w:kern w:val="0"/>
          <w:sz w:val="24"/>
        </w:rPr>
        <w:t xml:space="preserve">, L. M. </w:t>
      </w:r>
      <w:proofErr w:type="spellStart"/>
      <w:r w:rsidRPr="00F906BE">
        <w:rPr>
          <w:rFonts w:eastAsiaTheme="minorEastAsia"/>
          <w:color w:val="000000"/>
          <w:kern w:val="0"/>
          <w:sz w:val="24"/>
        </w:rPr>
        <w:t>Grupp</w:t>
      </w:r>
      <w:proofErr w:type="spellEnd"/>
      <w:r w:rsidRPr="00F906BE">
        <w:rPr>
          <w:rFonts w:eastAsiaTheme="minorEastAsia"/>
          <w:color w:val="000000"/>
          <w:kern w:val="0"/>
          <w:sz w:val="24"/>
        </w:rPr>
        <w:t xml:space="preserve">, R. K. Gupta, R. </w:t>
      </w:r>
      <w:proofErr w:type="spellStart"/>
      <w:r w:rsidRPr="00F906BE">
        <w:rPr>
          <w:rFonts w:eastAsiaTheme="minorEastAsia"/>
          <w:color w:val="000000"/>
          <w:kern w:val="0"/>
          <w:sz w:val="24"/>
        </w:rPr>
        <w:t>Jhala</w:t>
      </w:r>
      <w:proofErr w:type="spellEnd"/>
      <w:r w:rsidRPr="00F906BE">
        <w:rPr>
          <w:rFonts w:eastAsiaTheme="minorEastAsia"/>
          <w:color w:val="000000"/>
          <w:kern w:val="0"/>
          <w:sz w:val="24"/>
        </w:rPr>
        <w:t xml:space="preserve">, and S. Swanson. </w:t>
      </w:r>
      <w:proofErr w:type="spellStart"/>
      <w:r w:rsidRPr="00F906BE">
        <w:rPr>
          <w:rFonts w:eastAsiaTheme="minorEastAsia"/>
          <w:color w:val="000000"/>
          <w:kern w:val="0"/>
          <w:sz w:val="24"/>
        </w:rPr>
        <w:t>Nv</w:t>
      </w:r>
      <w:proofErr w:type="spellEnd"/>
      <w:r w:rsidRPr="00F906BE">
        <w:rPr>
          <w:rFonts w:eastAsiaTheme="minorEastAsia"/>
          <w:color w:val="000000"/>
          <w:kern w:val="0"/>
          <w:sz w:val="24"/>
        </w:rPr>
        <w:t xml:space="preserve">-heaps: making persistent objects fast and safe with next-generation, non- volatile memories. In </w:t>
      </w:r>
      <w:r w:rsidRPr="00F906BE">
        <w:rPr>
          <w:rFonts w:eastAsiaTheme="minorEastAsia"/>
          <w:i/>
          <w:iCs/>
          <w:color w:val="000000"/>
          <w:kern w:val="0"/>
          <w:sz w:val="24"/>
        </w:rPr>
        <w:t xml:space="preserve">ACM Conference on Architectural Support for Programming Languages and Operating Sys- </w:t>
      </w:r>
      <w:proofErr w:type="spellStart"/>
      <w:r w:rsidRPr="00F906BE">
        <w:rPr>
          <w:rFonts w:eastAsiaTheme="minorEastAsia"/>
          <w:i/>
          <w:iCs/>
          <w:color w:val="000000"/>
          <w:kern w:val="0"/>
          <w:sz w:val="24"/>
        </w:rPr>
        <w:t>tems</w:t>
      </w:r>
      <w:proofErr w:type="spellEnd"/>
      <w:r w:rsidRPr="00F906BE">
        <w:rPr>
          <w:rFonts w:eastAsiaTheme="minorEastAsia"/>
          <w:color w:val="000000"/>
          <w:kern w:val="0"/>
          <w:sz w:val="24"/>
        </w:rPr>
        <w:t xml:space="preserve">, pages 105–118. </w:t>
      </w:r>
      <w:proofErr w:type="gramStart"/>
      <w:r w:rsidRPr="00F906BE">
        <w:rPr>
          <w:rFonts w:eastAsiaTheme="minorEastAsia"/>
          <w:color w:val="000000"/>
          <w:kern w:val="0"/>
          <w:sz w:val="24"/>
        </w:rPr>
        <w:t>ACM, 2011.</w:t>
      </w:r>
      <w:proofErr w:type="gramEnd"/>
      <w:r w:rsidRPr="00F906BE">
        <w:rPr>
          <w:rFonts w:eastAsiaTheme="minorEastAsia"/>
          <w:color w:val="000000"/>
          <w:kern w:val="0"/>
          <w:sz w:val="24"/>
        </w:rPr>
        <w:t xml:space="preserve"> </w:t>
      </w:r>
      <w:r w:rsidRPr="00F906BE">
        <w:rPr>
          <w:rFonts w:eastAsia="MS Mincho"/>
          <w:color w:val="000000"/>
          <w:kern w:val="0"/>
          <w:sz w:val="24"/>
        </w:rPr>
        <w:t> </w:t>
      </w:r>
    </w:p>
    <w:p w14:paraId="5AAF4E64" w14:textId="77777777" w:rsidR="00E84AE7" w:rsidRPr="00F906BE" w:rsidRDefault="00E84AE7" w:rsidP="00AF333F">
      <w:pPr>
        <w:widowControl/>
        <w:tabs>
          <w:tab w:val="left" w:pos="220"/>
          <w:tab w:val="left" w:pos="720"/>
        </w:tabs>
        <w:autoSpaceDE w:val="0"/>
        <w:autoSpaceDN w:val="0"/>
        <w:adjustRightInd w:val="0"/>
        <w:spacing w:after="240" w:line="280" w:lineRule="atLeast"/>
        <w:jc w:val="left"/>
        <w:rPr>
          <w:rFonts w:eastAsiaTheme="minorEastAsia"/>
          <w:color w:val="000000"/>
          <w:kern w:val="0"/>
          <w:sz w:val="24"/>
        </w:rPr>
      </w:pPr>
      <w:r w:rsidRPr="00F906BE">
        <w:rPr>
          <w:rFonts w:eastAsiaTheme="minorEastAsia"/>
          <w:color w:val="000000"/>
          <w:kern w:val="0"/>
          <w:sz w:val="24"/>
        </w:rPr>
        <w:t>[8</w:t>
      </w:r>
      <w:proofErr w:type="gramStart"/>
      <w:r w:rsidRPr="00F906BE">
        <w:rPr>
          <w:rFonts w:eastAsiaTheme="minorEastAsia"/>
          <w:color w:val="000000"/>
          <w:kern w:val="0"/>
          <w:sz w:val="24"/>
        </w:rPr>
        <w:t>]  B</w:t>
      </w:r>
      <w:proofErr w:type="gramEnd"/>
      <w:r w:rsidRPr="00F906BE">
        <w:rPr>
          <w:rFonts w:eastAsiaTheme="minorEastAsia"/>
          <w:color w:val="000000"/>
          <w:kern w:val="0"/>
          <w:sz w:val="24"/>
        </w:rPr>
        <w:t xml:space="preserve">. F. Cooper, A. Silberstein, E. Tam, R. Ramakrishnan, and R. Sears. </w:t>
      </w:r>
      <w:proofErr w:type="gramStart"/>
      <w:r w:rsidRPr="00F906BE">
        <w:rPr>
          <w:rFonts w:eastAsiaTheme="minorEastAsia"/>
          <w:color w:val="000000"/>
          <w:kern w:val="0"/>
          <w:sz w:val="24"/>
        </w:rPr>
        <w:t xml:space="preserve">Benchmarking cloud serving systems with </w:t>
      </w:r>
      <w:proofErr w:type="spellStart"/>
      <w:r w:rsidRPr="00F906BE">
        <w:rPr>
          <w:rFonts w:eastAsiaTheme="minorEastAsia"/>
          <w:color w:val="000000"/>
          <w:kern w:val="0"/>
          <w:sz w:val="24"/>
        </w:rPr>
        <w:t>ycsb</w:t>
      </w:r>
      <w:proofErr w:type="spellEnd"/>
      <w:r w:rsidRPr="00F906BE">
        <w:rPr>
          <w:rFonts w:eastAsiaTheme="minorEastAsia"/>
          <w:color w:val="000000"/>
          <w:kern w:val="0"/>
          <w:sz w:val="24"/>
        </w:rPr>
        <w:t>.</w:t>
      </w:r>
      <w:proofErr w:type="gramEnd"/>
      <w:r w:rsidRPr="00F906BE">
        <w:rPr>
          <w:rFonts w:eastAsiaTheme="minorEastAsia"/>
          <w:color w:val="000000"/>
          <w:kern w:val="0"/>
          <w:sz w:val="24"/>
        </w:rPr>
        <w:t xml:space="preserve"> In </w:t>
      </w:r>
      <w:r w:rsidRPr="00F906BE">
        <w:rPr>
          <w:rFonts w:eastAsiaTheme="minorEastAsia"/>
          <w:i/>
          <w:iCs/>
          <w:color w:val="000000"/>
          <w:kern w:val="0"/>
          <w:sz w:val="24"/>
        </w:rPr>
        <w:t>Proceedings of the 1st ACM symposium on Cloud computing</w:t>
      </w:r>
      <w:r w:rsidRPr="00F906BE">
        <w:rPr>
          <w:rFonts w:eastAsiaTheme="minorEastAsia"/>
          <w:color w:val="000000"/>
          <w:kern w:val="0"/>
          <w:sz w:val="24"/>
        </w:rPr>
        <w:t xml:space="preserve">, pages 143–154. </w:t>
      </w:r>
      <w:proofErr w:type="gramStart"/>
      <w:r w:rsidRPr="00F906BE">
        <w:rPr>
          <w:rFonts w:eastAsiaTheme="minorEastAsia"/>
          <w:color w:val="000000"/>
          <w:kern w:val="0"/>
          <w:sz w:val="24"/>
        </w:rPr>
        <w:t>ACM, 2010.</w:t>
      </w:r>
      <w:proofErr w:type="gramEnd"/>
      <w:r w:rsidRPr="00F906BE">
        <w:rPr>
          <w:rFonts w:eastAsiaTheme="minorEastAsia"/>
          <w:color w:val="000000"/>
          <w:kern w:val="0"/>
          <w:sz w:val="24"/>
        </w:rPr>
        <w:t xml:space="preserve"> </w:t>
      </w:r>
      <w:r w:rsidRPr="00F906BE">
        <w:rPr>
          <w:rFonts w:eastAsia="MS Mincho"/>
          <w:color w:val="000000"/>
          <w:kern w:val="0"/>
          <w:sz w:val="24"/>
        </w:rPr>
        <w:t> </w:t>
      </w:r>
    </w:p>
    <w:p w14:paraId="125F2F9E" w14:textId="77777777" w:rsidR="00E84AE7" w:rsidRPr="00F906BE" w:rsidRDefault="00E84AE7" w:rsidP="00AF333F">
      <w:pPr>
        <w:widowControl/>
        <w:tabs>
          <w:tab w:val="left" w:pos="220"/>
          <w:tab w:val="left" w:pos="720"/>
        </w:tabs>
        <w:autoSpaceDE w:val="0"/>
        <w:autoSpaceDN w:val="0"/>
        <w:adjustRightInd w:val="0"/>
        <w:spacing w:after="240" w:line="280" w:lineRule="atLeast"/>
        <w:jc w:val="left"/>
        <w:rPr>
          <w:rFonts w:eastAsiaTheme="minorEastAsia"/>
          <w:color w:val="000000"/>
          <w:kern w:val="0"/>
          <w:sz w:val="24"/>
        </w:rPr>
      </w:pPr>
      <w:r w:rsidRPr="00F906BE">
        <w:rPr>
          <w:rFonts w:eastAsiaTheme="minorEastAsia"/>
          <w:color w:val="000000"/>
          <w:kern w:val="0"/>
          <w:sz w:val="24"/>
        </w:rPr>
        <w:t>[9</w:t>
      </w:r>
      <w:proofErr w:type="gramStart"/>
      <w:r w:rsidRPr="00F906BE">
        <w:rPr>
          <w:rFonts w:eastAsiaTheme="minorEastAsia"/>
          <w:color w:val="000000"/>
          <w:kern w:val="0"/>
          <w:sz w:val="24"/>
        </w:rPr>
        <w:t>]  C.Diaconu,C.Freedman,E.Ismert,P</w:t>
      </w:r>
      <w:proofErr w:type="gramEnd"/>
      <w:r w:rsidRPr="00F906BE">
        <w:rPr>
          <w:rFonts w:eastAsiaTheme="minorEastAsia"/>
          <w:color w:val="000000"/>
          <w:kern w:val="0"/>
          <w:sz w:val="24"/>
        </w:rPr>
        <w:t>.-</w:t>
      </w:r>
      <w:proofErr w:type="spellStart"/>
      <w:r w:rsidRPr="00F906BE">
        <w:rPr>
          <w:rFonts w:eastAsiaTheme="minorEastAsia"/>
          <w:color w:val="000000"/>
          <w:kern w:val="0"/>
          <w:sz w:val="24"/>
        </w:rPr>
        <w:t>A.Larson,P.Mit</w:t>
      </w:r>
      <w:proofErr w:type="spellEnd"/>
      <w:r w:rsidRPr="00F906BE">
        <w:rPr>
          <w:rFonts w:eastAsiaTheme="minorEastAsia"/>
          <w:color w:val="000000"/>
          <w:kern w:val="0"/>
          <w:sz w:val="24"/>
        </w:rPr>
        <w:t xml:space="preserve">- </w:t>
      </w:r>
      <w:proofErr w:type="spellStart"/>
      <w:r w:rsidRPr="00F906BE">
        <w:rPr>
          <w:rFonts w:eastAsiaTheme="minorEastAsia"/>
          <w:color w:val="000000"/>
          <w:kern w:val="0"/>
          <w:sz w:val="24"/>
        </w:rPr>
        <w:t>tal</w:t>
      </w:r>
      <w:proofErr w:type="spellEnd"/>
      <w:r w:rsidRPr="00F906BE">
        <w:rPr>
          <w:rFonts w:eastAsiaTheme="minorEastAsia"/>
          <w:color w:val="000000"/>
          <w:kern w:val="0"/>
          <w:sz w:val="24"/>
        </w:rPr>
        <w:t xml:space="preserve">, R. </w:t>
      </w:r>
      <w:proofErr w:type="spellStart"/>
      <w:r w:rsidRPr="00F906BE">
        <w:rPr>
          <w:rFonts w:eastAsiaTheme="minorEastAsia"/>
          <w:color w:val="000000"/>
          <w:kern w:val="0"/>
          <w:sz w:val="24"/>
        </w:rPr>
        <w:t>Stonecipher</w:t>
      </w:r>
      <w:proofErr w:type="spellEnd"/>
      <w:r w:rsidRPr="00F906BE">
        <w:rPr>
          <w:rFonts w:eastAsiaTheme="minorEastAsia"/>
          <w:color w:val="000000"/>
          <w:kern w:val="0"/>
          <w:sz w:val="24"/>
        </w:rPr>
        <w:t xml:space="preserve">, N. </w:t>
      </w:r>
      <w:proofErr w:type="spellStart"/>
      <w:r w:rsidRPr="00F906BE">
        <w:rPr>
          <w:rFonts w:eastAsiaTheme="minorEastAsia"/>
          <w:color w:val="000000"/>
          <w:kern w:val="0"/>
          <w:sz w:val="24"/>
        </w:rPr>
        <w:t>Verma</w:t>
      </w:r>
      <w:proofErr w:type="spellEnd"/>
      <w:r w:rsidRPr="00F906BE">
        <w:rPr>
          <w:rFonts w:eastAsiaTheme="minorEastAsia"/>
          <w:color w:val="000000"/>
          <w:kern w:val="0"/>
          <w:sz w:val="24"/>
        </w:rPr>
        <w:t xml:space="preserve">, and M. </w:t>
      </w:r>
      <w:proofErr w:type="spellStart"/>
      <w:r w:rsidRPr="00F906BE">
        <w:rPr>
          <w:rFonts w:eastAsiaTheme="minorEastAsia"/>
          <w:color w:val="000000"/>
          <w:kern w:val="0"/>
          <w:sz w:val="24"/>
        </w:rPr>
        <w:t>Zwilling</w:t>
      </w:r>
      <w:proofErr w:type="spellEnd"/>
      <w:r w:rsidRPr="00F906BE">
        <w:rPr>
          <w:rFonts w:eastAsiaTheme="minorEastAsia"/>
          <w:color w:val="000000"/>
          <w:kern w:val="0"/>
          <w:sz w:val="24"/>
        </w:rPr>
        <w:t xml:space="preserve">. </w:t>
      </w:r>
      <w:proofErr w:type="spellStart"/>
      <w:r w:rsidRPr="00F906BE">
        <w:rPr>
          <w:rFonts w:eastAsiaTheme="minorEastAsia"/>
          <w:color w:val="000000"/>
          <w:kern w:val="0"/>
          <w:sz w:val="24"/>
        </w:rPr>
        <w:t>Hekaton</w:t>
      </w:r>
      <w:proofErr w:type="spellEnd"/>
      <w:r w:rsidRPr="00F906BE">
        <w:rPr>
          <w:rFonts w:eastAsiaTheme="minorEastAsia"/>
          <w:color w:val="000000"/>
          <w:kern w:val="0"/>
          <w:sz w:val="24"/>
        </w:rPr>
        <w:t xml:space="preserve">: </w:t>
      </w:r>
      <w:proofErr w:type="spellStart"/>
      <w:r w:rsidRPr="00F906BE">
        <w:rPr>
          <w:rFonts w:eastAsiaTheme="minorEastAsia"/>
          <w:color w:val="000000"/>
          <w:kern w:val="0"/>
          <w:sz w:val="24"/>
        </w:rPr>
        <w:t>Sql</w:t>
      </w:r>
      <w:proofErr w:type="spellEnd"/>
      <w:r w:rsidRPr="00F906BE">
        <w:rPr>
          <w:rFonts w:eastAsiaTheme="minorEastAsia"/>
          <w:color w:val="000000"/>
          <w:kern w:val="0"/>
          <w:sz w:val="24"/>
        </w:rPr>
        <w:t xml:space="preserve"> server’s memory-optimized </w:t>
      </w:r>
      <w:proofErr w:type="spellStart"/>
      <w:r w:rsidRPr="00F906BE">
        <w:rPr>
          <w:rFonts w:eastAsiaTheme="minorEastAsia"/>
          <w:color w:val="000000"/>
          <w:kern w:val="0"/>
          <w:sz w:val="24"/>
        </w:rPr>
        <w:t>oltp</w:t>
      </w:r>
      <w:proofErr w:type="spellEnd"/>
      <w:r w:rsidRPr="00F906BE">
        <w:rPr>
          <w:rFonts w:eastAsiaTheme="minorEastAsia"/>
          <w:color w:val="000000"/>
          <w:kern w:val="0"/>
          <w:sz w:val="24"/>
        </w:rPr>
        <w:t xml:space="preserve"> engine. In </w:t>
      </w:r>
      <w:r w:rsidRPr="00F906BE">
        <w:rPr>
          <w:rFonts w:eastAsiaTheme="minorEastAsia"/>
          <w:i/>
          <w:iCs/>
          <w:color w:val="000000"/>
          <w:kern w:val="0"/>
          <w:sz w:val="24"/>
        </w:rPr>
        <w:t xml:space="preserve">Proceed- </w:t>
      </w:r>
      <w:proofErr w:type="spellStart"/>
      <w:r w:rsidRPr="00F906BE">
        <w:rPr>
          <w:rFonts w:eastAsiaTheme="minorEastAsia"/>
          <w:i/>
          <w:iCs/>
          <w:color w:val="000000"/>
          <w:kern w:val="0"/>
          <w:sz w:val="24"/>
        </w:rPr>
        <w:t>ings</w:t>
      </w:r>
      <w:proofErr w:type="spellEnd"/>
      <w:r w:rsidRPr="00F906BE">
        <w:rPr>
          <w:rFonts w:eastAsiaTheme="minorEastAsia"/>
          <w:i/>
          <w:iCs/>
          <w:color w:val="000000"/>
          <w:kern w:val="0"/>
          <w:sz w:val="24"/>
        </w:rPr>
        <w:t xml:space="preserve"> of the 2013 international conference on Management of data</w:t>
      </w:r>
      <w:r w:rsidRPr="00F906BE">
        <w:rPr>
          <w:rFonts w:eastAsiaTheme="minorEastAsia"/>
          <w:color w:val="000000"/>
          <w:kern w:val="0"/>
          <w:sz w:val="24"/>
        </w:rPr>
        <w:t xml:space="preserve">, pages 1243–1254. </w:t>
      </w:r>
      <w:proofErr w:type="gramStart"/>
      <w:r w:rsidRPr="00F906BE">
        <w:rPr>
          <w:rFonts w:eastAsiaTheme="minorEastAsia"/>
          <w:color w:val="000000"/>
          <w:kern w:val="0"/>
          <w:sz w:val="24"/>
        </w:rPr>
        <w:t>ACM, 2013.</w:t>
      </w:r>
      <w:proofErr w:type="gramEnd"/>
      <w:r w:rsidRPr="00F906BE">
        <w:rPr>
          <w:rFonts w:eastAsiaTheme="minorEastAsia"/>
          <w:color w:val="000000"/>
          <w:kern w:val="0"/>
          <w:sz w:val="24"/>
        </w:rPr>
        <w:t xml:space="preserve"> </w:t>
      </w:r>
      <w:r w:rsidRPr="00F906BE">
        <w:rPr>
          <w:rFonts w:eastAsia="MS Mincho"/>
          <w:color w:val="000000"/>
          <w:kern w:val="0"/>
          <w:sz w:val="24"/>
        </w:rPr>
        <w:t> </w:t>
      </w:r>
    </w:p>
    <w:p w14:paraId="68B27957" w14:textId="77777777" w:rsidR="00E84AE7" w:rsidRPr="00F906BE" w:rsidRDefault="00E84AE7" w:rsidP="00AF333F">
      <w:pPr>
        <w:widowControl/>
        <w:tabs>
          <w:tab w:val="left" w:pos="220"/>
          <w:tab w:val="left" w:pos="720"/>
        </w:tabs>
        <w:autoSpaceDE w:val="0"/>
        <w:autoSpaceDN w:val="0"/>
        <w:adjustRightInd w:val="0"/>
        <w:spacing w:after="240" w:line="280" w:lineRule="atLeast"/>
        <w:jc w:val="left"/>
        <w:rPr>
          <w:rFonts w:eastAsiaTheme="minorEastAsia"/>
          <w:color w:val="000000"/>
          <w:kern w:val="0"/>
          <w:sz w:val="24"/>
        </w:rPr>
      </w:pPr>
      <w:r w:rsidRPr="00F906BE">
        <w:rPr>
          <w:rFonts w:eastAsiaTheme="minorEastAsia"/>
          <w:color w:val="000000"/>
          <w:kern w:val="0"/>
          <w:sz w:val="24"/>
        </w:rPr>
        <w:t>[10</w:t>
      </w:r>
      <w:proofErr w:type="gramStart"/>
      <w:r w:rsidRPr="00F906BE">
        <w:rPr>
          <w:rFonts w:eastAsiaTheme="minorEastAsia"/>
          <w:color w:val="000000"/>
          <w:kern w:val="0"/>
          <w:sz w:val="24"/>
        </w:rPr>
        <w:t>]  L</w:t>
      </w:r>
      <w:proofErr w:type="gramEnd"/>
      <w:r w:rsidRPr="00F906BE">
        <w:rPr>
          <w:rFonts w:eastAsiaTheme="minorEastAsia"/>
          <w:color w:val="000000"/>
          <w:kern w:val="0"/>
          <w:sz w:val="24"/>
        </w:rPr>
        <w:t xml:space="preserve">. </w:t>
      </w:r>
      <w:proofErr w:type="spellStart"/>
      <w:r w:rsidRPr="00F906BE">
        <w:rPr>
          <w:rFonts w:eastAsiaTheme="minorEastAsia"/>
          <w:color w:val="000000"/>
          <w:kern w:val="0"/>
          <w:sz w:val="24"/>
        </w:rPr>
        <w:t>Egghe</w:t>
      </w:r>
      <w:proofErr w:type="spellEnd"/>
      <w:r w:rsidRPr="00F906BE">
        <w:rPr>
          <w:rFonts w:eastAsiaTheme="minorEastAsia"/>
          <w:color w:val="000000"/>
          <w:kern w:val="0"/>
          <w:sz w:val="24"/>
        </w:rPr>
        <w:t xml:space="preserve">. </w:t>
      </w:r>
      <w:proofErr w:type="spellStart"/>
      <w:proofErr w:type="gramStart"/>
      <w:r w:rsidRPr="00F906BE">
        <w:rPr>
          <w:rFonts w:eastAsiaTheme="minorEastAsia"/>
          <w:color w:val="000000"/>
          <w:kern w:val="0"/>
          <w:sz w:val="24"/>
        </w:rPr>
        <w:t>Zipfian</w:t>
      </w:r>
      <w:proofErr w:type="spellEnd"/>
      <w:r w:rsidRPr="00F906BE">
        <w:rPr>
          <w:rFonts w:eastAsiaTheme="minorEastAsia"/>
          <w:color w:val="000000"/>
          <w:kern w:val="0"/>
          <w:sz w:val="24"/>
        </w:rPr>
        <w:t xml:space="preserve"> and </w:t>
      </w:r>
      <w:proofErr w:type="spellStart"/>
      <w:r w:rsidRPr="00F906BE">
        <w:rPr>
          <w:rFonts w:eastAsiaTheme="minorEastAsia"/>
          <w:color w:val="000000"/>
          <w:kern w:val="0"/>
          <w:sz w:val="24"/>
        </w:rPr>
        <w:t>lotkaian</w:t>
      </w:r>
      <w:proofErr w:type="spellEnd"/>
      <w:r w:rsidRPr="00F906BE">
        <w:rPr>
          <w:rFonts w:eastAsiaTheme="minorEastAsia"/>
          <w:color w:val="000000"/>
          <w:kern w:val="0"/>
          <w:sz w:val="24"/>
        </w:rPr>
        <w:t xml:space="preserve"> continuous concentration theory.</w:t>
      </w:r>
      <w:proofErr w:type="gramEnd"/>
      <w:r w:rsidRPr="00F906BE">
        <w:rPr>
          <w:rFonts w:eastAsiaTheme="minorEastAsia"/>
          <w:color w:val="000000"/>
          <w:kern w:val="0"/>
          <w:sz w:val="24"/>
        </w:rPr>
        <w:t xml:space="preserve"> </w:t>
      </w:r>
      <w:r w:rsidRPr="00F906BE">
        <w:rPr>
          <w:rFonts w:eastAsiaTheme="minorEastAsia"/>
          <w:i/>
          <w:iCs/>
          <w:color w:val="000000"/>
          <w:kern w:val="0"/>
          <w:sz w:val="24"/>
        </w:rPr>
        <w:t>Journal of the American Society for Information Science and Technology</w:t>
      </w:r>
      <w:r w:rsidRPr="00F906BE">
        <w:rPr>
          <w:rFonts w:eastAsiaTheme="minorEastAsia"/>
          <w:color w:val="000000"/>
          <w:kern w:val="0"/>
          <w:sz w:val="24"/>
        </w:rPr>
        <w:t xml:space="preserve">, 56(9):935–945, 2005. </w:t>
      </w:r>
      <w:r w:rsidRPr="00F906BE">
        <w:rPr>
          <w:rFonts w:eastAsia="MS Mincho"/>
          <w:color w:val="000000"/>
          <w:kern w:val="0"/>
          <w:sz w:val="24"/>
        </w:rPr>
        <w:t> </w:t>
      </w:r>
    </w:p>
    <w:p w14:paraId="21E6009C" w14:textId="77777777" w:rsidR="00E84AE7" w:rsidRPr="00F906BE" w:rsidRDefault="00E84AE7" w:rsidP="00AF333F">
      <w:pPr>
        <w:widowControl/>
        <w:tabs>
          <w:tab w:val="left" w:pos="220"/>
          <w:tab w:val="left" w:pos="720"/>
        </w:tabs>
        <w:autoSpaceDE w:val="0"/>
        <w:autoSpaceDN w:val="0"/>
        <w:adjustRightInd w:val="0"/>
        <w:spacing w:after="240" w:line="280" w:lineRule="atLeast"/>
        <w:jc w:val="left"/>
        <w:rPr>
          <w:rFonts w:eastAsiaTheme="minorEastAsia"/>
          <w:color w:val="000000"/>
          <w:kern w:val="0"/>
          <w:sz w:val="24"/>
        </w:rPr>
      </w:pPr>
      <w:r w:rsidRPr="00F906BE">
        <w:rPr>
          <w:rFonts w:eastAsiaTheme="minorEastAsia"/>
          <w:color w:val="000000"/>
          <w:kern w:val="0"/>
          <w:sz w:val="24"/>
        </w:rPr>
        <w:t>[11</w:t>
      </w:r>
      <w:proofErr w:type="gramStart"/>
      <w:r w:rsidRPr="00F906BE">
        <w:rPr>
          <w:rFonts w:eastAsiaTheme="minorEastAsia"/>
          <w:color w:val="000000"/>
          <w:kern w:val="0"/>
          <w:sz w:val="24"/>
        </w:rPr>
        <w:t>]  B</w:t>
      </w:r>
      <w:proofErr w:type="gramEnd"/>
      <w:r w:rsidRPr="00F906BE">
        <w:rPr>
          <w:rFonts w:eastAsiaTheme="minorEastAsia"/>
          <w:color w:val="000000"/>
          <w:kern w:val="0"/>
          <w:sz w:val="24"/>
        </w:rPr>
        <w:t xml:space="preserve">. Fan, D. G. Andersen, and M. Kaminsky. Memc3: Compact and concurrent </w:t>
      </w:r>
      <w:proofErr w:type="spellStart"/>
      <w:r w:rsidRPr="00F906BE">
        <w:rPr>
          <w:rFonts w:eastAsiaTheme="minorEastAsia"/>
          <w:color w:val="000000"/>
          <w:kern w:val="0"/>
          <w:sz w:val="24"/>
        </w:rPr>
        <w:t>memcache</w:t>
      </w:r>
      <w:proofErr w:type="spellEnd"/>
      <w:r w:rsidRPr="00F906BE">
        <w:rPr>
          <w:rFonts w:eastAsiaTheme="minorEastAsia"/>
          <w:color w:val="000000"/>
          <w:kern w:val="0"/>
          <w:sz w:val="24"/>
        </w:rPr>
        <w:t xml:space="preserve"> with dumber caching and smarter hashing. In </w:t>
      </w:r>
      <w:r w:rsidRPr="00F906BE">
        <w:rPr>
          <w:rFonts w:eastAsiaTheme="minorEastAsia"/>
          <w:i/>
          <w:iCs/>
          <w:color w:val="000000"/>
          <w:kern w:val="0"/>
          <w:sz w:val="24"/>
        </w:rPr>
        <w:t>NSDI</w:t>
      </w:r>
      <w:r w:rsidRPr="00F906BE">
        <w:rPr>
          <w:rFonts w:eastAsiaTheme="minorEastAsia"/>
          <w:color w:val="000000"/>
          <w:kern w:val="0"/>
          <w:sz w:val="24"/>
        </w:rPr>
        <w:t xml:space="preserve">, volume 13, pages 385– 398, 2013. </w:t>
      </w:r>
      <w:r w:rsidRPr="00F906BE">
        <w:rPr>
          <w:rFonts w:eastAsia="MS Mincho"/>
          <w:color w:val="000000"/>
          <w:kern w:val="0"/>
          <w:sz w:val="24"/>
        </w:rPr>
        <w:t> </w:t>
      </w:r>
    </w:p>
    <w:p w14:paraId="0FB219C5" w14:textId="77777777" w:rsidR="00E84AE7" w:rsidRPr="00F906BE" w:rsidRDefault="00E84AE7" w:rsidP="00AF333F">
      <w:pPr>
        <w:widowControl/>
        <w:tabs>
          <w:tab w:val="left" w:pos="220"/>
          <w:tab w:val="left" w:pos="720"/>
        </w:tabs>
        <w:autoSpaceDE w:val="0"/>
        <w:autoSpaceDN w:val="0"/>
        <w:adjustRightInd w:val="0"/>
        <w:spacing w:after="240" w:line="280" w:lineRule="atLeast"/>
        <w:jc w:val="left"/>
        <w:rPr>
          <w:rFonts w:eastAsiaTheme="minorEastAsia"/>
          <w:color w:val="000000"/>
          <w:kern w:val="0"/>
          <w:sz w:val="24"/>
        </w:rPr>
      </w:pPr>
      <w:r w:rsidRPr="00F906BE">
        <w:rPr>
          <w:rFonts w:eastAsiaTheme="minorEastAsia"/>
          <w:color w:val="000000"/>
          <w:kern w:val="0"/>
          <w:sz w:val="24"/>
        </w:rPr>
        <w:t>[12</w:t>
      </w:r>
      <w:proofErr w:type="gramStart"/>
      <w:r w:rsidRPr="00F906BE">
        <w:rPr>
          <w:rFonts w:eastAsiaTheme="minorEastAsia"/>
          <w:color w:val="000000"/>
          <w:kern w:val="0"/>
          <w:sz w:val="24"/>
        </w:rPr>
        <w:t>]  F</w:t>
      </w:r>
      <w:proofErr w:type="gramEnd"/>
      <w:r w:rsidRPr="00F906BE">
        <w:rPr>
          <w:rFonts w:eastAsiaTheme="minorEastAsia"/>
          <w:color w:val="000000"/>
          <w:kern w:val="0"/>
          <w:sz w:val="24"/>
        </w:rPr>
        <w:t xml:space="preserve">. Fa ̈ </w:t>
      </w:r>
      <w:proofErr w:type="spellStart"/>
      <w:r w:rsidRPr="00F906BE">
        <w:rPr>
          <w:rFonts w:eastAsiaTheme="minorEastAsia"/>
          <w:color w:val="000000"/>
          <w:kern w:val="0"/>
          <w:sz w:val="24"/>
        </w:rPr>
        <w:t>rber</w:t>
      </w:r>
      <w:proofErr w:type="spellEnd"/>
      <w:r w:rsidRPr="00F906BE">
        <w:rPr>
          <w:rFonts w:eastAsiaTheme="minorEastAsia"/>
          <w:color w:val="000000"/>
          <w:kern w:val="0"/>
          <w:sz w:val="24"/>
        </w:rPr>
        <w:t xml:space="preserve">, N. May, W. </w:t>
      </w:r>
      <w:proofErr w:type="spellStart"/>
      <w:r w:rsidRPr="00F906BE">
        <w:rPr>
          <w:rFonts w:eastAsiaTheme="minorEastAsia"/>
          <w:color w:val="000000"/>
          <w:kern w:val="0"/>
          <w:sz w:val="24"/>
        </w:rPr>
        <w:t>Lehner</w:t>
      </w:r>
      <w:proofErr w:type="spellEnd"/>
      <w:r w:rsidRPr="00F906BE">
        <w:rPr>
          <w:rFonts w:eastAsiaTheme="minorEastAsia"/>
          <w:color w:val="000000"/>
          <w:kern w:val="0"/>
          <w:sz w:val="24"/>
        </w:rPr>
        <w:t xml:space="preserve">, P. </w:t>
      </w:r>
      <w:proofErr w:type="spellStart"/>
      <w:r w:rsidRPr="00F906BE">
        <w:rPr>
          <w:rFonts w:eastAsiaTheme="minorEastAsia"/>
          <w:color w:val="000000"/>
          <w:kern w:val="0"/>
          <w:sz w:val="24"/>
        </w:rPr>
        <w:t>Große</w:t>
      </w:r>
      <w:proofErr w:type="spellEnd"/>
      <w:r w:rsidRPr="00F906BE">
        <w:rPr>
          <w:rFonts w:eastAsiaTheme="minorEastAsia"/>
          <w:color w:val="000000"/>
          <w:kern w:val="0"/>
          <w:sz w:val="24"/>
        </w:rPr>
        <w:t xml:space="preserve">, I. Mu ̈ </w:t>
      </w:r>
      <w:proofErr w:type="spellStart"/>
      <w:r w:rsidRPr="00F906BE">
        <w:rPr>
          <w:rFonts w:eastAsiaTheme="minorEastAsia"/>
          <w:color w:val="000000"/>
          <w:kern w:val="0"/>
          <w:sz w:val="24"/>
        </w:rPr>
        <w:t>ller</w:t>
      </w:r>
      <w:proofErr w:type="spellEnd"/>
      <w:r w:rsidRPr="00F906BE">
        <w:rPr>
          <w:rFonts w:eastAsiaTheme="minorEastAsia"/>
          <w:color w:val="000000"/>
          <w:kern w:val="0"/>
          <w:sz w:val="24"/>
        </w:rPr>
        <w:t xml:space="preserve">, H. </w:t>
      </w:r>
      <w:proofErr w:type="spellStart"/>
      <w:r w:rsidRPr="00F906BE">
        <w:rPr>
          <w:rFonts w:eastAsiaTheme="minorEastAsia"/>
          <w:color w:val="000000"/>
          <w:kern w:val="0"/>
          <w:sz w:val="24"/>
        </w:rPr>
        <w:t>Rauhe</w:t>
      </w:r>
      <w:proofErr w:type="spellEnd"/>
      <w:r w:rsidRPr="00F906BE">
        <w:rPr>
          <w:rFonts w:eastAsiaTheme="minorEastAsia"/>
          <w:color w:val="000000"/>
          <w:kern w:val="0"/>
          <w:sz w:val="24"/>
        </w:rPr>
        <w:t xml:space="preserve">, and J. Dees. </w:t>
      </w:r>
      <w:proofErr w:type="gramStart"/>
      <w:r w:rsidRPr="00F906BE">
        <w:rPr>
          <w:rFonts w:eastAsiaTheme="minorEastAsia"/>
          <w:color w:val="000000"/>
          <w:kern w:val="0"/>
          <w:sz w:val="24"/>
        </w:rPr>
        <w:t xml:space="preserve">The sap </w:t>
      </w:r>
      <w:proofErr w:type="spellStart"/>
      <w:r w:rsidRPr="00F906BE">
        <w:rPr>
          <w:rFonts w:eastAsiaTheme="minorEastAsia"/>
          <w:color w:val="000000"/>
          <w:kern w:val="0"/>
          <w:sz w:val="24"/>
        </w:rPr>
        <w:t>hana</w:t>
      </w:r>
      <w:proofErr w:type="spellEnd"/>
      <w:r w:rsidRPr="00F906BE">
        <w:rPr>
          <w:rFonts w:eastAsiaTheme="minorEastAsia"/>
          <w:color w:val="000000"/>
          <w:kern w:val="0"/>
          <w:sz w:val="24"/>
        </w:rPr>
        <w:t xml:space="preserve"> database–an </w:t>
      </w:r>
      <w:proofErr w:type="spellStart"/>
      <w:r w:rsidRPr="00F906BE">
        <w:rPr>
          <w:rFonts w:eastAsiaTheme="minorEastAsia"/>
          <w:color w:val="000000"/>
          <w:kern w:val="0"/>
          <w:sz w:val="24"/>
        </w:rPr>
        <w:t>ar</w:t>
      </w:r>
      <w:proofErr w:type="spellEnd"/>
      <w:r w:rsidRPr="00F906BE">
        <w:rPr>
          <w:rFonts w:eastAsiaTheme="minorEastAsia"/>
          <w:color w:val="000000"/>
          <w:kern w:val="0"/>
          <w:sz w:val="24"/>
        </w:rPr>
        <w:t xml:space="preserve">- </w:t>
      </w:r>
      <w:proofErr w:type="spellStart"/>
      <w:r w:rsidRPr="00F906BE">
        <w:rPr>
          <w:rFonts w:eastAsiaTheme="minorEastAsia"/>
          <w:color w:val="000000"/>
          <w:kern w:val="0"/>
          <w:sz w:val="24"/>
        </w:rPr>
        <w:t>chitecture</w:t>
      </w:r>
      <w:proofErr w:type="spellEnd"/>
      <w:r w:rsidRPr="00F906BE">
        <w:rPr>
          <w:rFonts w:eastAsiaTheme="minorEastAsia"/>
          <w:color w:val="000000"/>
          <w:kern w:val="0"/>
          <w:sz w:val="24"/>
        </w:rPr>
        <w:t xml:space="preserve"> overview.</w:t>
      </w:r>
      <w:proofErr w:type="gramEnd"/>
      <w:r w:rsidRPr="00F906BE">
        <w:rPr>
          <w:rFonts w:eastAsiaTheme="minorEastAsia"/>
          <w:color w:val="000000"/>
          <w:kern w:val="0"/>
          <w:sz w:val="24"/>
        </w:rPr>
        <w:t xml:space="preserve"> </w:t>
      </w:r>
      <w:r w:rsidRPr="00F906BE">
        <w:rPr>
          <w:rFonts w:eastAsiaTheme="minorEastAsia"/>
          <w:i/>
          <w:iCs/>
          <w:color w:val="000000"/>
          <w:kern w:val="0"/>
          <w:sz w:val="24"/>
        </w:rPr>
        <w:t>IEEE Data Eng. Bull.</w:t>
      </w:r>
      <w:r w:rsidRPr="00F906BE">
        <w:rPr>
          <w:rFonts w:eastAsiaTheme="minorEastAsia"/>
          <w:color w:val="000000"/>
          <w:kern w:val="0"/>
          <w:sz w:val="24"/>
        </w:rPr>
        <w:t xml:space="preserve">, 35(1):28–33, 2012. </w:t>
      </w:r>
      <w:r w:rsidRPr="00F906BE">
        <w:rPr>
          <w:rFonts w:eastAsia="MS Mincho"/>
          <w:color w:val="000000"/>
          <w:kern w:val="0"/>
          <w:sz w:val="24"/>
        </w:rPr>
        <w:t> </w:t>
      </w:r>
    </w:p>
    <w:p w14:paraId="3E935DC7" w14:textId="77777777" w:rsidR="00E84AE7" w:rsidRPr="00F906BE" w:rsidRDefault="00E84AE7" w:rsidP="00AF333F">
      <w:pPr>
        <w:widowControl/>
        <w:tabs>
          <w:tab w:val="left" w:pos="220"/>
          <w:tab w:val="left" w:pos="720"/>
        </w:tabs>
        <w:autoSpaceDE w:val="0"/>
        <w:autoSpaceDN w:val="0"/>
        <w:adjustRightInd w:val="0"/>
        <w:spacing w:after="240" w:line="280" w:lineRule="atLeast"/>
        <w:jc w:val="left"/>
        <w:rPr>
          <w:rFonts w:eastAsiaTheme="minorEastAsia"/>
          <w:color w:val="000000"/>
          <w:kern w:val="0"/>
          <w:sz w:val="24"/>
        </w:rPr>
      </w:pPr>
      <w:r w:rsidRPr="00F906BE">
        <w:rPr>
          <w:rFonts w:eastAsiaTheme="minorEastAsia"/>
          <w:color w:val="000000"/>
          <w:kern w:val="0"/>
          <w:sz w:val="24"/>
        </w:rPr>
        <w:lastRenderedPageBreak/>
        <w:t>[13</w:t>
      </w:r>
      <w:proofErr w:type="gramStart"/>
      <w:r w:rsidRPr="00F906BE">
        <w:rPr>
          <w:rFonts w:eastAsiaTheme="minorEastAsia"/>
          <w:color w:val="000000"/>
          <w:kern w:val="0"/>
          <w:sz w:val="24"/>
        </w:rPr>
        <w:t>]  B</w:t>
      </w:r>
      <w:proofErr w:type="gramEnd"/>
      <w:r w:rsidRPr="00F906BE">
        <w:rPr>
          <w:rFonts w:eastAsiaTheme="minorEastAsia"/>
          <w:color w:val="000000"/>
          <w:kern w:val="0"/>
          <w:sz w:val="24"/>
        </w:rPr>
        <w:t xml:space="preserve">. Fitzpatrick. </w:t>
      </w:r>
      <w:proofErr w:type="gramStart"/>
      <w:r w:rsidRPr="00F906BE">
        <w:rPr>
          <w:rFonts w:eastAsiaTheme="minorEastAsia"/>
          <w:color w:val="000000"/>
          <w:kern w:val="0"/>
          <w:sz w:val="24"/>
        </w:rPr>
        <w:t xml:space="preserve">Distributed caching with </w:t>
      </w:r>
      <w:proofErr w:type="spellStart"/>
      <w:r w:rsidRPr="00F906BE">
        <w:rPr>
          <w:rFonts w:eastAsiaTheme="minorEastAsia"/>
          <w:color w:val="000000"/>
          <w:kern w:val="0"/>
          <w:sz w:val="24"/>
        </w:rPr>
        <w:t>memcached</w:t>
      </w:r>
      <w:proofErr w:type="spellEnd"/>
      <w:r w:rsidRPr="00F906BE">
        <w:rPr>
          <w:rFonts w:eastAsiaTheme="minorEastAsia"/>
          <w:color w:val="000000"/>
          <w:kern w:val="0"/>
          <w:sz w:val="24"/>
        </w:rPr>
        <w:t>.</w:t>
      </w:r>
      <w:proofErr w:type="gramEnd"/>
      <w:r w:rsidRPr="00F906BE">
        <w:rPr>
          <w:rFonts w:eastAsiaTheme="minorEastAsia"/>
          <w:color w:val="000000"/>
          <w:kern w:val="0"/>
          <w:sz w:val="24"/>
        </w:rPr>
        <w:t xml:space="preserve"> </w:t>
      </w:r>
      <w:r w:rsidRPr="00F906BE">
        <w:rPr>
          <w:rFonts w:eastAsiaTheme="minorEastAsia"/>
          <w:i/>
          <w:iCs/>
          <w:color w:val="000000"/>
          <w:kern w:val="0"/>
          <w:sz w:val="24"/>
        </w:rPr>
        <w:t>Linux journal</w:t>
      </w:r>
      <w:r w:rsidRPr="00F906BE">
        <w:rPr>
          <w:rFonts w:eastAsiaTheme="minorEastAsia"/>
          <w:color w:val="000000"/>
          <w:kern w:val="0"/>
          <w:sz w:val="24"/>
        </w:rPr>
        <w:t xml:space="preserve">, 2004(124):5, 2004. </w:t>
      </w:r>
      <w:r w:rsidRPr="00F906BE">
        <w:rPr>
          <w:rFonts w:eastAsia="MS Mincho"/>
          <w:color w:val="000000"/>
          <w:kern w:val="0"/>
          <w:sz w:val="24"/>
        </w:rPr>
        <w:t> </w:t>
      </w:r>
    </w:p>
    <w:p w14:paraId="36817283" w14:textId="77777777" w:rsidR="00E84AE7" w:rsidRPr="00F906BE" w:rsidRDefault="00E84AE7" w:rsidP="00F849F2">
      <w:pPr>
        <w:widowControl/>
        <w:tabs>
          <w:tab w:val="left" w:pos="220"/>
          <w:tab w:val="left" w:pos="720"/>
        </w:tabs>
        <w:autoSpaceDE w:val="0"/>
        <w:autoSpaceDN w:val="0"/>
        <w:adjustRightInd w:val="0"/>
        <w:spacing w:after="240" w:line="280" w:lineRule="atLeast"/>
        <w:jc w:val="left"/>
        <w:rPr>
          <w:rFonts w:eastAsiaTheme="minorEastAsia"/>
          <w:color w:val="000000"/>
          <w:kern w:val="0"/>
          <w:sz w:val="24"/>
        </w:rPr>
      </w:pPr>
      <w:r w:rsidRPr="00F906BE">
        <w:rPr>
          <w:rFonts w:eastAsiaTheme="minorEastAsia"/>
          <w:color w:val="000000"/>
          <w:kern w:val="0"/>
          <w:sz w:val="24"/>
        </w:rPr>
        <w:t xml:space="preserve">[14]  A. </w:t>
      </w:r>
      <w:proofErr w:type="spellStart"/>
      <w:r w:rsidRPr="00F906BE">
        <w:rPr>
          <w:rFonts w:eastAsiaTheme="minorEastAsia"/>
          <w:color w:val="000000"/>
          <w:kern w:val="0"/>
          <w:sz w:val="24"/>
        </w:rPr>
        <w:t>Goel</w:t>
      </w:r>
      <w:proofErr w:type="spellEnd"/>
      <w:r w:rsidRPr="00F906BE">
        <w:rPr>
          <w:rFonts w:eastAsiaTheme="minorEastAsia"/>
          <w:color w:val="000000"/>
          <w:kern w:val="0"/>
          <w:sz w:val="24"/>
        </w:rPr>
        <w:t xml:space="preserve">, B. Chopra, C. </w:t>
      </w:r>
      <w:proofErr w:type="spellStart"/>
      <w:r w:rsidRPr="00F906BE">
        <w:rPr>
          <w:rFonts w:eastAsiaTheme="minorEastAsia"/>
          <w:color w:val="000000"/>
          <w:kern w:val="0"/>
          <w:sz w:val="24"/>
        </w:rPr>
        <w:t>Gerea</w:t>
      </w:r>
      <w:proofErr w:type="spellEnd"/>
      <w:r w:rsidRPr="00F906BE">
        <w:rPr>
          <w:rFonts w:eastAsiaTheme="minorEastAsia"/>
          <w:color w:val="000000"/>
          <w:kern w:val="0"/>
          <w:sz w:val="24"/>
        </w:rPr>
        <w:t>, D. Ma ́ta ́</w:t>
      </w:r>
      <w:proofErr w:type="spellStart"/>
      <w:r w:rsidRPr="00F906BE">
        <w:rPr>
          <w:rFonts w:eastAsiaTheme="minorEastAsia"/>
          <w:color w:val="000000"/>
          <w:kern w:val="0"/>
          <w:sz w:val="24"/>
        </w:rPr>
        <w:t>ni</w:t>
      </w:r>
      <w:proofErr w:type="spellEnd"/>
      <w:r w:rsidRPr="00F906BE">
        <w:rPr>
          <w:rFonts w:eastAsiaTheme="minorEastAsia"/>
          <w:color w:val="000000"/>
          <w:kern w:val="0"/>
          <w:sz w:val="24"/>
        </w:rPr>
        <w:t xml:space="preserve">, J. Metzler, F. </w:t>
      </w:r>
      <w:proofErr w:type="spellStart"/>
      <w:r w:rsidRPr="00F906BE">
        <w:rPr>
          <w:rFonts w:eastAsiaTheme="minorEastAsia"/>
          <w:color w:val="000000"/>
          <w:kern w:val="0"/>
          <w:sz w:val="24"/>
        </w:rPr>
        <w:t>Ul</w:t>
      </w:r>
      <w:proofErr w:type="spellEnd"/>
      <w:r w:rsidRPr="00F906BE">
        <w:rPr>
          <w:rFonts w:eastAsiaTheme="minorEastAsia"/>
          <w:color w:val="000000"/>
          <w:kern w:val="0"/>
          <w:sz w:val="24"/>
        </w:rPr>
        <w:t xml:space="preserve"> </w:t>
      </w:r>
      <w:proofErr w:type="spellStart"/>
      <w:r w:rsidRPr="00F906BE">
        <w:rPr>
          <w:rFonts w:eastAsiaTheme="minorEastAsia"/>
          <w:color w:val="000000"/>
          <w:kern w:val="0"/>
          <w:sz w:val="24"/>
        </w:rPr>
        <w:t>Haq</w:t>
      </w:r>
      <w:proofErr w:type="spellEnd"/>
      <w:r w:rsidRPr="00F906BE">
        <w:rPr>
          <w:rFonts w:eastAsiaTheme="minorEastAsia"/>
          <w:color w:val="000000"/>
          <w:kern w:val="0"/>
          <w:sz w:val="24"/>
        </w:rPr>
        <w:t xml:space="preserve">, and J. Wiener. Fast database restarts at face- book. In </w:t>
      </w:r>
      <w:r w:rsidRPr="00F906BE">
        <w:rPr>
          <w:rFonts w:eastAsiaTheme="minorEastAsia"/>
          <w:i/>
          <w:iCs/>
          <w:color w:val="000000"/>
          <w:kern w:val="0"/>
          <w:sz w:val="24"/>
        </w:rPr>
        <w:t xml:space="preserve">Proceedings of the 2014 ACM SIGMOD </w:t>
      </w:r>
      <w:proofErr w:type="gramStart"/>
      <w:r w:rsidRPr="00F906BE">
        <w:rPr>
          <w:rFonts w:eastAsiaTheme="minorEastAsia"/>
          <w:i/>
          <w:iCs/>
          <w:color w:val="000000"/>
          <w:kern w:val="0"/>
          <w:sz w:val="24"/>
        </w:rPr>
        <w:t>inter</w:t>
      </w:r>
      <w:proofErr w:type="gramEnd"/>
      <w:r w:rsidRPr="00F906BE">
        <w:rPr>
          <w:rFonts w:eastAsiaTheme="minorEastAsia"/>
          <w:i/>
          <w:iCs/>
          <w:color w:val="000000"/>
          <w:kern w:val="0"/>
          <w:sz w:val="24"/>
        </w:rPr>
        <w:t>- national conference on Management of data</w:t>
      </w:r>
      <w:r w:rsidRPr="00F906BE">
        <w:rPr>
          <w:rFonts w:eastAsiaTheme="minorEastAsia"/>
          <w:color w:val="000000"/>
          <w:kern w:val="0"/>
          <w:sz w:val="24"/>
        </w:rPr>
        <w:t xml:space="preserve">, pages 541– 549. </w:t>
      </w:r>
      <w:proofErr w:type="gramStart"/>
      <w:r w:rsidRPr="00F906BE">
        <w:rPr>
          <w:rFonts w:eastAsiaTheme="minorEastAsia"/>
          <w:color w:val="000000"/>
          <w:kern w:val="0"/>
          <w:sz w:val="24"/>
        </w:rPr>
        <w:t>ACM, 2014.</w:t>
      </w:r>
      <w:proofErr w:type="gramEnd"/>
      <w:r w:rsidRPr="00F906BE">
        <w:rPr>
          <w:rFonts w:eastAsiaTheme="minorEastAsia"/>
          <w:color w:val="000000"/>
          <w:kern w:val="0"/>
          <w:sz w:val="24"/>
        </w:rPr>
        <w:t xml:space="preserve"> </w:t>
      </w:r>
      <w:r w:rsidRPr="00F906BE">
        <w:rPr>
          <w:rFonts w:eastAsia="MS Mincho"/>
          <w:color w:val="000000"/>
          <w:kern w:val="0"/>
          <w:sz w:val="24"/>
        </w:rPr>
        <w:t> </w:t>
      </w:r>
    </w:p>
    <w:p w14:paraId="23BB02FB" w14:textId="77777777" w:rsidR="00EC4065" w:rsidRPr="00F906BE" w:rsidRDefault="00EC4065" w:rsidP="00F849F2">
      <w:pPr>
        <w:widowControl/>
        <w:autoSpaceDE w:val="0"/>
        <w:autoSpaceDN w:val="0"/>
        <w:adjustRightInd w:val="0"/>
        <w:spacing w:after="240" w:line="280" w:lineRule="atLeast"/>
        <w:jc w:val="left"/>
        <w:rPr>
          <w:rFonts w:eastAsiaTheme="minorEastAsia"/>
          <w:color w:val="000000"/>
          <w:kern w:val="0"/>
          <w:sz w:val="24"/>
        </w:rPr>
      </w:pPr>
      <w:r w:rsidRPr="00F906BE">
        <w:rPr>
          <w:rFonts w:eastAsiaTheme="minorEastAsia"/>
          <w:color w:val="000000"/>
          <w:kern w:val="0"/>
          <w:sz w:val="24"/>
        </w:rPr>
        <w:t xml:space="preserve">[15] C. Huang, H. </w:t>
      </w:r>
      <w:proofErr w:type="spellStart"/>
      <w:r w:rsidRPr="00F906BE">
        <w:rPr>
          <w:rFonts w:eastAsiaTheme="minorEastAsia"/>
          <w:color w:val="000000"/>
          <w:kern w:val="0"/>
          <w:sz w:val="24"/>
        </w:rPr>
        <w:t>Simitci</w:t>
      </w:r>
      <w:proofErr w:type="spellEnd"/>
      <w:r w:rsidRPr="00F906BE">
        <w:rPr>
          <w:rFonts w:eastAsiaTheme="minorEastAsia"/>
          <w:color w:val="000000"/>
          <w:kern w:val="0"/>
          <w:sz w:val="24"/>
        </w:rPr>
        <w:t xml:space="preserve">, Y. Xu, A. </w:t>
      </w:r>
      <w:proofErr w:type="spellStart"/>
      <w:r w:rsidRPr="00F906BE">
        <w:rPr>
          <w:rFonts w:eastAsiaTheme="minorEastAsia"/>
          <w:color w:val="000000"/>
          <w:kern w:val="0"/>
          <w:sz w:val="24"/>
        </w:rPr>
        <w:t>Ogus</w:t>
      </w:r>
      <w:proofErr w:type="spellEnd"/>
      <w:r w:rsidRPr="00F906BE">
        <w:rPr>
          <w:rFonts w:eastAsiaTheme="minorEastAsia"/>
          <w:color w:val="000000"/>
          <w:kern w:val="0"/>
          <w:sz w:val="24"/>
        </w:rPr>
        <w:t xml:space="preserve">, B. Calder, P. </w:t>
      </w:r>
      <w:proofErr w:type="spellStart"/>
      <w:r w:rsidRPr="00F906BE">
        <w:rPr>
          <w:rFonts w:eastAsiaTheme="minorEastAsia"/>
          <w:color w:val="000000"/>
          <w:kern w:val="0"/>
          <w:sz w:val="24"/>
        </w:rPr>
        <w:t>Gopalan</w:t>
      </w:r>
      <w:proofErr w:type="spellEnd"/>
      <w:r w:rsidRPr="00F906BE">
        <w:rPr>
          <w:rFonts w:eastAsiaTheme="minorEastAsia"/>
          <w:color w:val="000000"/>
          <w:kern w:val="0"/>
          <w:sz w:val="24"/>
        </w:rPr>
        <w:t xml:space="preserve">, J. Li, S. </w:t>
      </w:r>
      <w:proofErr w:type="spellStart"/>
      <w:r w:rsidRPr="00F906BE">
        <w:rPr>
          <w:rFonts w:eastAsiaTheme="minorEastAsia"/>
          <w:color w:val="000000"/>
          <w:kern w:val="0"/>
          <w:sz w:val="24"/>
        </w:rPr>
        <w:t>Yekhanin</w:t>
      </w:r>
      <w:proofErr w:type="spellEnd"/>
      <w:r w:rsidRPr="00F906BE">
        <w:rPr>
          <w:rFonts w:eastAsiaTheme="minorEastAsia"/>
          <w:color w:val="000000"/>
          <w:kern w:val="0"/>
          <w:sz w:val="24"/>
        </w:rPr>
        <w:t xml:space="preserve">, et al. Erasure coding in windows azure storage. In </w:t>
      </w:r>
      <w:r w:rsidRPr="00F906BE">
        <w:rPr>
          <w:rFonts w:eastAsiaTheme="minorEastAsia"/>
          <w:i/>
          <w:iCs/>
          <w:color w:val="000000"/>
          <w:kern w:val="0"/>
          <w:sz w:val="24"/>
        </w:rPr>
        <w:t>USENIX Annual Technical Conference</w:t>
      </w:r>
      <w:r w:rsidRPr="00F906BE">
        <w:rPr>
          <w:rFonts w:eastAsiaTheme="minorEastAsia"/>
          <w:color w:val="000000"/>
          <w:kern w:val="0"/>
          <w:sz w:val="24"/>
        </w:rPr>
        <w:t xml:space="preserve">, pages 15–26, 2012. </w:t>
      </w:r>
    </w:p>
    <w:p w14:paraId="586E1752" w14:textId="77777777" w:rsidR="00EC4065" w:rsidRPr="00F906BE" w:rsidRDefault="00EC4065" w:rsidP="003A0951">
      <w:pPr>
        <w:widowControl/>
        <w:autoSpaceDE w:val="0"/>
        <w:autoSpaceDN w:val="0"/>
        <w:adjustRightInd w:val="0"/>
        <w:spacing w:after="240" w:line="280" w:lineRule="atLeast"/>
        <w:jc w:val="left"/>
        <w:rPr>
          <w:rFonts w:eastAsiaTheme="minorEastAsia"/>
          <w:color w:val="000000"/>
          <w:kern w:val="0"/>
          <w:sz w:val="24"/>
        </w:rPr>
      </w:pPr>
      <w:r w:rsidRPr="00F906BE">
        <w:rPr>
          <w:rFonts w:eastAsiaTheme="minorEastAsia"/>
          <w:color w:val="000000"/>
          <w:kern w:val="0"/>
          <w:sz w:val="24"/>
        </w:rPr>
        <w:t xml:space="preserve">[16] </w:t>
      </w:r>
      <w:proofErr w:type="spellStart"/>
      <w:r w:rsidRPr="00F906BE">
        <w:rPr>
          <w:rFonts w:eastAsiaTheme="minorEastAsia"/>
          <w:color w:val="000000"/>
          <w:kern w:val="0"/>
          <w:sz w:val="24"/>
        </w:rPr>
        <w:t>A.Kalia</w:t>
      </w:r>
      <w:proofErr w:type="gramStart"/>
      <w:r w:rsidRPr="00F906BE">
        <w:rPr>
          <w:rFonts w:eastAsiaTheme="minorEastAsia"/>
          <w:color w:val="000000"/>
          <w:kern w:val="0"/>
          <w:sz w:val="24"/>
        </w:rPr>
        <w:t>,M.Kaminsky,andD.G.Andersen.Usingrdma</w:t>
      </w:r>
      <w:proofErr w:type="spellEnd"/>
      <w:proofErr w:type="gramEnd"/>
      <w:r w:rsidRPr="00F906BE">
        <w:rPr>
          <w:rFonts w:eastAsiaTheme="minorEastAsia"/>
          <w:color w:val="000000"/>
          <w:kern w:val="0"/>
          <w:sz w:val="24"/>
        </w:rPr>
        <w:t xml:space="preserve"> efficiently for key-value services. In </w:t>
      </w:r>
      <w:r w:rsidRPr="00F906BE">
        <w:rPr>
          <w:rFonts w:eastAsiaTheme="minorEastAsia"/>
          <w:i/>
          <w:iCs/>
          <w:color w:val="000000"/>
          <w:kern w:val="0"/>
          <w:sz w:val="24"/>
        </w:rPr>
        <w:t>Proceedings of the 2014 ACM conference on SIGCOMM</w:t>
      </w:r>
      <w:r w:rsidRPr="00F906BE">
        <w:rPr>
          <w:rFonts w:eastAsiaTheme="minorEastAsia"/>
          <w:color w:val="000000"/>
          <w:kern w:val="0"/>
          <w:sz w:val="24"/>
        </w:rPr>
        <w:t xml:space="preserve">, pages 295–306. </w:t>
      </w:r>
      <w:proofErr w:type="gramStart"/>
      <w:r w:rsidRPr="00F906BE">
        <w:rPr>
          <w:rFonts w:eastAsiaTheme="minorEastAsia"/>
          <w:color w:val="000000"/>
          <w:kern w:val="0"/>
          <w:sz w:val="24"/>
        </w:rPr>
        <w:t>ACM, 2014.</w:t>
      </w:r>
      <w:proofErr w:type="gramEnd"/>
      <w:r w:rsidRPr="00F906BE">
        <w:rPr>
          <w:rFonts w:eastAsiaTheme="minorEastAsia"/>
          <w:color w:val="000000"/>
          <w:kern w:val="0"/>
          <w:sz w:val="24"/>
        </w:rPr>
        <w:t xml:space="preserve"> </w:t>
      </w:r>
    </w:p>
    <w:p w14:paraId="12819137" w14:textId="77777777" w:rsidR="00EC4065" w:rsidRPr="00F906BE" w:rsidRDefault="00EC4065" w:rsidP="003A0951">
      <w:pPr>
        <w:widowControl/>
        <w:autoSpaceDE w:val="0"/>
        <w:autoSpaceDN w:val="0"/>
        <w:adjustRightInd w:val="0"/>
        <w:spacing w:after="240" w:line="280" w:lineRule="atLeast"/>
        <w:jc w:val="left"/>
        <w:rPr>
          <w:rFonts w:eastAsiaTheme="minorEastAsia"/>
          <w:color w:val="000000"/>
          <w:kern w:val="0"/>
          <w:sz w:val="24"/>
        </w:rPr>
      </w:pPr>
      <w:r w:rsidRPr="00F906BE">
        <w:rPr>
          <w:rFonts w:eastAsiaTheme="minorEastAsia"/>
          <w:color w:val="000000"/>
          <w:kern w:val="0"/>
          <w:sz w:val="24"/>
        </w:rPr>
        <w:t xml:space="preserve">[17] </w:t>
      </w:r>
      <w:proofErr w:type="spellStart"/>
      <w:r w:rsidRPr="00F906BE">
        <w:rPr>
          <w:rFonts w:eastAsiaTheme="minorEastAsia"/>
          <w:color w:val="000000"/>
          <w:kern w:val="0"/>
          <w:sz w:val="24"/>
        </w:rPr>
        <w:t>KLab</w:t>
      </w:r>
      <w:proofErr w:type="spellEnd"/>
      <w:r w:rsidRPr="00F906BE">
        <w:rPr>
          <w:rFonts w:eastAsiaTheme="minorEastAsia"/>
          <w:color w:val="000000"/>
          <w:kern w:val="0"/>
          <w:sz w:val="24"/>
        </w:rPr>
        <w:t xml:space="preserve"> Inc. http://repcached.lab.klab.org, 2011. </w:t>
      </w:r>
    </w:p>
    <w:p w14:paraId="0FAC9817" w14:textId="77777777" w:rsidR="00EC4065" w:rsidRPr="00F906BE" w:rsidRDefault="00EC4065" w:rsidP="003A0951">
      <w:pPr>
        <w:widowControl/>
        <w:autoSpaceDE w:val="0"/>
        <w:autoSpaceDN w:val="0"/>
        <w:adjustRightInd w:val="0"/>
        <w:spacing w:after="240" w:line="280" w:lineRule="atLeast"/>
        <w:jc w:val="left"/>
        <w:rPr>
          <w:rFonts w:eastAsiaTheme="minorEastAsia"/>
          <w:color w:val="000000"/>
          <w:kern w:val="0"/>
          <w:sz w:val="24"/>
        </w:rPr>
      </w:pPr>
      <w:proofErr w:type="gramStart"/>
      <w:r w:rsidRPr="00F906BE">
        <w:rPr>
          <w:rFonts w:eastAsiaTheme="minorEastAsia"/>
          <w:color w:val="000000"/>
          <w:kern w:val="0"/>
          <w:sz w:val="24"/>
        </w:rPr>
        <w:t xml:space="preserve">[18] T. </w:t>
      </w:r>
      <w:proofErr w:type="spellStart"/>
      <w:r w:rsidRPr="00F906BE">
        <w:rPr>
          <w:rFonts w:eastAsiaTheme="minorEastAsia"/>
          <w:color w:val="000000"/>
          <w:kern w:val="0"/>
          <w:sz w:val="24"/>
        </w:rPr>
        <w:t>Lahiri</w:t>
      </w:r>
      <w:proofErr w:type="spellEnd"/>
      <w:r w:rsidRPr="00F906BE">
        <w:rPr>
          <w:rFonts w:eastAsiaTheme="minorEastAsia"/>
          <w:color w:val="000000"/>
          <w:kern w:val="0"/>
          <w:sz w:val="24"/>
        </w:rPr>
        <w:t>, M.-A.</w:t>
      </w:r>
      <w:proofErr w:type="gramEnd"/>
      <w:r w:rsidRPr="00F906BE">
        <w:rPr>
          <w:rFonts w:eastAsiaTheme="minorEastAsia"/>
          <w:color w:val="000000"/>
          <w:kern w:val="0"/>
          <w:sz w:val="24"/>
        </w:rPr>
        <w:t xml:space="preserve"> </w:t>
      </w:r>
      <w:proofErr w:type="spellStart"/>
      <w:proofErr w:type="gramStart"/>
      <w:r w:rsidRPr="00F906BE">
        <w:rPr>
          <w:rFonts w:eastAsiaTheme="minorEastAsia"/>
          <w:color w:val="000000"/>
          <w:kern w:val="0"/>
          <w:sz w:val="24"/>
        </w:rPr>
        <w:t>Neimat</w:t>
      </w:r>
      <w:proofErr w:type="spellEnd"/>
      <w:r w:rsidRPr="00F906BE">
        <w:rPr>
          <w:rFonts w:eastAsiaTheme="minorEastAsia"/>
          <w:color w:val="000000"/>
          <w:kern w:val="0"/>
          <w:sz w:val="24"/>
        </w:rPr>
        <w:t>,</w:t>
      </w:r>
      <w:proofErr w:type="gramEnd"/>
      <w:r w:rsidRPr="00F906BE">
        <w:rPr>
          <w:rFonts w:eastAsiaTheme="minorEastAsia"/>
          <w:color w:val="000000"/>
          <w:kern w:val="0"/>
          <w:sz w:val="24"/>
        </w:rPr>
        <w:t xml:space="preserve"> and S. Folkman.</w:t>
      </w:r>
      <w:r w:rsidRPr="00F906BE">
        <w:rPr>
          <w:rFonts w:eastAsia="MS Mincho"/>
          <w:color w:val="000000"/>
          <w:kern w:val="0"/>
          <w:sz w:val="24"/>
        </w:rPr>
        <w:t> </w:t>
      </w:r>
      <w:proofErr w:type="spellStart"/>
      <w:r w:rsidRPr="00F906BE">
        <w:rPr>
          <w:rFonts w:eastAsiaTheme="minorEastAsia"/>
          <w:color w:val="000000"/>
          <w:kern w:val="0"/>
          <w:sz w:val="24"/>
        </w:rPr>
        <w:t>timesten</w:t>
      </w:r>
      <w:proofErr w:type="spellEnd"/>
      <w:r w:rsidRPr="00F906BE">
        <w:rPr>
          <w:rFonts w:eastAsiaTheme="minorEastAsia"/>
          <w:color w:val="000000"/>
          <w:kern w:val="0"/>
          <w:sz w:val="24"/>
        </w:rPr>
        <w:t xml:space="preserve">: An in-memory database for enterprise </w:t>
      </w:r>
      <w:proofErr w:type="spellStart"/>
      <w:r w:rsidRPr="00F906BE">
        <w:rPr>
          <w:rFonts w:eastAsiaTheme="minorEastAsia"/>
          <w:color w:val="000000"/>
          <w:kern w:val="0"/>
          <w:sz w:val="24"/>
        </w:rPr>
        <w:t>applica</w:t>
      </w:r>
      <w:proofErr w:type="spellEnd"/>
      <w:r w:rsidRPr="00F906BE">
        <w:rPr>
          <w:rFonts w:eastAsiaTheme="minorEastAsia"/>
          <w:color w:val="000000"/>
          <w:kern w:val="0"/>
          <w:sz w:val="24"/>
        </w:rPr>
        <w:t xml:space="preserve">- </w:t>
      </w:r>
      <w:proofErr w:type="spellStart"/>
      <w:r w:rsidRPr="00F906BE">
        <w:rPr>
          <w:rFonts w:eastAsiaTheme="minorEastAsia"/>
          <w:color w:val="000000"/>
          <w:kern w:val="0"/>
          <w:sz w:val="24"/>
        </w:rPr>
        <w:t>tions</w:t>
      </w:r>
      <w:proofErr w:type="spellEnd"/>
      <w:r w:rsidRPr="00F906BE">
        <w:rPr>
          <w:rFonts w:eastAsiaTheme="minorEastAsia"/>
          <w:color w:val="000000"/>
          <w:kern w:val="0"/>
          <w:sz w:val="24"/>
        </w:rPr>
        <w:t xml:space="preserve">. </w:t>
      </w:r>
      <w:r w:rsidRPr="00F906BE">
        <w:rPr>
          <w:rFonts w:eastAsiaTheme="minorEastAsia"/>
          <w:i/>
          <w:iCs/>
          <w:color w:val="000000"/>
          <w:kern w:val="0"/>
          <w:sz w:val="24"/>
        </w:rPr>
        <w:t>IEEE Data Eng. Bull.</w:t>
      </w:r>
      <w:r w:rsidRPr="00F906BE">
        <w:rPr>
          <w:rFonts w:eastAsiaTheme="minorEastAsia"/>
          <w:color w:val="000000"/>
          <w:kern w:val="0"/>
          <w:sz w:val="24"/>
        </w:rPr>
        <w:t xml:space="preserve">, 36(2):6–13, 2013. </w:t>
      </w:r>
    </w:p>
    <w:p w14:paraId="6B536B2B" w14:textId="77777777" w:rsidR="00EC4065" w:rsidRPr="00F906BE" w:rsidRDefault="00EC4065" w:rsidP="003A0951">
      <w:pPr>
        <w:widowControl/>
        <w:autoSpaceDE w:val="0"/>
        <w:autoSpaceDN w:val="0"/>
        <w:adjustRightInd w:val="0"/>
        <w:spacing w:after="240" w:line="280" w:lineRule="atLeast"/>
        <w:jc w:val="left"/>
        <w:rPr>
          <w:rFonts w:eastAsiaTheme="minorEastAsia"/>
          <w:color w:val="000000"/>
          <w:kern w:val="0"/>
          <w:sz w:val="24"/>
        </w:rPr>
      </w:pPr>
      <w:r w:rsidRPr="00F906BE">
        <w:rPr>
          <w:rFonts w:eastAsiaTheme="minorEastAsia"/>
          <w:color w:val="000000"/>
          <w:kern w:val="0"/>
          <w:sz w:val="24"/>
        </w:rPr>
        <w:t xml:space="preserve">[19] L. </w:t>
      </w:r>
      <w:proofErr w:type="spellStart"/>
      <w:r w:rsidRPr="00F906BE">
        <w:rPr>
          <w:rFonts w:eastAsiaTheme="minorEastAsia"/>
          <w:color w:val="000000"/>
          <w:kern w:val="0"/>
          <w:sz w:val="24"/>
        </w:rPr>
        <w:t>Lamport</w:t>
      </w:r>
      <w:proofErr w:type="spellEnd"/>
      <w:r w:rsidRPr="00F906BE">
        <w:rPr>
          <w:rFonts w:eastAsiaTheme="minorEastAsia"/>
          <w:color w:val="000000"/>
          <w:kern w:val="0"/>
          <w:sz w:val="24"/>
        </w:rPr>
        <w:t xml:space="preserve">. </w:t>
      </w:r>
      <w:proofErr w:type="spellStart"/>
      <w:r w:rsidRPr="00F906BE">
        <w:rPr>
          <w:rFonts w:eastAsiaTheme="minorEastAsia"/>
          <w:color w:val="000000"/>
          <w:kern w:val="0"/>
          <w:sz w:val="24"/>
        </w:rPr>
        <w:t>Paxos</w:t>
      </w:r>
      <w:proofErr w:type="spellEnd"/>
      <w:r w:rsidRPr="00F906BE">
        <w:rPr>
          <w:rFonts w:eastAsiaTheme="minorEastAsia"/>
          <w:color w:val="000000"/>
          <w:kern w:val="0"/>
          <w:sz w:val="24"/>
        </w:rPr>
        <w:t xml:space="preserve"> made simple. </w:t>
      </w:r>
      <w:r w:rsidRPr="00F906BE">
        <w:rPr>
          <w:rFonts w:eastAsiaTheme="minorEastAsia"/>
          <w:i/>
          <w:iCs/>
          <w:color w:val="000000"/>
          <w:kern w:val="0"/>
          <w:sz w:val="24"/>
        </w:rPr>
        <w:t xml:space="preserve">ACM </w:t>
      </w:r>
      <w:proofErr w:type="spellStart"/>
      <w:r w:rsidRPr="00F906BE">
        <w:rPr>
          <w:rFonts w:eastAsiaTheme="minorEastAsia"/>
          <w:i/>
          <w:iCs/>
          <w:color w:val="000000"/>
          <w:kern w:val="0"/>
          <w:sz w:val="24"/>
        </w:rPr>
        <w:t>Sigact</w:t>
      </w:r>
      <w:proofErr w:type="spellEnd"/>
      <w:r w:rsidRPr="00F906BE">
        <w:rPr>
          <w:rFonts w:eastAsiaTheme="minorEastAsia"/>
          <w:i/>
          <w:iCs/>
          <w:color w:val="000000"/>
          <w:kern w:val="0"/>
          <w:sz w:val="24"/>
        </w:rPr>
        <w:t xml:space="preserve"> News</w:t>
      </w:r>
      <w:r w:rsidRPr="00F906BE">
        <w:rPr>
          <w:rFonts w:eastAsiaTheme="minorEastAsia"/>
          <w:color w:val="000000"/>
          <w:kern w:val="0"/>
          <w:sz w:val="24"/>
        </w:rPr>
        <w:t xml:space="preserve">, 32(4):18–25, 2001. </w:t>
      </w:r>
    </w:p>
    <w:p w14:paraId="7A432F07" w14:textId="77777777" w:rsidR="00EC4065" w:rsidRPr="00F906BE" w:rsidRDefault="00EC4065" w:rsidP="003A0951">
      <w:pPr>
        <w:widowControl/>
        <w:autoSpaceDE w:val="0"/>
        <w:autoSpaceDN w:val="0"/>
        <w:adjustRightInd w:val="0"/>
        <w:spacing w:after="240" w:line="280" w:lineRule="atLeast"/>
        <w:jc w:val="left"/>
        <w:rPr>
          <w:rFonts w:eastAsiaTheme="minorEastAsia"/>
          <w:color w:val="000000"/>
          <w:kern w:val="0"/>
          <w:sz w:val="24"/>
        </w:rPr>
      </w:pPr>
      <w:r w:rsidRPr="00F906BE">
        <w:rPr>
          <w:rFonts w:eastAsiaTheme="minorEastAsia"/>
          <w:color w:val="000000"/>
          <w:kern w:val="0"/>
          <w:sz w:val="24"/>
        </w:rPr>
        <w:t xml:space="preserve">[20] X. Li, D. G. Andersen, M. Kaminsky, and M. J. Freed- man. Algorithmic improvements for fast concurrent cuckoo hashing. In </w:t>
      </w:r>
      <w:r w:rsidRPr="00F906BE">
        <w:rPr>
          <w:rFonts w:eastAsiaTheme="minorEastAsia"/>
          <w:i/>
          <w:iCs/>
          <w:color w:val="000000"/>
          <w:kern w:val="0"/>
          <w:sz w:val="24"/>
        </w:rPr>
        <w:t>Proceedings of the Ninth European Conference on Computer Systems</w:t>
      </w:r>
      <w:r w:rsidRPr="00F906BE">
        <w:rPr>
          <w:rFonts w:eastAsiaTheme="minorEastAsia"/>
          <w:color w:val="000000"/>
          <w:kern w:val="0"/>
          <w:sz w:val="24"/>
        </w:rPr>
        <w:t xml:space="preserve">, page 27. </w:t>
      </w:r>
      <w:proofErr w:type="gramStart"/>
      <w:r w:rsidRPr="00F906BE">
        <w:rPr>
          <w:rFonts w:eastAsiaTheme="minorEastAsia"/>
          <w:color w:val="000000"/>
          <w:kern w:val="0"/>
          <w:sz w:val="24"/>
        </w:rPr>
        <w:t>ACM, 2014.</w:t>
      </w:r>
      <w:proofErr w:type="gramEnd"/>
      <w:r w:rsidRPr="00F906BE">
        <w:rPr>
          <w:rFonts w:eastAsiaTheme="minorEastAsia"/>
          <w:color w:val="000000"/>
          <w:kern w:val="0"/>
          <w:sz w:val="24"/>
        </w:rPr>
        <w:t xml:space="preserve"> </w:t>
      </w:r>
    </w:p>
    <w:p w14:paraId="7E701AA6" w14:textId="77777777" w:rsidR="00EC4065" w:rsidRPr="00F906BE" w:rsidRDefault="00EC4065" w:rsidP="003A0951">
      <w:pPr>
        <w:widowControl/>
        <w:autoSpaceDE w:val="0"/>
        <w:autoSpaceDN w:val="0"/>
        <w:adjustRightInd w:val="0"/>
        <w:spacing w:after="240" w:line="280" w:lineRule="atLeast"/>
        <w:jc w:val="left"/>
        <w:rPr>
          <w:rFonts w:eastAsiaTheme="minorEastAsia"/>
          <w:color w:val="000000"/>
          <w:kern w:val="0"/>
          <w:sz w:val="24"/>
        </w:rPr>
      </w:pPr>
      <w:proofErr w:type="gramStart"/>
      <w:r w:rsidRPr="00F906BE">
        <w:rPr>
          <w:rFonts w:eastAsiaTheme="minorEastAsia"/>
          <w:color w:val="000000"/>
          <w:kern w:val="0"/>
          <w:sz w:val="24"/>
        </w:rPr>
        <w:t>[21] R. Liu, H. Zhang, and H. Chen.</w:t>
      </w:r>
      <w:proofErr w:type="gramEnd"/>
      <w:r w:rsidRPr="00F906BE">
        <w:rPr>
          <w:rFonts w:eastAsiaTheme="minorEastAsia"/>
          <w:color w:val="000000"/>
          <w:kern w:val="0"/>
          <w:sz w:val="24"/>
        </w:rPr>
        <w:t xml:space="preserve"> Scalable read-mostly synchronization using passive reader-writer locks. In </w:t>
      </w:r>
      <w:r w:rsidRPr="00F906BE">
        <w:rPr>
          <w:rFonts w:eastAsiaTheme="minorEastAsia"/>
          <w:i/>
          <w:iCs/>
          <w:color w:val="000000"/>
          <w:kern w:val="0"/>
          <w:sz w:val="24"/>
        </w:rPr>
        <w:t xml:space="preserve">Pro- </w:t>
      </w:r>
      <w:proofErr w:type="spellStart"/>
      <w:r w:rsidRPr="00F906BE">
        <w:rPr>
          <w:rFonts w:eastAsiaTheme="minorEastAsia"/>
          <w:i/>
          <w:iCs/>
          <w:color w:val="000000"/>
          <w:kern w:val="0"/>
          <w:sz w:val="24"/>
        </w:rPr>
        <w:t>ceedings</w:t>
      </w:r>
      <w:proofErr w:type="spellEnd"/>
      <w:r w:rsidRPr="00F906BE">
        <w:rPr>
          <w:rFonts w:eastAsiaTheme="minorEastAsia"/>
          <w:i/>
          <w:iCs/>
          <w:color w:val="000000"/>
          <w:kern w:val="0"/>
          <w:sz w:val="24"/>
        </w:rPr>
        <w:t xml:space="preserve"> of the 2014 USENIX Annual Technical Confer- </w:t>
      </w:r>
      <w:proofErr w:type="spellStart"/>
      <w:r w:rsidRPr="00F906BE">
        <w:rPr>
          <w:rFonts w:eastAsiaTheme="minorEastAsia"/>
          <w:i/>
          <w:iCs/>
          <w:color w:val="000000"/>
          <w:kern w:val="0"/>
          <w:sz w:val="24"/>
        </w:rPr>
        <w:t>ence</w:t>
      </w:r>
      <w:proofErr w:type="spellEnd"/>
      <w:r w:rsidRPr="00F906BE">
        <w:rPr>
          <w:rFonts w:eastAsiaTheme="minorEastAsia"/>
          <w:i/>
          <w:iCs/>
          <w:color w:val="000000"/>
          <w:kern w:val="0"/>
          <w:sz w:val="24"/>
        </w:rPr>
        <w:t>, USENIX ATC</w:t>
      </w:r>
      <w:r w:rsidRPr="00F906BE">
        <w:rPr>
          <w:rFonts w:eastAsiaTheme="minorEastAsia"/>
          <w:color w:val="000000"/>
          <w:kern w:val="0"/>
          <w:sz w:val="24"/>
        </w:rPr>
        <w:t xml:space="preserve">, volume 14, pages 219–230, 2014. </w:t>
      </w:r>
    </w:p>
    <w:p w14:paraId="2DBB3CEE" w14:textId="77777777" w:rsidR="00EC4065" w:rsidRPr="00F906BE" w:rsidRDefault="00EC4065" w:rsidP="003A0951">
      <w:pPr>
        <w:widowControl/>
        <w:autoSpaceDE w:val="0"/>
        <w:autoSpaceDN w:val="0"/>
        <w:adjustRightInd w:val="0"/>
        <w:spacing w:after="240" w:line="280" w:lineRule="atLeast"/>
        <w:jc w:val="left"/>
        <w:rPr>
          <w:rFonts w:eastAsiaTheme="minorEastAsia"/>
          <w:color w:val="000000"/>
          <w:kern w:val="0"/>
          <w:sz w:val="24"/>
        </w:rPr>
      </w:pPr>
      <w:r w:rsidRPr="00F906BE">
        <w:rPr>
          <w:rFonts w:eastAsiaTheme="minorEastAsia"/>
          <w:color w:val="000000"/>
          <w:kern w:val="0"/>
          <w:sz w:val="24"/>
        </w:rPr>
        <w:t xml:space="preserve">[22] C. Mitchell, Y. </w:t>
      </w:r>
      <w:proofErr w:type="spellStart"/>
      <w:r w:rsidRPr="00F906BE">
        <w:rPr>
          <w:rFonts w:eastAsiaTheme="minorEastAsia"/>
          <w:color w:val="000000"/>
          <w:kern w:val="0"/>
          <w:sz w:val="24"/>
        </w:rPr>
        <w:t>Geng</w:t>
      </w:r>
      <w:proofErr w:type="spellEnd"/>
      <w:r w:rsidRPr="00F906BE">
        <w:rPr>
          <w:rFonts w:eastAsiaTheme="minorEastAsia"/>
          <w:color w:val="000000"/>
          <w:kern w:val="0"/>
          <w:sz w:val="24"/>
        </w:rPr>
        <w:t xml:space="preserve">, and J. Li. Using one-sided </w:t>
      </w:r>
      <w:proofErr w:type="spellStart"/>
      <w:r w:rsidRPr="00F906BE">
        <w:rPr>
          <w:rFonts w:eastAsiaTheme="minorEastAsia"/>
          <w:color w:val="000000"/>
          <w:kern w:val="0"/>
          <w:sz w:val="24"/>
        </w:rPr>
        <w:t>rdma</w:t>
      </w:r>
      <w:proofErr w:type="spellEnd"/>
      <w:r w:rsidRPr="00F906BE">
        <w:rPr>
          <w:rFonts w:eastAsiaTheme="minorEastAsia"/>
          <w:color w:val="000000"/>
          <w:kern w:val="0"/>
          <w:sz w:val="24"/>
        </w:rPr>
        <w:t xml:space="preserve"> reads to build a fast, </w:t>
      </w:r>
      <w:proofErr w:type="spellStart"/>
      <w:r w:rsidRPr="00F906BE">
        <w:rPr>
          <w:rFonts w:eastAsiaTheme="minorEastAsia"/>
          <w:color w:val="000000"/>
          <w:kern w:val="0"/>
          <w:sz w:val="24"/>
        </w:rPr>
        <w:t>cpu</w:t>
      </w:r>
      <w:proofErr w:type="spellEnd"/>
      <w:r w:rsidRPr="00F906BE">
        <w:rPr>
          <w:rFonts w:eastAsiaTheme="minorEastAsia"/>
          <w:color w:val="000000"/>
          <w:kern w:val="0"/>
          <w:sz w:val="24"/>
        </w:rPr>
        <w:t xml:space="preserve">-efficient key-value store. In </w:t>
      </w:r>
      <w:r w:rsidRPr="00F906BE">
        <w:rPr>
          <w:rFonts w:eastAsiaTheme="minorEastAsia"/>
          <w:i/>
          <w:iCs/>
          <w:color w:val="000000"/>
          <w:kern w:val="0"/>
          <w:sz w:val="24"/>
        </w:rPr>
        <w:t>USENIX Annual Technical Conference</w:t>
      </w:r>
      <w:r w:rsidRPr="00F906BE">
        <w:rPr>
          <w:rFonts w:eastAsiaTheme="minorEastAsia"/>
          <w:color w:val="000000"/>
          <w:kern w:val="0"/>
          <w:sz w:val="24"/>
        </w:rPr>
        <w:t xml:space="preserve">, pages 103–114, 2013. </w:t>
      </w:r>
    </w:p>
    <w:p w14:paraId="031D3C39" w14:textId="77777777" w:rsidR="00EC4065" w:rsidRPr="00F906BE" w:rsidRDefault="00EC4065" w:rsidP="003A0951">
      <w:pPr>
        <w:widowControl/>
        <w:autoSpaceDE w:val="0"/>
        <w:autoSpaceDN w:val="0"/>
        <w:adjustRightInd w:val="0"/>
        <w:spacing w:after="240" w:line="280" w:lineRule="atLeast"/>
        <w:jc w:val="left"/>
        <w:rPr>
          <w:rFonts w:eastAsiaTheme="minorEastAsia"/>
          <w:color w:val="000000"/>
          <w:kern w:val="0"/>
          <w:sz w:val="24"/>
        </w:rPr>
      </w:pPr>
      <w:r w:rsidRPr="00F906BE">
        <w:rPr>
          <w:rFonts w:eastAsiaTheme="minorEastAsia"/>
          <w:color w:val="000000"/>
          <w:kern w:val="0"/>
          <w:sz w:val="24"/>
        </w:rPr>
        <w:t xml:space="preserve">[23] S. </w:t>
      </w:r>
      <w:proofErr w:type="spellStart"/>
      <w:r w:rsidRPr="00F906BE">
        <w:rPr>
          <w:rFonts w:eastAsiaTheme="minorEastAsia"/>
          <w:color w:val="000000"/>
          <w:kern w:val="0"/>
          <w:sz w:val="24"/>
        </w:rPr>
        <w:t>Muralidhar</w:t>
      </w:r>
      <w:proofErr w:type="spellEnd"/>
      <w:r w:rsidRPr="00F906BE">
        <w:rPr>
          <w:rFonts w:eastAsiaTheme="minorEastAsia"/>
          <w:color w:val="000000"/>
          <w:kern w:val="0"/>
          <w:sz w:val="24"/>
        </w:rPr>
        <w:t xml:space="preserve">, W. Lloyd, S. Roy, C. Hill, E. Lin, W. Liu, S. Pan, S. Shankar, V. </w:t>
      </w:r>
      <w:proofErr w:type="spellStart"/>
      <w:r w:rsidRPr="00F906BE">
        <w:rPr>
          <w:rFonts w:eastAsiaTheme="minorEastAsia"/>
          <w:color w:val="000000"/>
          <w:kern w:val="0"/>
          <w:sz w:val="24"/>
        </w:rPr>
        <w:t>Sivakumar</w:t>
      </w:r>
      <w:proofErr w:type="spellEnd"/>
      <w:r w:rsidRPr="00F906BE">
        <w:rPr>
          <w:rFonts w:eastAsiaTheme="minorEastAsia"/>
          <w:color w:val="000000"/>
          <w:kern w:val="0"/>
          <w:sz w:val="24"/>
        </w:rPr>
        <w:t xml:space="preserve">, </w:t>
      </w:r>
      <w:proofErr w:type="gramStart"/>
      <w:r w:rsidRPr="00F906BE">
        <w:rPr>
          <w:rFonts w:eastAsiaTheme="minorEastAsia"/>
          <w:color w:val="000000"/>
          <w:kern w:val="0"/>
          <w:sz w:val="24"/>
        </w:rPr>
        <w:t>L</w:t>
      </w:r>
      <w:proofErr w:type="gramEnd"/>
      <w:r w:rsidRPr="00F906BE">
        <w:rPr>
          <w:rFonts w:eastAsiaTheme="minorEastAsia"/>
          <w:color w:val="000000"/>
          <w:kern w:val="0"/>
          <w:sz w:val="24"/>
        </w:rPr>
        <w:t xml:space="preserve">. Tang, et al. f4: Face- books warm blob storage system. In </w:t>
      </w:r>
      <w:r w:rsidRPr="00F906BE">
        <w:rPr>
          <w:rFonts w:eastAsiaTheme="minorEastAsia"/>
          <w:i/>
          <w:iCs/>
          <w:color w:val="000000"/>
          <w:kern w:val="0"/>
          <w:sz w:val="24"/>
        </w:rPr>
        <w:t>Proceedings of the 11th USENIX conference on Operating Systems Design and Implementation</w:t>
      </w:r>
      <w:r w:rsidRPr="00F906BE">
        <w:rPr>
          <w:rFonts w:eastAsiaTheme="minorEastAsia"/>
          <w:color w:val="000000"/>
          <w:kern w:val="0"/>
          <w:sz w:val="24"/>
        </w:rPr>
        <w:t xml:space="preserve">, pages 383–398. </w:t>
      </w:r>
      <w:proofErr w:type="gramStart"/>
      <w:r w:rsidRPr="00F906BE">
        <w:rPr>
          <w:rFonts w:eastAsiaTheme="minorEastAsia"/>
          <w:color w:val="000000"/>
          <w:kern w:val="0"/>
          <w:sz w:val="24"/>
        </w:rPr>
        <w:t xml:space="preserve">USENIX </w:t>
      </w:r>
      <w:proofErr w:type="spellStart"/>
      <w:r w:rsidRPr="00F906BE">
        <w:rPr>
          <w:rFonts w:eastAsiaTheme="minorEastAsia"/>
          <w:color w:val="000000"/>
          <w:kern w:val="0"/>
          <w:sz w:val="24"/>
        </w:rPr>
        <w:t>Associa</w:t>
      </w:r>
      <w:proofErr w:type="spellEnd"/>
      <w:r w:rsidRPr="00F906BE">
        <w:rPr>
          <w:rFonts w:eastAsiaTheme="minorEastAsia"/>
          <w:color w:val="000000"/>
          <w:kern w:val="0"/>
          <w:sz w:val="24"/>
        </w:rPr>
        <w:t xml:space="preserve">- </w:t>
      </w:r>
      <w:proofErr w:type="spellStart"/>
      <w:r w:rsidRPr="00F906BE">
        <w:rPr>
          <w:rFonts w:eastAsiaTheme="minorEastAsia"/>
          <w:color w:val="000000"/>
          <w:kern w:val="0"/>
          <w:sz w:val="24"/>
        </w:rPr>
        <w:t>tion</w:t>
      </w:r>
      <w:proofErr w:type="spellEnd"/>
      <w:r w:rsidRPr="00F906BE">
        <w:rPr>
          <w:rFonts w:eastAsiaTheme="minorEastAsia"/>
          <w:color w:val="000000"/>
          <w:kern w:val="0"/>
          <w:sz w:val="24"/>
        </w:rPr>
        <w:t>, 2014.</w:t>
      </w:r>
      <w:proofErr w:type="gramEnd"/>
      <w:r w:rsidRPr="00F906BE">
        <w:rPr>
          <w:rFonts w:eastAsiaTheme="minorEastAsia"/>
          <w:color w:val="000000"/>
          <w:kern w:val="0"/>
          <w:sz w:val="24"/>
        </w:rPr>
        <w:t xml:space="preserve"> </w:t>
      </w:r>
    </w:p>
    <w:p w14:paraId="139C0E4F" w14:textId="77777777" w:rsidR="00EC4065" w:rsidRPr="00F906BE" w:rsidRDefault="00EC4065" w:rsidP="003A0951">
      <w:pPr>
        <w:widowControl/>
        <w:autoSpaceDE w:val="0"/>
        <w:autoSpaceDN w:val="0"/>
        <w:adjustRightInd w:val="0"/>
        <w:spacing w:after="240" w:line="280" w:lineRule="atLeast"/>
        <w:jc w:val="left"/>
        <w:rPr>
          <w:rFonts w:eastAsiaTheme="minorEastAsia"/>
          <w:color w:val="000000"/>
          <w:kern w:val="0"/>
          <w:sz w:val="24"/>
        </w:rPr>
      </w:pPr>
      <w:r w:rsidRPr="00F906BE">
        <w:rPr>
          <w:rFonts w:eastAsiaTheme="minorEastAsia"/>
          <w:color w:val="000000"/>
          <w:kern w:val="0"/>
          <w:sz w:val="24"/>
        </w:rPr>
        <w:t xml:space="preserve">[24] R. </w:t>
      </w:r>
      <w:proofErr w:type="spellStart"/>
      <w:r w:rsidRPr="00F906BE">
        <w:rPr>
          <w:rFonts w:eastAsiaTheme="minorEastAsia"/>
          <w:color w:val="000000"/>
          <w:kern w:val="0"/>
          <w:sz w:val="24"/>
        </w:rPr>
        <w:t>Nishtala</w:t>
      </w:r>
      <w:proofErr w:type="spellEnd"/>
      <w:r w:rsidRPr="00F906BE">
        <w:rPr>
          <w:rFonts w:eastAsiaTheme="minorEastAsia"/>
          <w:color w:val="000000"/>
          <w:kern w:val="0"/>
          <w:sz w:val="24"/>
        </w:rPr>
        <w:t xml:space="preserve">, H. Fugal, S. Grimm, M. Kwiatkowski, H. Lee, H. C. Li, R. McElroy, M. </w:t>
      </w:r>
      <w:proofErr w:type="spellStart"/>
      <w:r w:rsidRPr="00F906BE">
        <w:rPr>
          <w:rFonts w:eastAsiaTheme="minorEastAsia"/>
          <w:color w:val="000000"/>
          <w:kern w:val="0"/>
          <w:sz w:val="24"/>
        </w:rPr>
        <w:t>Paleczny</w:t>
      </w:r>
      <w:proofErr w:type="spellEnd"/>
      <w:r w:rsidRPr="00F906BE">
        <w:rPr>
          <w:rFonts w:eastAsiaTheme="minorEastAsia"/>
          <w:color w:val="000000"/>
          <w:kern w:val="0"/>
          <w:sz w:val="24"/>
        </w:rPr>
        <w:t xml:space="preserve">, D. Peek, P. Saab, et al. Scaling </w:t>
      </w:r>
      <w:proofErr w:type="spellStart"/>
      <w:r w:rsidRPr="00F906BE">
        <w:rPr>
          <w:rFonts w:eastAsiaTheme="minorEastAsia"/>
          <w:color w:val="000000"/>
          <w:kern w:val="0"/>
          <w:sz w:val="24"/>
        </w:rPr>
        <w:t>memcache</w:t>
      </w:r>
      <w:proofErr w:type="spellEnd"/>
      <w:r w:rsidRPr="00F906BE">
        <w:rPr>
          <w:rFonts w:eastAsiaTheme="minorEastAsia"/>
          <w:color w:val="000000"/>
          <w:kern w:val="0"/>
          <w:sz w:val="24"/>
        </w:rPr>
        <w:t xml:space="preserve"> at </w:t>
      </w:r>
      <w:proofErr w:type="spellStart"/>
      <w:r w:rsidRPr="00F906BE">
        <w:rPr>
          <w:rFonts w:eastAsiaTheme="minorEastAsia"/>
          <w:color w:val="000000"/>
          <w:kern w:val="0"/>
          <w:sz w:val="24"/>
        </w:rPr>
        <w:t>facebook</w:t>
      </w:r>
      <w:proofErr w:type="spellEnd"/>
      <w:r w:rsidRPr="00F906BE">
        <w:rPr>
          <w:rFonts w:eastAsiaTheme="minorEastAsia"/>
          <w:color w:val="000000"/>
          <w:kern w:val="0"/>
          <w:sz w:val="24"/>
        </w:rPr>
        <w:t xml:space="preserve">. In </w:t>
      </w:r>
      <w:r w:rsidRPr="00F906BE">
        <w:rPr>
          <w:rFonts w:eastAsiaTheme="minorEastAsia"/>
          <w:i/>
          <w:iCs/>
          <w:color w:val="000000"/>
          <w:kern w:val="0"/>
          <w:sz w:val="24"/>
        </w:rPr>
        <w:t>NSDI</w:t>
      </w:r>
      <w:r w:rsidRPr="00F906BE">
        <w:rPr>
          <w:rFonts w:eastAsiaTheme="minorEastAsia"/>
          <w:color w:val="000000"/>
          <w:kern w:val="0"/>
          <w:sz w:val="24"/>
        </w:rPr>
        <w:t xml:space="preserve">, pages 385–398, 2013. </w:t>
      </w:r>
    </w:p>
    <w:p w14:paraId="64DD97A2" w14:textId="77777777" w:rsidR="00EC4065" w:rsidRPr="00F906BE" w:rsidRDefault="00EC4065" w:rsidP="003A0951">
      <w:pPr>
        <w:widowControl/>
        <w:autoSpaceDE w:val="0"/>
        <w:autoSpaceDN w:val="0"/>
        <w:adjustRightInd w:val="0"/>
        <w:spacing w:after="240" w:line="280" w:lineRule="atLeast"/>
        <w:jc w:val="left"/>
        <w:rPr>
          <w:rFonts w:eastAsiaTheme="minorEastAsia"/>
          <w:color w:val="000000"/>
          <w:kern w:val="0"/>
          <w:sz w:val="24"/>
        </w:rPr>
      </w:pPr>
      <w:r w:rsidRPr="00F906BE">
        <w:rPr>
          <w:rFonts w:eastAsiaTheme="minorEastAsia"/>
          <w:color w:val="000000"/>
          <w:kern w:val="0"/>
          <w:sz w:val="24"/>
        </w:rPr>
        <w:t xml:space="preserve">[25] D. </w:t>
      </w:r>
      <w:proofErr w:type="spellStart"/>
      <w:r w:rsidRPr="00F906BE">
        <w:rPr>
          <w:rFonts w:eastAsiaTheme="minorEastAsia"/>
          <w:color w:val="000000"/>
          <w:kern w:val="0"/>
          <w:sz w:val="24"/>
        </w:rPr>
        <w:t>Ongaro</w:t>
      </w:r>
      <w:proofErr w:type="spellEnd"/>
      <w:r w:rsidRPr="00F906BE">
        <w:rPr>
          <w:rFonts w:eastAsiaTheme="minorEastAsia"/>
          <w:color w:val="000000"/>
          <w:kern w:val="0"/>
          <w:sz w:val="24"/>
        </w:rPr>
        <w:t xml:space="preserve">, S. M. Rumble, R. Stutsman, J. </w:t>
      </w:r>
      <w:proofErr w:type="spellStart"/>
      <w:r w:rsidRPr="00F906BE">
        <w:rPr>
          <w:rFonts w:eastAsiaTheme="minorEastAsia"/>
          <w:color w:val="000000"/>
          <w:kern w:val="0"/>
          <w:sz w:val="24"/>
        </w:rPr>
        <w:t>Ousterhout</w:t>
      </w:r>
      <w:proofErr w:type="spellEnd"/>
      <w:r w:rsidRPr="00F906BE">
        <w:rPr>
          <w:rFonts w:eastAsiaTheme="minorEastAsia"/>
          <w:color w:val="000000"/>
          <w:kern w:val="0"/>
          <w:sz w:val="24"/>
        </w:rPr>
        <w:t xml:space="preserve">, and M. Rosenblum. Fast crash recovery in </w:t>
      </w:r>
      <w:proofErr w:type="spellStart"/>
      <w:r w:rsidRPr="00F906BE">
        <w:rPr>
          <w:rFonts w:eastAsiaTheme="minorEastAsia"/>
          <w:color w:val="000000"/>
          <w:kern w:val="0"/>
          <w:sz w:val="24"/>
        </w:rPr>
        <w:t>ramcloud</w:t>
      </w:r>
      <w:proofErr w:type="spellEnd"/>
      <w:r w:rsidRPr="00F906BE">
        <w:rPr>
          <w:rFonts w:eastAsiaTheme="minorEastAsia"/>
          <w:color w:val="000000"/>
          <w:kern w:val="0"/>
          <w:sz w:val="24"/>
        </w:rPr>
        <w:t xml:space="preserve">. In </w:t>
      </w:r>
      <w:r w:rsidRPr="00F906BE">
        <w:rPr>
          <w:rFonts w:eastAsiaTheme="minorEastAsia"/>
          <w:i/>
          <w:iCs/>
          <w:color w:val="000000"/>
          <w:kern w:val="0"/>
          <w:sz w:val="24"/>
        </w:rPr>
        <w:t xml:space="preserve">Proceedings of the Twenty-Third ACM Symposium on Op- </w:t>
      </w:r>
      <w:proofErr w:type="spellStart"/>
      <w:r w:rsidRPr="00F906BE">
        <w:rPr>
          <w:rFonts w:eastAsiaTheme="minorEastAsia"/>
          <w:i/>
          <w:iCs/>
          <w:color w:val="000000"/>
          <w:kern w:val="0"/>
          <w:sz w:val="24"/>
        </w:rPr>
        <w:t>erating</w:t>
      </w:r>
      <w:proofErr w:type="spellEnd"/>
      <w:r w:rsidRPr="00F906BE">
        <w:rPr>
          <w:rFonts w:eastAsiaTheme="minorEastAsia"/>
          <w:i/>
          <w:iCs/>
          <w:color w:val="000000"/>
          <w:kern w:val="0"/>
          <w:sz w:val="24"/>
        </w:rPr>
        <w:t xml:space="preserve"> Systems Principles</w:t>
      </w:r>
      <w:r w:rsidRPr="00F906BE">
        <w:rPr>
          <w:rFonts w:eastAsiaTheme="minorEastAsia"/>
          <w:color w:val="000000"/>
          <w:kern w:val="0"/>
          <w:sz w:val="24"/>
        </w:rPr>
        <w:t xml:space="preserve">, pages 29–41. </w:t>
      </w:r>
      <w:proofErr w:type="gramStart"/>
      <w:r w:rsidRPr="00F906BE">
        <w:rPr>
          <w:rFonts w:eastAsiaTheme="minorEastAsia"/>
          <w:color w:val="000000"/>
          <w:kern w:val="0"/>
          <w:sz w:val="24"/>
        </w:rPr>
        <w:t>ACM, 2011.</w:t>
      </w:r>
      <w:proofErr w:type="gramEnd"/>
      <w:r w:rsidRPr="00F906BE">
        <w:rPr>
          <w:rFonts w:eastAsiaTheme="minorEastAsia"/>
          <w:color w:val="000000"/>
          <w:kern w:val="0"/>
          <w:sz w:val="24"/>
        </w:rPr>
        <w:t xml:space="preserve"> </w:t>
      </w:r>
    </w:p>
    <w:p w14:paraId="240F15C5" w14:textId="77777777" w:rsidR="00EC4065" w:rsidRPr="00F906BE" w:rsidRDefault="00EC4065" w:rsidP="003A0951">
      <w:pPr>
        <w:widowControl/>
        <w:autoSpaceDE w:val="0"/>
        <w:autoSpaceDN w:val="0"/>
        <w:adjustRightInd w:val="0"/>
        <w:spacing w:after="240" w:line="280" w:lineRule="atLeast"/>
        <w:jc w:val="left"/>
        <w:rPr>
          <w:rFonts w:eastAsiaTheme="minorEastAsia"/>
          <w:color w:val="000000"/>
          <w:kern w:val="0"/>
          <w:sz w:val="24"/>
        </w:rPr>
      </w:pPr>
      <w:proofErr w:type="gramStart"/>
      <w:r w:rsidRPr="00F906BE">
        <w:rPr>
          <w:rFonts w:eastAsiaTheme="minorEastAsia"/>
          <w:color w:val="000000"/>
          <w:kern w:val="0"/>
          <w:sz w:val="24"/>
        </w:rPr>
        <w:lastRenderedPageBreak/>
        <w:t>[26] J. S. Plank, E. L. Miller, and W. B. Houston.</w:t>
      </w:r>
      <w:proofErr w:type="gramEnd"/>
      <w:r w:rsidRPr="00F906BE">
        <w:rPr>
          <w:rFonts w:eastAsiaTheme="minorEastAsia"/>
          <w:color w:val="000000"/>
          <w:kern w:val="0"/>
          <w:sz w:val="24"/>
        </w:rPr>
        <w:t xml:space="preserve"> GF- Complete: A comprehensive open source library for Ga- </w:t>
      </w:r>
      <w:proofErr w:type="spellStart"/>
      <w:proofErr w:type="gramStart"/>
      <w:r w:rsidRPr="00F906BE">
        <w:rPr>
          <w:rFonts w:eastAsiaTheme="minorEastAsia"/>
          <w:color w:val="000000"/>
          <w:kern w:val="0"/>
          <w:sz w:val="24"/>
        </w:rPr>
        <w:t>lois</w:t>
      </w:r>
      <w:proofErr w:type="spellEnd"/>
      <w:proofErr w:type="gramEnd"/>
      <w:r w:rsidRPr="00F906BE">
        <w:rPr>
          <w:rFonts w:eastAsiaTheme="minorEastAsia"/>
          <w:color w:val="000000"/>
          <w:kern w:val="0"/>
          <w:sz w:val="24"/>
        </w:rPr>
        <w:t xml:space="preserve"> Field arithmetic. Technical Report UT-CS-13-703, University of Tennessee, January 2013. </w:t>
      </w:r>
    </w:p>
    <w:p w14:paraId="71C2D9F7" w14:textId="77777777" w:rsidR="00EC4065" w:rsidRPr="00F906BE" w:rsidRDefault="00EC4065" w:rsidP="003A0951">
      <w:pPr>
        <w:widowControl/>
        <w:autoSpaceDE w:val="0"/>
        <w:autoSpaceDN w:val="0"/>
        <w:adjustRightInd w:val="0"/>
        <w:spacing w:after="240" w:line="280" w:lineRule="atLeast"/>
        <w:jc w:val="left"/>
        <w:rPr>
          <w:rFonts w:eastAsiaTheme="minorEastAsia"/>
          <w:color w:val="000000"/>
          <w:kern w:val="0"/>
          <w:sz w:val="24"/>
        </w:rPr>
      </w:pPr>
      <w:proofErr w:type="gramStart"/>
      <w:r w:rsidRPr="00F906BE">
        <w:rPr>
          <w:rFonts w:eastAsiaTheme="minorEastAsia"/>
          <w:color w:val="000000"/>
          <w:kern w:val="0"/>
          <w:sz w:val="24"/>
        </w:rPr>
        <w:t xml:space="preserve">[27] J. S. Plank, S. </w:t>
      </w:r>
      <w:proofErr w:type="spellStart"/>
      <w:r w:rsidRPr="00F906BE">
        <w:rPr>
          <w:rFonts w:eastAsiaTheme="minorEastAsia"/>
          <w:color w:val="000000"/>
          <w:kern w:val="0"/>
          <w:sz w:val="24"/>
        </w:rPr>
        <w:t>Simmerman</w:t>
      </w:r>
      <w:proofErr w:type="spellEnd"/>
      <w:r w:rsidRPr="00F906BE">
        <w:rPr>
          <w:rFonts w:eastAsiaTheme="minorEastAsia"/>
          <w:color w:val="000000"/>
          <w:kern w:val="0"/>
          <w:sz w:val="24"/>
        </w:rPr>
        <w:t>, and C. D. Schuman.</w:t>
      </w:r>
      <w:proofErr w:type="gramEnd"/>
      <w:r w:rsidRPr="00F906BE">
        <w:rPr>
          <w:rFonts w:eastAsiaTheme="minorEastAsia"/>
          <w:color w:val="000000"/>
          <w:kern w:val="0"/>
          <w:sz w:val="24"/>
        </w:rPr>
        <w:t xml:space="preserve"> </w:t>
      </w:r>
      <w:proofErr w:type="spellStart"/>
      <w:r w:rsidRPr="00F906BE">
        <w:rPr>
          <w:rFonts w:eastAsiaTheme="minorEastAsia"/>
          <w:color w:val="000000"/>
          <w:kern w:val="0"/>
          <w:sz w:val="24"/>
        </w:rPr>
        <w:t>Jerasure</w:t>
      </w:r>
      <w:proofErr w:type="spellEnd"/>
      <w:r w:rsidRPr="00F906BE">
        <w:rPr>
          <w:rFonts w:eastAsiaTheme="minorEastAsia"/>
          <w:color w:val="000000"/>
          <w:kern w:val="0"/>
          <w:sz w:val="24"/>
        </w:rPr>
        <w:t xml:space="preserve">: A library in C/C++ facilitating erasure coding for storage applications - Version 1.2. Technical Report CS-08-627, University of Tennessee, August 2008. </w:t>
      </w:r>
    </w:p>
    <w:p w14:paraId="5B30C9CC" w14:textId="77777777" w:rsidR="00EC4065" w:rsidRPr="00F906BE" w:rsidRDefault="00EC4065" w:rsidP="003A0951">
      <w:pPr>
        <w:widowControl/>
        <w:autoSpaceDE w:val="0"/>
        <w:autoSpaceDN w:val="0"/>
        <w:adjustRightInd w:val="0"/>
        <w:spacing w:after="240" w:line="280" w:lineRule="atLeast"/>
        <w:jc w:val="left"/>
        <w:rPr>
          <w:rFonts w:eastAsiaTheme="minorEastAsia"/>
          <w:color w:val="000000"/>
          <w:kern w:val="0"/>
          <w:sz w:val="24"/>
        </w:rPr>
      </w:pPr>
      <w:proofErr w:type="gramStart"/>
      <w:r w:rsidRPr="00F906BE">
        <w:rPr>
          <w:rFonts w:eastAsiaTheme="minorEastAsia"/>
          <w:color w:val="000000"/>
          <w:kern w:val="0"/>
          <w:sz w:val="24"/>
        </w:rPr>
        <w:t xml:space="preserve">[28] K. Rashmi, P. </w:t>
      </w:r>
      <w:proofErr w:type="spellStart"/>
      <w:r w:rsidRPr="00F906BE">
        <w:rPr>
          <w:rFonts w:eastAsiaTheme="minorEastAsia"/>
          <w:color w:val="000000"/>
          <w:kern w:val="0"/>
          <w:sz w:val="24"/>
        </w:rPr>
        <w:t>Nakkiran</w:t>
      </w:r>
      <w:proofErr w:type="spellEnd"/>
      <w:r w:rsidRPr="00F906BE">
        <w:rPr>
          <w:rFonts w:eastAsiaTheme="minorEastAsia"/>
          <w:color w:val="000000"/>
          <w:kern w:val="0"/>
          <w:sz w:val="24"/>
        </w:rPr>
        <w:t xml:space="preserve">, J. Wang, N. B. Shah, and K. </w:t>
      </w:r>
      <w:proofErr w:type="spellStart"/>
      <w:r w:rsidRPr="00F906BE">
        <w:rPr>
          <w:rFonts w:eastAsiaTheme="minorEastAsia"/>
          <w:color w:val="000000"/>
          <w:kern w:val="0"/>
          <w:sz w:val="24"/>
        </w:rPr>
        <w:t>Ramchandran</w:t>
      </w:r>
      <w:proofErr w:type="spellEnd"/>
      <w:r w:rsidRPr="00F906BE">
        <w:rPr>
          <w:rFonts w:eastAsiaTheme="minorEastAsia"/>
          <w:color w:val="000000"/>
          <w:kern w:val="0"/>
          <w:sz w:val="24"/>
        </w:rPr>
        <w:t>.</w:t>
      </w:r>
      <w:proofErr w:type="gramEnd"/>
      <w:r w:rsidRPr="00F906BE">
        <w:rPr>
          <w:rFonts w:eastAsiaTheme="minorEastAsia"/>
          <w:color w:val="000000"/>
          <w:kern w:val="0"/>
          <w:sz w:val="24"/>
        </w:rPr>
        <w:t xml:space="preserve"> Having your cake and eating it too: Jointly optimal erasure codes for </w:t>
      </w:r>
      <w:proofErr w:type="spellStart"/>
      <w:proofErr w:type="gramStart"/>
      <w:r w:rsidRPr="00F906BE">
        <w:rPr>
          <w:rFonts w:eastAsiaTheme="minorEastAsia"/>
          <w:color w:val="000000"/>
          <w:kern w:val="0"/>
          <w:sz w:val="24"/>
        </w:rPr>
        <w:t>i</w:t>
      </w:r>
      <w:proofErr w:type="spellEnd"/>
      <w:r w:rsidRPr="00F906BE">
        <w:rPr>
          <w:rFonts w:eastAsiaTheme="minorEastAsia"/>
          <w:color w:val="000000"/>
          <w:kern w:val="0"/>
          <w:sz w:val="24"/>
        </w:rPr>
        <w:t>/o</w:t>
      </w:r>
      <w:proofErr w:type="gramEnd"/>
      <w:r w:rsidRPr="00F906BE">
        <w:rPr>
          <w:rFonts w:eastAsiaTheme="minorEastAsia"/>
          <w:color w:val="000000"/>
          <w:kern w:val="0"/>
          <w:sz w:val="24"/>
        </w:rPr>
        <w:t xml:space="preserve">, storage, and network-bandwidth. </w:t>
      </w:r>
      <w:proofErr w:type="gramStart"/>
      <w:r w:rsidRPr="00F906BE">
        <w:rPr>
          <w:rFonts w:eastAsiaTheme="minorEastAsia"/>
          <w:color w:val="000000"/>
          <w:kern w:val="0"/>
          <w:sz w:val="24"/>
        </w:rPr>
        <w:t xml:space="preserve">In </w:t>
      </w:r>
      <w:r w:rsidRPr="00F906BE">
        <w:rPr>
          <w:rFonts w:eastAsiaTheme="minorEastAsia"/>
          <w:i/>
          <w:iCs/>
          <w:color w:val="000000"/>
          <w:kern w:val="0"/>
          <w:sz w:val="24"/>
        </w:rPr>
        <w:t>Proceedings of the 13th USENIX Conference on File and Storage Technologies</w:t>
      </w:r>
      <w:r w:rsidRPr="00F906BE">
        <w:rPr>
          <w:rFonts w:eastAsiaTheme="minorEastAsia"/>
          <w:color w:val="000000"/>
          <w:kern w:val="0"/>
          <w:sz w:val="24"/>
        </w:rPr>
        <w:t>, pages 81– 94.</w:t>
      </w:r>
      <w:proofErr w:type="gramEnd"/>
      <w:r w:rsidRPr="00F906BE">
        <w:rPr>
          <w:rFonts w:eastAsiaTheme="minorEastAsia"/>
          <w:color w:val="000000"/>
          <w:kern w:val="0"/>
          <w:sz w:val="24"/>
        </w:rPr>
        <w:t xml:space="preserve"> </w:t>
      </w:r>
      <w:proofErr w:type="gramStart"/>
      <w:r w:rsidRPr="00F906BE">
        <w:rPr>
          <w:rFonts w:eastAsiaTheme="minorEastAsia"/>
          <w:color w:val="000000"/>
          <w:kern w:val="0"/>
          <w:sz w:val="24"/>
        </w:rPr>
        <w:t>USENIX Association, 2015.</w:t>
      </w:r>
      <w:proofErr w:type="gramEnd"/>
      <w:r w:rsidRPr="00F906BE">
        <w:rPr>
          <w:rFonts w:eastAsiaTheme="minorEastAsia"/>
          <w:color w:val="000000"/>
          <w:kern w:val="0"/>
          <w:sz w:val="24"/>
        </w:rPr>
        <w:t xml:space="preserve"> </w:t>
      </w:r>
    </w:p>
    <w:p w14:paraId="7C02108C" w14:textId="77777777" w:rsidR="00D60E7F" w:rsidRPr="00F906BE" w:rsidRDefault="00D60E7F" w:rsidP="00D60E7F">
      <w:pPr>
        <w:widowControl/>
        <w:tabs>
          <w:tab w:val="left" w:pos="220"/>
          <w:tab w:val="left" w:pos="720"/>
        </w:tabs>
        <w:autoSpaceDE w:val="0"/>
        <w:autoSpaceDN w:val="0"/>
        <w:adjustRightInd w:val="0"/>
        <w:spacing w:after="240" w:line="280" w:lineRule="atLeast"/>
        <w:jc w:val="left"/>
        <w:rPr>
          <w:rFonts w:eastAsiaTheme="minorEastAsia"/>
          <w:color w:val="000000"/>
          <w:kern w:val="0"/>
          <w:sz w:val="24"/>
        </w:rPr>
      </w:pPr>
      <w:r w:rsidRPr="00F906BE">
        <w:rPr>
          <w:rFonts w:eastAsiaTheme="minorEastAsia"/>
          <w:color w:val="000000"/>
          <w:kern w:val="0"/>
          <w:sz w:val="24"/>
        </w:rPr>
        <w:t>[29</w:t>
      </w:r>
      <w:proofErr w:type="gramStart"/>
      <w:r w:rsidRPr="00F906BE">
        <w:rPr>
          <w:rFonts w:eastAsiaTheme="minorEastAsia"/>
          <w:color w:val="000000"/>
          <w:kern w:val="0"/>
          <w:sz w:val="24"/>
        </w:rPr>
        <w:t>]  K</w:t>
      </w:r>
      <w:proofErr w:type="gramEnd"/>
      <w:r w:rsidRPr="00F906BE">
        <w:rPr>
          <w:rFonts w:eastAsiaTheme="minorEastAsia"/>
          <w:color w:val="000000"/>
          <w:kern w:val="0"/>
          <w:sz w:val="24"/>
        </w:rPr>
        <w:t xml:space="preserve">. Rashmi, N. B. Shah, D. </w:t>
      </w:r>
      <w:proofErr w:type="spellStart"/>
      <w:r w:rsidRPr="00F906BE">
        <w:rPr>
          <w:rFonts w:eastAsiaTheme="minorEastAsia"/>
          <w:color w:val="000000"/>
          <w:kern w:val="0"/>
          <w:sz w:val="24"/>
        </w:rPr>
        <w:t>Gu</w:t>
      </w:r>
      <w:proofErr w:type="spellEnd"/>
      <w:r w:rsidRPr="00F906BE">
        <w:rPr>
          <w:rFonts w:eastAsiaTheme="minorEastAsia"/>
          <w:color w:val="000000"/>
          <w:kern w:val="0"/>
          <w:sz w:val="24"/>
        </w:rPr>
        <w:t xml:space="preserve">, H. </w:t>
      </w:r>
      <w:proofErr w:type="spellStart"/>
      <w:r w:rsidRPr="00F906BE">
        <w:rPr>
          <w:rFonts w:eastAsiaTheme="minorEastAsia"/>
          <w:color w:val="000000"/>
          <w:kern w:val="0"/>
          <w:sz w:val="24"/>
        </w:rPr>
        <w:t>Kuang</w:t>
      </w:r>
      <w:proofErr w:type="spellEnd"/>
      <w:r w:rsidRPr="00F906BE">
        <w:rPr>
          <w:rFonts w:eastAsiaTheme="minorEastAsia"/>
          <w:color w:val="000000"/>
          <w:kern w:val="0"/>
          <w:sz w:val="24"/>
        </w:rPr>
        <w:t xml:space="preserve">, D. </w:t>
      </w:r>
      <w:proofErr w:type="spellStart"/>
      <w:r w:rsidRPr="00F906BE">
        <w:rPr>
          <w:rFonts w:eastAsiaTheme="minorEastAsia"/>
          <w:color w:val="000000"/>
          <w:kern w:val="0"/>
          <w:sz w:val="24"/>
        </w:rPr>
        <w:t>Borthakur</w:t>
      </w:r>
      <w:proofErr w:type="spellEnd"/>
      <w:r w:rsidRPr="00F906BE">
        <w:rPr>
          <w:rFonts w:eastAsiaTheme="minorEastAsia"/>
          <w:color w:val="000000"/>
          <w:kern w:val="0"/>
          <w:sz w:val="24"/>
        </w:rPr>
        <w:t xml:space="preserve">, and K. </w:t>
      </w:r>
      <w:proofErr w:type="spellStart"/>
      <w:r w:rsidRPr="00F906BE">
        <w:rPr>
          <w:rFonts w:eastAsiaTheme="minorEastAsia"/>
          <w:color w:val="000000"/>
          <w:kern w:val="0"/>
          <w:sz w:val="24"/>
        </w:rPr>
        <w:t>Ramchandran</w:t>
      </w:r>
      <w:proofErr w:type="spellEnd"/>
      <w:r w:rsidRPr="00F906BE">
        <w:rPr>
          <w:rFonts w:eastAsiaTheme="minorEastAsia"/>
          <w:color w:val="000000"/>
          <w:kern w:val="0"/>
          <w:sz w:val="24"/>
        </w:rPr>
        <w:t xml:space="preserve">. A solution to the network </w:t>
      </w:r>
      <w:proofErr w:type="spellStart"/>
      <w:r w:rsidRPr="00F906BE">
        <w:rPr>
          <w:rFonts w:eastAsiaTheme="minorEastAsia"/>
          <w:color w:val="000000"/>
          <w:kern w:val="0"/>
          <w:sz w:val="24"/>
        </w:rPr>
        <w:t>chal</w:t>
      </w:r>
      <w:proofErr w:type="spellEnd"/>
      <w:r w:rsidRPr="00F906BE">
        <w:rPr>
          <w:rFonts w:eastAsiaTheme="minorEastAsia"/>
          <w:color w:val="000000"/>
          <w:kern w:val="0"/>
          <w:sz w:val="24"/>
        </w:rPr>
        <w:t xml:space="preserve">- </w:t>
      </w:r>
      <w:proofErr w:type="spellStart"/>
      <w:r w:rsidRPr="00F906BE">
        <w:rPr>
          <w:rFonts w:eastAsiaTheme="minorEastAsia"/>
          <w:color w:val="000000"/>
          <w:kern w:val="0"/>
          <w:sz w:val="24"/>
        </w:rPr>
        <w:t>lenges</w:t>
      </w:r>
      <w:proofErr w:type="spellEnd"/>
      <w:r w:rsidRPr="00F906BE">
        <w:rPr>
          <w:rFonts w:eastAsiaTheme="minorEastAsia"/>
          <w:color w:val="000000"/>
          <w:kern w:val="0"/>
          <w:sz w:val="24"/>
        </w:rPr>
        <w:t xml:space="preserve"> of data recovery in erasure-coded distributed </w:t>
      </w:r>
      <w:proofErr w:type="spellStart"/>
      <w:r w:rsidRPr="00F906BE">
        <w:rPr>
          <w:rFonts w:eastAsiaTheme="minorEastAsia"/>
          <w:color w:val="000000"/>
          <w:kern w:val="0"/>
          <w:sz w:val="24"/>
        </w:rPr>
        <w:t>stor</w:t>
      </w:r>
      <w:proofErr w:type="spellEnd"/>
      <w:r w:rsidRPr="00F906BE">
        <w:rPr>
          <w:rFonts w:eastAsiaTheme="minorEastAsia"/>
          <w:color w:val="000000"/>
          <w:kern w:val="0"/>
          <w:sz w:val="24"/>
        </w:rPr>
        <w:t xml:space="preserve">- age systems: A study on the </w:t>
      </w:r>
      <w:proofErr w:type="spellStart"/>
      <w:r w:rsidRPr="00F906BE">
        <w:rPr>
          <w:rFonts w:eastAsiaTheme="minorEastAsia"/>
          <w:color w:val="000000"/>
          <w:kern w:val="0"/>
          <w:sz w:val="24"/>
        </w:rPr>
        <w:t>facebook</w:t>
      </w:r>
      <w:proofErr w:type="spellEnd"/>
      <w:r w:rsidRPr="00F906BE">
        <w:rPr>
          <w:rFonts w:eastAsiaTheme="minorEastAsia"/>
          <w:color w:val="000000"/>
          <w:kern w:val="0"/>
          <w:sz w:val="24"/>
        </w:rPr>
        <w:t xml:space="preserve"> warehouse cluster. </w:t>
      </w:r>
      <w:proofErr w:type="gramStart"/>
      <w:r w:rsidRPr="00F906BE">
        <w:rPr>
          <w:rFonts w:eastAsiaTheme="minorEastAsia"/>
          <w:i/>
          <w:iCs/>
          <w:color w:val="000000"/>
          <w:kern w:val="0"/>
          <w:sz w:val="24"/>
        </w:rPr>
        <w:t xml:space="preserve">Proc. USENIX </w:t>
      </w:r>
      <w:proofErr w:type="spellStart"/>
      <w:r w:rsidRPr="00F906BE">
        <w:rPr>
          <w:rFonts w:eastAsiaTheme="minorEastAsia"/>
          <w:i/>
          <w:iCs/>
          <w:color w:val="000000"/>
          <w:kern w:val="0"/>
          <w:sz w:val="24"/>
        </w:rPr>
        <w:t>HotStorage</w:t>
      </w:r>
      <w:proofErr w:type="spellEnd"/>
      <w:r w:rsidRPr="00F906BE">
        <w:rPr>
          <w:rFonts w:eastAsiaTheme="minorEastAsia"/>
          <w:color w:val="000000"/>
          <w:kern w:val="0"/>
          <w:sz w:val="24"/>
        </w:rPr>
        <w:t>, 2013.</w:t>
      </w:r>
      <w:proofErr w:type="gramEnd"/>
      <w:r w:rsidRPr="00F906BE">
        <w:rPr>
          <w:rFonts w:eastAsiaTheme="minorEastAsia"/>
          <w:color w:val="000000"/>
          <w:kern w:val="0"/>
          <w:sz w:val="24"/>
        </w:rPr>
        <w:t xml:space="preserve"> </w:t>
      </w:r>
      <w:r w:rsidRPr="00F906BE">
        <w:rPr>
          <w:rFonts w:eastAsia="MS Mincho"/>
          <w:color w:val="000000"/>
          <w:kern w:val="0"/>
          <w:sz w:val="24"/>
        </w:rPr>
        <w:t> </w:t>
      </w:r>
    </w:p>
    <w:p w14:paraId="7641D4B9" w14:textId="77777777" w:rsidR="00D60E7F" w:rsidRPr="00F906BE" w:rsidRDefault="00D60E7F" w:rsidP="00D60E7F">
      <w:pPr>
        <w:widowControl/>
        <w:tabs>
          <w:tab w:val="left" w:pos="220"/>
          <w:tab w:val="left" w:pos="720"/>
        </w:tabs>
        <w:autoSpaceDE w:val="0"/>
        <w:autoSpaceDN w:val="0"/>
        <w:adjustRightInd w:val="0"/>
        <w:spacing w:after="240" w:line="280" w:lineRule="atLeast"/>
        <w:jc w:val="left"/>
        <w:rPr>
          <w:rFonts w:eastAsiaTheme="minorEastAsia"/>
          <w:color w:val="000000"/>
          <w:kern w:val="0"/>
          <w:sz w:val="24"/>
        </w:rPr>
      </w:pPr>
      <w:r w:rsidRPr="00F906BE">
        <w:rPr>
          <w:rFonts w:eastAsiaTheme="minorEastAsia"/>
          <w:color w:val="000000"/>
          <w:kern w:val="0"/>
          <w:sz w:val="24"/>
        </w:rPr>
        <w:t>[30</w:t>
      </w:r>
      <w:proofErr w:type="gramStart"/>
      <w:r w:rsidRPr="00F906BE">
        <w:rPr>
          <w:rFonts w:eastAsiaTheme="minorEastAsia"/>
          <w:color w:val="000000"/>
          <w:kern w:val="0"/>
          <w:sz w:val="24"/>
        </w:rPr>
        <w:t>]  I</w:t>
      </w:r>
      <w:proofErr w:type="gramEnd"/>
      <w:r w:rsidRPr="00F906BE">
        <w:rPr>
          <w:rFonts w:eastAsiaTheme="minorEastAsia"/>
          <w:color w:val="000000"/>
          <w:kern w:val="0"/>
          <w:sz w:val="24"/>
        </w:rPr>
        <w:t xml:space="preserve">. S. Reed and G. Solomon. Polynomial codes over </w:t>
      </w:r>
      <w:proofErr w:type="spellStart"/>
      <w:r w:rsidRPr="00F906BE">
        <w:rPr>
          <w:rFonts w:eastAsiaTheme="minorEastAsia"/>
          <w:color w:val="000000"/>
          <w:kern w:val="0"/>
          <w:sz w:val="24"/>
        </w:rPr>
        <w:t>cer</w:t>
      </w:r>
      <w:proofErr w:type="spellEnd"/>
      <w:r w:rsidRPr="00F906BE">
        <w:rPr>
          <w:rFonts w:eastAsiaTheme="minorEastAsia"/>
          <w:color w:val="000000"/>
          <w:kern w:val="0"/>
          <w:sz w:val="24"/>
        </w:rPr>
        <w:t xml:space="preserve">- </w:t>
      </w:r>
      <w:proofErr w:type="spellStart"/>
      <w:r w:rsidRPr="00F906BE">
        <w:rPr>
          <w:rFonts w:eastAsiaTheme="minorEastAsia"/>
          <w:color w:val="000000"/>
          <w:kern w:val="0"/>
          <w:sz w:val="24"/>
        </w:rPr>
        <w:t>tain</w:t>
      </w:r>
      <w:proofErr w:type="spellEnd"/>
      <w:r w:rsidRPr="00F906BE">
        <w:rPr>
          <w:rFonts w:eastAsiaTheme="minorEastAsia"/>
          <w:color w:val="000000"/>
          <w:kern w:val="0"/>
          <w:sz w:val="24"/>
        </w:rPr>
        <w:t xml:space="preserve"> finite fields. </w:t>
      </w:r>
      <w:r w:rsidRPr="00F906BE">
        <w:rPr>
          <w:rFonts w:eastAsiaTheme="minorEastAsia"/>
          <w:i/>
          <w:iCs/>
          <w:color w:val="000000"/>
          <w:kern w:val="0"/>
          <w:sz w:val="24"/>
        </w:rPr>
        <w:t>Journal of the Society for Industrial &amp; Applied Mathematics</w:t>
      </w:r>
      <w:r w:rsidRPr="00F906BE">
        <w:rPr>
          <w:rFonts w:eastAsiaTheme="minorEastAsia"/>
          <w:color w:val="000000"/>
          <w:kern w:val="0"/>
          <w:sz w:val="24"/>
        </w:rPr>
        <w:t xml:space="preserve">, 8(2):300–304, 1960. </w:t>
      </w:r>
      <w:r w:rsidRPr="00F906BE">
        <w:rPr>
          <w:rFonts w:eastAsia="MS Mincho"/>
          <w:color w:val="000000"/>
          <w:kern w:val="0"/>
          <w:sz w:val="24"/>
        </w:rPr>
        <w:t> </w:t>
      </w:r>
    </w:p>
    <w:p w14:paraId="568AC5CD" w14:textId="77777777" w:rsidR="00D60E7F" w:rsidRPr="00F906BE" w:rsidRDefault="00D60E7F" w:rsidP="00D60E7F">
      <w:pPr>
        <w:widowControl/>
        <w:tabs>
          <w:tab w:val="left" w:pos="220"/>
          <w:tab w:val="left" w:pos="720"/>
        </w:tabs>
        <w:autoSpaceDE w:val="0"/>
        <w:autoSpaceDN w:val="0"/>
        <w:adjustRightInd w:val="0"/>
        <w:spacing w:after="240" w:line="280" w:lineRule="atLeast"/>
        <w:jc w:val="left"/>
        <w:rPr>
          <w:rFonts w:eastAsiaTheme="minorEastAsia"/>
          <w:color w:val="000000"/>
          <w:kern w:val="0"/>
          <w:sz w:val="24"/>
        </w:rPr>
      </w:pPr>
      <w:r w:rsidRPr="00F906BE">
        <w:rPr>
          <w:rFonts w:eastAsiaTheme="minorEastAsia"/>
          <w:color w:val="000000"/>
          <w:kern w:val="0"/>
          <w:sz w:val="24"/>
        </w:rPr>
        <w:t>[31</w:t>
      </w:r>
      <w:proofErr w:type="gramStart"/>
      <w:r w:rsidRPr="00F906BE">
        <w:rPr>
          <w:rFonts w:eastAsiaTheme="minorEastAsia"/>
          <w:color w:val="000000"/>
          <w:kern w:val="0"/>
          <w:sz w:val="24"/>
        </w:rPr>
        <w:t>]  L</w:t>
      </w:r>
      <w:proofErr w:type="gramEnd"/>
      <w:r w:rsidRPr="00F906BE">
        <w:rPr>
          <w:rFonts w:eastAsiaTheme="minorEastAsia"/>
          <w:color w:val="000000"/>
          <w:kern w:val="0"/>
          <w:sz w:val="24"/>
        </w:rPr>
        <w:t xml:space="preserve">. Rizzo. Effective erasure codes for reliable computer communication protocols. </w:t>
      </w:r>
      <w:r w:rsidRPr="00F906BE">
        <w:rPr>
          <w:rFonts w:eastAsiaTheme="minorEastAsia"/>
          <w:i/>
          <w:iCs/>
          <w:color w:val="000000"/>
          <w:kern w:val="0"/>
          <w:sz w:val="24"/>
        </w:rPr>
        <w:t>ACM SIGCOMM computer communication review</w:t>
      </w:r>
      <w:r w:rsidRPr="00F906BE">
        <w:rPr>
          <w:rFonts w:eastAsiaTheme="minorEastAsia"/>
          <w:color w:val="000000"/>
          <w:kern w:val="0"/>
          <w:sz w:val="24"/>
        </w:rPr>
        <w:t xml:space="preserve">, 27(2):24–36, 1997. </w:t>
      </w:r>
      <w:r w:rsidRPr="00F906BE">
        <w:rPr>
          <w:rFonts w:eastAsia="MS Mincho"/>
          <w:color w:val="000000"/>
          <w:kern w:val="0"/>
          <w:sz w:val="24"/>
        </w:rPr>
        <w:t> </w:t>
      </w:r>
    </w:p>
    <w:p w14:paraId="24D32869" w14:textId="77777777" w:rsidR="00D60E7F" w:rsidRPr="00F906BE" w:rsidRDefault="00D60E7F" w:rsidP="00D60E7F">
      <w:pPr>
        <w:widowControl/>
        <w:tabs>
          <w:tab w:val="left" w:pos="220"/>
          <w:tab w:val="left" w:pos="720"/>
        </w:tabs>
        <w:autoSpaceDE w:val="0"/>
        <w:autoSpaceDN w:val="0"/>
        <w:adjustRightInd w:val="0"/>
        <w:spacing w:after="240" w:line="280" w:lineRule="atLeast"/>
        <w:jc w:val="left"/>
        <w:rPr>
          <w:rFonts w:eastAsiaTheme="minorEastAsia"/>
          <w:color w:val="000000"/>
          <w:kern w:val="0"/>
          <w:sz w:val="24"/>
        </w:rPr>
      </w:pPr>
      <w:r w:rsidRPr="00F906BE">
        <w:rPr>
          <w:rFonts w:eastAsiaTheme="minorEastAsia"/>
          <w:color w:val="000000"/>
          <w:kern w:val="0"/>
          <w:sz w:val="24"/>
        </w:rPr>
        <w:t>[32</w:t>
      </w:r>
      <w:proofErr w:type="gramStart"/>
      <w:r w:rsidRPr="00F906BE">
        <w:rPr>
          <w:rFonts w:eastAsiaTheme="minorEastAsia"/>
          <w:color w:val="000000"/>
          <w:kern w:val="0"/>
          <w:sz w:val="24"/>
        </w:rPr>
        <w:t>]  M</w:t>
      </w:r>
      <w:proofErr w:type="gramEnd"/>
      <w:r w:rsidRPr="00F906BE">
        <w:rPr>
          <w:rFonts w:eastAsiaTheme="minorEastAsia"/>
          <w:color w:val="000000"/>
          <w:kern w:val="0"/>
          <w:sz w:val="24"/>
        </w:rPr>
        <w:t xml:space="preserve">. </w:t>
      </w:r>
      <w:proofErr w:type="spellStart"/>
      <w:r w:rsidRPr="00F906BE">
        <w:rPr>
          <w:rFonts w:eastAsiaTheme="minorEastAsia"/>
          <w:color w:val="000000"/>
          <w:kern w:val="0"/>
          <w:sz w:val="24"/>
        </w:rPr>
        <w:t>Sathiamoorthy</w:t>
      </w:r>
      <w:proofErr w:type="spellEnd"/>
      <w:r w:rsidRPr="00F906BE">
        <w:rPr>
          <w:rFonts w:eastAsiaTheme="minorEastAsia"/>
          <w:color w:val="000000"/>
          <w:kern w:val="0"/>
          <w:sz w:val="24"/>
        </w:rPr>
        <w:t xml:space="preserve">, M. </w:t>
      </w:r>
      <w:proofErr w:type="spellStart"/>
      <w:r w:rsidRPr="00F906BE">
        <w:rPr>
          <w:rFonts w:eastAsiaTheme="minorEastAsia"/>
          <w:color w:val="000000"/>
          <w:kern w:val="0"/>
          <w:sz w:val="24"/>
        </w:rPr>
        <w:t>Asteris</w:t>
      </w:r>
      <w:proofErr w:type="spellEnd"/>
      <w:r w:rsidRPr="00F906BE">
        <w:rPr>
          <w:rFonts w:eastAsiaTheme="minorEastAsia"/>
          <w:color w:val="000000"/>
          <w:kern w:val="0"/>
          <w:sz w:val="24"/>
        </w:rPr>
        <w:t xml:space="preserve">, D. </w:t>
      </w:r>
      <w:proofErr w:type="spellStart"/>
      <w:r w:rsidRPr="00F906BE">
        <w:rPr>
          <w:rFonts w:eastAsiaTheme="minorEastAsia"/>
          <w:color w:val="000000"/>
          <w:kern w:val="0"/>
          <w:sz w:val="24"/>
        </w:rPr>
        <w:t>Papailiopoulos</w:t>
      </w:r>
      <w:proofErr w:type="spellEnd"/>
      <w:r w:rsidRPr="00F906BE">
        <w:rPr>
          <w:rFonts w:eastAsiaTheme="minorEastAsia"/>
          <w:color w:val="000000"/>
          <w:kern w:val="0"/>
          <w:sz w:val="24"/>
        </w:rPr>
        <w:t xml:space="preserve">, A. G. </w:t>
      </w:r>
      <w:proofErr w:type="spellStart"/>
      <w:r w:rsidRPr="00F906BE">
        <w:rPr>
          <w:rFonts w:eastAsiaTheme="minorEastAsia"/>
          <w:color w:val="000000"/>
          <w:kern w:val="0"/>
          <w:sz w:val="24"/>
        </w:rPr>
        <w:t>Dimakis</w:t>
      </w:r>
      <w:proofErr w:type="spellEnd"/>
      <w:r w:rsidRPr="00F906BE">
        <w:rPr>
          <w:rFonts w:eastAsiaTheme="minorEastAsia"/>
          <w:color w:val="000000"/>
          <w:kern w:val="0"/>
          <w:sz w:val="24"/>
        </w:rPr>
        <w:t xml:space="preserve">, R. </w:t>
      </w:r>
      <w:proofErr w:type="spellStart"/>
      <w:r w:rsidRPr="00F906BE">
        <w:rPr>
          <w:rFonts w:eastAsiaTheme="minorEastAsia"/>
          <w:color w:val="000000"/>
          <w:kern w:val="0"/>
          <w:sz w:val="24"/>
        </w:rPr>
        <w:t>Vadali</w:t>
      </w:r>
      <w:proofErr w:type="spellEnd"/>
      <w:r w:rsidRPr="00F906BE">
        <w:rPr>
          <w:rFonts w:eastAsiaTheme="minorEastAsia"/>
          <w:color w:val="000000"/>
          <w:kern w:val="0"/>
          <w:sz w:val="24"/>
        </w:rPr>
        <w:t xml:space="preserve">, S. Chen, and D. </w:t>
      </w:r>
      <w:proofErr w:type="spellStart"/>
      <w:r w:rsidRPr="00F906BE">
        <w:rPr>
          <w:rFonts w:eastAsiaTheme="minorEastAsia"/>
          <w:color w:val="000000"/>
          <w:kern w:val="0"/>
          <w:sz w:val="24"/>
        </w:rPr>
        <w:t>Borthakur</w:t>
      </w:r>
      <w:proofErr w:type="spellEnd"/>
      <w:r w:rsidRPr="00F906BE">
        <w:rPr>
          <w:rFonts w:eastAsiaTheme="minorEastAsia"/>
          <w:color w:val="000000"/>
          <w:kern w:val="0"/>
          <w:sz w:val="24"/>
        </w:rPr>
        <w:t xml:space="preserve">. </w:t>
      </w:r>
      <w:proofErr w:type="spellStart"/>
      <w:r w:rsidRPr="00F906BE">
        <w:rPr>
          <w:rFonts w:eastAsiaTheme="minorEastAsia"/>
          <w:color w:val="000000"/>
          <w:kern w:val="0"/>
          <w:sz w:val="24"/>
        </w:rPr>
        <w:t>Xoring</w:t>
      </w:r>
      <w:proofErr w:type="spellEnd"/>
      <w:r w:rsidRPr="00F906BE">
        <w:rPr>
          <w:rFonts w:eastAsiaTheme="minorEastAsia"/>
          <w:color w:val="000000"/>
          <w:kern w:val="0"/>
          <w:sz w:val="24"/>
        </w:rPr>
        <w:t xml:space="preserve"> elephants: Novel erasure codes for big data. In </w:t>
      </w:r>
      <w:r w:rsidRPr="00F906BE">
        <w:rPr>
          <w:rFonts w:eastAsiaTheme="minorEastAsia"/>
          <w:i/>
          <w:iCs/>
          <w:color w:val="000000"/>
          <w:kern w:val="0"/>
          <w:sz w:val="24"/>
        </w:rPr>
        <w:t xml:space="preserve">Proceed- </w:t>
      </w:r>
      <w:proofErr w:type="spellStart"/>
      <w:r w:rsidRPr="00F906BE">
        <w:rPr>
          <w:rFonts w:eastAsiaTheme="minorEastAsia"/>
          <w:i/>
          <w:iCs/>
          <w:color w:val="000000"/>
          <w:kern w:val="0"/>
          <w:sz w:val="24"/>
        </w:rPr>
        <w:t>ings</w:t>
      </w:r>
      <w:proofErr w:type="spellEnd"/>
      <w:r w:rsidRPr="00F906BE">
        <w:rPr>
          <w:rFonts w:eastAsiaTheme="minorEastAsia"/>
          <w:i/>
          <w:iCs/>
          <w:color w:val="000000"/>
          <w:kern w:val="0"/>
          <w:sz w:val="24"/>
        </w:rPr>
        <w:t xml:space="preserve"> of the VLDB Endowment</w:t>
      </w:r>
      <w:r w:rsidRPr="00F906BE">
        <w:rPr>
          <w:rFonts w:eastAsiaTheme="minorEastAsia"/>
          <w:color w:val="000000"/>
          <w:kern w:val="0"/>
          <w:sz w:val="24"/>
        </w:rPr>
        <w:t xml:space="preserve">, pages 325–336. </w:t>
      </w:r>
      <w:proofErr w:type="gramStart"/>
      <w:r w:rsidRPr="00F906BE">
        <w:rPr>
          <w:rFonts w:eastAsiaTheme="minorEastAsia"/>
          <w:color w:val="000000"/>
          <w:kern w:val="0"/>
          <w:sz w:val="24"/>
        </w:rPr>
        <w:t xml:space="preserve">VLDB </w:t>
      </w:r>
      <w:proofErr w:type="spellStart"/>
      <w:r w:rsidRPr="00F906BE">
        <w:rPr>
          <w:rFonts w:eastAsiaTheme="minorEastAsia"/>
          <w:color w:val="000000"/>
          <w:kern w:val="0"/>
          <w:sz w:val="24"/>
        </w:rPr>
        <w:t>En</w:t>
      </w:r>
      <w:proofErr w:type="spellEnd"/>
      <w:r w:rsidRPr="00F906BE">
        <w:rPr>
          <w:rFonts w:eastAsiaTheme="minorEastAsia"/>
          <w:color w:val="000000"/>
          <w:kern w:val="0"/>
          <w:sz w:val="24"/>
        </w:rPr>
        <w:t xml:space="preserve">- </w:t>
      </w:r>
      <w:proofErr w:type="spellStart"/>
      <w:r w:rsidRPr="00F906BE">
        <w:rPr>
          <w:rFonts w:eastAsiaTheme="minorEastAsia"/>
          <w:color w:val="000000"/>
          <w:kern w:val="0"/>
          <w:sz w:val="24"/>
        </w:rPr>
        <w:t>dowment</w:t>
      </w:r>
      <w:proofErr w:type="spellEnd"/>
      <w:r w:rsidRPr="00F906BE">
        <w:rPr>
          <w:rFonts w:eastAsiaTheme="minorEastAsia"/>
          <w:color w:val="000000"/>
          <w:kern w:val="0"/>
          <w:sz w:val="24"/>
        </w:rPr>
        <w:t>, 2013.</w:t>
      </w:r>
      <w:proofErr w:type="gramEnd"/>
      <w:r w:rsidRPr="00F906BE">
        <w:rPr>
          <w:rFonts w:eastAsiaTheme="minorEastAsia"/>
          <w:color w:val="000000"/>
          <w:kern w:val="0"/>
          <w:sz w:val="24"/>
        </w:rPr>
        <w:t xml:space="preserve"> </w:t>
      </w:r>
      <w:r w:rsidRPr="00F906BE">
        <w:rPr>
          <w:rFonts w:eastAsia="MS Mincho"/>
          <w:color w:val="000000"/>
          <w:kern w:val="0"/>
          <w:sz w:val="24"/>
        </w:rPr>
        <w:t> </w:t>
      </w:r>
    </w:p>
    <w:p w14:paraId="53C1FCF0" w14:textId="77777777" w:rsidR="00D60E7F" w:rsidRPr="00F906BE" w:rsidRDefault="00D60E7F" w:rsidP="00D60E7F">
      <w:pPr>
        <w:widowControl/>
        <w:tabs>
          <w:tab w:val="left" w:pos="220"/>
          <w:tab w:val="left" w:pos="720"/>
        </w:tabs>
        <w:autoSpaceDE w:val="0"/>
        <w:autoSpaceDN w:val="0"/>
        <w:adjustRightInd w:val="0"/>
        <w:spacing w:after="240" w:line="280" w:lineRule="atLeast"/>
        <w:jc w:val="left"/>
        <w:rPr>
          <w:rFonts w:eastAsiaTheme="minorEastAsia"/>
          <w:color w:val="000000"/>
          <w:kern w:val="0"/>
          <w:sz w:val="24"/>
        </w:rPr>
      </w:pPr>
      <w:r w:rsidRPr="00F906BE">
        <w:rPr>
          <w:rFonts w:eastAsiaTheme="minorEastAsia"/>
          <w:color w:val="000000"/>
          <w:kern w:val="0"/>
          <w:sz w:val="24"/>
        </w:rPr>
        <w:t>[33</w:t>
      </w:r>
      <w:proofErr w:type="gramStart"/>
      <w:r w:rsidRPr="00F906BE">
        <w:rPr>
          <w:rFonts w:eastAsiaTheme="minorEastAsia"/>
          <w:color w:val="000000"/>
          <w:kern w:val="0"/>
          <w:sz w:val="24"/>
        </w:rPr>
        <w:t>]  N</w:t>
      </w:r>
      <w:proofErr w:type="gramEnd"/>
      <w:r w:rsidRPr="00F906BE">
        <w:rPr>
          <w:rFonts w:eastAsiaTheme="minorEastAsia"/>
          <w:color w:val="000000"/>
          <w:kern w:val="0"/>
          <w:sz w:val="24"/>
        </w:rPr>
        <w:t xml:space="preserve">. B. Shah, K. Rashmi, P. V. Kumar, and K. </w:t>
      </w:r>
      <w:proofErr w:type="spellStart"/>
      <w:r w:rsidRPr="00F906BE">
        <w:rPr>
          <w:rFonts w:eastAsiaTheme="minorEastAsia"/>
          <w:color w:val="000000"/>
          <w:kern w:val="0"/>
          <w:sz w:val="24"/>
        </w:rPr>
        <w:t>Ramchan</w:t>
      </w:r>
      <w:proofErr w:type="spellEnd"/>
      <w:r w:rsidRPr="00F906BE">
        <w:rPr>
          <w:rFonts w:eastAsiaTheme="minorEastAsia"/>
          <w:color w:val="000000"/>
          <w:kern w:val="0"/>
          <w:sz w:val="24"/>
        </w:rPr>
        <w:t xml:space="preserve">- </w:t>
      </w:r>
      <w:proofErr w:type="spellStart"/>
      <w:r w:rsidRPr="00F906BE">
        <w:rPr>
          <w:rFonts w:eastAsiaTheme="minorEastAsia"/>
          <w:color w:val="000000"/>
          <w:kern w:val="0"/>
          <w:sz w:val="24"/>
        </w:rPr>
        <w:t>dran</w:t>
      </w:r>
      <w:proofErr w:type="spellEnd"/>
      <w:r w:rsidRPr="00F906BE">
        <w:rPr>
          <w:rFonts w:eastAsiaTheme="minorEastAsia"/>
          <w:color w:val="000000"/>
          <w:kern w:val="0"/>
          <w:sz w:val="24"/>
        </w:rPr>
        <w:t xml:space="preserve">. </w:t>
      </w:r>
      <w:proofErr w:type="gramStart"/>
      <w:r w:rsidRPr="00F906BE">
        <w:rPr>
          <w:rFonts w:eastAsiaTheme="minorEastAsia"/>
          <w:color w:val="000000"/>
          <w:kern w:val="0"/>
          <w:sz w:val="24"/>
        </w:rPr>
        <w:t xml:space="preserve">Distributed storage codes with repair-by-transfer and </w:t>
      </w:r>
      <w:proofErr w:type="spellStart"/>
      <w:r w:rsidRPr="00F906BE">
        <w:rPr>
          <w:rFonts w:eastAsiaTheme="minorEastAsia"/>
          <w:color w:val="000000"/>
          <w:kern w:val="0"/>
          <w:sz w:val="24"/>
        </w:rPr>
        <w:t>nonachievability</w:t>
      </w:r>
      <w:proofErr w:type="spellEnd"/>
      <w:r w:rsidRPr="00F906BE">
        <w:rPr>
          <w:rFonts w:eastAsiaTheme="minorEastAsia"/>
          <w:color w:val="000000"/>
          <w:kern w:val="0"/>
          <w:sz w:val="24"/>
        </w:rPr>
        <w:t xml:space="preserve"> of interior points on the storage- bandwidth tradeoff.</w:t>
      </w:r>
      <w:proofErr w:type="gramEnd"/>
      <w:r w:rsidRPr="00F906BE">
        <w:rPr>
          <w:rFonts w:eastAsiaTheme="minorEastAsia"/>
          <w:color w:val="000000"/>
          <w:kern w:val="0"/>
          <w:sz w:val="24"/>
        </w:rPr>
        <w:t xml:space="preserve"> </w:t>
      </w:r>
      <w:r w:rsidRPr="00F906BE">
        <w:rPr>
          <w:rFonts w:eastAsiaTheme="minorEastAsia"/>
          <w:i/>
          <w:iCs/>
          <w:color w:val="000000"/>
          <w:kern w:val="0"/>
          <w:sz w:val="24"/>
        </w:rPr>
        <w:t xml:space="preserve">Information Theory, IEEE </w:t>
      </w:r>
      <w:proofErr w:type="spellStart"/>
      <w:r w:rsidRPr="00F906BE">
        <w:rPr>
          <w:rFonts w:eastAsiaTheme="minorEastAsia"/>
          <w:i/>
          <w:iCs/>
          <w:color w:val="000000"/>
          <w:kern w:val="0"/>
          <w:sz w:val="24"/>
        </w:rPr>
        <w:t>Transac</w:t>
      </w:r>
      <w:proofErr w:type="spellEnd"/>
      <w:r w:rsidRPr="00F906BE">
        <w:rPr>
          <w:rFonts w:eastAsiaTheme="minorEastAsia"/>
          <w:i/>
          <w:iCs/>
          <w:color w:val="000000"/>
          <w:kern w:val="0"/>
          <w:sz w:val="24"/>
        </w:rPr>
        <w:t xml:space="preserve">- </w:t>
      </w:r>
      <w:proofErr w:type="spellStart"/>
      <w:r w:rsidRPr="00F906BE">
        <w:rPr>
          <w:rFonts w:eastAsiaTheme="minorEastAsia"/>
          <w:i/>
          <w:iCs/>
          <w:color w:val="000000"/>
          <w:kern w:val="0"/>
          <w:sz w:val="24"/>
        </w:rPr>
        <w:t>tions</w:t>
      </w:r>
      <w:proofErr w:type="spellEnd"/>
      <w:r w:rsidRPr="00F906BE">
        <w:rPr>
          <w:rFonts w:eastAsiaTheme="minorEastAsia"/>
          <w:i/>
          <w:iCs/>
          <w:color w:val="000000"/>
          <w:kern w:val="0"/>
          <w:sz w:val="24"/>
        </w:rPr>
        <w:t xml:space="preserve"> on</w:t>
      </w:r>
      <w:r w:rsidRPr="00F906BE">
        <w:rPr>
          <w:rFonts w:eastAsiaTheme="minorEastAsia"/>
          <w:color w:val="000000"/>
          <w:kern w:val="0"/>
          <w:sz w:val="24"/>
        </w:rPr>
        <w:t xml:space="preserve">, 58(3):1837–1852, 2012. </w:t>
      </w:r>
      <w:r w:rsidRPr="00F906BE">
        <w:rPr>
          <w:rFonts w:eastAsia="MS Mincho"/>
          <w:color w:val="000000"/>
          <w:kern w:val="0"/>
          <w:sz w:val="24"/>
        </w:rPr>
        <w:t> </w:t>
      </w:r>
    </w:p>
    <w:p w14:paraId="54117740" w14:textId="77777777" w:rsidR="00D60E7F" w:rsidRPr="00F906BE" w:rsidRDefault="00D60E7F" w:rsidP="00D60E7F">
      <w:pPr>
        <w:widowControl/>
        <w:tabs>
          <w:tab w:val="left" w:pos="220"/>
          <w:tab w:val="left" w:pos="720"/>
        </w:tabs>
        <w:autoSpaceDE w:val="0"/>
        <w:autoSpaceDN w:val="0"/>
        <w:adjustRightInd w:val="0"/>
        <w:spacing w:after="240" w:line="280" w:lineRule="atLeast"/>
        <w:jc w:val="left"/>
        <w:rPr>
          <w:rFonts w:eastAsiaTheme="minorEastAsia"/>
          <w:color w:val="000000"/>
          <w:kern w:val="0"/>
          <w:sz w:val="24"/>
        </w:rPr>
      </w:pPr>
      <w:r w:rsidRPr="00F906BE">
        <w:rPr>
          <w:rFonts w:eastAsiaTheme="minorEastAsia"/>
          <w:color w:val="000000"/>
          <w:kern w:val="0"/>
          <w:sz w:val="24"/>
        </w:rPr>
        <w:t>[34</w:t>
      </w:r>
      <w:proofErr w:type="gramStart"/>
      <w:r w:rsidRPr="00F906BE">
        <w:rPr>
          <w:rFonts w:eastAsiaTheme="minorEastAsia"/>
          <w:color w:val="000000"/>
          <w:kern w:val="0"/>
          <w:sz w:val="24"/>
        </w:rPr>
        <w:t>]  M</w:t>
      </w:r>
      <w:proofErr w:type="gramEnd"/>
      <w:r w:rsidRPr="00F906BE">
        <w:rPr>
          <w:rFonts w:eastAsiaTheme="minorEastAsia"/>
          <w:color w:val="000000"/>
          <w:kern w:val="0"/>
          <w:sz w:val="24"/>
        </w:rPr>
        <w:t xml:space="preserve">. Silberstein, L. Ganesh, Y. Wang, L. </w:t>
      </w:r>
      <w:proofErr w:type="spellStart"/>
      <w:r w:rsidRPr="00F906BE">
        <w:rPr>
          <w:rFonts w:eastAsiaTheme="minorEastAsia"/>
          <w:color w:val="000000"/>
          <w:kern w:val="0"/>
          <w:sz w:val="24"/>
        </w:rPr>
        <w:t>Alvisi</w:t>
      </w:r>
      <w:proofErr w:type="spellEnd"/>
      <w:r w:rsidRPr="00F906BE">
        <w:rPr>
          <w:rFonts w:eastAsiaTheme="minorEastAsia"/>
          <w:color w:val="000000"/>
          <w:kern w:val="0"/>
          <w:sz w:val="24"/>
        </w:rPr>
        <w:t xml:space="preserve">, and M. </w:t>
      </w:r>
      <w:proofErr w:type="spellStart"/>
      <w:r w:rsidRPr="00F906BE">
        <w:rPr>
          <w:rFonts w:eastAsiaTheme="minorEastAsia"/>
          <w:color w:val="000000"/>
          <w:kern w:val="0"/>
          <w:sz w:val="24"/>
        </w:rPr>
        <w:t>Dahlin</w:t>
      </w:r>
      <w:proofErr w:type="spellEnd"/>
      <w:r w:rsidRPr="00F906BE">
        <w:rPr>
          <w:rFonts w:eastAsiaTheme="minorEastAsia"/>
          <w:color w:val="000000"/>
          <w:kern w:val="0"/>
          <w:sz w:val="24"/>
        </w:rPr>
        <w:t xml:space="preserve">. Lazy means smart: Reducing repair band- width costs in erasure-coded distributed storage. In </w:t>
      </w:r>
      <w:r w:rsidRPr="00F906BE">
        <w:rPr>
          <w:rFonts w:eastAsiaTheme="minorEastAsia"/>
          <w:i/>
          <w:iCs/>
          <w:color w:val="000000"/>
          <w:kern w:val="0"/>
          <w:sz w:val="24"/>
        </w:rPr>
        <w:t xml:space="preserve">Pro- </w:t>
      </w:r>
      <w:proofErr w:type="spellStart"/>
      <w:r w:rsidRPr="00F906BE">
        <w:rPr>
          <w:rFonts w:eastAsiaTheme="minorEastAsia"/>
          <w:i/>
          <w:iCs/>
          <w:color w:val="000000"/>
          <w:kern w:val="0"/>
          <w:sz w:val="24"/>
        </w:rPr>
        <w:t>ceedings</w:t>
      </w:r>
      <w:proofErr w:type="spellEnd"/>
      <w:r w:rsidRPr="00F906BE">
        <w:rPr>
          <w:rFonts w:eastAsiaTheme="minorEastAsia"/>
          <w:i/>
          <w:iCs/>
          <w:color w:val="000000"/>
          <w:kern w:val="0"/>
          <w:sz w:val="24"/>
        </w:rPr>
        <w:t xml:space="preserve"> of International Conference on Systems and Storage</w:t>
      </w:r>
      <w:r w:rsidRPr="00F906BE">
        <w:rPr>
          <w:rFonts w:eastAsiaTheme="minorEastAsia"/>
          <w:color w:val="000000"/>
          <w:kern w:val="0"/>
          <w:sz w:val="24"/>
        </w:rPr>
        <w:t xml:space="preserve">, pages 1–7. </w:t>
      </w:r>
      <w:proofErr w:type="gramStart"/>
      <w:r w:rsidRPr="00F906BE">
        <w:rPr>
          <w:rFonts w:eastAsiaTheme="minorEastAsia"/>
          <w:color w:val="000000"/>
          <w:kern w:val="0"/>
          <w:sz w:val="24"/>
        </w:rPr>
        <w:t>ACM, 2014.</w:t>
      </w:r>
      <w:proofErr w:type="gramEnd"/>
      <w:r w:rsidRPr="00F906BE">
        <w:rPr>
          <w:rFonts w:eastAsiaTheme="minorEastAsia"/>
          <w:color w:val="000000"/>
          <w:kern w:val="0"/>
          <w:sz w:val="24"/>
        </w:rPr>
        <w:t xml:space="preserve"> </w:t>
      </w:r>
      <w:r w:rsidRPr="00F906BE">
        <w:rPr>
          <w:rFonts w:eastAsia="MS Mincho"/>
          <w:color w:val="000000"/>
          <w:kern w:val="0"/>
          <w:sz w:val="24"/>
        </w:rPr>
        <w:t> </w:t>
      </w:r>
    </w:p>
    <w:p w14:paraId="3D18B9F4" w14:textId="77777777" w:rsidR="00D60E7F" w:rsidRPr="00F906BE" w:rsidRDefault="00D60E7F" w:rsidP="00D60E7F">
      <w:pPr>
        <w:widowControl/>
        <w:tabs>
          <w:tab w:val="left" w:pos="220"/>
          <w:tab w:val="left" w:pos="720"/>
        </w:tabs>
        <w:autoSpaceDE w:val="0"/>
        <w:autoSpaceDN w:val="0"/>
        <w:adjustRightInd w:val="0"/>
        <w:spacing w:after="240" w:line="280" w:lineRule="atLeast"/>
        <w:jc w:val="left"/>
        <w:rPr>
          <w:rFonts w:eastAsiaTheme="minorEastAsia"/>
          <w:color w:val="000000"/>
          <w:kern w:val="0"/>
          <w:sz w:val="24"/>
        </w:rPr>
      </w:pPr>
      <w:r w:rsidRPr="00F906BE">
        <w:rPr>
          <w:rFonts w:eastAsiaTheme="minorEastAsia"/>
          <w:color w:val="000000"/>
          <w:kern w:val="0"/>
          <w:sz w:val="24"/>
        </w:rPr>
        <w:t>[35</w:t>
      </w:r>
      <w:proofErr w:type="gramStart"/>
      <w:r w:rsidRPr="00F906BE">
        <w:rPr>
          <w:rFonts w:eastAsiaTheme="minorEastAsia"/>
          <w:color w:val="000000"/>
          <w:kern w:val="0"/>
          <w:sz w:val="24"/>
        </w:rPr>
        <w:t>]  SNIA</w:t>
      </w:r>
      <w:proofErr w:type="gramEnd"/>
      <w:r w:rsidRPr="00F906BE">
        <w:rPr>
          <w:rFonts w:eastAsiaTheme="minorEastAsia"/>
          <w:color w:val="000000"/>
          <w:kern w:val="0"/>
          <w:sz w:val="24"/>
        </w:rPr>
        <w:t xml:space="preserve">. </w:t>
      </w:r>
      <w:proofErr w:type="spellStart"/>
      <w:proofErr w:type="gramStart"/>
      <w:r w:rsidRPr="00F906BE">
        <w:rPr>
          <w:rFonts w:eastAsiaTheme="minorEastAsia"/>
          <w:color w:val="000000"/>
          <w:kern w:val="0"/>
          <w:sz w:val="24"/>
        </w:rPr>
        <w:t>Nvdimm</w:t>
      </w:r>
      <w:proofErr w:type="spellEnd"/>
      <w:r w:rsidRPr="00F906BE">
        <w:rPr>
          <w:rFonts w:eastAsiaTheme="minorEastAsia"/>
          <w:color w:val="000000"/>
          <w:kern w:val="0"/>
          <w:sz w:val="24"/>
        </w:rPr>
        <w:t xml:space="preserve"> special interest group.</w:t>
      </w:r>
      <w:proofErr w:type="gramEnd"/>
      <w:r w:rsidRPr="00F906BE">
        <w:rPr>
          <w:rFonts w:eastAsiaTheme="minorEastAsia"/>
          <w:color w:val="000000"/>
          <w:kern w:val="0"/>
          <w:sz w:val="24"/>
        </w:rPr>
        <w:t xml:space="preserve"> http://www.snia.org/forums/sssi/NVDIMM, 2015. </w:t>
      </w:r>
      <w:r w:rsidRPr="00F906BE">
        <w:rPr>
          <w:rFonts w:eastAsia="MS Mincho"/>
          <w:color w:val="000000"/>
          <w:kern w:val="0"/>
          <w:sz w:val="24"/>
        </w:rPr>
        <w:t> </w:t>
      </w:r>
    </w:p>
    <w:p w14:paraId="78A28819" w14:textId="77777777" w:rsidR="00D60E7F" w:rsidRPr="00F906BE" w:rsidRDefault="00D60E7F" w:rsidP="00D60E7F">
      <w:pPr>
        <w:widowControl/>
        <w:tabs>
          <w:tab w:val="left" w:pos="220"/>
          <w:tab w:val="left" w:pos="720"/>
        </w:tabs>
        <w:autoSpaceDE w:val="0"/>
        <w:autoSpaceDN w:val="0"/>
        <w:adjustRightInd w:val="0"/>
        <w:spacing w:after="240" w:line="280" w:lineRule="atLeast"/>
        <w:jc w:val="left"/>
        <w:rPr>
          <w:rFonts w:eastAsiaTheme="minorEastAsia"/>
          <w:color w:val="000000"/>
          <w:kern w:val="0"/>
          <w:sz w:val="24"/>
        </w:rPr>
      </w:pPr>
      <w:r w:rsidRPr="00F906BE">
        <w:rPr>
          <w:rFonts w:eastAsiaTheme="minorEastAsia"/>
          <w:color w:val="000000"/>
          <w:kern w:val="0"/>
          <w:sz w:val="24"/>
        </w:rPr>
        <w:t>[36</w:t>
      </w:r>
      <w:proofErr w:type="gramStart"/>
      <w:r w:rsidRPr="00F906BE">
        <w:rPr>
          <w:rFonts w:eastAsiaTheme="minorEastAsia"/>
          <w:color w:val="000000"/>
          <w:kern w:val="0"/>
          <w:sz w:val="24"/>
        </w:rPr>
        <w:t>]  P</w:t>
      </w:r>
      <w:proofErr w:type="gramEnd"/>
      <w:r w:rsidRPr="00F906BE">
        <w:rPr>
          <w:rFonts w:eastAsiaTheme="minorEastAsia"/>
          <w:color w:val="000000"/>
          <w:kern w:val="0"/>
          <w:sz w:val="24"/>
        </w:rPr>
        <w:t xml:space="preserve">. </w:t>
      </w:r>
      <w:proofErr w:type="spellStart"/>
      <w:r w:rsidRPr="00F906BE">
        <w:rPr>
          <w:rFonts w:eastAsiaTheme="minorEastAsia"/>
          <w:color w:val="000000"/>
          <w:kern w:val="0"/>
          <w:sz w:val="24"/>
        </w:rPr>
        <w:t>Stuedi</w:t>
      </w:r>
      <w:proofErr w:type="spellEnd"/>
      <w:r w:rsidRPr="00F906BE">
        <w:rPr>
          <w:rFonts w:eastAsiaTheme="minorEastAsia"/>
          <w:color w:val="000000"/>
          <w:kern w:val="0"/>
          <w:sz w:val="24"/>
        </w:rPr>
        <w:t>, A. Trivedi, and B. Metzler. Wimpy nodes with 10gbe: Leveraging one-sided operations in soft-</w:t>
      </w:r>
      <w:proofErr w:type="spellStart"/>
      <w:r w:rsidRPr="00F906BE">
        <w:rPr>
          <w:rFonts w:eastAsiaTheme="minorEastAsia"/>
          <w:color w:val="000000"/>
          <w:kern w:val="0"/>
          <w:sz w:val="24"/>
        </w:rPr>
        <w:t>rdma</w:t>
      </w:r>
      <w:proofErr w:type="spellEnd"/>
      <w:r w:rsidRPr="00F906BE">
        <w:rPr>
          <w:rFonts w:eastAsiaTheme="minorEastAsia"/>
          <w:color w:val="000000"/>
          <w:kern w:val="0"/>
          <w:sz w:val="24"/>
        </w:rPr>
        <w:t xml:space="preserve"> to boost </w:t>
      </w:r>
      <w:proofErr w:type="spellStart"/>
      <w:r w:rsidRPr="00F906BE">
        <w:rPr>
          <w:rFonts w:eastAsiaTheme="minorEastAsia"/>
          <w:color w:val="000000"/>
          <w:kern w:val="0"/>
          <w:sz w:val="24"/>
        </w:rPr>
        <w:t>memcached</w:t>
      </w:r>
      <w:proofErr w:type="spellEnd"/>
      <w:r w:rsidRPr="00F906BE">
        <w:rPr>
          <w:rFonts w:eastAsiaTheme="minorEastAsia"/>
          <w:color w:val="000000"/>
          <w:kern w:val="0"/>
          <w:sz w:val="24"/>
        </w:rPr>
        <w:t xml:space="preserve">. In </w:t>
      </w:r>
      <w:r w:rsidRPr="00F906BE">
        <w:rPr>
          <w:rFonts w:eastAsiaTheme="minorEastAsia"/>
          <w:i/>
          <w:iCs/>
          <w:color w:val="000000"/>
          <w:kern w:val="0"/>
          <w:sz w:val="24"/>
        </w:rPr>
        <w:t xml:space="preserve">USENIX Annual Technical Confer- </w:t>
      </w:r>
      <w:proofErr w:type="spellStart"/>
      <w:r w:rsidRPr="00F906BE">
        <w:rPr>
          <w:rFonts w:eastAsiaTheme="minorEastAsia"/>
          <w:i/>
          <w:iCs/>
          <w:color w:val="000000"/>
          <w:kern w:val="0"/>
          <w:sz w:val="24"/>
        </w:rPr>
        <w:t>ence</w:t>
      </w:r>
      <w:proofErr w:type="spellEnd"/>
      <w:r w:rsidRPr="00F906BE">
        <w:rPr>
          <w:rFonts w:eastAsiaTheme="minorEastAsia"/>
          <w:color w:val="000000"/>
          <w:kern w:val="0"/>
          <w:sz w:val="24"/>
        </w:rPr>
        <w:t xml:space="preserve">, pages 347–353, 2012. </w:t>
      </w:r>
      <w:r w:rsidRPr="00F906BE">
        <w:rPr>
          <w:rFonts w:eastAsia="MS Mincho"/>
          <w:color w:val="000000"/>
          <w:kern w:val="0"/>
          <w:sz w:val="24"/>
        </w:rPr>
        <w:t> </w:t>
      </w:r>
    </w:p>
    <w:p w14:paraId="0E4C2BB5" w14:textId="77777777" w:rsidR="00D60E7F" w:rsidRPr="00F906BE" w:rsidRDefault="00D60E7F" w:rsidP="00D60E7F">
      <w:pPr>
        <w:widowControl/>
        <w:tabs>
          <w:tab w:val="left" w:pos="220"/>
          <w:tab w:val="left" w:pos="720"/>
        </w:tabs>
        <w:autoSpaceDE w:val="0"/>
        <w:autoSpaceDN w:val="0"/>
        <w:adjustRightInd w:val="0"/>
        <w:spacing w:after="240" w:line="280" w:lineRule="atLeast"/>
        <w:jc w:val="left"/>
        <w:rPr>
          <w:rFonts w:eastAsiaTheme="minorEastAsia"/>
          <w:color w:val="000000"/>
          <w:kern w:val="0"/>
          <w:sz w:val="24"/>
        </w:rPr>
      </w:pPr>
      <w:r w:rsidRPr="00F906BE">
        <w:rPr>
          <w:rFonts w:eastAsiaTheme="minorEastAsia"/>
          <w:color w:val="000000"/>
          <w:kern w:val="0"/>
          <w:sz w:val="24"/>
        </w:rPr>
        <w:lastRenderedPageBreak/>
        <w:t>[37</w:t>
      </w:r>
      <w:proofErr w:type="gramStart"/>
      <w:r w:rsidRPr="00F906BE">
        <w:rPr>
          <w:rFonts w:eastAsiaTheme="minorEastAsia"/>
          <w:color w:val="000000"/>
          <w:kern w:val="0"/>
          <w:sz w:val="24"/>
        </w:rPr>
        <w:t>]  V</w:t>
      </w:r>
      <w:proofErr w:type="gramEnd"/>
      <w:r w:rsidRPr="00F906BE">
        <w:rPr>
          <w:rFonts w:eastAsiaTheme="minorEastAsia"/>
          <w:color w:val="000000"/>
          <w:kern w:val="0"/>
          <w:sz w:val="24"/>
        </w:rPr>
        <w:t xml:space="preserve">. Technology. </w:t>
      </w:r>
      <w:proofErr w:type="spellStart"/>
      <w:r w:rsidRPr="00F906BE">
        <w:rPr>
          <w:rFonts w:eastAsiaTheme="minorEastAsia"/>
          <w:color w:val="000000"/>
          <w:kern w:val="0"/>
          <w:sz w:val="24"/>
        </w:rPr>
        <w:t>Arxcis-nv</w:t>
      </w:r>
      <w:proofErr w:type="spellEnd"/>
      <w:r w:rsidRPr="00F906BE">
        <w:rPr>
          <w:rFonts w:eastAsiaTheme="minorEastAsia"/>
          <w:color w:val="000000"/>
          <w:kern w:val="0"/>
          <w:sz w:val="24"/>
        </w:rPr>
        <w:t xml:space="preserve"> (tm): Non-volatile </w:t>
      </w:r>
      <w:proofErr w:type="spellStart"/>
      <w:r w:rsidRPr="00F906BE">
        <w:rPr>
          <w:rFonts w:eastAsiaTheme="minorEastAsia"/>
          <w:color w:val="000000"/>
          <w:kern w:val="0"/>
          <w:sz w:val="24"/>
        </w:rPr>
        <w:t>dimm</w:t>
      </w:r>
      <w:proofErr w:type="spellEnd"/>
      <w:r w:rsidRPr="00F906BE">
        <w:rPr>
          <w:rFonts w:eastAsiaTheme="minorEastAsia"/>
          <w:color w:val="000000"/>
          <w:kern w:val="0"/>
          <w:sz w:val="24"/>
        </w:rPr>
        <w:t xml:space="preserve">. </w:t>
      </w:r>
      <w:proofErr w:type="gramStart"/>
      <w:r w:rsidRPr="00F906BE">
        <w:rPr>
          <w:rFonts w:eastAsia="MS Mincho"/>
          <w:color w:val="000000"/>
          <w:kern w:val="0"/>
          <w:sz w:val="24"/>
        </w:rPr>
        <w:t> </w:t>
      </w:r>
      <w:r w:rsidRPr="00F906BE">
        <w:rPr>
          <w:rFonts w:eastAsiaTheme="minorEastAsia"/>
          <w:color w:val="000000"/>
          <w:kern w:val="0"/>
          <w:sz w:val="24"/>
        </w:rPr>
        <w:t xml:space="preserve">http://www.vikingtechnology.com/ </w:t>
      </w:r>
      <w:proofErr w:type="spellStart"/>
      <w:r w:rsidRPr="00F906BE">
        <w:rPr>
          <w:rFonts w:eastAsiaTheme="minorEastAsia"/>
          <w:color w:val="000000"/>
          <w:kern w:val="0"/>
          <w:sz w:val="24"/>
        </w:rPr>
        <w:t>arxcis-nv</w:t>
      </w:r>
      <w:proofErr w:type="spellEnd"/>
      <w:r w:rsidRPr="00F906BE">
        <w:rPr>
          <w:rFonts w:eastAsiaTheme="minorEastAsia"/>
          <w:color w:val="000000"/>
          <w:kern w:val="0"/>
          <w:sz w:val="24"/>
        </w:rPr>
        <w:t>, 2014.</w:t>
      </w:r>
      <w:proofErr w:type="gramEnd"/>
      <w:r w:rsidRPr="00F906BE">
        <w:rPr>
          <w:rFonts w:eastAsiaTheme="minorEastAsia"/>
          <w:color w:val="000000"/>
          <w:kern w:val="0"/>
          <w:sz w:val="24"/>
        </w:rPr>
        <w:t xml:space="preserve"> </w:t>
      </w:r>
      <w:r w:rsidRPr="00F906BE">
        <w:rPr>
          <w:rFonts w:eastAsia="MS Mincho"/>
          <w:color w:val="000000"/>
          <w:kern w:val="0"/>
          <w:sz w:val="24"/>
        </w:rPr>
        <w:t> </w:t>
      </w:r>
    </w:p>
    <w:p w14:paraId="1B3585B7" w14:textId="77777777" w:rsidR="00D60E7F" w:rsidRPr="00F906BE" w:rsidRDefault="00D60E7F" w:rsidP="00D60E7F">
      <w:pPr>
        <w:widowControl/>
        <w:tabs>
          <w:tab w:val="left" w:pos="220"/>
          <w:tab w:val="left" w:pos="720"/>
        </w:tabs>
        <w:autoSpaceDE w:val="0"/>
        <w:autoSpaceDN w:val="0"/>
        <w:adjustRightInd w:val="0"/>
        <w:spacing w:after="240" w:line="280" w:lineRule="atLeast"/>
        <w:jc w:val="left"/>
        <w:rPr>
          <w:rFonts w:eastAsiaTheme="minorEastAsia"/>
          <w:color w:val="000000"/>
          <w:kern w:val="0"/>
          <w:sz w:val="24"/>
        </w:rPr>
      </w:pPr>
      <w:r w:rsidRPr="00F906BE">
        <w:rPr>
          <w:rFonts w:eastAsiaTheme="minorEastAsia"/>
          <w:color w:val="000000"/>
          <w:kern w:val="0"/>
          <w:sz w:val="24"/>
        </w:rPr>
        <w:t>[38</w:t>
      </w:r>
      <w:proofErr w:type="gramStart"/>
      <w:r w:rsidRPr="00F906BE">
        <w:rPr>
          <w:rFonts w:eastAsiaTheme="minorEastAsia"/>
          <w:color w:val="000000"/>
          <w:kern w:val="0"/>
          <w:sz w:val="24"/>
        </w:rPr>
        <w:t>]  Twitter</w:t>
      </w:r>
      <w:proofErr w:type="gramEnd"/>
      <w:r w:rsidRPr="00F906BE">
        <w:rPr>
          <w:rFonts w:eastAsiaTheme="minorEastAsia"/>
          <w:color w:val="000000"/>
          <w:kern w:val="0"/>
          <w:sz w:val="24"/>
        </w:rPr>
        <w:t xml:space="preserve"> Inc. </w:t>
      </w:r>
      <w:proofErr w:type="spellStart"/>
      <w:r w:rsidRPr="00F906BE">
        <w:rPr>
          <w:rFonts w:eastAsiaTheme="minorEastAsia"/>
          <w:color w:val="000000"/>
          <w:kern w:val="0"/>
          <w:sz w:val="24"/>
        </w:rPr>
        <w:t>Twemcache</w:t>
      </w:r>
      <w:proofErr w:type="spellEnd"/>
      <w:r w:rsidRPr="00F906BE">
        <w:rPr>
          <w:rFonts w:eastAsiaTheme="minorEastAsia"/>
          <w:color w:val="000000"/>
          <w:kern w:val="0"/>
          <w:sz w:val="24"/>
        </w:rPr>
        <w:t xml:space="preserve"> is the twitter </w:t>
      </w:r>
      <w:proofErr w:type="spellStart"/>
      <w:r w:rsidRPr="00F906BE">
        <w:rPr>
          <w:rFonts w:eastAsiaTheme="minorEastAsia"/>
          <w:color w:val="000000"/>
          <w:kern w:val="0"/>
          <w:sz w:val="24"/>
        </w:rPr>
        <w:t>memcached</w:t>
      </w:r>
      <w:proofErr w:type="spellEnd"/>
      <w:r w:rsidRPr="00F906BE">
        <w:rPr>
          <w:rFonts w:eastAsiaTheme="minorEastAsia"/>
          <w:color w:val="000000"/>
          <w:kern w:val="0"/>
          <w:sz w:val="24"/>
        </w:rPr>
        <w:t xml:space="preserve">. https://github.com/twitter/twemcache, 2012. </w:t>
      </w:r>
      <w:r w:rsidRPr="00F906BE">
        <w:rPr>
          <w:rFonts w:eastAsia="MS Mincho"/>
          <w:color w:val="000000"/>
          <w:kern w:val="0"/>
          <w:sz w:val="24"/>
        </w:rPr>
        <w:t> </w:t>
      </w:r>
    </w:p>
    <w:p w14:paraId="150A188E" w14:textId="4067F97E" w:rsidR="00EC4065" w:rsidRPr="00F906BE" w:rsidRDefault="00D60E7F" w:rsidP="00765F96">
      <w:pPr>
        <w:widowControl/>
        <w:tabs>
          <w:tab w:val="left" w:pos="220"/>
          <w:tab w:val="left" w:pos="720"/>
        </w:tabs>
        <w:autoSpaceDE w:val="0"/>
        <w:autoSpaceDN w:val="0"/>
        <w:adjustRightInd w:val="0"/>
        <w:spacing w:after="240" w:line="280" w:lineRule="atLeast"/>
        <w:jc w:val="left"/>
        <w:rPr>
          <w:rFonts w:eastAsiaTheme="minorEastAsia"/>
          <w:color w:val="000000"/>
          <w:kern w:val="0"/>
          <w:sz w:val="24"/>
        </w:rPr>
      </w:pPr>
      <w:r w:rsidRPr="00F906BE">
        <w:rPr>
          <w:rFonts w:eastAsiaTheme="minorEastAsia"/>
          <w:color w:val="000000"/>
          <w:kern w:val="0"/>
          <w:sz w:val="24"/>
        </w:rPr>
        <w:t>[39</w:t>
      </w:r>
      <w:proofErr w:type="gramStart"/>
      <w:r w:rsidRPr="00F906BE">
        <w:rPr>
          <w:rFonts w:eastAsiaTheme="minorEastAsia"/>
          <w:color w:val="000000"/>
          <w:kern w:val="0"/>
          <w:sz w:val="24"/>
        </w:rPr>
        <w:t>]  R</w:t>
      </w:r>
      <w:proofErr w:type="gramEnd"/>
      <w:r w:rsidRPr="00F906BE">
        <w:rPr>
          <w:rFonts w:eastAsiaTheme="minorEastAsia"/>
          <w:color w:val="000000"/>
          <w:kern w:val="0"/>
          <w:sz w:val="24"/>
        </w:rPr>
        <w:t xml:space="preserve">. van </w:t>
      </w:r>
      <w:proofErr w:type="spellStart"/>
      <w:r w:rsidRPr="00F906BE">
        <w:rPr>
          <w:rFonts w:eastAsiaTheme="minorEastAsia"/>
          <w:color w:val="000000"/>
          <w:kern w:val="0"/>
          <w:sz w:val="24"/>
        </w:rPr>
        <w:t>Renesse</w:t>
      </w:r>
      <w:proofErr w:type="spellEnd"/>
      <w:r w:rsidRPr="00F906BE">
        <w:rPr>
          <w:rFonts w:eastAsiaTheme="minorEastAsia"/>
          <w:color w:val="000000"/>
          <w:kern w:val="0"/>
          <w:sz w:val="24"/>
        </w:rPr>
        <w:t xml:space="preserve"> and F. B. Schneider. </w:t>
      </w:r>
      <w:proofErr w:type="gramStart"/>
      <w:r w:rsidRPr="00F906BE">
        <w:rPr>
          <w:rFonts w:eastAsiaTheme="minorEastAsia"/>
          <w:color w:val="000000"/>
          <w:kern w:val="0"/>
          <w:sz w:val="24"/>
        </w:rPr>
        <w:t>Chain replication for supporting high throughput and availability.</w:t>
      </w:r>
      <w:proofErr w:type="gramEnd"/>
      <w:r w:rsidRPr="00F906BE">
        <w:rPr>
          <w:rFonts w:eastAsiaTheme="minorEastAsia"/>
          <w:color w:val="000000"/>
          <w:kern w:val="0"/>
          <w:sz w:val="24"/>
        </w:rPr>
        <w:t xml:space="preserve"> In </w:t>
      </w:r>
      <w:r w:rsidRPr="00F906BE">
        <w:rPr>
          <w:rFonts w:eastAsiaTheme="minorEastAsia"/>
          <w:i/>
          <w:iCs/>
          <w:color w:val="000000"/>
          <w:kern w:val="0"/>
          <w:sz w:val="24"/>
        </w:rPr>
        <w:t>OSDI</w:t>
      </w:r>
      <w:r w:rsidRPr="00F906BE">
        <w:rPr>
          <w:rFonts w:eastAsiaTheme="minorEastAsia"/>
          <w:color w:val="000000"/>
          <w:kern w:val="0"/>
          <w:sz w:val="24"/>
        </w:rPr>
        <w:t xml:space="preserve">, volume 4, pages 91–104, 2004. </w:t>
      </w:r>
      <w:r w:rsidRPr="00F906BE">
        <w:rPr>
          <w:rFonts w:eastAsia="MS Mincho"/>
          <w:color w:val="000000"/>
          <w:kern w:val="0"/>
          <w:sz w:val="24"/>
        </w:rPr>
        <w:t> </w:t>
      </w:r>
    </w:p>
    <w:p w14:paraId="10FCF785" w14:textId="77777777" w:rsidR="00765F96" w:rsidRPr="00F906BE" w:rsidRDefault="00765F96" w:rsidP="00765F96">
      <w:pPr>
        <w:widowControl/>
        <w:autoSpaceDE w:val="0"/>
        <w:autoSpaceDN w:val="0"/>
        <w:adjustRightInd w:val="0"/>
        <w:spacing w:after="240" w:line="280" w:lineRule="atLeast"/>
        <w:jc w:val="left"/>
        <w:rPr>
          <w:rFonts w:eastAsiaTheme="minorEastAsia"/>
          <w:color w:val="000000"/>
          <w:kern w:val="0"/>
          <w:sz w:val="24"/>
        </w:rPr>
      </w:pPr>
      <w:r w:rsidRPr="00F906BE">
        <w:rPr>
          <w:rFonts w:eastAsiaTheme="minorEastAsia"/>
          <w:color w:val="000000"/>
          <w:kern w:val="0"/>
          <w:sz w:val="24"/>
        </w:rPr>
        <w:t xml:space="preserve">[40] S. </w:t>
      </w:r>
      <w:proofErr w:type="spellStart"/>
      <w:r w:rsidRPr="00F906BE">
        <w:rPr>
          <w:rFonts w:eastAsiaTheme="minorEastAsia"/>
          <w:color w:val="000000"/>
          <w:kern w:val="0"/>
          <w:sz w:val="24"/>
        </w:rPr>
        <w:t>Venkataraman</w:t>
      </w:r>
      <w:proofErr w:type="spellEnd"/>
      <w:r w:rsidRPr="00F906BE">
        <w:rPr>
          <w:rFonts w:eastAsiaTheme="minorEastAsia"/>
          <w:color w:val="000000"/>
          <w:kern w:val="0"/>
          <w:sz w:val="24"/>
        </w:rPr>
        <w:t xml:space="preserve">, N. </w:t>
      </w:r>
      <w:proofErr w:type="spellStart"/>
      <w:r w:rsidRPr="00F906BE">
        <w:rPr>
          <w:rFonts w:eastAsiaTheme="minorEastAsia"/>
          <w:color w:val="000000"/>
          <w:kern w:val="0"/>
          <w:sz w:val="24"/>
        </w:rPr>
        <w:t>Tolia</w:t>
      </w:r>
      <w:proofErr w:type="spellEnd"/>
      <w:r w:rsidRPr="00F906BE">
        <w:rPr>
          <w:rFonts w:eastAsiaTheme="minorEastAsia"/>
          <w:color w:val="000000"/>
          <w:kern w:val="0"/>
          <w:sz w:val="24"/>
        </w:rPr>
        <w:t xml:space="preserve">, P. </w:t>
      </w:r>
      <w:proofErr w:type="spellStart"/>
      <w:r w:rsidRPr="00F906BE">
        <w:rPr>
          <w:rFonts w:eastAsiaTheme="minorEastAsia"/>
          <w:color w:val="000000"/>
          <w:kern w:val="0"/>
          <w:sz w:val="24"/>
        </w:rPr>
        <w:t>Ranganathan</w:t>
      </w:r>
      <w:proofErr w:type="spellEnd"/>
      <w:r w:rsidRPr="00F906BE">
        <w:rPr>
          <w:rFonts w:eastAsiaTheme="minorEastAsia"/>
          <w:color w:val="000000"/>
          <w:kern w:val="0"/>
          <w:sz w:val="24"/>
        </w:rPr>
        <w:t xml:space="preserve">, R. H. Camp- bell, et al. Consistent and durable data structures for non- volatile byte-addressable memory. In </w:t>
      </w:r>
      <w:r w:rsidRPr="00F906BE">
        <w:rPr>
          <w:rFonts w:eastAsiaTheme="minorEastAsia"/>
          <w:i/>
          <w:iCs/>
          <w:color w:val="000000"/>
          <w:kern w:val="0"/>
          <w:sz w:val="24"/>
        </w:rPr>
        <w:t>FAST</w:t>
      </w:r>
      <w:r w:rsidRPr="00F906BE">
        <w:rPr>
          <w:rFonts w:eastAsiaTheme="minorEastAsia"/>
          <w:color w:val="000000"/>
          <w:kern w:val="0"/>
          <w:sz w:val="24"/>
        </w:rPr>
        <w:t xml:space="preserve">, pages 61–75, 2011. </w:t>
      </w:r>
    </w:p>
    <w:p w14:paraId="53B05BF8" w14:textId="77777777" w:rsidR="00765F96" w:rsidRPr="00F906BE" w:rsidRDefault="00765F96" w:rsidP="00765F96">
      <w:pPr>
        <w:widowControl/>
        <w:autoSpaceDE w:val="0"/>
        <w:autoSpaceDN w:val="0"/>
        <w:adjustRightInd w:val="0"/>
        <w:spacing w:after="240" w:line="280" w:lineRule="atLeast"/>
        <w:jc w:val="left"/>
        <w:rPr>
          <w:rFonts w:eastAsiaTheme="minorEastAsia"/>
          <w:color w:val="000000"/>
          <w:kern w:val="0"/>
          <w:sz w:val="24"/>
        </w:rPr>
      </w:pPr>
      <w:proofErr w:type="gramStart"/>
      <w:r w:rsidRPr="00F906BE">
        <w:rPr>
          <w:rFonts w:eastAsiaTheme="minorEastAsia"/>
          <w:color w:val="000000"/>
          <w:kern w:val="0"/>
          <w:sz w:val="24"/>
        </w:rPr>
        <w:t>[41] P. Wang, K. Zhang, R. Chen, H. Chen, and H. Guan.</w:t>
      </w:r>
      <w:proofErr w:type="gramEnd"/>
      <w:r w:rsidRPr="00F906BE">
        <w:rPr>
          <w:rFonts w:eastAsiaTheme="minorEastAsia"/>
          <w:color w:val="000000"/>
          <w:kern w:val="0"/>
          <w:sz w:val="24"/>
        </w:rPr>
        <w:t xml:space="preserve"> </w:t>
      </w:r>
      <w:proofErr w:type="gramStart"/>
      <w:r w:rsidRPr="00F906BE">
        <w:rPr>
          <w:rFonts w:eastAsiaTheme="minorEastAsia"/>
          <w:color w:val="000000"/>
          <w:kern w:val="0"/>
          <w:sz w:val="24"/>
        </w:rPr>
        <w:t>Replication-based fault-tolerance for large-scale graph processing.</w:t>
      </w:r>
      <w:proofErr w:type="gramEnd"/>
      <w:r w:rsidRPr="00F906BE">
        <w:rPr>
          <w:rFonts w:eastAsiaTheme="minorEastAsia"/>
          <w:color w:val="000000"/>
          <w:kern w:val="0"/>
          <w:sz w:val="24"/>
        </w:rPr>
        <w:t xml:space="preserve"> In </w:t>
      </w:r>
      <w:r w:rsidRPr="00F906BE">
        <w:rPr>
          <w:rFonts w:eastAsiaTheme="minorEastAsia"/>
          <w:i/>
          <w:iCs/>
          <w:color w:val="000000"/>
          <w:kern w:val="0"/>
          <w:sz w:val="24"/>
        </w:rPr>
        <w:t>Dependable Systems and Networks (DSN), 2014 44th Annual IEEE/IFIP International Conference on</w:t>
      </w:r>
      <w:r w:rsidRPr="00F906BE">
        <w:rPr>
          <w:rFonts w:eastAsiaTheme="minorEastAsia"/>
          <w:color w:val="000000"/>
          <w:kern w:val="0"/>
          <w:sz w:val="24"/>
        </w:rPr>
        <w:t xml:space="preserve">, pages 562–573. </w:t>
      </w:r>
      <w:proofErr w:type="gramStart"/>
      <w:r w:rsidRPr="00F906BE">
        <w:rPr>
          <w:rFonts w:eastAsiaTheme="minorEastAsia"/>
          <w:color w:val="000000"/>
          <w:kern w:val="0"/>
          <w:sz w:val="24"/>
        </w:rPr>
        <w:t>IEEE, 2014.</w:t>
      </w:r>
      <w:proofErr w:type="gramEnd"/>
      <w:r w:rsidRPr="00F906BE">
        <w:rPr>
          <w:rFonts w:eastAsiaTheme="minorEastAsia"/>
          <w:color w:val="000000"/>
          <w:kern w:val="0"/>
          <w:sz w:val="24"/>
        </w:rPr>
        <w:t xml:space="preserve"> </w:t>
      </w:r>
    </w:p>
    <w:p w14:paraId="2FC50AD8" w14:textId="77777777" w:rsidR="00765F96" w:rsidRPr="00F906BE" w:rsidRDefault="00765F96" w:rsidP="00765F96">
      <w:pPr>
        <w:widowControl/>
        <w:autoSpaceDE w:val="0"/>
        <w:autoSpaceDN w:val="0"/>
        <w:adjustRightInd w:val="0"/>
        <w:spacing w:after="240" w:line="280" w:lineRule="atLeast"/>
        <w:jc w:val="left"/>
        <w:rPr>
          <w:rFonts w:eastAsiaTheme="minorEastAsia"/>
          <w:color w:val="000000"/>
          <w:kern w:val="0"/>
          <w:sz w:val="24"/>
        </w:rPr>
      </w:pPr>
      <w:proofErr w:type="gramStart"/>
      <w:r w:rsidRPr="00F906BE">
        <w:rPr>
          <w:rFonts w:eastAsiaTheme="minorEastAsia"/>
          <w:color w:val="000000"/>
          <w:kern w:val="0"/>
          <w:sz w:val="24"/>
        </w:rPr>
        <w:t xml:space="preserve">[42] Y. Wang, L. </w:t>
      </w:r>
      <w:proofErr w:type="spellStart"/>
      <w:r w:rsidRPr="00F906BE">
        <w:rPr>
          <w:rFonts w:eastAsiaTheme="minorEastAsia"/>
          <w:color w:val="000000"/>
          <w:kern w:val="0"/>
          <w:sz w:val="24"/>
        </w:rPr>
        <w:t>Alvisi</w:t>
      </w:r>
      <w:proofErr w:type="spellEnd"/>
      <w:r w:rsidRPr="00F906BE">
        <w:rPr>
          <w:rFonts w:eastAsiaTheme="minorEastAsia"/>
          <w:color w:val="000000"/>
          <w:kern w:val="0"/>
          <w:sz w:val="24"/>
        </w:rPr>
        <w:t xml:space="preserve">, and M. </w:t>
      </w:r>
      <w:proofErr w:type="spellStart"/>
      <w:r w:rsidRPr="00F906BE">
        <w:rPr>
          <w:rFonts w:eastAsiaTheme="minorEastAsia"/>
          <w:color w:val="000000"/>
          <w:kern w:val="0"/>
          <w:sz w:val="24"/>
        </w:rPr>
        <w:t>Dahlin</w:t>
      </w:r>
      <w:proofErr w:type="spellEnd"/>
      <w:r w:rsidRPr="00F906BE">
        <w:rPr>
          <w:rFonts w:eastAsiaTheme="minorEastAsia"/>
          <w:color w:val="000000"/>
          <w:kern w:val="0"/>
          <w:sz w:val="24"/>
        </w:rPr>
        <w:t>.</w:t>
      </w:r>
      <w:proofErr w:type="gramEnd"/>
      <w:r w:rsidRPr="00F906BE">
        <w:rPr>
          <w:rFonts w:eastAsiaTheme="minorEastAsia"/>
          <w:color w:val="000000"/>
          <w:kern w:val="0"/>
          <w:sz w:val="24"/>
        </w:rPr>
        <w:t xml:space="preserve"> </w:t>
      </w:r>
      <w:proofErr w:type="spellStart"/>
      <w:r w:rsidRPr="00F906BE">
        <w:rPr>
          <w:rFonts w:eastAsiaTheme="minorEastAsia"/>
          <w:color w:val="000000"/>
          <w:kern w:val="0"/>
          <w:sz w:val="24"/>
        </w:rPr>
        <w:t>Gnothi</w:t>
      </w:r>
      <w:proofErr w:type="spellEnd"/>
      <w:r w:rsidRPr="00F906BE">
        <w:rPr>
          <w:rFonts w:eastAsiaTheme="minorEastAsia"/>
          <w:color w:val="000000"/>
          <w:kern w:val="0"/>
          <w:sz w:val="24"/>
        </w:rPr>
        <w:t xml:space="preserve">: Separating data and metadata for efficient and available storage </w:t>
      </w:r>
      <w:proofErr w:type="spellStart"/>
      <w:r w:rsidRPr="00F906BE">
        <w:rPr>
          <w:rFonts w:eastAsiaTheme="minorEastAsia"/>
          <w:color w:val="000000"/>
          <w:kern w:val="0"/>
          <w:sz w:val="24"/>
        </w:rPr>
        <w:t>repli</w:t>
      </w:r>
      <w:proofErr w:type="spellEnd"/>
      <w:r w:rsidRPr="00F906BE">
        <w:rPr>
          <w:rFonts w:eastAsiaTheme="minorEastAsia"/>
          <w:color w:val="000000"/>
          <w:kern w:val="0"/>
          <w:sz w:val="24"/>
        </w:rPr>
        <w:t xml:space="preserve">- cation. In </w:t>
      </w:r>
      <w:r w:rsidRPr="00F906BE">
        <w:rPr>
          <w:rFonts w:eastAsiaTheme="minorEastAsia"/>
          <w:i/>
          <w:iCs/>
          <w:color w:val="000000"/>
          <w:kern w:val="0"/>
          <w:sz w:val="24"/>
        </w:rPr>
        <w:t>USENIX Annual Technical Conference</w:t>
      </w:r>
      <w:r w:rsidRPr="00F906BE">
        <w:rPr>
          <w:rFonts w:eastAsiaTheme="minorEastAsia"/>
          <w:color w:val="000000"/>
          <w:kern w:val="0"/>
          <w:sz w:val="24"/>
        </w:rPr>
        <w:t xml:space="preserve">, pages 413–424, 2012. </w:t>
      </w:r>
    </w:p>
    <w:p w14:paraId="353DBA77" w14:textId="77777777" w:rsidR="00765F96" w:rsidRPr="00F906BE" w:rsidRDefault="00765F96" w:rsidP="00765F96">
      <w:pPr>
        <w:widowControl/>
        <w:autoSpaceDE w:val="0"/>
        <w:autoSpaceDN w:val="0"/>
        <w:adjustRightInd w:val="0"/>
        <w:spacing w:after="240" w:line="280" w:lineRule="atLeast"/>
        <w:jc w:val="left"/>
        <w:rPr>
          <w:rFonts w:eastAsiaTheme="minorEastAsia"/>
          <w:color w:val="000000"/>
          <w:kern w:val="0"/>
          <w:sz w:val="24"/>
        </w:rPr>
      </w:pPr>
      <w:proofErr w:type="gramStart"/>
      <w:r w:rsidRPr="00F906BE">
        <w:rPr>
          <w:rFonts w:eastAsiaTheme="minorEastAsia"/>
          <w:color w:val="000000"/>
          <w:kern w:val="0"/>
          <w:sz w:val="24"/>
        </w:rPr>
        <w:t>[43] X. Wei, J. Shi, Y. Chen, R. Chen, and H. Chen.</w:t>
      </w:r>
      <w:proofErr w:type="gramEnd"/>
      <w:r w:rsidRPr="00F906BE">
        <w:rPr>
          <w:rFonts w:eastAsiaTheme="minorEastAsia"/>
          <w:color w:val="000000"/>
          <w:kern w:val="0"/>
          <w:sz w:val="24"/>
        </w:rPr>
        <w:t xml:space="preserve"> </w:t>
      </w:r>
      <w:proofErr w:type="gramStart"/>
      <w:r w:rsidRPr="00F906BE">
        <w:rPr>
          <w:rFonts w:eastAsiaTheme="minorEastAsia"/>
          <w:color w:val="000000"/>
          <w:kern w:val="0"/>
          <w:sz w:val="24"/>
        </w:rPr>
        <w:t xml:space="preserve">Fast in-memory transaction processing using </w:t>
      </w:r>
      <w:proofErr w:type="spellStart"/>
      <w:r w:rsidRPr="00F906BE">
        <w:rPr>
          <w:rFonts w:eastAsiaTheme="minorEastAsia"/>
          <w:color w:val="000000"/>
          <w:kern w:val="0"/>
          <w:sz w:val="24"/>
        </w:rPr>
        <w:t>rdma</w:t>
      </w:r>
      <w:proofErr w:type="spellEnd"/>
      <w:r w:rsidRPr="00F906BE">
        <w:rPr>
          <w:rFonts w:eastAsiaTheme="minorEastAsia"/>
          <w:color w:val="000000"/>
          <w:kern w:val="0"/>
          <w:sz w:val="24"/>
        </w:rPr>
        <w:t xml:space="preserve"> and </w:t>
      </w:r>
      <w:proofErr w:type="spellStart"/>
      <w:r w:rsidRPr="00F906BE">
        <w:rPr>
          <w:rFonts w:eastAsiaTheme="minorEastAsia"/>
          <w:color w:val="000000"/>
          <w:kern w:val="0"/>
          <w:sz w:val="24"/>
        </w:rPr>
        <w:t>htm</w:t>
      </w:r>
      <w:proofErr w:type="spellEnd"/>
      <w:r w:rsidRPr="00F906BE">
        <w:rPr>
          <w:rFonts w:eastAsiaTheme="minorEastAsia"/>
          <w:color w:val="000000"/>
          <w:kern w:val="0"/>
          <w:sz w:val="24"/>
        </w:rPr>
        <w:t>.</w:t>
      </w:r>
      <w:proofErr w:type="gramEnd"/>
      <w:r w:rsidRPr="00F906BE">
        <w:rPr>
          <w:rFonts w:eastAsiaTheme="minorEastAsia"/>
          <w:color w:val="000000"/>
          <w:kern w:val="0"/>
          <w:sz w:val="24"/>
        </w:rPr>
        <w:t xml:space="preserve"> In </w:t>
      </w:r>
      <w:r w:rsidRPr="00F906BE">
        <w:rPr>
          <w:rFonts w:eastAsiaTheme="minorEastAsia"/>
          <w:i/>
          <w:iCs/>
          <w:color w:val="000000"/>
          <w:kern w:val="0"/>
          <w:sz w:val="24"/>
        </w:rPr>
        <w:t xml:space="preserve">Proceedings of the 25th Symposium on Operating Sys- </w:t>
      </w:r>
      <w:proofErr w:type="spellStart"/>
      <w:r w:rsidRPr="00F906BE">
        <w:rPr>
          <w:rFonts w:eastAsiaTheme="minorEastAsia"/>
          <w:i/>
          <w:iCs/>
          <w:color w:val="000000"/>
          <w:kern w:val="0"/>
          <w:sz w:val="24"/>
        </w:rPr>
        <w:t>tems</w:t>
      </w:r>
      <w:proofErr w:type="spellEnd"/>
      <w:r w:rsidRPr="00F906BE">
        <w:rPr>
          <w:rFonts w:eastAsiaTheme="minorEastAsia"/>
          <w:i/>
          <w:iCs/>
          <w:color w:val="000000"/>
          <w:kern w:val="0"/>
          <w:sz w:val="24"/>
        </w:rPr>
        <w:t xml:space="preserve"> Principles</w:t>
      </w:r>
      <w:r w:rsidRPr="00F906BE">
        <w:rPr>
          <w:rFonts w:eastAsiaTheme="minorEastAsia"/>
          <w:color w:val="000000"/>
          <w:kern w:val="0"/>
          <w:sz w:val="24"/>
        </w:rPr>
        <w:t xml:space="preserve">, pages 87–104. </w:t>
      </w:r>
      <w:proofErr w:type="gramStart"/>
      <w:r w:rsidRPr="00F906BE">
        <w:rPr>
          <w:rFonts w:eastAsiaTheme="minorEastAsia"/>
          <w:color w:val="000000"/>
          <w:kern w:val="0"/>
          <w:sz w:val="24"/>
        </w:rPr>
        <w:t>ACM, 2015.</w:t>
      </w:r>
      <w:proofErr w:type="gramEnd"/>
      <w:r w:rsidRPr="00F906BE">
        <w:rPr>
          <w:rFonts w:eastAsiaTheme="minorEastAsia"/>
          <w:color w:val="000000"/>
          <w:kern w:val="0"/>
          <w:sz w:val="24"/>
        </w:rPr>
        <w:t xml:space="preserve"> </w:t>
      </w:r>
    </w:p>
    <w:p w14:paraId="1C273156" w14:textId="77777777" w:rsidR="00765F96" w:rsidRPr="00F906BE" w:rsidRDefault="00765F96" w:rsidP="00765F96">
      <w:pPr>
        <w:widowControl/>
        <w:autoSpaceDE w:val="0"/>
        <w:autoSpaceDN w:val="0"/>
        <w:adjustRightInd w:val="0"/>
        <w:spacing w:after="240" w:line="280" w:lineRule="atLeast"/>
        <w:jc w:val="left"/>
        <w:rPr>
          <w:rFonts w:eastAsiaTheme="minorEastAsia"/>
          <w:color w:val="000000"/>
          <w:kern w:val="0"/>
          <w:sz w:val="24"/>
        </w:rPr>
      </w:pPr>
      <w:r w:rsidRPr="00F906BE">
        <w:rPr>
          <w:rFonts w:eastAsiaTheme="minorEastAsia"/>
          <w:color w:val="000000"/>
          <w:kern w:val="0"/>
          <w:sz w:val="24"/>
        </w:rPr>
        <w:t xml:space="preserve">[44] B. Welch, M. </w:t>
      </w:r>
      <w:proofErr w:type="spellStart"/>
      <w:r w:rsidRPr="00F906BE">
        <w:rPr>
          <w:rFonts w:eastAsiaTheme="minorEastAsia"/>
          <w:color w:val="000000"/>
          <w:kern w:val="0"/>
          <w:sz w:val="24"/>
        </w:rPr>
        <w:t>Unangst</w:t>
      </w:r>
      <w:proofErr w:type="spellEnd"/>
      <w:r w:rsidRPr="00F906BE">
        <w:rPr>
          <w:rFonts w:eastAsiaTheme="minorEastAsia"/>
          <w:color w:val="000000"/>
          <w:kern w:val="0"/>
          <w:sz w:val="24"/>
        </w:rPr>
        <w:t xml:space="preserve">, Z. </w:t>
      </w:r>
      <w:proofErr w:type="spellStart"/>
      <w:r w:rsidRPr="00F906BE">
        <w:rPr>
          <w:rFonts w:eastAsiaTheme="minorEastAsia"/>
          <w:color w:val="000000"/>
          <w:kern w:val="0"/>
          <w:sz w:val="24"/>
        </w:rPr>
        <w:t>Abbasi</w:t>
      </w:r>
      <w:proofErr w:type="spellEnd"/>
      <w:r w:rsidRPr="00F906BE">
        <w:rPr>
          <w:rFonts w:eastAsiaTheme="minorEastAsia"/>
          <w:color w:val="000000"/>
          <w:kern w:val="0"/>
          <w:sz w:val="24"/>
        </w:rPr>
        <w:t xml:space="preserve">, G. A. Gibson, B. Mueller, J. Small, J. </w:t>
      </w:r>
      <w:proofErr w:type="spellStart"/>
      <w:r w:rsidRPr="00F906BE">
        <w:rPr>
          <w:rFonts w:eastAsiaTheme="minorEastAsia"/>
          <w:color w:val="000000"/>
          <w:kern w:val="0"/>
          <w:sz w:val="24"/>
        </w:rPr>
        <w:t>Zelenka</w:t>
      </w:r>
      <w:proofErr w:type="spellEnd"/>
      <w:r w:rsidRPr="00F906BE">
        <w:rPr>
          <w:rFonts w:eastAsiaTheme="minorEastAsia"/>
          <w:color w:val="000000"/>
          <w:kern w:val="0"/>
          <w:sz w:val="24"/>
        </w:rPr>
        <w:t xml:space="preserve">, and B. Zhou. </w:t>
      </w:r>
      <w:proofErr w:type="gramStart"/>
      <w:r w:rsidRPr="00F906BE">
        <w:rPr>
          <w:rFonts w:eastAsiaTheme="minorEastAsia"/>
          <w:color w:val="000000"/>
          <w:kern w:val="0"/>
          <w:sz w:val="24"/>
        </w:rPr>
        <w:t xml:space="preserve">Scalable performance of the </w:t>
      </w:r>
      <w:proofErr w:type="spellStart"/>
      <w:r w:rsidRPr="00F906BE">
        <w:rPr>
          <w:rFonts w:eastAsiaTheme="minorEastAsia"/>
          <w:color w:val="000000"/>
          <w:kern w:val="0"/>
          <w:sz w:val="24"/>
        </w:rPr>
        <w:t>panasas</w:t>
      </w:r>
      <w:proofErr w:type="spellEnd"/>
      <w:r w:rsidRPr="00F906BE">
        <w:rPr>
          <w:rFonts w:eastAsiaTheme="minorEastAsia"/>
          <w:color w:val="000000"/>
          <w:kern w:val="0"/>
          <w:sz w:val="24"/>
        </w:rPr>
        <w:t xml:space="preserve"> parallel file system.</w:t>
      </w:r>
      <w:proofErr w:type="gramEnd"/>
      <w:r w:rsidRPr="00F906BE">
        <w:rPr>
          <w:rFonts w:eastAsiaTheme="minorEastAsia"/>
          <w:color w:val="000000"/>
          <w:kern w:val="0"/>
          <w:sz w:val="24"/>
        </w:rPr>
        <w:t xml:space="preserve"> In </w:t>
      </w:r>
      <w:r w:rsidRPr="00F906BE">
        <w:rPr>
          <w:rFonts w:eastAsiaTheme="minorEastAsia"/>
          <w:i/>
          <w:iCs/>
          <w:color w:val="000000"/>
          <w:kern w:val="0"/>
          <w:sz w:val="24"/>
        </w:rPr>
        <w:t>FAST</w:t>
      </w:r>
      <w:r w:rsidRPr="00F906BE">
        <w:rPr>
          <w:rFonts w:eastAsiaTheme="minorEastAsia"/>
          <w:color w:val="000000"/>
          <w:kern w:val="0"/>
          <w:sz w:val="24"/>
        </w:rPr>
        <w:t xml:space="preserve">, volume 8, pages 1–17, 2008. </w:t>
      </w:r>
    </w:p>
    <w:p w14:paraId="269C7C5F" w14:textId="77777777" w:rsidR="00765F96" w:rsidRPr="00F906BE" w:rsidRDefault="00765F96" w:rsidP="00765F96">
      <w:pPr>
        <w:widowControl/>
        <w:autoSpaceDE w:val="0"/>
        <w:autoSpaceDN w:val="0"/>
        <w:adjustRightInd w:val="0"/>
        <w:spacing w:after="240" w:line="280" w:lineRule="atLeast"/>
        <w:jc w:val="left"/>
        <w:rPr>
          <w:rFonts w:eastAsiaTheme="minorEastAsia"/>
          <w:color w:val="000000"/>
          <w:kern w:val="0"/>
          <w:sz w:val="24"/>
        </w:rPr>
      </w:pPr>
      <w:proofErr w:type="gramStart"/>
      <w:r w:rsidRPr="00F906BE">
        <w:rPr>
          <w:rFonts w:eastAsiaTheme="minorEastAsia"/>
          <w:color w:val="000000"/>
          <w:kern w:val="0"/>
          <w:sz w:val="24"/>
        </w:rPr>
        <w:t>[45] J. Yang, Q. Wei, C. Chen, C. Wang, K. L. Yong, and B. He.</w:t>
      </w:r>
      <w:proofErr w:type="gramEnd"/>
      <w:r w:rsidRPr="00F906BE">
        <w:rPr>
          <w:rFonts w:eastAsiaTheme="minorEastAsia"/>
          <w:color w:val="000000"/>
          <w:kern w:val="0"/>
          <w:sz w:val="24"/>
        </w:rPr>
        <w:t xml:space="preserve"> </w:t>
      </w:r>
      <w:proofErr w:type="spellStart"/>
      <w:r w:rsidRPr="00F906BE">
        <w:rPr>
          <w:rFonts w:eastAsiaTheme="minorEastAsia"/>
          <w:color w:val="000000"/>
          <w:kern w:val="0"/>
          <w:sz w:val="24"/>
        </w:rPr>
        <w:t>Nv</w:t>
      </w:r>
      <w:proofErr w:type="spellEnd"/>
      <w:r w:rsidRPr="00F906BE">
        <w:rPr>
          <w:rFonts w:eastAsiaTheme="minorEastAsia"/>
          <w:color w:val="000000"/>
          <w:kern w:val="0"/>
          <w:sz w:val="24"/>
        </w:rPr>
        <w:t xml:space="preserve">-tree: reducing consistency cost for </w:t>
      </w:r>
      <w:proofErr w:type="spellStart"/>
      <w:r w:rsidRPr="00F906BE">
        <w:rPr>
          <w:rFonts w:eastAsiaTheme="minorEastAsia"/>
          <w:color w:val="000000"/>
          <w:kern w:val="0"/>
          <w:sz w:val="24"/>
        </w:rPr>
        <w:t>nvm</w:t>
      </w:r>
      <w:proofErr w:type="spellEnd"/>
      <w:r w:rsidRPr="00F906BE">
        <w:rPr>
          <w:rFonts w:eastAsiaTheme="minorEastAsia"/>
          <w:color w:val="000000"/>
          <w:kern w:val="0"/>
          <w:sz w:val="24"/>
        </w:rPr>
        <w:t xml:space="preserve">-based single level systems. </w:t>
      </w:r>
      <w:proofErr w:type="gramStart"/>
      <w:r w:rsidRPr="00F906BE">
        <w:rPr>
          <w:rFonts w:eastAsiaTheme="minorEastAsia"/>
          <w:color w:val="000000"/>
          <w:kern w:val="0"/>
          <w:sz w:val="24"/>
        </w:rPr>
        <w:t xml:space="preserve">In </w:t>
      </w:r>
      <w:r w:rsidRPr="00F906BE">
        <w:rPr>
          <w:rFonts w:eastAsiaTheme="minorEastAsia"/>
          <w:i/>
          <w:iCs/>
          <w:color w:val="000000"/>
          <w:kern w:val="0"/>
          <w:sz w:val="24"/>
        </w:rPr>
        <w:t>Proceedings of the 13th USENIX Conference on File and Storage Technologies</w:t>
      </w:r>
      <w:r w:rsidRPr="00F906BE">
        <w:rPr>
          <w:rFonts w:eastAsiaTheme="minorEastAsia"/>
          <w:color w:val="000000"/>
          <w:kern w:val="0"/>
          <w:sz w:val="24"/>
        </w:rPr>
        <w:t>, pages 167– 181.</w:t>
      </w:r>
      <w:proofErr w:type="gramEnd"/>
      <w:r w:rsidRPr="00F906BE">
        <w:rPr>
          <w:rFonts w:eastAsiaTheme="minorEastAsia"/>
          <w:color w:val="000000"/>
          <w:kern w:val="0"/>
          <w:sz w:val="24"/>
        </w:rPr>
        <w:t xml:space="preserve"> </w:t>
      </w:r>
      <w:proofErr w:type="gramStart"/>
      <w:r w:rsidRPr="00F906BE">
        <w:rPr>
          <w:rFonts w:eastAsiaTheme="minorEastAsia"/>
          <w:color w:val="000000"/>
          <w:kern w:val="0"/>
          <w:sz w:val="24"/>
        </w:rPr>
        <w:t>USENIX Association, 2015.</w:t>
      </w:r>
      <w:proofErr w:type="gramEnd"/>
      <w:r w:rsidRPr="00F906BE">
        <w:rPr>
          <w:rFonts w:eastAsiaTheme="minorEastAsia"/>
          <w:color w:val="000000"/>
          <w:kern w:val="0"/>
          <w:sz w:val="24"/>
        </w:rPr>
        <w:t xml:space="preserve"> </w:t>
      </w:r>
    </w:p>
    <w:p w14:paraId="5C5C10F7" w14:textId="77777777" w:rsidR="00765F96" w:rsidRPr="00F906BE" w:rsidRDefault="00765F96" w:rsidP="00765F96">
      <w:pPr>
        <w:widowControl/>
        <w:autoSpaceDE w:val="0"/>
        <w:autoSpaceDN w:val="0"/>
        <w:adjustRightInd w:val="0"/>
        <w:spacing w:after="240" w:line="280" w:lineRule="atLeast"/>
        <w:jc w:val="left"/>
        <w:rPr>
          <w:rFonts w:eastAsiaTheme="minorEastAsia"/>
          <w:color w:val="000000"/>
          <w:kern w:val="0"/>
          <w:sz w:val="24"/>
        </w:rPr>
      </w:pPr>
      <w:proofErr w:type="gramStart"/>
      <w:r w:rsidRPr="00F906BE">
        <w:rPr>
          <w:rFonts w:eastAsiaTheme="minorEastAsia"/>
          <w:color w:val="000000"/>
          <w:kern w:val="0"/>
          <w:sz w:val="24"/>
        </w:rPr>
        <w:t>[46] J. Yin, J.-P.</w:t>
      </w:r>
      <w:proofErr w:type="gramEnd"/>
      <w:r w:rsidRPr="00F906BE">
        <w:rPr>
          <w:rFonts w:eastAsiaTheme="minorEastAsia"/>
          <w:color w:val="000000"/>
          <w:kern w:val="0"/>
          <w:sz w:val="24"/>
        </w:rPr>
        <w:t xml:space="preserve"> </w:t>
      </w:r>
      <w:proofErr w:type="gramStart"/>
      <w:r w:rsidRPr="00F906BE">
        <w:rPr>
          <w:rFonts w:eastAsiaTheme="minorEastAsia"/>
          <w:color w:val="000000"/>
          <w:kern w:val="0"/>
          <w:sz w:val="24"/>
        </w:rPr>
        <w:t xml:space="preserve">Martin, A. </w:t>
      </w:r>
      <w:proofErr w:type="spellStart"/>
      <w:r w:rsidRPr="00F906BE">
        <w:rPr>
          <w:rFonts w:eastAsiaTheme="minorEastAsia"/>
          <w:color w:val="000000"/>
          <w:kern w:val="0"/>
          <w:sz w:val="24"/>
        </w:rPr>
        <w:t>Venkataramani</w:t>
      </w:r>
      <w:proofErr w:type="spellEnd"/>
      <w:r w:rsidRPr="00F906BE">
        <w:rPr>
          <w:rFonts w:eastAsiaTheme="minorEastAsia"/>
          <w:color w:val="000000"/>
          <w:kern w:val="0"/>
          <w:sz w:val="24"/>
        </w:rPr>
        <w:t xml:space="preserve">, L. </w:t>
      </w:r>
      <w:proofErr w:type="spellStart"/>
      <w:r w:rsidRPr="00F906BE">
        <w:rPr>
          <w:rFonts w:eastAsiaTheme="minorEastAsia"/>
          <w:color w:val="000000"/>
          <w:kern w:val="0"/>
          <w:sz w:val="24"/>
        </w:rPr>
        <w:t>Alvisi</w:t>
      </w:r>
      <w:proofErr w:type="spellEnd"/>
      <w:r w:rsidRPr="00F906BE">
        <w:rPr>
          <w:rFonts w:eastAsiaTheme="minorEastAsia"/>
          <w:color w:val="000000"/>
          <w:kern w:val="0"/>
          <w:sz w:val="24"/>
        </w:rPr>
        <w:t xml:space="preserve">, and M. </w:t>
      </w:r>
      <w:proofErr w:type="spellStart"/>
      <w:r w:rsidRPr="00F906BE">
        <w:rPr>
          <w:rFonts w:eastAsiaTheme="minorEastAsia"/>
          <w:color w:val="000000"/>
          <w:kern w:val="0"/>
          <w:sz w:val="24"/>
        </w:rPr>
        <w:t>Dahlin</w:t>
      </w:r>
      <w:proofErr w:type="spellEnd"/>
      <w:r w:rsidRPr="00F906BE">
        <w:rPr>
          <w:rFonts w:eastAsiaTheme="minorEastAsia"/>
          <w:color w:val="000000"/>
          <w:kern w:val="0"/>
          <w:sz w:val="24"/>
        </w:rPr>
        <w:t>.</w:t>
      </w:r>
      <w:proofErr w:type="gramEnd"/>
      <w:r w:rsidRPr="00F906BE">
        <w:rPr>
          <w:rFonts w:eastAsiaTheme="minorEastAsia"/>
          <w:color w:val="000000"/>
          <w:kern w:val="0"/>
          <w:sz w:val="24"/>
        </w:rPr>
        <w:t xml:space="preserve"> </w:t>
      </w:r>
      <w:proofErr w:type="gramStart"/>
      <w:r w:rsidRPr="00F906BE">
        <w:rPr>
          <w:rFonts w:eastAsiaTheme="minorEastAsia"/>
          <w:color w:val="000000"/>
          <w:kern w:val="0"/>
          <w:sz w:val="24"/>
        </w:rPr>
        <w:t>Separating agreement from execution for byzantine fault tolerant services.</w:t>
      </w:r>
      <w:proofErr w:type="gramEnd"/>
      <w:r w:rsidRPr="00F906BE">
        <w:rPr>
          <w:rFonts w:eastAsiaTheme="minorEastAsia"/>
          <w:color w:val="000000"/>
          <w:kern w:val="0"/>
          <w:sz w:val="24"/>
        </w:rPr>
        <w:t xml:space="preserve"> </w:t>
      </w:r>
      <w:proofErr w:type="gramStart"/>
      <w:r w:rsidRPr="00F906BE">
        <w:rPr>
          <w:rFonts w:eastAsiaTheme="minorEastAsia"/>
          <w:color w:val="000000"/>
          <w:kern w:val="0"/>
          <w:sz w:val="24"/>
        </w:rPr>
        <w:t xml:space="preserve">In </w:t>
      </w:r>
      <w:r w:rsidRPr="00F906BE">
        <w:rPr>
          <w:rFonts w:eastAsiaTheme="minorEastAsia"/>
          <w:i/>
          <w:iCs/>
          <w:color w:val="000000"/>
          <w:kern w:val="0"/>
          <w:sz w:val="24"/>
        </w:rPr>
        <w:t>SOSP</w:t>
      </w:r>
      <w:r w:rsidRPr="00F906BE">
        <w:rPr>
          <w:rFonts w:eastAsiaTheme="minorEastAsia"/>
          <w:color w:val="000000"/>
          <w:kern w:val="0"/>
          <w:sz w:val="24"/>
        </w:rPr>
        <w:t>, pages 253– 267.</w:t>
      </w:r>
      <w:proofErr w:type="gramEnd"/>
      <w:r w:rsidRPr="00F906BE">
        <w:rPr>
          <w:rFonts w:eastAsiaTheme="minorEastAsia"/>
          <w:color w:val="000000"/>
          <w:kern w:val="0"/>
          <w:sz w:val="24"/>
        </w:rPr>
        <w:t xml:space="preserve"> </w:t>
      </w:r>
      <w:proofErr w:type="gramStart"/>
      <w:r w:rsidRPr="00F906BE">
        <w:rPr>
          <w:rFonts w:eastAsiaTheme="minorEastAsia"/>
          <w:color w:val="000000"/>
          <w:kern w:val="0"/>
          <w:sz w:val="24"/>
        </w:rPr>
        <w:t>ACM, 2003.</w:t>
      </w:r>
      <w:proofErr w:type="gramEnd"/>
      <w:r w:rsidRPr="00F906BE">
        <w:rPr>
          <w:rFonts w:eastAsiaTheme="minorEastAsia"/>
          <w:color w:val="000000"/>
          <w:kern w:val="0"/>
          <w:sz w:val="24"/>
        </w:rPr>
        <w:t xml:space="preserve"> </w:t>
      </w:r>
    </w:p>
    <w:p w14:paraId="5303C65F" w14:textId="77777777" w:rsidR="00765F96" w:rsidRPr="00F906BE" w:rsidRDefault="00765F96" w:rsidP="00765F96">
      <w:pPr>
        <w:widowControl/>
        <w:autoSpaceDE w:val="0"/>
        <w:autoSpaceDN w:val="0"/>
        <w:adjustRightInd w:val="0"/>
        <w:spacing w:after="240" w:line="280" w:lineRule="atLeast"/>
        <w:jc w:val="left"/>
        <w:rPr>
          <w:rFonts w:eastAsiaTheme="minorEastAsia"/>
          <w:color w:val="000000"/>
          <w:kern w:val="0"/>
          <w:sz w:val="24"/>
        </w:rPr>
      </w:pPr>
      <w:r w:rsidRPr="00F906BE">
        <w:rPr>
          <w:rFonts w:eastAsiaTheme="minorEastAsia"/>
          <w:color w:val="000000"/>
          <w:kern w:val="0"/>
          <w:sz w:val="24"/>
        </w:rPr>
        <w:t xml:space="preserve">[47] </w:t>
      </w:r>
      <w:proofErr w:type="spellStart"/>
      <w:r w:rsidRPr="00F906BE">
        <w:rPr>
          <w:rFonts w:eastAsiaTheme="minorEastAsia"/>
          <w:color w:val="000000"/>
          <w:kern w:val="0"/>
          <w:sz w:val="24"/>
        </w:rPr>
        <w:t>J.Zawodny.Redis:Lightweightkey</w:t>
      </w:r>
      <w:proofErr w:type="spellEnd"/>
      <w:r w:rsidRPr="00F906BE">
        <w:rPr>
          <w:rFonts w:eastAsiaTheme="minorEastAsia"/>
          <w:color w:val="000000"/>
          <w:kern w:val="0"/>
          <w:sz w:val="24"/>
        </w:rPr>
        <w:t>/</w:t>
      </w:r>
      <w:proofErr w:type="spellStart"/>
      <w:r w:rsidRPr="00F906BE">
        <w:rPr>
          <w:rFonts w:eastAsiaTheme="minorEastAsia"/>
          <w:color w:val="000000"/>
          <w:kern w:val="0"/>
          <w:sz w:val="24"/>
        </w:rPr>
        <w:t>valuestorethatgoes</w:t>
      </w:r>
      <w:proofErr w:type="spellEnd"/>
      <w:r w:rsidRPr="00F906BE">
        <w:rPr>
          <w:rFonts w:eastAsiaTheme="minorEastAsia"/>
          <w:color w:val="000000"/>
          <w:kern w:val="0"/>
          <w:sz w:val="24"/>
        </w:rPr>
        <w:t xml:space="preserve"> the extra mile. </w:t>
      </w:r>
      <w:r w:rsidRPr="00F906BE">
        <w:rPr>
          <w:rFonts w:eastAsiaTheme="minorEastAsia"/>
          <w:i/>
          <w:iCs/>
          <w:color w:val="000000"/>
          <w:kern w:val="0"/>
          <w:sz w:val="24"/>
        </w:rPr>
        <w:t>Linux Magazine</w:t>
      </w:r>
      <w:r w:rsidRPr="00F906BE">
        <w:rPr>
          <w:rFonts w:eastAsiaTheme="minorEastAsia"/>
          <w:color w:val="000000"/>
          <w:kern w:val="0"/>
          <w:sz w:val="24"/>
        </w:rPr>
        <w:t xml:space="preserve">, 79, 2009. </w:t>
      </w:r>
    </w:p>
    <w:p w14:paraId="344C4AD7" w14:textId="23A9CB3C" w:rsidR="00220DC9" w:rsidRPr="00F906BE" w:rsidRDefault="00765F96" w:rsidP="00C35F86">
      <w:pPr>
        <w:widowControl/>
        <w:autoSpaceDE w:val="0"/>
        <w:autoSpaceDN w:val="0"/>
        <w:adjustRightInd w:val="0"/>
        <w:spacing w:after="240" w:line="280" w:lineRule="atLeast"/>
        <w:jc w:val="left"/>
        <w:rPr>
          <w:rFonts w:eastAsiaTheme="minorEastAsia"/>
          <w:color w:val="000000"/>
          <w:kern w:val="0"/>
          <w:sz w:val="24"/>
        </w:rPr>
      </w:pPr>
      <w:proofErr w:type="gramStart"/>
      <w:r w:rsidRPr="00F906BE">
        <w:rPr>
          <w:rFonts w:eastAsiaTheme="minorEastAsia"/>
          <w:color w:val="000000"/>
          <w:kern w:val="0"/>
          <w:sz w:val="24"/>
        </w:rPr>
        <w:t xml:space="preserve">[48] Y. Zhang, J. Yang, A. </w:t>
      </w:r>
      <w:proofErr w:type="spellStart"/>
      <w:r w:rsidRPr="00F906BE">
        <w:rPr>
          <w:rFonts w:eastAsiaTheme="minorEastAsia"/>
          <w:color w:val="000000"/>
          <w:kern w:val="0"/>
          <w:sz w:val="24"/>
        </w:rPr>
        <w:t>Memaripour</w:t>
      </w:r>
      <w:proofErr w:type="spellEnd"/>
      <w:r w:rsidRPr="00F906BE">
        <w:rPr>
          <w:rFonts w:eastAsiaTheme="minorEastAsia"/>
          <w:color w:val="000000"/>
          <w:kern w:val="0"/>
          <w:sz w:val="24"/>
        </w:rPr>
        <w:t>, and S. Swanson.</w:t>
      </w:r>
      <w:proofErr w:type="gramEnd"/>
      <w:r w:rsidRPr="00F906BE">
        <w:rPr>
          <w:rFonts w:eastAsiaTheme="minorEastAsia"/>
          <w:color w:val="000000"/>
          <w:kern w:val="0"/>
          <w:sz w:val="24"/>
        </w:rPr>
        <w:t xml:space="preserve"> Mo- </w:t>
      </w:r>
      <w:proofErr w:type="spellStart"/>
      <w:proofErr w:type="gramStart"/>
      <w:r w:rsidRPr="00F906BE">
        <w:rPr>
          <w:rFonts w:eastAsiaTheme="minorEastAsia"/>
          <w:color w:val="000000"/>
          <w:kern w:val="0"/>
          <w:sz w:val="24"/>
        </w:rPr>
        <w:t>jim</w:t>
      </w:r>
      <w:proofErr w:type="spellEnd"/>
      <w:proofErr w:type="gramEnd"/>
      <w:r w:rsidRPr="00F906BE">
        <w:rPr>
          <w:rFonts w:eastAsiaTheme="minorEastAsia"/>
          <w:color w:val="000000"/>
          <w:kern w:val="0"/>
          <w:sz w:val="24"/>
        </w:rPr>
        <w:t xml:space="preserve">: A reliable and highly-available non-volatile memory system. In </w:t>
      </w:r>
      <w:r w:rsidRPr="00F906BE">
        <w:rPr>
          <w:rFonts w:eastAsiaTheme="minorEastAsia"/>
          <w:i/>
          <w:iCs/>
          <w:color w:val="000000"/>
          <w:kern w:val="0"/>
          <w:sz w:val="24"/>
        </w:rPr>
        <w:t>Proceedings of the Twentieth International Conference on Architectural Support for Programming Languages and Operating Systems</w:t>
      </w:r>
      <w:r w:rsidRPr="00F906BE">
        <w:rPr>
          <w:rFonts w:eastAsiaTheme="minorEastAsia"/>
          <w:color w:val="000000"/>
          <w:kern w:val="0"/>
          <w:sz w:val="24"/>
        </w:rPr>
        <w:t xml:space="preserve">, pages 3–18. </w:t>
      </w:r>
      <w:proofErr w:type="gramStart"/>
      <w:r w:rsidRPr="00F906BE">
        <w:rPr>
          <w:rFonts w:eastAsiaTheme="minorEastAsia"/>
          <w:color w:val="000000"/>
          <w:kern w:val="0"/>
          <w:sz w:val="24"/>
        </w:rPr>
        <w:t>ACM, 2015.</w:t>
      </w:r>
      <w:proofErr w:type="gramEnd"/>
      <w:r w:rsidRPr="00F906BE">
        <w:rPr>
          <w:rFonts w:eastAsiaTheme="minorEastAsia"/>
          <w:color w:val="000000"/>
          <w:kern w:val="0"/>
          <w:sz w:val="24"/>
        </w:rPr>
        <w:t xml:space="preserve"> </w:t>
      </w:r>
    </w:p>
    <w:sectPr w:rsidR="00220DC9" w:rsidRPr="00F906BE" w:rsidSect="001B1FC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2F366E" w14:textId="77777777" w:rsidR="007269EF" w:rsidRDefault="007269EF" w:rsidP="003433DE">
      <w:r>
        <w:separator/>
      </w:r>
    </w:p>
  </w:endnote>
  <w:endnote w:type="continuationSeparator" w:id="0">
    <w:p w14:paraId="1F18F461" w14:textId="77777777" w:rsidR="007269EF" w:rsidRDefault="007269EF" w:rsidP="003433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Apple Color Emoji UI">
    <w:altName w:val="MS Mincho"/>
    <w:charset w:val="00"/>
    <w:family w:val="auto"/>
    <w:pitch w:val="variable"/>
    <w:sig w:usb0="00000003" w:usb1="18000000" w:usb2="14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1A68BE" w14:textId="77777777" w:rsidR="00944A3E" w:rsidRDefault="00944A3E" w:rsidP="00384239">
    <w:pPr>
      <w:pStyle w:val="a4"/>
      <w:framePr w:wrap="none"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1A5E98D8" w14:textId="77777777" w:rsidR="00944A3E" w:rsidRDefault="00944A3E">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6960279"/>
      <w:docPartObj>
        <w:docPartGallery w:val="Page Numbers (Bottom of Page)"/>
        <w:docPartUnique/>
      </w:docPartObj>
    </w:sdtPr>
    <w:sdtContent>
      <w:p w14:paraId="2F4C1DDE" w14:textId="49862355" w:rsidR="00944A3E" w:rsidRDefault="00944A3E" w:rsidP="00944A3E">
        <w:pPr>
          <w:pStyle w:val="a4"/>
          <w:framePr w:wrap="none" w:vAnchor="text" w:hAnchor="margin" w:xAlign="center" w:y="1"/>
          <w:jc w:val="center"/>
        </w:pPr>
        <w:r>
          <w:fldChar w:fldCharType="begin"/>
        </w:r>
        <w:r>
          <w:instrText>PAGE   \* MERGEFORMAT</w:instrText>
        </w:r>
        <w:r>
          <w:fldChar w:fldCharType="separate"/>
        </w:r>
        <w:r w:rsidR="00F906BE" w:rsidRPr="00F906BE">
          <w:rPr>
            <w:noProof/>
            <w:lang w:val="zh-CN"/>
          </w:rPr>
          <w:t>1</w:t>
        </w:r>
        <w:r>
          <w:fldChar w:fldCharType="end"/>
        </w:r>
      </w:p>
    </w:sdtContent>
  </w:sdt>
  <w:p w14:paraId="438D563A" w14:textId="10245A5D" w:rsidR="00944A3E" w:rsidRDefault="00944A3E" w:rsidP="001B1FC1">
    <w:pPr>
      <w:pStyle w:val="a4"/>
      <w:framePr w:wrap="none" w:vAnchor="text" w:hAnchor="margin" w:xAlign="center" w:y="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BA8F2A" w14:textId="77777777" w:rsidR="007269EF" w:rsidRDefault="007269EF" w:rsidP="003433DE">
      <w:r>
        <w:separator/>
      </w:r>
    </w:p>
  </w:footnote>
  <w:footnote w:type="continuationSeparator" w:id="0">
    <w:p w14:paraId="3C22E229" w14:textId="77777777" w:rsidR="007269EF" w:rsidRDefault="007269EF" w:rsidP="003433D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5B03BF"/>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2CC038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4E7335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0557073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0E3252E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14F9439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1B75044D"/>
    <w:multiLevelType w:val="hybridMultilevel"/>
    <w:tmpl w:val="439642C8"/>
    <w:lvl w:ilvl="0" w:tplc="345E406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1E9448C3"/>
    <w:multiLevelType w:val="hybridMultilevel"/>
    <w:tmpl w:val="4320741E"/>
    <w:lvl w:ilvl="0" w:tplc="345E406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20075548"/>
    <w:multiLevelType w:val="hybridMultilevel"/>
    <w:tmpl w:val="0A26A85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22526612"/>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11">
    <w:nsid w:val="28881B8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347F2F6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38445105"/>
    <w:multiLevelType w:val="multilevel"/>
    <w:tmpl w:val="14AC5582"/>
    <w:lvl w:ilvl="0">
      <w:start w:val="1"/>
      <w:numFmt w:val="decimal"/>
      <w:lvlText w:val="%1."/>
      <w:lvlJc w:val="left"/>
      <w:pPr>
        <w:ind w:left="840" w:hanging="360"/>
      </w:pPr>
      <w:rPr>
        <w:rFonts w:hint="default"/>
      </w:r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14">
    <w:nsid w:val="40FC499E"/>
    <w:multiLevelType w:val="hybridMultilevel"/>
    <w:tmpl w:val="E23CB71E"/>
    <w:lvl w:ilvl="0" w:tplc="104A6C7E">
      <w:start w:val="1"/>
      <w:numFmt w:val="decimal"/>
      <w:lvlText w:val="%1"/>
      <w:lvlJc w:val="left"/>
      <w:pPr>
        <w:ind w:left="1440" w:hanging="48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457965A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4FDB4CAC"/>
    <w:multiLevelType w:val="hybridMultilevel"/>
    <w:tmpl w:val="519897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nsid w:val="5FDD688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68C1712E"/>
    <w:multiLevelType w:val="hybridMultilevel"/>
    <w:tmpl w:val="A7FABC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nsid w:val="6C293D88"/>
    <w:multiLevelType w:val="multilevel"/>
    <w:tmpl w:val="0409001D"/>
    <w:lvl w:ilvl="0">
      <w:start w:val="1"/>
      <w:numFmt w:val="decimal"/>
      <w:lvlText w:val="%1"/>
      <w:lvlJc w:val="left"/>
      <w:pPr>
        <w:ind w:left="1265" w:hanging="425"/>
      </w:pPr>
    </w:lvl>
    <w:lvl w:ilvl="1">
      <w:start w:val="1"/>
      <w:numFmt w:val="decimal"/>
      <w:lvlText w:val="%1.%2"/>
      <w:lvlJc w:val="left"/>
      <w:pPr>
        <w:ind w:left="1832" w:hanging="567"/>
      </w:pPr>
    </w:lvl>
    <w:lvl w:ilvl="2">
      <w:start w:val="1"/>
      <w:numFmt w:val="decimal"/>
      <w:lvlText w:val="%1.%2.%3"/>
      <w:lvlJc w:val="left"/>
      <w:pPr>
        <w:ind w:left="2258" w:hanging="567"/>
      </w:pPr>
    </w:lvl>
    <w:lvl w:ilvl="3">
      <w:start w:val="1"/>
      <w:numFmt w:val="decimal"/>
      <w:lvlText w:val="%1.%2.%3.%4"/>
      <w:lvlJc w:val="left"/>
      <w:pPr>
        <w:ind w:left="2824" w:hanging="708"/>
      </w:pPr>
    </w:lvl>
    <w:lvl w:ilvl="4">
      <w:start w:val="1"/>
      <w:numFmt w:val="decimal"/>
      <w:lvlText w:val="%1.%2.%3.%4.%5"/>
      <w:lvlJc w:val="left"/>
      <w:pPr>
        <w:ind w:left="3391" w:hanging="850"/>
      </w:pPr>
    </w:lvl>
    <w:lvl w:ilvl="5">
      <w:start w:val="1"/>
      <w:numFmt w:val="decimal"/>
      <w:lvlText w:val="%1.%2.%3.%4.%5.%6"/>
      <w:lvlJc w:val="left"/>
      <w:pPr>
        <w:ind w:left="4100" w:hanging="1134"/>
      </w:pPr>
    </w:lvl>
    <w:lvl w:ilvl="6">
      <w:start w:val="1"/>
      <w:numFmt w:val="decimal"/>
      <w:lvlText w:val="%1.%2.%3.%4.%5.%6.%7"/>
      <w:lvlJc w:val="left"/>
      <w:pPr>
        <w:ind w:left="4667" w:hanging="1276"/>
      </w:pPr>
    </w:lvl>
    <w:lvl w:ilvl="7">
      <w:start w:val="1"/>
      <w:numFmt w:val="decimal"/>
      <w:lvlText w:val="%1.%2.%3.%4.%5.%6.%7.%8"/>
      <w:lvlJc w:val="left"/>
      <w:pPr>
        <w:ind w:left="5234" w:hanging="1418"/>
      </w:pPr>
    </w:lvl>
    <w:lvl w:ilvl="8">
      <w:start w:val="1"/>
      <w:numFmt w:val="decimal"/>
      <w:lvlText w:val="%1.%2.%3.%4.%5.%6.%7.%8.%9"/>
      <w:lvlJc w:val="left"/>
      <w:pPr>
        <w:ind w:left="5942" w:hanging="1700"/>
      </w:pPr>
    </w:lvl>
  </w:abstractNum>
  <w:abstractNum w:abstractNumId="20">
    <w:nsid w:val="6DC03D48"/>
    <w:multiLevelType w:val="multilevel"/>
    <w:tmpl w:val="4D4CE188"/>
    <w:lvl w:ilvl="0">
      <w:start w:val="1"/>
      <w:numFmt w:val="decimal"/>
      <w:lvlText w:val="%1."/>
      <w:lvlJc w:val="left"/>
      <w:pPr>
        <w:ind w:left="425" w:hanging="425"/>
      </w:pPr>
      <w:rPr>
        <w:rFonts w:hint="eastAsia"/>
      </w:rPr>
    </w:lvl>
    <w:lvl w:ilvl="1">
      <w:start w:val="2"/>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nsid w:val="70F94A3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nsid w:val="723F312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nsid w:val="77C91D4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nsid w:val="799757E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nsid w:val="7C3840CF"/>
    <w:multiLevelType w:val="multilevel"/>
    <w:tmpl w:val="14AC558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14"/>
  </w:num>
  <w:num w:numId="2">
    <w:abstractNumId w:val="9"/>
  </w:num>
  <w:num w:numId="3">
    <w:abstractNumId w:val="8"/>
  </w:num>
  <w:num w:numId="4">
    <w:abstractNumId w:val="11"/>
  </w:num>
  <w:num w:numId="5">
    <w:abstractNumId w:val="13"/>
  </w:num>
  <w:num w:numId="6">
    <w:abstractNumId w:val="7"/>
  </w:num>
  <w:num w:numId="7">
    <w:abstractNumId w:val="17"/>
  </w:num>
  <w:num w:numId="8">
    <w:abstractNumId w:val="6"/>
  </w:num>
  <w:num w:numId="9">
    <w:abstractNumId w:val="23"/>
  </w:num>
  <w:num w:numId="10">
    <w:abstractNumId w:val="22"/>
  </w:num>
  <w:num w:numId="11">
    <w:abstractNumId w:val="20"/>
  </w:num>
  <w:num w:numId="12">
    <w:abstractNumId w:val="21"/>
  </w:num>
  <w:num w:numId="13">
    <w:abstractNumId w:val="24"/>
  </w:num>
  <w:num w:numId="14">
    <w:abstractNumId w:val="4"/>
  </w:num>
  <w:num w:numId="15">
    <w:abstractNumId w:val="1"/>
  </w:num>
  <w:num w:numId="16">
    <w:abstractNumId w:val="10"/>
  </w:num>
  <w:num w:numId="17">
    <w:abstractNumId w:val="19"/>
  </w:num>
  <w:num w:numId="18">
    <w:abstractNumId w:val="3"/>
  </w:num>
  <w:num w:numId="19">
    <w:abstractNumId w:val="2"/>
  </w:num>
  <w:num w:numId="20">
    <w:abstractNumId w:val="5"/>
  </w:num>
  <w:num w:numId="21">
    <w:abstractNumId w:val="15"/>
  </w:num>
  <w:num w:numId="22">
    <w:abstractNumId w:val="12"/>
  </w:num>
  <w:num w:numId="23">
    <w:abstractNumId w:val="25"/>
  </w:num>
  <w:num w:numId="24">
    <w:abstractNumId w:val="16"/>
  </w:num>
  <w:num w:numId="25">
    <w:abstractNumId w:val="18"/>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1"/>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52F2"/>
    <w:rsid w:val="000072C7"/>
    <w:rsid w:val="00044B15"/>
    <w:rsid w:val="00047874"/>
    <w:rsid w:val="00061098"/>
    <w:rsid w:val="00076957"/>
    <w:rsid w:val="0009413F"/>
    <w:rsid w:val="000948CD"/>
    <w:rsid w:val="000A2543"/>
    <w:rsid w:val="000B4A36"/>
    <w:rsid w:val="000C06ED"/>
    <w:rsid w:val="000C3DE8"/>
    <w:rsid w:val="000E3D9B"/>
    <w:rsid w:val="000F0994"/>
    <w:rsid w:val="000F1FB5"/>
    <w:rsid w:val="000F22D5"/>
    <w:rsid w:val="0019772A"/>
    <w:rsid w:val="001B1FC1"/>
    <w:rsid w:val="00220DC9"/>
    <w:rsid w:val="00255135"/>
    <w:rsid w:val="00277D2B"/>
    <w:rsid w:val="002966B9"/>
    <w:rsid w:val="002C4906"/>
    <w:rsid w:val="002C4C36"/>
    <w:rsid w:val="00300055"/>
    <w:rsid w:val="003163D1"/>
    <w:rsid w:val="00335CD2"/>
    <w:rsid w:val="003406D9"/>
    <w:rsid w:val="003433DE"/>
    <w:rsid w:val="00366828"/>
    <w:rsid w:val="00384239"/>
    <w:rsid w:val="003A0951"/>
    <w:rsid w:val="003A394C"/>
    <w:rsid w:val="003A65EA"/>
    <w:rsid w:val="003B5B3F"/>
    <w:rsid w:val="003D380A"/>
    <w:rsid w:val="003E2436"/>
    <w:rsid w:val="003F600B"/>
    <w:rsid w:val="004001E2"/>
    <w:rsid w:val="00407A1E"/>
    <w:rsid w:val="00412E13"/>
    <w:rsid w:val="00417C06"/>
    <w:rsid w:val="004971CC"/>
    <w:rsid w:val="004A2C3C"/>
    <w:rsid w:val="004C318C"/>
    <w:rsid w:val="004C3E97"/>
    <w:rsid w:val="004C6094"/>
    <w:rsid w:val="004E4753"/>
    <w:rsid w:val="004E7474"/>
    <w:rsid w:val="004F54BC"/>
    <w:rsid w:val="0052728F"/>
    <w:rsid w:val="0054141C"/>
    <w:rsid w:val="00546ED0"/>
    <w:rsid w:val="00552651"/>
    <w:rsid w:val="005671CD"/>
    <w:rsid w:val="005803D5"/>
    <w:rsid w:val="005923A9"/>
    <w:rsid w:val="005A5AA2"/>
    <w:rsid w:val="0062123E"/>
    <w:rsid w:val="006430AB"/>
    <w:rsid w:val="006510F2"/>
    <w:rsid w:val="006517C2"/>
    <w:rsid w:val="00690CE5"/>
    <w:rsid w:val="006A1939"/>
    <w:rsid w:val="006C3E11"/>
    <w:rsid w:val="006E0BD4"/>
    <w:rsid w:val="006F204C"/>
    <w:rsid w:val="007118E2"/>
    <w:rsid w:val="007269EF"/>
    <w:rsid w:val="00765F96"/>
    <w:rsid w:val="00774343"/>
    <w:rsid w:val="00774F91"/>
    <w:rsid w:val="00794155"/>
    <w:rsid w:val="007953AE"/>
    <w:rsid w:val="007A5413"/>
    <w:rsid w:val="007B0904"/>
    <w:rsid w:val="007D72F8"/>
    <w:rsid w:val="007E3C1D"/>
    <w:rsid w:val="007E3D96"/>
    <w:rsid w:val="008121F9"/>
    <w:rsid w:val="00835463"/>
    <w:rsid w:val="00854069"/>
    <w:rsid w:val="00886455"/>
    <w:rsid w:val="0089330B"/>
    <w:rsid w:val="008D22F0"/>
    <w:rsid w:val="0090157B"/>
    <w:rsid w:val="00914A07"/>
    <w:rsid w:val="00944A3E"/>
    <w:rsid w:val="009456AC"/>
    <w:rsid w:val="00993BA4"/>
    <w:rsid w:val="00997AD0"/>
    <w:rsid w:val="00AC02B2"/>
    <w:rsid w:val="00AC29CC"/>
    <w:rsid w:val="00AD11B1"/>
    <w:rsid w:val="00AE4E60"/>
    <w:rsid w:val="00AF333F"/>
    <w:rsid w:val="00AF6CE8"/>
    <w:rsid w:val="00B11A45"/>
    <w:rsid w:val="00B1476F"/>
    <w:rsid w:val="00B15E22"/>
    <w:rsid w:val="00B2766E"/>
    <w:rsid w:val="00B352F2"/>
    <w:rsid w:val="00B46CA4"/>
    <w:rsid w:val="00B765B3"/>
    <w:rsid w:val="00B87143"/>
    <w:rsid w:val="00B92E85"/>
    <w:rsid w:val="00BF6AB2"/>
    <w:rsid w:val="00C04130"/>
    <w:rsid w:val="00C04887"/>
    <w:rsid w:val="00C30456"/>
    <w:rsid w:val="00C33121"/>
    <w:rsid w:val="00C35F86"/>
    <w:rsid w:val="00C36E38"/>
    <w:rsid w:val="00C639BD"/>
    <w:rsid w:val="00C812EB"/>
    <w:rsid w:val="00C8596C"/>
    <w:rsid w:val="00C85E76"/>
    <w:rsid w:val="00C86CA3"/>
    <w:rsid w:val="00CB4A32"/>
    <w:rsid w:val="00CD2155"/>
    <w:rsid w:val="00D21A59"/>
    <w:rsid w:val="00D21BCB"/>
    <w:rsid w:val="00D34B33"/>
    <w:rsid w:val="00D43A1D"/>
    <w:rsid w:val="00D44845"/>
    <w:rsid w:val="00D60E7F"/>
    <w:rsid w:val="00D63B21"/>
    <w:rsid w:val="00DA2FFC"/>
    <w:rsid w:val="00DB4532"/>
    <w:rsid w:val="00DB670F"/>
    <w:rsid w:val="00DC5728"/>
    <w:rsid w:val="00DD5617"/>
    <w:rsid w:val="00DE0226"/>
    <w:rsid w:val="00DE2EAB"/>
    <w:rsid w:val="00E0547D"/>
    <w:rsid w:val="00E1012D"/>
    <w:rsid w:val="00E25374"/>
    <w:rsid w:val="00E67AFF"/>
    <w:rsid w:val="00E84AE7"/>
    <w:rsid w:val="00E8568E"/>
    <w:rsid w:val="00E925D3"/>
    <w:rsid w:val="00EA14B4"/>
    <w:rsid w:val="00EB694C"/>
    <w:rsid w:val="00EC4065"/>
    <w:rsid w:val="00ED02DE"/>
    <w:rsid w:val="00EE7F3A"/>
    <w:rsid w:val="00F11683"/>
    <w:rsid w:val="00F159E1"/>
    <w:rsid w:val="00F33569"/>
    <w:rsid w:val="00F4196F"/>
    <w:rsid w:val="00F849F2"/>
    <w:rsid w:val="00F906BE"/>
    <w:rsid w:val="00FD331B"/>
    <w:rsid w:val="00FE3E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211497"/>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4753"/>
    <w:pPr>
      <w:widowControl w:val="0"/>
      <w:jc w:val="both"/>
    </w:pPr>
    <w:rPr>
      <w:rFonts w:ascii="Times New Roman" w:eastAsia="宋体" w:hAnsi="Times New Roman" w:cs="Times New Roman"/>
      <w:sz w:val="21"/>
    </w:rPr>
  </w:style>
  <w:style w:type="paragraph" w:styleId="1">
    <w:name w:val="heading 1"/>
    <w:basedOn w:val="a"/>
    <w:next w:val="a"/>
    <w:link w:val="1Char"/>
    <w:uiPriority w:val="9"/>
    <w:qFormat/>
    <w:rsid w:val="00DA2FF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F1FB5"/>
    <w:pPr>
      <w:ind w:firstLineChars="200" w:firstLine="420"/>
    </w:pPr>
  </w:style>
  <w:style w:type="character" w:customStyle="1" w:styleId="1Char">
    <w:name w:val="标题 1 Char"/>
    <w:basedOn w:val="a0"/>
    <w:link w:val="1"/>
    <w:uiPriority w:val="9"/>
    <w:rsid w:val="00DA2FFC"/>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DA2FFC"/>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0">
    <w:name w:val="toc 1"/>
    <w:basedOn w:val="a"/>
    <w:next w:val="a"/>
    <w:autoRedefine/>
    <w:uiPriority w:val="39"/>
    <w:unhideWhenUsed/>
    <w:rsid w:val="00944A3E"/>
    <w:pPr>
      <w:tabs>
        <w:tab w:val="left" w:pos="420"/>
        <w:tab w:val="right" w:leader="dot" w:pos="8296"/>
      </w:tabs>
      <w:spacing w:before="120"/>
      <w:jc w:val="left"/>
    </w:pPr>
    <w:rPr>
      <w:rFonts w:ascii="黑体" w:eastAsia="黑体" w:hAnsi="黑体"/>
      <w:bCs/>
      <w:noProof/>
      <w:sz w:val="28"/>
      <w:szCs w:val="28"/>
    </w:rPr>
  </w:style>
  <w:style w:type="paragraph" w:styleId="2">
    <w:name w:val="toc 2"/>
    <w:basedOn w:val="a"/>
    <w:next w:val="a"/>
    <w:autoRedefine/>
    <w:uiPriority w:val="39"/>
    <w:unhideWhenUsed/>
    <w:rsid w:val="00DA2FFC"/>
    <w:pPr>
      <w:ind w:left="210"/>
      <w:jc w:val="left"/>
    </w:pPr>
    <w:rPr>
      <w:rFonts w:asciiTheme="minorHAnsi" w:eastAsiaTheme="minorHAnsi"/>
      <w:b/>
      <w:bCs/>
      <w:sz w:val="22"/>
      <w:szCs w:val="22"/>
    </w:rPr>
  </w:style>
  <w:style w:type="paragraph" w:styleId="3">
    <w:name w:val="toc 3"/>
    <w:basedOn w:val="a"/>
    <w:next w:val="a"/>
    <w:autoRedefine/>
    <w:uiPriority w:val="39"/>
    <w:unhideWhenUsed/>
    <w:rsid w:val="00DA2FFC"/>
    <w:pPr>
      <w:ind w:left="420"/>
      <w:jc w:val="left"/>
    </w:pPr>
    <w:rPr>
      <w:rFonts w:asciiTheme="minorHAnsi" w:eastAsiaTheme="minorHAnsi"/>
      <w:sz w:val="22"/>
      <w:szCs w:val="22"/>
    </w:rPr>
  </w:style>
  <w:style w:type="paragraph" w:styleId="4">
    <w:name w:val="toc 4"/>
    <w:basedOn w:val="a"/>
    <w:next w:val="a"/>
    <w:autoRedefine/>
    <w:uiPriority w:val="39"/>
    <w:semiHidden/>
    <w:unhideWhenUsed/>
    <w:rsid w:val="00DA2FFC"/>
    <w:pPr>
      <w:ind w:left="630"/>
      <w:jc w:val="left"/>
    </w:pPr>
    <w:rPr>
      <w:rFonts w:asciiTheme="minorHAnsi" w:eastAsiaTheme="minorHAnsi"/>
      <w:sz w:val="20"/>
      <w:szCs w:val="20"/>
    </w:rPr>
  </w:style>
  <w:style w:type="paragraph" w:styleId="5">
    <w:name w:val="toc 5"/>
    <w:basedOn w:val="a"/>
    <w:next w:val="a"/>
    <w:autoRedefine/>
    <w:uiPriority w:val="39"/>
    <w:semiHidden/>
    <w:unhideWhenUsed/>
    <w:rsid w:val="00DA2FFC"/>
    <w:pPr>
      <w:ind w:left="840"/>
      <w:jc w:val="left"/>
    </w:pPr>
    <w:rPr>
      <w:rFonts w:asciiTheme="minorHAnsi" w:eastAsiaTheme="minorHAnsi"/>
      <w:sz w:val="20"/>
      <w:szCs w:val="20"/>
    </w:rPr>
  </w:style>
  <w:style w:type="paragraph" w:styleId="6">
    <w:name w:val="toc 6"/>
    <w:basedOn w:val="a"/>
    <w:next w:val="a"/>
    <w:autoRedefine/>
    <w:uiPriority w:val="39"/>
    <w:semiHidden/>
    <w:unhideWhenUsed/>
    <w:rsid w:val="00DA2FFC"/>
    <w:pPr>
      <w:ind w:left="1050"/>
      <w:jc w:val="left"/>
    </w:pPr>
    <w:rPr>
      <w:rFonts w:asciiTheme="minorHAnsi" w:eastAsiaTheme="minorHAnsi"/>
      <w:sz w:val="20"/>
      <w:szCs w:val="20"/>
    </w:rPr>
  </w:style>
  <w:style w:type="paragraph" w:styleId="7">
    <w:name w:val="toc 7"/>
    <w:basedOn w:val="a"/>
    <w:next w:val="a"/>
    <w:autoRedefine/>
    <w:uiPriority w:val="39"/>
    <w:semiHidden/>
    <w:unhideWhenUsed/>
    <w:rsid w:val="00DA2FFC"/>
    <w:pPr>
      <w:ind w:left="1260"/>
      <w:jc w:val="left"/>
    </w:pPr>
    <w:rPr>
      <w:rFonts w:asciiTheme="minorHAnsi" w:eastAsiaTheme="minorHAnsi"/>
      <w:sz w:val="20"/>
      <w:szCs w:val="20"/>
    </w:rPr>
  </w:style>
  <w:style w:type="paragraph" w:styleId="8">
    <w:name w:val="toc 8"/>
    <w:basedOn w:val="a"/>
    <w:next w:val="a"/>
    <w:autoRedefine/>
    <w:uiPriority w:val="39"/>
    <w:semiHidden/>
    <w:unhideWhenUsed/>
    <w:rsid w:val="00DA2FFC"/>
    <w:pPr>
      <w:ind w:left="1470"/>
      <w:jc w:val="left"/>
    </w:pPr>
    <w:rPr>
      <w:rFonts w:asciiTheme="minorHAnsi" w:eastAsiaTheme="minorHAnsi"/>
      <w:sz w:val="20"/>
      <w:szCs w:val="20"/>
    </w:rPr>
  </w:style>
  <w:style w:type="paragraph" w:styleId="9">
    <w:name w:val="toc 9"/>
    <w:basedOn w:val="a"/>
    <w:next w:val="a"/>
    <w:autoRedefine/>
    <w:uiPriority w:val="39"/>
    <w:semiHidden/>
    <w:unhideWhenUsed/>
    <w:rsid w:val="00DA2FFC"/>
    <w:pPr>
      <w:ind w:left="1680"/>
      <w:jc w:val="left"/>
    </w:pPr>
    <w:rPr>
      <w:rFonts w:asciiTheme="minorHAnsi" w:eastAsiaTheme="minorHAnsi"/>
      <w:sz w:val="20"/>
      <w:szCs w:val="20"/>
    </w:rPr>
  </w:style>
  <w:style w:type="paragraph" w:styleId="a4">
    <w:name w:val="footer"/>
    <w:basedOn w:val="a"/>
    <w:link w:val="Char"/>
    <w:uiPriority w:val="99"/>
    <w:unhideWhenUsed/>
    <w:rsid w:val="003433DE"/>
    <w:pPr>
      <w:tabs>
        <w:tab w:val="center" w:pos="4153"/>
        <w:tab w:val="right" w:pos="8306"/>
      </w:tabs>
      <w:snapToGrid w:val="0"/>
      <w:jc w:val="left"/>
    </w:pPr>
    <w:rPr>
      <w:sz w:val="18"/>
      <w:szCs w:val="18"/>
    </w:rPr>
  </w:style>
  <w:style w:type="character" w:customStyle="1" w:styleId="Char">
    <w:name w:val="页脚 Char"/>
    <w:basedOn w:val="a0"/>
    <w:link w:val="a4"/>
    <w:uiPriority w:val="99"/>
    <w:rsid w:val="003433DE"/>
    <w:rPr>
      <w:rFonts w:ascii="Times New Roman" w:eastAsia="宋体" w:hAnsi="Times New Roman" w:cs="Times New Roman"/>
      <w:sz w:val="18"/>
      <w:szCs w:val="18"/>
    </w:rPr>
  </w:style>
  <w:style w:type="character" w:styleId="a5">
    <w:name w:val="page number"/>
    <w:basedOn w:val="a0"/>
    <w:uiPriority w:val="99"/>
    <w:semiHidden/>
    <w:unhideWhenUsed/>
    <w:rsid w:val="003433DE"/>
  </w:style>
  <w:style w:type="paragraph" w:styleId="a6">
    <w:name w:val="header"/>
    <w:basedOn w:val="a"/>
    <w:link w:val="Char0"/>
    <w:uiPriority w:val="99"/>
    <w:unhideWhenUsed/>
    <w:rsid w:val="003433D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3433DE"/>
    <w:rPr>
      <w:rFonts w:ascii="Times New Roman" w:eastAsia="宋体" w:hAnsi="Times New Roman" w:cs="Times New Roman"/>
      <w:sz w:val="18"/>
      <w:szCs w:val="18"/>
    </w:rPr>
  </w:style>
  <w:style w:type="paragraph" w:styleId="a7">
    <w:name w:val="Revision"/>
    <w:hidden/>
    <w:uiPriority w:val="99"/>
    <w:semiHidden/>
    <w:rsid w:val="00C35F86"/>
    <w:rPr>
      <w:rFonts w:ascii="Times New Roman" w:eastAsia="宋体" w:hAnsi="Times New Roman" w:cs="Times New Roman"/>
      <w:sz w:val="21"/>
    </w:rPr>
  </w:style>
  <w:style w:type="paragraph" w:styleId="a8">
    <w:name w:val="Balloon Text"/>
    <w:basedOn w:val="a"/>
    <w:link w:val="Char1"/>
    <w:uiPriority w:val="99"/>
    <w:semiHidden/>
    <w:unhideWhenUsed/>
    <w:rsid w:val="00F159E1"/>
    <w:rPr>
      <w:sz w:val="18"/>
      <w:szCs w:val="18"/>
    </w:rPr>
  </w:style>
  <w:style w:type="character" w:customStyle="1" w:styleId="Char1">
    <w:name w:val="批注框文本 Char"/>
    <w:basedOn w:val="a0"/>
    <w:link w:val="a8"/>
    <w:uiPriority w:val="99"/>
    <w:semiHidden/>
    <w:rsid w:val="00F159E1"/>
    <w:rPr>
      <w:rFonts w:ascii="Times New Roman" w:eastAsia="宋体" w:hAnsi="Times New Roman" w:cs="Times New Roman"/>
      <w:sz w:val="18"/>
      <w:szCs w:val="18"/>
    </w:rPr>
  </w:style>
  <w:style w:type="character" w:styleId="a9">
    <w:name w:val="Hyperlink"/>
    <w:basedOn w:val="a0"/>
    <w:uiPriority w:val="99"/>
    <w:unhideWhenUsed/>
    <w:rsid w:val="003406D9"/>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4753"/>
    <w:pPr>
      <w:widowControl w:val="0"/>
      <w:jc w:val="both"/>
    </w:pPr>
    <w:rPr>
      <w:rFonts w:ascii="Times New Roman" w:eastAsia="宋体" w:hAnsi="Times New Roman" w:cs="Times New Roman"/>
      <w:sz w:val="21"/>
    </w:rPr>
  </w:style>
  <w:style w:type="paragraph" w:styleId="1">
    <w:name w:val="heading 1"/>
    <w:basedOn w:val="a"/>
    <w:next w:val="a"/>
    <w:link w:val="1Char"/>
    <w:uiPriority w:val="9"/>
    <w:qFormat/>
    <w:rsid w:val="00DA2FF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F1FB5"/>
    <w:pPr>
      <w:ind w:firstLineChars="200" w:firstLine="420"/>
    </w:pPr>
  </w:style>
  <w:style w:type="character" w:customStyle="1" w:styleId="1Char">
    <w:name w:val="标题 1 Char"/>
    <w:basedOn w:val="a0"/>
    <w:link w:val="1"/>
    <w:uiPriority w:val="9"/>
    <w:rsid w:val="00DA2FFC"/>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DA2FFC"/>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0">
    <w:name w:val="toc 1"/>
    <w:basedOn w:val="a"/>
    <w:next w:val="a"/>
    <w:autoRedefine/>
    <w:uiPriority w:val="39"/>
    <w:unhideWhenUsed/>
    <w:rsid w:val="00944A3E"/>
    <w:pPr>
      <w:tabs>
        <w:tab w:val="left" w:pos="420"/>
        <w:tab w:val="right" w:leader="dot" w:pos="8296"/>
      </w:tabs>
      <w:spacing w:before="120"/>
      <w:jc w:val="left"/>
    </w:pPr>
    <w:rPr>
      <w:rFonts w:ascii="黑体" w:eastAsia="黑体" w:hAnsi="黑体"/>
      <w:bCs/>
      <w:noProof/>
      <w:sz w:val="28"/>
      <w:szCs w:val="28"/>
    </w:rPr>
  </w:style>
  <w:style w:type="paragraph" w:styleId="2">
    <w:name w:val="toc 2"/>
    <w:basedOn w:val="a"/>
    <w:next w:val="a"/>
    <w:autoRedefine/>
    <w:uiPriority w:val="39"/>
    <w:unhideWhenUsed/>
    <w:rsid w:val="00DA2FFC"/>
    <w:pPr>
      <w:ind w:left="210"/>
      <w:jc w:val="left"/>
    </w:pPr>
    <w:rPr>
      <w:rFonts w:asciiTheme="minorHAnsi" w:eastAsiaTheme="minorHAnsi"/>
      <w:b/>
      <w:bCs/>
      <w:sz w:val="22"/>
      <w:szCs w:val="22"/>
    </w:rPr>
  </w:style>
  <w:style w:type="paragraph" w:styleId="3">
    <w:name w:val="toc 3"/>
    <w:basedOn w:val="a"/>
    <w:next w:val="a"/>
    <w:autoRedefine/>
    <w:uiPriority w:val="39"/>
    <w:unhideWhenUsed/>
    <w:rsid w:val="00DA2FFC"/>
    <w:pPr>
      <w:ind w:left="420"/>
      <w:jc w:val="left"/>
    </w:pPr>
    <w:rPr>
      <w:rFonts w:asciiTheme="minorHAnsi" w:eastAsiaTheme="minorHAnsi"/>
      <w:sz w:val="22"/>
      <w:szCs w:val="22"/>
    </w:rPr>
  </w:style>
  <w:style w:type="paragraph" w:styleId="4">
    <w:name w:val="toc 4"/>
    <w:basedOn w:val="a"/>
    <w:next w:val="a"/>
    <w:autoRedefine/>
    <w:uiPriority w:val="39"/>
    <w:semiHidden/>
    <w:unhideWhenUsed/>
    <w:rsid w:val="00DA2FFC"/>
    <w:pPr>
      <w:ind w:left="630"/>
      <w:jc w:val="left"/>
    </w:pPr>
    <w:rPr>
      <w:rFonts w:asciiTheme="minorHAnsi" w:eastAsiaTheme="minorHAnsi"/>
      <w:sz w:val="20"/>
      <w:szCs w:val="20"/>
    </w:rPr>
  </w:style>
  <w:style w:type="paragraph" w:styleId="5">
    <w:name w:val="toc 5"/>
    <w:basedOn w:val="a"/>
    <w:next w:val="a"/>
    <w:autoRedefine/>
    <w:uiPriority w:val="39"/>
    <w:semiHidden/>
    <w:unhideWhenUsed/>
    <w:rsid w:val="00DA2FFC"/>
    <w:pPr>
      <w:ind w:left="840"/>
      <w:jc w:val="left"/>
    </w:pPr>
    <w:rPr>
      <w:rFonts w:asciiTheme="minorHAnsi" w:eastAsiaTheme="minorHAnsi"/>
      <w:sz w:val="20"/>
      <w:szCs w:val="20"/>
    </w:rPr>
  </w:style>
  <w:style w:type="paragraph" w:styleId="6">
    <w:name w:val="toc 6"/>
    <w:basedOn w:val="a"/>
    <w:next w:val="a"/>
    <w:autoRedefine/>
    <w:uiPriority w:val="39"/>
    <w:semiHidden/>
    <w:unhideWhenUsed/>
    <w:rsid w:val="00DA2FFC"/>
    <w:pPr>
      <w:ind w:left="1050"/>
      <w:jc w:val="left"/>
    </w:pPr>
    <w:rPr>
      <w:rFonts w:asciiTheme="minorHAnsi" w:eastAsiaTheme="minorHAnsi"/>
      <w:sz w:val="20"/>
      <w:szCs w:val="20"/>
    </w:rPr>
  </w:style>
  <w:style w:type="paragraph" w:styleId="7">
    <w:name w:val="toc 7"/>
    <w:basedOn w:val="a"/>
    <w:next w:val="a"/>
    <w:autoRedefine/>
    <w:uiPriority w:val="39"/>
    <w:semiHidden/>
    <w:unhideWhenUsed/>
    <w:rsid w:val="00DA2FFC"/>
    <w:pPr>
      <w:ind w:left="1260"/>
      <w:jc w:val="left"/>
    </w:pPr>
    <w:rPr>
      <w:rFonts w:asciiTheme="minorHAnsi" w:eastAsiaTheme="minorHAnsi"/>
      <w:sz w:val="20"/>
      <w:szCs w:val="20"/>
    </w:rPr>
  </w:style>
  <w:style w:type="paragraph" w:styleId="8">
    <w:name w:val="toc 8"/>
    <w:basedOn w:val="a"/>
    <w:next w:val="a"/>
    <w:autoRedefine/>
    <w:uiPriority w:val="39"/>
    <w:semiHidden/>
    <w:unhideWhenUsed/>
    <w:rsid w:val="00DA2FFC"/>
    <w:pPr>
      <w:ind w:left="1470"/>
      <w:jc w:val="left"/>
    </w:pPr>
    <w:rPr>
      <w:rFonts w:asciiTheme="minorHAnsi" w:eastAsiaTheme="minorHAnsi"/>
      <w:sz w:val="20"/>
      <w:szCs w:val="20"/>
    </w:rPr>
  </w:style>
  <w:style w:type="paragraph" w:styleId="9">
    <w:name w:val="toc 9"/>
    <w:basedOn w:val="a"/>
    <w:next w:val="a"/>
    <w:autoRedefine/>
    <w:uiPriority w:val="39"/>
    <w:semiHidden/>
    <w:unhideWhenUsed/>
    <w:rsid w:val="00DA2FFC"/>
    <w:pPr>
      <w:ind w:left="1680"/>
      <w:jc w:val="left"/>
    </w:pPr>
    <w:rPr>
      <w:rFonts w:asciiTheme="minorHAnsi" w:eastAsiaTheme="minorHAnsi"/>
      <w:sz w:val="20"/>
      <w:szCs w:val="20"/>
    </w:rPr>
  </w:style>
  <w:style w:type="paragraph" w:styleId="a4">
    <w:name w:val="footer"/>
    <w:basedOn w:val="a"/>
    <w:link w:val="Char"/>
    <w:uiPriority w:val="99"/>
    <w:unhideWhenUsed/>
    <w:rsid w:val="003433DE"/>
    <w:pPr>
      <w:tabs>
        <w:tab w:val="center" w:pos="4153"/>
        <w:tab w:val="right" w:pos="8306"/>
      </w:tabs>
      <w:snapToGrid w:val="0"/>
      <w:jc w:val="left"/>
    </w:pPr>
    <w:rPr>
      <w:sz w:val="18"/>
      <w:szCs w:val="18"/>
    </w:rPr>
  </w:style>
  <w:style w:type="character" w:customStyle="1" w:styleId="Char">
    <w:name w:val="页脚 Char"/>
    <w:basedOn w:val="a0"/>
    <w:link w:val="a4"/>
    <w:uiPriority w:val="99"/>
    <w:rsid w:val="003433DE"/>
    <w:rPr>
      <w:rFonts w:ascii="Times New Roman" w:eastAsia="宋体" w:hAnsi="Times New Roman" w:cs="Times New Roman"/>
      <w:sz w:val="18"/>
      <w:szCs w:val="18"/>
    </w:rPr>
  </w:style>
  <w:style w:type="character" w:styleId="a5">
    <w:name w:val="page number"/>
    <w:basedOn w:val="a0"/>
    <w:uiPriority w:val="99"/>
    <w:semiHidden/>
    <w:unhideWhenUsed/>
    <w:rsid w:val="003433DE"/>
  </w:style>
  <w:style w:type="paragraph" w:styleId="a6">
    <w:name w:val="header"/>
    <w:basedOn w:val="a"/>
    <w:link w:val="Char0"/>
    <w:uiPriority w:val="99"/>
    <w:unhideWhenUsed/>
    <w:rsid w:val="003433D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3433DE"/>
    <w:rPr>
      <w:rFonts w:ascii="Times New Roman" w:eastAsia="宋体" w:hAnsi="Times New Roman" w:cs="Times New Roman"/>
      <w:sz w:val="18"/>
      <w:szCs w:val="18"/>
    </w:rPr>
  </w:style>
  <w:style w:type="paragraph" w:styleId="a7">
    <w:name w:val="Revision"/>
    <w:hidden/>
    <w:uiPriority w:val="99"/>
    <w:semiHidden/>
    <w:rsid w:val="00C35F86"/>
    <w:rPr>
      <w:rFonts w:ascii="Times New Roman" w:eastAsia="宋体" w:hAnsi="Times New Roman" w:cs="Times New Roman"/>
      <w:sz w:val="21"/>
    </w:rPr>
  </w:style>
  <w:style w:type="paragraph" w:styleId="a8">
    <w:name w:val="Balloon Text"/>
    <w:basedOn w:val="a"/>
    <w:link w:val="Char1"/>
    <w:uiPriority w:val="99"/>
    <w:semiHidden/>
    <w:unhideWhenUsed/>
    <w:rsid w:val="00F159E1"/>
    <w:rPr>
      <w:sz w:val="18"/>
      <w:szCs w:val="18"/>
    </w:rPr>
  </w:style>
  <w:style w:type="character" w:customStyle="1" w:styleId="Char1">
    <w:name w:val="批注框文本 Char"/>
    <w:basedOn w:val="a0"/>
    <w:link w:val="a8"/>
    <w:uiPriority w:val="99"/>
    <w:semiHidden/>
    <w:rsid w:val="00F159E1"/>
    <w:rPr>
      <w:rFonts w:ascii="Times New Roman" w:eastAsia="宋体" w:hAnsi="Times New Roman" w:cs="Times New Roman"/>
      <w:sz w:val="18"/>
      <w:szCs w:val="18"/>
    </w:rPr>
  </w:style>
  <w:style w:type="character" w:styleId="a9">
    <w:name w:val="Hyperlink"/>
    <w:basedOn w:val="a0"/>
    <w:uiPriority w:val="99"/>
    <w:unhideWhenUsed/>
    <w:rsid w:val="003406D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66FC3BE-EE70-4CE7-909E-203BF31A5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28</Pages>
  <Words>4339</Words>
  <Characters>24734</Characters>
  <Application>Microsoft Office Word</Application>
  <DocSecurity>0</DocSecurity>
  <Lines>206</Lines>
  <Paragraphs>58</Paragraphs>
  <ScaleCrop>false</ScaleCrop>
  <HeadingPairs>
    <vt:vector size="2" baseType="variant">
      <vt:variant>
        <vt:lpstr>Headings</vt:lpstr>
      </vt:variant>
      <vt:variant>
        <vt:i4>27</vt:i4>
      </vt:variant>
    </vt:vector>
  </HeadingPairs>
  <TitlesOfParts>
    <vt:vector size="27" baseType="lpstr">
      <vt:lpstr>摘  要</vt:lpstr>
      <vt:lpstr>ABSTRACT </vt:lpstr>
      <vt:lpstr>引入</vt:lpstr>
      <vt:lpstr>背景及挑战</vt:lpstr>
      <vt:lpstr>    背景</vt:lpstr>
      <vt:lpstr>    机会和挑战</vt:lpstr>
      <vt:lpstr>设计</vt:lpstr>
      <vt:lpstr>    接口和假设</vt:lpstr>
      <vt:lpstr>    架构</vt:lpstr>
      <vt:lpstr>    从数据中分离元数据</vt:lpstr>
      <vt:lpstr>    与捎带一致的奇偶校验更新</vt:lpstr>
      <vt:lpstr>恢复</vt:lpstr>
      <vt:lpstr>    数据恢复</vt:lpstr>
      <vt:lpstr>        准备</vt:lpstr>
      <vt:lpstr>        在线恢复</vt:lpstr>
      <vt:lpstr>        请求处理恢复过程</vt:lpstr>
      <vt:lpstr>    数据迁移</vt:lpstr>
      <vt:lpstr>实现</vt:lpstr>
      <vt:lpstr>评价</vt:lpstr>
      <vt:lpstr>    实验装置</vt:lpstr>
      <vt:lpstr>    内存消耗</vt:lpstr>
      <vt:lpstr>    性能</vt:lpstr>
      <vt:lpstr>    恢复效率</vt:lpstr>
      <vt:lpstr>    差异编码</vt:lpstr>
      <vt:lpstr>相关工作</vt:lpstr>
      <vt:lpstr>结论和发展</vt:lpstr>
      <vt:lpstr>参考文献 </vt:lpstr>
    </vt:vector>
  </TitlesOfParts>
  <Company>www.6-6.cn</Company>
  <LinksUpToDate>false</LinksUpToDate>
  <CharactersWithSpaces>29015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ALS</cp:lastModifiedBy>
  <cp:revision>140</cp:revision>
  <dcterms:created xsi:type="dcterms:W3CDTF">2017-12-03T04:28:00Z</dcterms:created>
  <dcterms:modified xsi:type="dcterms:W3CDTF">2017-12-07T08:39:00Z</dcterms:modified>
</cp:coreProperties>
</file>