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ascii="Times New Roman" w:hAnsi="Times New Roman" w:cs="Times New Roman"/>
        </w:rPr>
      </w:pPr>
    </w:p>
    <w:p>
      <w:pPr>
        <w:adjustRightInd w:val="0"/>
        <w:snapToGrid w:val="0"/>
        <w:jc w:val="center"/>
        <w:rPr>
          <w:rFonts w:hint="eastAsia" w:ascii="Times New Roman" w:hAnsi="Times New Roman" w:cs="Times New Roman" w:eastAsiaTheme="minorEastAsia"/>
          <w:sz w:val="52"/>
          <w:szCs w:val="48"/>
          <w:lang w:eastAsia="zh-CN"/>
        </w:rPr>
      </w:pPr>
      <w:r>
        <w:rPr>
          <w:rFonts w:hint="eastAsia" w:ascii="Times New Roman" w:hAnsi="Times New Roman" w:cs="Times New Roman"/>
          <w:sz w:val="52"/>
          <w:szCs w:val="48"/>
          <w:lang w:eastAsia="zh-CN"/>
        </w:rPr>
        <w:t>两种纠删码在分布式文件存储系统</w:t>
      </w:r>
      <w:bookmarkStart w:id="1" w:name="_GoBack"/>
      <w:bookmarkEnd w:id="1"/>
      <w:r>
        <w:rPr>
          <w:rFonts w:hint="eastAsia" w:ascii="Times New Roman" w:hAnsi="Times New Roman" w:cs="Times New Roman"/>
          <w:sz w:val="52"/>
          <w:szCs w:val="48"/>
          <w:lang w:eastAsia="zh-CN"/>
        </w:rPr>
        <w:t>中的应用</w:t>
      </w:r>
    </w:p>
    <w:p>
      <w:pPr>
        <w:adjustRightInd w:val="0"/>
        <w:snapToGrid w:val="0"/>
        <w:jc w:val="center"/>
        <w:rPr>
          <w:rFonts w:ascii="Times New Roman" w:hAnsi="Times New Roman" w:cs="Times New Roman"/>
          <w:sz w:val="52"/>
          <w:szCs w:val="48"/>
        </w:rPr>
      </w:pPr>
    </w:p>
    <w:p>
      <w:pPr>
        <w:adjustRightInd w:val="0"/>
        <w:snapToGrid w:val="0"/>
        <w:jc w:val="center"/>
        <w:rPr>
          <w:rFonts w:ascii="Times New Roman" w:hAnsi="Times New Roman" w:cs="Times New Roman"/>
          <w:sz w:val="52"/>
          <w:szCs w:val="48"/>
        </w:rPr>
      </w:pPr>
    </w:p>
    <w:p>
      <w:pPr>
        <w:adjustRightInd w:val="0"/>
        <w:snapToGrid w:val="0"/>
        <w:jc w:val="center"/>
        <w:rPr>
          <w:rFonts w:ascii="Times New Roman" w:hAnsi="Times New Roman" w:cs="Times New Roman"/>
          <w:sz w:val="52"/>
          <w:szCs w:val="48"/>
        </w:rPr>
      </w:pPr>
    </w:p>
    <w:p>
      <w:pPr>
        <w:adjustRightInd w:val="0"/>
        <w:snapToGrid w:val="0"/>
        <w:jc w:val="center"/>
        <w:rPr>
          <w:rFonts w:ascii="Times New Roman" w:hAnsi="Times New Roman" w:cs="Times New Roman"/>
          <w:sz w:val="52"/>
          <w:szCs w:val="48"/>
        </w:rPr>
      </w:pPr>
    </w:p>
    <w:p>
      <w:pPr>
        <w:adjustRightInd w:val="0"/>
        <w:snapToGrid w:val="0"/>
        <w:jc w:val="center"/>
        <w:rPr>
          <w:rFonts w:ascii="Times New Roman" w:hAnsi="Times New Roman" w:cs="Times New Roman"/>
          <w:sz w:val="52"/>
          <w:szCs w:val="48"/>
        </w:rPr>
      </w:pPr>
    </w:p>
    <w:p>
      <w:pPr>
        <w:jc w:val="center"/>
        <w:rPr>
          <w:rFonts w:hint="eastAsia"/>
          <w:b w:val="0"/>
          <w:bCs w:val="0"/>
          <w:sz w:val="32"/>
          <w:szCs w:val="32"/>
          <w:lang w:eastAsia="zh-CN"/>
        </w:rPr>
      </w:pPr>
      <w:r>
        <w:rPr>
          <w:rFonts w:hint="eastAsia"/>
          <w:b w:val="0"/>
          <w:bCs w:val="0"/>
          <w:sz w:val="32"/>
          <w:szCs w:val="32"/>
          <w:lang w:val="en-US" w:eastAsia="zh-CN"/>
        </w:rPr>
        <w:t xml:space="preserve"> </w:t>
      </w:r>
      <w:r>
        <w:rPr>
          <w:rFonts w:hint="eastAsia"/>
          <w:b w:val="0"/>
          <w:bCs w:val="0"/>
          <w:sz w:val="32"/>
          <w:szCs w:val="32"/>
          <w:lang w:eastAsia="zh-CN"/>
        </w:rPr>
        <w:t>课程名：海量存储</w:t>
      </w:r>
    </w:p>
    <w:p>
      <w:pPr>
        <w:jc w:val="center"/>
        <w:rPr>
          <w:rFonts w:hint="eastAsia"/>
          <w:b w:val="0"/>
          <w:bCs w:val="0"/>
          <w:sz w:val="32"/>
          <w:szCs w:val="32"/>
          <w:lang w:eastAsia="zh-CN"/>
        </w:rPr>
      </w:pPr>
      <w:r>
        <w:rPr>
          <w:rFonts w:hint="eastAsia"/>
          <w:b w:val="0"/>
          <w:bCs w:val="0"/>
          <w:sz w:val="32"/>
          <w:szCs w:val="32"/>
          <w:lang w:eastAsia="zh-CN"/>
        </w:rPr>
        <w:t>姓名：刘佶豪</w:t>
      </w:r>
    </w:p>
    <w:p>
      <w:pPr>
        <w:jc w:val="center"/>
        <w:rPr>
          <w:rFonts w:hint="eastAsia"/>
          <w:b w:val="0"/>
          <w:bCs w:val="0"/>
          <w:sz w:val="32"/>
          <w:szCs w:val="32"/>
          <w:lang w:val="en-US" w:eastAsia="zh-CN"/>
        </w:rPr>
      </w:pPr>
      <w:r>
        <w:rPr>
          <w:rFonts w:hint="eastAsia"/>
          <w:b w:val="0"/>
          <w:bCs w:val="0"/>
          <w:sz w:val="32"/>
          <w:szCs w:val="32"/>
          <w:lang w:eastAsia="zh-CN"/>
        </w:rPr>
        <w:t>学号：</w:t>
      </w:r>
      <w:r>
        <w:rPr>
          <w:rFonts w:hint="eastAsia"/>
          <w:b w:val="0"/>
          <w:bCs w:val="0"/>
          <w:sz w:val="32"/>
          <w:szCs w:val="32"/>
          <w:lang w:val="en-US" w:eastAsia="zh-CN"/>
        </w:rPr>
        <w:t>2017286190094</w:t>
      </w:r>
    </w:p>
    <w:p>
      <w:pPr>
        <w:adjustRightInd w:val="0"/>
        <w:snapToGrid w:val="0"/>
        <w:ind w:firstLine="1920" w:firstLineChars="600"/>
        <w:rPr>
          <w:rFonts w:ascii="Times New Roman" w:hAnsi="Times New Roman" w:cs="Times New Roman"/>
        </w:rPr>
      </w:pPr>
      <w:r>
        <w:rPr>
          <w:rFonts w:hint="eastAsia"/>
          <w:b w:val="0"/>
          <w:bCs w:val="0"/>
          <w:sz w:val="32"/>
          <w:szCs w:val="32"/>
          <w:lang w:val="en-US" w:eastAsia="zh-CN"/>
        </w:rPr>
        <w:t>院系：遥感测绘国家重点实验室</w:t>
      </w:r>
    </w:p>
    <w:p/>
    <w:p/>
    <w:p>
      <w:pPr>
        <w:pageBreakBefore w:val="0"/>
        <w:widowControl/>
        <w:kinsoku/>
        <w:wordWrap/>
        <w:overflowPunct/>
        <w:topLinePunct w:val="0"/>
        <w:autoSpaceDE/>
        <w:autoSpaceDN/>
        <w:bidi w:val="0"/>
        <w:adjustRightInd/>
        <w:snapToGrid/>
        <w:spacing w:line="360" w:lineRule="auto"/>
        <w:ind w:left="0" w:leftChars="0" w:right="0" w:rightChars="0"/>
        <w:textAlignment w:val="auto"/>
      </w:pPr>
    </w:p>
    <w:p>
      <w:pPr>
        <w:pStyle w:val="2"/>
        <w:pageBreakBefore w:val="0"/>
        <w:widowControl/>
        <w:shd w:val="clear" w:fill="F1F1F1" w:themeFill="background1" w:themeFillShade="F2"/>
        <w:kinsoku/>
        <w:wordWrap/>
        <w:overflowPunct/>
        <w:topLinePunct w:val="0"/>
        <w:autoSpaceDE/>
        <w:autoSpaceDN/>
        <w:bidi w:val="0"/>
        <w:adjustRightInd/>
        <w:snapToGrid/>
        <w:spacing w:before="312" w:after="312" w:line="360" w:lineRule="auto"/>
        <w:ind w:left="0" w:leftChars="0" w:right="0" w:rightChars="0"/>
        <w:jc w:val="center"/>
        <w:textAlignment w:val="auto"/>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摘    要</w:t>
      </w:r>
    </w:p>
    <w:p>
      <w:pPr>
        <w:keepNext w:val="0"/>
        <w:keepLines w:val="0"/>
        <w:pageBreakBefore w:val="0"/>
        <w:widowControl/>
        <w:shd w:val="clear" w:fill="F1F1F1" w:themeFill="background1" w:themeFillShade="F2"/>
        <w:kinsoku/>
        <w:wordWrap/>
        <w:overflowPunct/>
        <w:topLinePunct w:val="0"/>
        <w:autoSpaceDE/>
        <w:autoSpaceDN/>
        <w:bidi w:val="0"/>
        <w:adjustRightInd/>
        <w:snapToGrid/>
        <w:spacing w:after="0" w:line="360" w:lineRule="auto"/>
        <w:ind w:left="0" w:leftChars="0" w:right="0" w:rightChars="0" w:firstLine="480" w:firstLineChars="200"/>
        <w:jc w:val="left"/>
        <w:textAlignment w:val="auto"/>
        <w:outlineLvl w:val="9"/>
        <w:rPr>
          <w:rFonts w:hint="eastAsia" w:ascii="宋体" w:hAnsi="宋体" w:eastAsia="宋体" w:cs="宋体"/>
          <w:b w:val="0"/>
          <w:i w:val="0"/>
          <w:caps w:val="0"/>
          <w:color w:val="auto"/>
          <w:spacing w:val="0"/>
          <w:sz w:val="24"/>
          <w:szCs w:val="24"/>
          <w:shd w:val="clear" w:fill="EEF0F2"/>
        </w:rPr>
      </w:pPr>
      <w:r>
        <w:rPr>
          <w:rFonts w:hint="eastAsia" w:ascii="宋体" w:hAnsi="宋体" w:eastAsia="宋体" w:cs="宋体"/>
          <w:b w:val="0"/>
          <w:i w:val="0"/>
          <w:caps w:val="0"/>
          <w:color w:val="auto"/>
          <w:spacing w:val="0"/>
          <w:sz w:val="24"/>
          <w:szCs w:val="24"/>
          <w:shd w:val="clear" w:fill="EEF0F2"/>
        </w:rPr>
        <w:t>分布式存储系统越来越依赖于使用</w:t>
      </w:r>
      <w:r>
        <w:rPr>
          <w:rFonts w:hint="eastAsia" w:ascii="宋体" w:hAnsi="宋体" w:eastAsia="宋体" w:cs="宋体"/>
          <w:b w:val="0"/>
          <w:i w:val="0"/>
          <w:caps w:val="0"/>
          <w:color w:val="auto"/>
          <w:spacing w:val="0"/>
          <w:sz w:val="24"/>
          <w:szCs w:val="24"/>
          <w:shd w:val="clear" w:fill="EEF0F2"/>
          <w:lang w:eastAsia="zh-CN"/>
        </w:rPr>
        <w:t>纠删码</w:t>
      </w:r>
      <w:r>
        <w:rPr>
          <w:rFonts w:hint="eastAsia" w:ascii="宋体" w:hAnsi="宋体" w:eastAsia="宋体" w:cs="宋体"/>
          <w:b w:val="0"/>
          <w:i w:val="0"/>
          <w:caps w:val="0"/>
          <w:color w:val="auto"/>
          <w:spacing w:val="0"/>
          <w:sz w:val="24"/>
          <w:szCs w:val="24"/>
          <w:shd w:val="clear" w:fill="EEF0F2"/>
        </w:rPr>
        <w:t>，因为它们提供的可靠性比数据复制的存储成本要低得多。然而，这些代码在需要多个磁盘读取和网络传输以重构不可用的数据块时，需要权衡恢复性能。因此，大多数现有系统都使用一种消除代码来优化存储开销或恢复性能。</w:t>
      </w:r>
      <w:r>
        <w:rPr>
          <w:rFonts w:hint="eastAsia" w:ascii="宋体" w:hAnsi="宋体" w:eastAsia="宋体" w:cs="宋体"/>
          <w:b w:val="0"/>
          <w:i w:val="0"/>
          <w:caps w:val="0"/>
          <w:color w:val="auto"/>
          <w:spacing w:val="0"/>
          <w:sz w:val="24"/>
          <w:szCs w:val="24"/>
          <w:shd w:val="clear" w:fill="EEF0F2"/>
          <w:lang w:eastAsia="zh-CN"/>
        </w:rPr>
        <w:t>本文基于麦基尔大学</w:t>
      </w:r>
      <w:r>
        <w:rPr>
          <w:rFonts w:hint="eastAsia" w:ascii="宋体" w:hAnsi="宋体" w:eastAsia="宋体" w:cs="宋体"/>
          <w:b w:val="0"/>
          <w:i w:val="0"/>
          <w:caps w:val="0"/>
          <w:color w:val="auto"/>
          <w:spacing w:val="0"/>
          <w:sz w:val="24"/>
          <w:szCs w:val="24"/>
          <w:shd w:val="clear" w:fill="EEF0F2"/>
          <w:lang w:val="en-US" w:eastAsia="zh-CN"/>
        </w:rPr>
        <w:t>Xia Mingyuan教授等人的论文《</w:t>
      </w:r>
      <w:r>
        <w:rPr>
          <w:rFonts w:hint="eastAsia" w:ascii="宋体" w:hAnsi="宋体" w:eastAsia="宋体" w:cs="宋体"/>
          <w:b w:val="0"/>
          <w:bCs w:val="0"/>
          <w:color w:val="auto"/>
          <w:sz w:val="24"/>
          <w:szCs w:val="24"/>
        </w:rPr>
        <w:t>A Tale of Two Erasure Codes in HDFS</w:t>
      </w:r>
      <w:r>
        <w:rPr>
          <w:rFonts w:hint="eastAsia" w:ascii="宋体" w:hAnsi="宋体" w:eastAsia="宋体" w:cs="宋体"/>
          <w:b w:val="0"/>
          <w:i w:val="0"/>
          <w:caps w:val="0"/>
          <w:color w:val="auto"/>
          <w:spacing w:val="0"/>
          <w:sz w:val="24"/>
          <w:szCs w:val="24"/>
          <w:shd w:val="clear" w:fill="EEF0F2"/>
          <w:lang w:val="en-US" w:eastAsia="zh-CN"/>
        </w:rPr>
        <w:t>》，</w:t>
      </w:r>
      <w:r>
        <w:rPr>
          <w:rFonts w:hint="eastAsia" w:ascii="宋体" w:hAnsi="宋体" w:eastAsia="宋体" w:cs="宋体"/>
          <w:b w:val="0"/>
          <w:i w:val="0"/>
          <w:caps w:val="0"/>
          <w:color w:val="auto"/>
          <w:spacing w:val="0"/>
          <w:sz w:val="24"/>
          <w:szCs w:val="24"/>
          <w:shd w:val="clear" w:fill="EEF0F2"/>
        </w:rPr>
        <w:t>介绍了HACFS，它是一个</w:t>
      </w:r>
      <w:bookmarkStart w:id="0" w:name="OLE_LINK1"/>
      <w:r>
        <w:rPr>
          <w:rFonts w:hint="eastAsia" w:ascii="宋体" w:hAnsi="宋体" w:eastAsia="宋体" w:cs="宋体"/>
          <w:b w:val="0"/>
          <w:i w:val="0"/>
          <w:caps w:val="0"/>
          <w:color w:val="auto"/>
          <w:spacing w:val="0"/>
          <w:sz w:val="24"/>
          <w:szCs w:val="24"/>
          <w:shd w:val="clear" w:fill="EEF0F2"/>
        </w:rPr>
        <w:t>新的erasUNK编码的存储系统，</w:t>
      </w:r>
      <w:bookmarkEnd w:id="0"/>
      <w:r>
        <w:rPr>
          <w:rFonts w:hint="eastAsia" w:ascii="宋体" w:hAnsi="宋体" w:eastAsia="宋体" w:cs="宋体"/>
          <w:b w:val="0"/>
          <w:i w:val="0"/>
          <w:caps w:val="0"/>
          <w:color w:val="auto"/>
          <w:spacing w:val="0"/>
          <w:sz w:val="24"/>
          <w:szCs w:val="24"/>
          <w:shd w:val="clear" w:fill="EEF0F2"/>
        </w:rPr>
        <w:t>它使用两个不同的</w:t>
      </w:r>
      <w:r>
        <w:rPr>
          <w:rFonts w:hint="eastAsia" w:ascii="宋体" w:hAnsi="宋体" w:eastAsia="宋体" w:cs="宋体"/>
          <w:b w:val="0"/>
          <w:i w:val="0"/>
          <w:caps w:val="0"/>
          <w:color w:val="auto"/>
          <w:spacing w:val="0"/>
          <w:sz w:val="24"/>
          <w:szCs w:val="24"/>
          <w:shd w:val="clear" w:fill="EEF0F2"/>
          <w:lang w:eastAsia="zh-CN"/>
        </w:rPr>
        <w:t>纠删码</w:t>
      </w:r>
      <w:r>
        <w:rPr>
          <w:rFonts w:hint="eastAsia" w:ascii="宋体" w:hAnsi="宋体" w:eastAsia="宋体" w:cs="宋体"/>
          <w:b w:val="0"/>
          <w:i w:val="0"/>
          <w:caps w:val="0"/>
          <w:color w:val="auto"/>
          <w:spacing w:val="0"/>
          <w:sz w:val="24"/>
          <w:szCs w:val="24"/>
          <w:shd w:val="clear" w:fill="EEF0F2"/>
        </w:rPr>
        <w:t>，并动态地适应工作负载的变化。它使用一种快速的代码来优化恢复性能和紧凑的代码，以减少存储开销。一种新的转换机制被用来有效地提高代码和代码之间的数据块之间的快速和压缩的代码。</w:t>
      </w:r>
      <w:r>
        <w:rPr>
          <w:rFonts w:hint="eastAsia" w:ascii="宋体" w:hAnsi="宋体" w:eastAsia="宋体" w:cs="宋体"/>
          <w:b w:val="0"/>
          <w:i w:val="0"/>
          <w:caps w:val="0"/>
          <w:color w:val="auto"/>
          <w:spacing w:val="0"/>
          <w:sz w:val="24"/>
          <w:szCs w:val="24"/>
          <w:shd w:val="clear" w:fill="EEF0F2"/>
          <w:lang w:eastAsia="zh-CN"/>
        </w:rPr>
        <w:t>在该论文中研究者</w:t>
      </w:r>
      <w:r>
        <w:rPr>
          <w:rFonts w:hint="eastAsia" w:ascii="宋体" w:hAnsi="宋体" w:eastAsia="宋体" w:cs="宋体"/>
          <w:b w:val="0"/>
          <w:i w:val="0"/>
          <w:caps w:val="0"/>
          <w:color w:val="auto"/>
          <w:spacing w:val="0"/>
          <w:sz w:val="24"/>
          <w:szCs w:val="24"/>
          <w:shd w:val="clear" w:fill="EEF0F2"/>
        </w:rPr>
        <w:t>证明了HACFS设计技术是通用的，并成功地将其应用于两个不同的代码家族:产品和LRC代码。</w:t>
      </w:r>
    </w:p>
    <w:p>
      <w:pPr>
        <w:keepNext w:val="0"/>
        <w:keepLines w:val="0"/>
        <w:pageBreakBefore w:val="0"/>
        <w:widowControl/>
        <w:shd w:val="clear" w:fill="F1F1F1" w:themeFill="background1" w:themeFillShade="F2"/>
        <w:kinsoku/>
        <w:wordWrap/>
        <w:overflowPunct/>
        <w:topLinePunct w:val="0"/>
        <w:autoSpaceDE/>
        <w:autoSpaceDN/>
        <w:bidi w:val="0"/>
        <w:adjustRightInd/>
        <w:snapToGrid/>
        <w:spacing w:after="0" w:line="360" w:lineRule="auto"/>
        <w:ind w:left="0" w:leftChars="0" w:right="0" w:rightChars="0" w:firstLine="480" w:firstLineChars="200"/>
        <w:jc w:val="left"/>
        <w:textAlignment w:val="auto"/>
        <w:outlineLvl w:val="9"/>
        <w:rPr>
          <w:rFonts w:hint="eastAsia" w:ascii="宋体" w:hAnsi="宋体" w:eastAsia="宋体" w:cs="宋体"/>
          <w:b w:val="0"/>
          <w:i w:val="0"/>
          <w:caps w:val="0"/>
          <w:color w:val="auto"/>
          <w:spacing w:val="0"/>
          <w:sz w:val="24"/>
          <w:szCs w:val="24"/>
          <w:shd w:val="clear" w:fill="EEF0F2"/>
        </w:rPr>
      </w:pPr>
      <w:r>
        <w:rPr>
          <w:rFonts w:hint="eastAsia" w:ascii="宋体" w:hAnsi="宋体" w:eastAsia="宋体" w:cs="宋体"/>
          <w:b w:val="0"/>
          <w:bCs w:val="0"/>
          <w:i w:val="0"/>
          <w:caps w:val="0"/>
          <w:color w:val="auto"/>
          <w:spacing w:val="0"/>
          <w:sz w:val="24"/>
          <w:szCs w:val="24"/>
          <w:shd w:val="clear" w:fill="EEF0F2"/>
          <w:lang w:val="en-US" w:eastAsia="zh-CN"/>
        </w:rPr>
        <w:t>HACFS系统其实可以理解为Hadoop分布式存储系统HDFS的一种拓展，论文从</w:t>
      </w:r>
      <w:r>
        <w:rPr>
          <w:rFonts w:hint="eastAsia" w:ascii="宋体" w:hAnsi="宋体" w:eastAsia="宋体" w:cs="宋体"/>
          <w:b w:val="0"/>
          <w:i w:val="0"/>
          <w:caps w:val="0"/>
          <w:color w:val="auto"/>
          <w:spacing w:val="0"/>
          <w:sz w:val="24"/>
          <w:szCs w:val="24"/>
          <w:shd w:val="clear" w:fill="EEF0F2"/>
        </w:rPr>
        <w:t>五种不同的工作负载从支持duction集群中评估它。与三种流行的单代码存储系统相比，HACFS系统总是保持低的存储开销，并大大提高了重新编码的性能。它降低了被降级的读取率，高达46%，重建时间和磁盘/网络流量增加了45%。</w:t>
      </w:r>
    </w:p>
    <w:p>
      <w:pPr>
        <w:keepNext w:val="0"/>
        <w:keepLines w:val="0"/>
        <w:pageBreakBefore w:val="0"/>
        <w:widowControl/>
        <w:shd w:val="clear" w:fill="F1F1F1" w:themeFill="background1" w:themeFillShade="F2"/>
        <w:kinsoku/>
        <w:wordWrap/>
        <w:overflowPunct/>
        <w:topLinePunct w:val="0"/>
        <w:autoSpaceDE/>
        <w:autoSpaceDN/>
        <w:bidi w:val="0"/>
        <w:adjustRightInd/>
        <w:snapToGrid/>
        <w:spacing w:after="0" w:line="360" w:lineRule="auto"/>
        <w:ind w:left="0" w:leftChars="0" w:right="0" w:rightChars="0"/>
        <w:jc w:val="left"/>
        <w:textAlignment w:val="auto"/>
        <w:outlineLvl w:val="9"/>
        <w:rPr>
          <w:rFonts w:hint="eastAsia" w:ascii="宋体" w:hAnsi="宋体" w:eastAsia="宋体" w:cs="宋体"/>
          <w:b w:val="0"/>
          <w:i w:val="0"/>
          <w:caps w:val="0"/>
          <w:color w:val="2E3033"/>
          <w:spacing w:val="0"/>
          <w:sz w:val="24"/>
          <w:szCs w:val="24"/>
          <w:shd w:val="clear" w:fill="EEF0F2"/>
        </w:rPr>
      </w:pPr>
    </w:p>
    <w:p>
      <w:pPr>
        <w:keepNext w:val="0"/>
        <w:keepLines w:val="0"/>
        <w:pageBreakBefore w:val="0"/>
        <w:widowControl/>
        <w:numPr>
          <w:ilvl w:val="0"/>
          <w:numId w:val="1"/>
        </w:numPr>
        <w:shd w:val="clear" w:fill="F1F1F1" w:themeFill="background1" w:themeFillShade="F2"/>
        <w:kinsoku/>
        <w:wordWrap/>
        <w:overflowPunct/>
        <w:topLinePunct w:val="0"/>
        <w:autoSpaceDE/>
        <w:autoSpaceDN/>
        <w:bidi w:val="0"/>
        <w:adjustRightInd/>
        <w:snapToGrid/>
        <w:spacing w:after="0" w:line="360" w:lineRule="auto"/>
        <w:ind w:left="0" w:leftChars="0" w:right="0" w:rightChars="0"/>
        <w:jc w:val="left"/>
        <w:textAlignment w:val="auto"/>
        <w:outlineLvl w:val="9"/>
        <w:rPr>
          <w:rFonts w:hint="eastAsia" w:ascii="宋体" w:hAnsi="宋体" w:eastAsia="宋体" w:cs="宋体"/>
          <w:b/>
          <w:bCs/>
          <w:i w:val="0"/>
          <w:caps w:val="0"/>
          <w:color w:val="2E3033"/>
          <w:spacing w:val="0"/>
          <w:sz w:val="24"/>
          <w:szCs w:val="24"/>
          <w:shd w:val="clear" w:fill="EEF0F2"/>
          <w:lang w:val="en-US" w:eastAsia="zh-CN"/>
        </w:rPr>
      </w:pPr>
      <w:r>
        <w:rPr>
          <w:rFonts w:hint="eastAsia" w:ascii="宋体" w:hAnsi="宋体" w:eastAsia="宋体" w:cs="宋体"/>
          <w:b/>
          <w:bCs/>
          <w:i w:val="0"/>
          <w:caps w:val="0"/>
          <w:color w:val="2E3033"/>
          <w:spacing w:val="0"/>
          <w:sz w:val="28"/>
          <w:szCs w:val="28"/>
          <w:shd w:val="clear" w:fill="EEF0F2"/>
          <w:lang w:val="en-US" w:eastAsia="zh-CN"/>
        </w:rPr>
        <w:t>概述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随着数据的存储呈现出集中化（以分布式存储系统为基础的云存储系统）和移动化（互联网移动终端）的趋势，数据可靠性愈发引起大家的重视。集群所承载的数据量大大上升，但存储介质本身的可靠性进步却很小，这要求我们必须以更加经济有效的方式来保障数据安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rPr>
        <w:t>系统必须容忍由不可靠组件、软件故障、机器重新引导和维护操作引起的不同故障</w:t>
      </w:r>
      <w:r>
        <w:rPr>
          <w:rFonts w:hint="eastAsia" w:ascii="宋体" w:hAnsi="宋体" w:eastAsia="宋体" w:cs="宋体"/>
          <w:b w:val="0"/>
          <w:i w:val="0"/>
          <w:caps w:val="0"/>
          <w:color w:val="2E3033"/>
          <w:spacing w:val="0"/>
          <w:sz w:val="24"/>
          <w:szCs w:val="24"/>
          <w:shd w:val="clear" w:fill="EEF0F2"/>
          <w:lang w:eastAsia="zh-CN"/>
        </w:rPr>
        <w:t>，</w:t>
      </w:r>
      <w:r>
        <w:rPr>
          <w:rFonts w:hint="eastAsia" w:ascii="宋体" w:hAnsi="宋体" w:eastAsia="宋体" w:cs="宋体"/>
          <w:b w:val="0"/>
          <w:i w:val="0"/>
          <w:caps w:val="0"/>
          <w:color w:val="2E3033"/>
          <w:spacing w:val="0"/>
          <w:sz w:val="24"/>
          <w:szCs w:val="24"/>
          <w:shd w:val="clear" w:fill="EEF0F2"/>
        </w:rPr>
        <w:t>使用删除代码代替重新编码数据的权衡是性能。如果一个数据块是三路复制，它可以通过复制它的一个可用副本来重建。然而，对于一个已编码的系统，重构一个不可用的块，在代码条内获取多个数据和奇偶校验块，这导致磁盘和网络流量显著增加。最近在一本关于人脸的数据仓库集群上的测量[19,20]存储了大量的erasm编码数据的pb级，要求数据传输量中位数超过180兆兆字节的数据，以从每天50个机器不可用事件中恢复过来。</w:t>
      </w:r>
    </w:p>
    <w:p>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after="0" w:line="360" w:lineRule="auto"/>
        <w:ind w:left="0" w:leftChars="0" w:right="0" w:rightChars="0" w:firstLine="480" w:firstLineChars="200"/>
        <w:jc w:val="left"/>
        <w:textAlignment w:val="auto"/>
        <w:outlineLvl w:val="9"/>
        <w:rPr>
          <w:rFonts w:hint="eastAsia" w:ascii="宋体" w:hAnsi="宋体" w:eastAsia="宋体" w:cs="宋体"/>
          <w:b w:val="0"/>
          <w:i w:val="0"/>
          <w:caps w:val="0"/>
          <w:color w:val="auto"/>
          <w:spacing w:val="0"/>
          <w:sz w:val="24"/>
          <w:szCs w:val="24"/>
          <w:shd w:val="clear" w:fill="EEEEEE"/>
        </w:rPr>
      </w:pPr>
      <w:r>
        <w:rPr>
          <w:rFonts w:hint="eastAsia" w:ascii="宋体" w:hAnsi="宋体" w:eastAsia="宋体" w:cs="宋体"/>
          <w:b w:val="0"/>
          <w:i w:val="0"/>
          <w:caps w:val="0"/>
          <w:color w:val="auto"/>
          <w:spacing w:val="0"/>
          <w:sz w:val="24"/>
          <w:szCs w:val="24"/>
          <w:shd w:val="clear" w:fill="EEF0F2"/>
        </w:rPr>
        <w:t>在恢复过程中，读取和传输数据量的增加会导致两个主要问题:高退化读取延迟和更长的重建时间。首先，读到不可用块需要多个磁盘读取、网络传输和计算周期来解码块。访问块的应用程序等待整个恢复过程的整个过程，从而导致更高的la- tencies和降级的读取性能。第二，一个失败的或退役的机器，或一个失败的磁盘的结果，比在一个</w:t>
      </w:r>
      <w:r>
        <w:rPr>
          <w:rFonts w:hint="eastAsia" w:ascii="宋体" w:hAnsi="宋体" w:eastAsia="宋体" w:cs="宋体"/>
          <w:b w:val="0"/>
          <w:i w:val="0"/>
          <w:caps w:val="0"/>
          <w:color w:val="auto"/>
          <w:spacing w:val="0"/>
          <w:sz w:val="24"/>
          <w:szCs w:val="24"/>
          <w:shd w:val="clear" w:fill="EEF0F2"/>
          <w:lang w:eastAsia="zh-CN"/>
        </w:rPr>
        <w:t>复制</w:t>
      </w:r>
      <w:r>
        <w:rPr>
          <w:rFonts w:hint="eastAsia" w:ascii="宋体" w:hAnsi="宋体" w:eastAsia="宋体" w:cs="宋体"/>
          <w:b w:val="0"/>
          <w:i w:val="0"/>
          <w:caps w:val="0"/>
          <w:color w:val="auto"/>
          <w:spacing w:val="0"/>
          <w:sz w:val="24"/>
          <w:szCs w:val="24"/>
          <w:shd w:val="clear" w:fill="EEF0F2"/>
        </w:rPr>
        <w:t>的系统中，重建的时间要长得多。</w:t>
      </w:r>
      <w:r>
        <w:rPr>
          <w:rFonts w:hint="eastAsia" w:ascii="宋体" w:hAnsi="宋体" w:eastAsia="宋体" w:cs="宋体"/>
          <w:b w:val="0"/>
          <w:i w:val="0"/>
          <w:caps w:val="0"/>
          <w:color w:val="auto"/>
          <w:spacing w:val="0"/>
          <w:sz w:val="24"/>
          <w:szCs w:val="24"/>
          <w:shd w:val="clear" w:fill="EEEEEE"/>
        </w:rPr>
        <w:t>虽然，从一个失败的磁盘或机器上丢失的数据的恢复可以在后台执行，这严重影响了系统的总吞吐量，以及在重建阶段的退化读取的延迟。</w:t>
      </w:r>
    </w:p>
    <w:p>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after="0" w:line="360" w:lineRule="auto"/>
        <w:ind w:left="0" w:leftChars="0" w:right="0" w:rightChars="0" w:firstLine="480" w:firstLineChars="200"/>
        <w:jc w:val="left"/>
        <w:textAlignment w:val="auto"/>
        <w:outlineLvl w:val="9"/>
        <w:rPr>
          <w:rFonts w:hint="eastAsia" w:ascii="宋体" w:hAnsi="宋体" w:eastAsia="宋体" w:cs="宋体"/>
          <w:b w:val="0"/>
          <w:i w:val="0"/>
          <w:caps w:val="0"/>
          <w:color w:val="auto"/>
          <w:spacing w:val="0"/>
          <w:sz w:val="24"/>
          <w:szCs w:val="24"/>
          <w:shd w:val="clear" w:fill="EEEEEE"/>
          <w:lang w:val="en-US" w:eastAsia="zh-CN"/>
        </w:rPr>
      </w:pPr>
      <w:r>
        <w:rPr>
          <w:rFonts w:hint="eastAsia" w:ascii="宋体" w:hAnsi="宋体" w:eastAsia="宋体" w:cs="宋体"/>
          <w:b w:val="0"/>
          <w:i w:val="0"/>
          <w:caps w:val="0"/>
          <w:color w:val="2E3033"/>
          <w:spacing w:val="0"/>
          <w:sz w:val="24"/>
          <w:szCs w:val="24"/>
          <w:shd w:val="clear" w:fill="EEF0F2"/>
        </w:rPr>
        <w:t>结果,减少开销的问题</w:t>
      </w:r>
      <w:r>
        <w:rPr>
          <w:rFonts w:hint="eastAsia" w:ascii="宋体" w:hAnsi="宋体" w:eastAsia="宋体" w:cs="宋体"/>
          <w:b w:val="0"/>
          <w:i w:val="0"/>
          <w:caps w:val="0"/>
          <w:color w:val="2E3033"/>
          <w:spacing w:val="0"/>
          <w:sz w:val="24"/>
          <w:szCs w:val="24"/>
          <w:shd w:val="clear" w:fill="EEF0F2"/>
          <w:lang w:eastAsia="zh-CN"/>
        </w:rPr>
        <w:t>恢复</w:t>
      </w:r>
      <w:r>
        <w:rPr>
          <w:rFonts w:hint="eastAsia" w:ascii="宋体" w:hAnsi="宋体" w:eastAsia="宋体" w:cs="宋体"/>
          <w:b w:val="0"/>
          <w:i w:val="0"/>
          <w:caps w:val="0"/>
          <w:color w:val="2E3033"/>
          <w:spacing w:val="0"/>
          <w:sz w:val="24"/>
          <w:szCs w:val="24"/>
          <w:shd w:val="clear" w:fill="EEF0F2"/>
        </w:rPr>
        <w:t>erasure-coded系统收到了明显的关注最近在理论上和美容,大多数的解决方案之间的权衡两个维度:存储开销和恢复成本。存储开销帐户用于编码方案的额外奇偶校验块。恢复成本是在失败后重建数据块所需的块总数。</w:t>
      </w:r>
    </w:p>
    <w:p>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after="0" w:line="360" w:lineRule="auto"/>
        <w:ind w:left="0" w:leftChars="0" w:right="0" w:rightChars="0" w:firstLine="480" w:firstLineChars="200"/>
        <w:jc w:val="left"/>
        <w:textAlignment w:val="auto"/>
        <w:outlineLvl w:val="9"/>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rPr>
        <w:t>一般来说，大多数生产系统使用的是单一的era - sure代码，这些代码可以优化恢复成本或存储开销。例如，reed - solomon是一种流行的代码家族，用于谷歌</w:t>
      </w:r>
      <w:r>
        <w:rPr>
          <w:rFonts w:hint="eastAsia" w:ascii="宋体" w:hAnsi="宋体" w:eastAsia="宋体" w:cs="宋体"/>
          <w:b w:val="0"/>
          <w:i w:val="0"/>
          <w:caps w:val="0"/>
          <w:color w:val="2E3033"/>
          <w:spacing w:val="0"/>
          <w:sz w:val="24"/>
          <w:szCs w:val="24"/>
          <w:shd w:val="clear" w:fill="EEF0F2"/>
          <w:lang w:eastAsia="zh-CN"/>
        </w:rPr>
        <w:t>的</w:t>
      </w:r>
      <w:r>
        <w:rPr>
          <w:rFonts w:hint="eastAsia" w:ascii="宋体" w:hAnsi="宋体" w:eastAsia="宋体" w:cs="宋体"/>
          <w:b w:val="0"/>
          <w:i w:val="0"/>
          <w:caps w:val="0"/>
          <w:color w:val="2E3033"/>
          <w:spacing w:val="0"/>
          <w:sz w:val="24"/>
          <w:szCs w:val="24"/>
          <w:shd w:val="clear" w:fill="EEF0F2"/>
          <w:lang w:val="en-US" w:eastAsia="zh-CN"/>
        </w:rPr>
        <w:t>Colos</w:t>
      </w:r>
      <w:r>
        <w:rPr>
          <w:rFonts w:hint="eastAsia" w:ascii="宋体" w:hAnsi="宋体" w:eastAsia="宋体" w:cs="宋体"/>
          <w:b w:val="0"/>
          <w:i w:val="0"/>
          <w:caps w:val="0"/>
          <w:color w:val="2E3033"/>
          <w:spacing w:val="0"/>
          <w:sz w:val="24"/>
          <w:szCs w:val="24"/>
          <w:shd w:val="clear" w:fill="EEF0F2"/>
        </w:rPr>
        <w:t>- sus</w:t>
      </w:r>
      <w:r>
        <w:rPr>
          <w:rFonts w:hint="eastAsia" w:ascii="宋体" w:hAnsi="宋体" w:eastAsia="宋体" w:cs="宋体"/>
          <w:b w:val="0"/>
          <w:i w:val="0"/>
          <w:caps w:val="0"/>
          <w:color w:val="2E3033"/>
          <w:spacing w:val="0"/>
          <w:sz w:val="24"/>
          <w:szCs w:val="24"/>
          <w:shd w:val="clear" w:fill="EEF0F2"/>
          <w:lang w:val="en-US" w:eastAsia="zh-CN"/>
        </w:rPr>
        <w:t>FS</w:t>
      </w:r>
      <w:r>
        <w:rPr>
          <w:rFonts w:hint="eastAsia" w:ascii="宋体" w:hAnsi="宋体" w:eastAsia="宋体" w:cs="宋体"/>
          <w:b w:val="0"/>
          <w:i w:val="0"/>
          <w:caps w:val="0"/>
          <w:color w:val="2E3033"/>
          <w:spacing w:val="0"/>
          <w:sz w:val="24"/>
          <w:szCs w:val="24"/>
          <w:shd w:val="clear" w:fill="EEF0F2"/>
        </w:rPr>
        <w:t>,Facebook的HDFS，以及其他一些存储系统。在</w:t>
      </w:r>
      <w:r>
        <w:rPr>
          <w:rFonts w:hint="eastAsia" w:ascii="宋体" w:hAnsi="宋体" w:eastAsia="宋体" w:cs="宋体"/>
          <w:b w:val="0"/>
          <w:i w:val="0"/>
          <w:caps w:val="0"/>
          <w:color w:val="2E3033"/>
          <w:spacing w:val="0"/>
          <w:sz w:val="24"/>
          <w:szCs w:val="24"/>
          <w:shd w:val="clear" w:fill="FFFFFF"/>
        </w:rPr>
        <w:t>ColossusFS</w:t>
      </w:r>
      <w:r>
        <w:rPr>
          <w:rFonts w:hint="eastAsia" w:ascii="宋体" w:hAnsi="宋体" w:eastAsia="宋体" w:cs="宋体"/>
          <w:b w:val="0"/>
          <w:i w:val="0"/>
          <w:caps w:val="0"/>
          <w:color w:val="2E3033"/>
          <w:spacing w:val="0"/>
          <w:sz w:val="24"/>
          <w:szCs w:val="24"/>
          <w:shd w:val="clear" w:fill="EEF0F2"/>
        </w:rPr>
        <w:t>中使用的reed - solomon代码有一个1.5 x的存储开销，而它需要六个磁盘读取和网络传输来恢复丢失的数据块。相比之下，HDFS中使用的reed - solomon代码将存储开销降低到1.4 x，但恢复成本为10个块。另一个流行的代码是本地重建代码(LRC)，并有类似的权衡。</w:t>
      </w:r>
    </w:p>
    <w:p>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after="0" w:line="360" w:lineRule="auto"/>
        <w:ind w:left="0" w:leftChars="0" w:right="0" w:rightChars="0" w:firstLine="480" w:firstLineChars="200"/>
        <w:jc w:val="left"/>
        <w:textAlignment w:val="auto"/>
        <w:outlineLvl w:val="9"/>
        <w:rPr>
          <w:rFonts w:hint="eastAsia" w:ascii="宋体" w:hAnsi="宋体" w:eastAsia="宋体" w:cs="宋体"/>
          <w:b w:val="0"/>
          <w:i w:val="0"/>
          <w:caps w:val="0"/>
          <w:color w:val="2E3033"/>
          <w:spacing w:val="0"/>
          <w:sz w:val="24"/>
          <w:szCs w:val="24"/>
          <w:shd w:val="clear" w:fill="EEF0F2"/>
          <w:lang w:eastAsia="zh-CN"/>
        </w:rPr>
      </w:pPr>
      <w:r>
        <w:rPr>
          <w:rFonts w:hint="eastAsia" w:ascii="宋体" w:hAnsi="宋体" w:eastAsia="宋体" w:cs="宋体"/>
          <w:b w:val="0"/>
          <w:i w:val="0"/>
          <w:caps w:val="0"/>
          <w:color w:val="2E3033"/>
          <w:spacing w:val="0"/>
          <w:sz w:val="24"/>
          <w:szCs w:val="24"/>
          <w:shd w:val="clear" w:fill="EEF0F2"/>
        </w:rPr>
        <w:t>在</w:t>
      </w:r>
      <w:r>
        <w:rPr>
          <w:rFonts w:hint="eastAsia" w:ascii="宋体" w:hAnsi="宋体" w:eastAsia="宋体" w:cs="宋体"/>
          <w:b w:val="0"/>
          <w:i w:val="0"/>
          <w:caps w:val="0"/>
          <w:color w:val="2E3033"/>
          <w:spacing w:val="0"/>
          <w:sz w:val="24"/>
          <w:szCs w:val="24"/>
          <w:shd w:val="clear" w:fill="EEF0F2"/>
          <w:lang w:eastAsia="zh-CN"/>
        </w:rPr>
        <w:t>该论文</w:t>
      </w:r>
      <w:r>
        <w:rPr>
          <w:rFonts w:hint="eastAsia" w:ascii="宋体" w:hAnsi="宋体" w:eastAsia="宋体" w:cs="宋体"/>
          <w:b w:val="0"/>
          <w:i w:val="0"/>
          <w:caps w:val="0"/>
          <w:color w:val="2E3033"/>
          <w:spacing w:val="0"/>
          <w:sz w:val="24"/>
          <w:szCs w:val="24"/>
          <w:shd w:val="clear" w:fill="EEF0F2"/>
        </w:rPr>
        <w:t>中，</w:t>
      </w:r>
      <w:r>
        <w:rPr>
          <w:rFonts w:hint="eastAsia" w:ascii="宋体" w:hAnsi="宋体" w:eastAsia="宋体" w:cs="宋体"/>
          <w:b w:val="0"/>
          <w:i w:val="0"/>
          <w:caps w:val="0"/>
          <w:color w:val="2E3033"/>
          <w:spacing w:val="0"/>
          <w:sz w:val="24"/>
          <w:szCs w:val="24"/>
          <w:shd w:val="clear" w:fill="EEF0F2"/>
          <w:lang w:eastAsia="zh-CN"/>
        </w:rPr>
        <w:t>研究者</w:t>
      </w:r>
      <w:r>
        <w:rPr>
          <w:rFonts w:hint="eastAsia" w:ascii="宋体" w:hAnsi="宋体" w:eastAsia="宋体" w:cs="宋体"/>
          <w:b w:val="0"/>
          <w:i w:val="0"/>
          <w:caps w:val="0"/>
          <w:color w:val="2E3033"/>
          <w:spacing w:val="0"/>
          <w:sz w:val="24"/>
          <w:szCs w:val="24"/>
          <w:shd w:val="clear" w:fill="EEF0F2"/>
        </w:rPr>
        <w:t>介绍了Hadoop adaptively编码的分布式文件(HACFS)，这是一种新的基于内存的存储系统，它使用的是来自同一代码家族的两种不同的删除代码。它使用一种快速的代码，低恢复成本和低存储开销的紧凑代码。它利用Hadoop工作负载中观察到的数据访问倾斜[9,7,22,5]来决定数据块的初始编码。HACFS系统使用快速编码来编码一小部分频繁处理的数据，并为系统提供整体的低恢复成本。它使用紧凑的代码来编码不经常访问的数据块的主要特性，并保持低和有界的存储开销。</w:t>
      </w:r>
      <w:r>
        <w:rPr>
          <w:rFonts w:hint="eastAsia" w:ascii="宋体" w:hAnsi="宋体" w:eastAsia="宋体" w:cs="宋体"/>
          <w:b w:val="0"/>
          <w:i w:val="0"/>
          <w:caps w:val="0"/>
          <w:color w:val="2E3033"/>
          <w:spacing w:val="0"/>
          <w:sz w:val="24"/>
          <w:szCs w:val="24"/>
          <w:shd w:val="clear" w:fill="EEF0F2"/>
          <w:lang w:eastAsia="zh-CN"/>
        </w:rPr>
        <w:t>该论文的主要贡献如下：</w:t>
      </w:r>
    </w:p>
    <w:p>
      <w:pPr>
        <w:keepNext w:val="0"/>
        <w:keepLines w:val="0"/>
        <w:pageBreakBefore w:val="0"/>
        <w:widowControl/>
        <w:numPr>
          <w:ilvl w:val="0"/>
          <w:numId w:val="2"/>
        </w:numPr>
        <w:suppressLineNumbers w:val="0"/>
        <w:shd w:val="clear" w:fill="F1F1F1" w:themeFill="background1" w:themeFillShade="F2"/>
        <w:kinsoku/>
        <w:wordWrap/>
        <w:overflowPunct/>
        <w:topLinePunct w:val="0"/>
        <w:autoSpaceDE/>
        <w:autoSpaceDN/>
        <w:bidi w:val="0"/>
        <w:adjustRightInd/>
        <w:snapToGrid/>
        <w:spacing w:after="0" w:line="360" w:lineRule="auto"/>
        <w:ind w:left="0" w:leftChars="0" w:right="0" w:rightChars="0"/>
        <w:jc w:val="left"/>
        <w:textAlignment w:val="auto"/>
        <w:outlineLvl w:val="9"/>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lang w:val="en-US" w:eastAsia="zh-CN"/>
        </w:rPr>
        <w:t>作者</w:t>
      </w:r>
      <w:r>
        <w:rPr>
          <w:rFonts w:hint="eastAsia" w:ascii="宋体" w:hAnsi="宋体" w:eastAsia="宋体" w:cs="宋体"/>
          <w:b w:val="0"/>
          <w:i w:val="0"/>
          <w:caps w:val="0"/>
          <w:color w:val="2E3033"/>
          <w:spacing w:val="0"/>
          <w:sz w:val="24"/>
          <w:szCs w:val="24"/>
          <w:shd w:val="clear" w:fill="EEF0F2"/>
        </w:rPr>
        <w:t>设计了HACFS，它是一种新的基于内存的存储系统，它通过使用两个不同的擦除码来适应工作负载的变化——这是一种快速的代码，用来优化已降级的读取和重建失败的磁盘/节点的恢复成本，以及一个紧凑的代码来提供低的和有界的存储开销。</w:t>
      </w:r>
    </w:p>
    <w:p>
      <w:pPr>
        <w:keepNext w:val="0"/>
        <w:keepLines w:val="0"/>
        <w:pageBreakBefore w:val="0"/>
        <w:widowControl/>
        <w:numPr>
          <w:ilvl w:val="0"/>
          <w:numId w:val="2"/>
        </w:numPr>
        <w:suppressLineNumbers w:val="0"/>
        <w:shd w:val="clear" w:fill="F1F1F1" w:themeFill="background1" w:themeFillShade="F2"/>
        <w:kinsoku/>
        <w:wordWrap/>
        <w:overflowPunct/>
        <w:topLinePunct w:val="0"/>
        <w:autoSpaceDE/>
        <w:autoSpaceDN/>
        <w:bidi w:val="0"/>
        <w:adjustRightInd/>
        <w:snapToGrid/>
        <w:spacing w:after="0" w:line="360" w:lineRule="auto"/>
        <w:ind w:left="0" w:leftChars="0" w:right="0" w:rightChars="0"/>
        <w:jc w:val="left"/>
        <w:textAlignment w:val="auto"/>
        <w:outlineLvl w:val="9"/>
        <w:rPr>
          <w:rFonts w:hint="eastAsia" w:ascii="宋体" w:hAnsi="宋体" w:eastAsia="宋体" w:cs="宋体"/>
          <w:b w:val="0"/>
          <w:i w:val="0"/>
          <w:caps w:val="0"/>
          <w:color w:val="2E3033"/>
          <w:spacing w:val="0"/>
          <w:sz w:val="24"/>
          <w:szCs w:val="24"/>
          <w:shd w:val="clear" w:fill="EEF0F2"/>
          <w:lang w:val="en-US" w:eastAsia="zh-CN"/>
        </w:rPr>
      </w:pPr>
      <w:r>
        <w:rPr>
          <w:rFonts w:hint="eastAsia" w:ascii="宋体" w:hAnsi="宋体" w:eastAsia="宋体" w:cs="宋体"/>
          <w:b w:val="0"/>
          <w:i w:val="0"/>
          <w:caps w:val="0"/>
          <w:color w:val="2E3033"/>
          <w:spacing w:val="0"/>
          <w:sz w:val="24"/>
          <w:szCs w:val="24"/>
          <w:shd w:val="clear" w:fill="EEF0F2"/>
        </w:rPr>
        <w:t>在HACFS上设计了一种新的转换机制，有效地提高了两个代码之间的代码数据块。转换机制是通用的，我们实现了两个代码fami</w:t>
      </w:r>
      <w:r>
        <w:rPr>
          <w:rFonts w:hint="eastAsia" w:ascii="宋体" w:hAnsi="宋体" w:eastAsia="宋体" w:cs="宋体"/>
          <w:b w:val="0"/>
          <w:i w:val="0"/>
          <w:caps w:val="0"/>
          <w:color w:val="2E3033"/>
          <w:spacing w:val="0"/>
          <w:sz w:val="24"/>
          <w:szCs w:val="24"/>
          <w:shd w:val="clear" w:fill="EEF0F2"/>
          <w:lang w:val="en-US" w:eastAsia="zh-CN"/>
        </w:rPr>
        <w:t>l</w:t>
      </w:r>
      <w:r>
        <w:rPr>
          <w:rFonts w:hint="eastAsia" w:ascii="宋体" w:hAnsi="宋体" w:eastAsia="宋体" w:cs="宋体"/>
          <w:b w:val="0"/>
          <w:i w:val="0"/>
          <w:caps w:val="0"/>
          <w:color w:val="2E3033"/>
          <w:spacing w:val="0"/>
          <w:sz w:val="24"/>
          <w:szCs w:val="24"/>
          <w:shd w:val="clear" w:fill="EEF0F2"/>
        </w:rPr>
        <w:t>ies - Product和LRC代码——在分布式存储系统中广泛使用。</w:t>
      </w:r>
    </w:p>
    <w:p>
      <w:pPr>
        <w:keepNext w:val="0"/>
        <w:keepLines w:val="0"/>
        <w:pageBreakBefore w:val="0"/>
        <w:widowControl/>
        <w:numPr>
          <w:ilvl w:val="0"/>
          <w:numId w:val="2"/>
        </w:numPr>
        <w:suppressLineNumbers w:val="0"/>
        <w:shd w:val="clear" w:fill="F1F1F1" w:themeFill="background1" w:themeFillShade="F2"/>
        <w:kinsoku/>
        <w:wordWrap/>
        <w:overflowPunct/>
        <w:topLinePunct w:val="0"/>
        <w:autoSpaceDE/>
        <w:autoSpaceDN/>
        <w:bidi w:val="0"/>
        <w:adjustRightInd/>
        <w:snapToGrid/>
        <w:spacing w:after="0" w:line="360" w:lineRule="auto"/>
        <w:ind w:left="0" w:leftChars="0" w:right="0" w:rightChars="0"/>
        <w:jc w:val="left"/>
        <w:textAlignment w:val="auto"/>
        <w:outlineLvl w:val="9"/>
        <w:rPr>
          <w:rFonts w:hint="eastAsia" w:ascii="宋体" w:hAnsi="宋体" w:eastAsia="宋体" w:cs="宋体"/>
          <w:b w:val="0"/>
          <w:i w:val="0"/>
          <w:caps w:val="0"/>
          <w:color w:val="2E3033"/>
          <w:spacing w:val="0"/>
          <w:sz w:val="24"/>
          <w:szCs w:val="24"/>
          <w:shd w:val="clear" w:fill="EEF0F2"/>
          <w:lang w:val="en-US" w:eastAsia="zh-CN"/>
        </w:rPr>
      </w:pPr>
      <w:r>
        <w:rPr>
          <w:rFonts w:hint="eastAsia" w:ascii="宋体" w:hAnsi="宋体" w:eastAsia="宋体" w:cs="宋体"/>
          <w:b w:val="0"/>
          <w:i w:val="0"/>
          <w:caps w:val="0"/>
          <w:color w:val="auto"/>
          <w:spacing w:val="0"/>
          <w:sz w:val="24"/>
          <w:szCs w:val="24"/>
          <w:shd w:val="clear" w:fill="EEF0F2"/>
        </w:rPr>
        <w:t>我们将HACFS作为对HDFS的扩展，并通过对产品和LRC系列代码的两个案例研究来证明其有效性。我们将HACFS部署在一个具有实际工作负载的集群上，并将其与生产中使用的三种常用的sin- gle代码系统进行比较。</w:t>
      </w:r>
      <w:r>
        <w:rPr>
          <w:rFonts w:hint="eastAsia" w:ascii="宋体" w:hAnsi="宋体" w:eastAsia="宋体" w:cs="宋体"/>
          <w:b w:val="0"/>
          <w:i w:val="0"/>
          <w:caps w:val="0"/>
          <w:color w:val="auto"/>
          <w:spacing w:val="0"/>
          <w:sz w:val="24"/>
          <w:szCs w:val="24"/>
          <w:shd w:val="clear" w:fill="EEEEEE"/>
        </w:rPr>
        <w:t>HACFS系统总是保持低的存储开销，同时将退化的读延时提高到25% - 46%，重构时间为14 - 44%，网络和磁盘流量在重建过程中减少了19 - 45%。</w:t>
      </w:r>
    </w:p>
    <w:p>
      <w:pPr>
        <w:keepNext w:val="0"/>
        <w:keepLines w:val="0"/>
        <w:pageBreakBefore w:val="0"/>
        <w:widowControl/>
        <w:numPr>
          <w:ilvl w:val="0"/>
          <w:numId w:val="0"/>
        </w:numPr>
        <w:suppressLineNumbers w:val="0"/>
        <w:shd w:val="clear" w:fill="F1F1F1" w:themeFill="background1" w:themeFillShade="F2"/>
        <w:kinsoku/>
        <w:wordWrap/>
        <w:overflowPunct/>
        <w:topLinePunct w:val="0"/>
        <w:autoSpaceDE/>
        <w:autoSpaceDN/>
        <w:bidi w:val="0"/>
        <w:adjustRightInd/>
        <w:snapToGrid/>
        <w:spacing w:after="0" w:line="360" w:lineRule="auto"/>
        <w:ind w:left="0" w:leftChars="0" w:right="0" w:rightChars="0"/>
        <w:jc w:val="left"/>
        <w:textAlignment w:val="auto"/>
        <w:outlineLvl w:val="9"/>
        <w:rPr>
          <w:rFonts w:hint="eastAsia" w:ascii="宋体" w:hAnsi="宋体" w:eastAsia="宋体" w:cs="宋体"/>
          <w:b w:val="0"/>
          <w:i w:val="0"/>
          <w:caps w:val="0"/>
          <w:color w:val="auto"/>
          <w:spacing w:val="0"/>
          <w:sz w:val="24"/>
          <w:szCs w:val="24"/>
          <w:shd w:val="clear" w:fill="EEEEEE"/>
        </w:rPr>
      </w:pPr>
    </w:p>
    <w:p>
      <w:pPr>
        <w:keepNext w:val="0"/>
        <w:keepLines w:val="0"/>
        <w:pageBreakBefore w:val="0"/>
        <w:widowControl/>
        <w:numPr>
          <w:ilvl w:val="0"/>
          <w:numId w:val="3"/>
        </w:numPr>
        <w:suppressLineNumbers w:val="0"/>
        <w:shd w:val="clear" w:fill="F1F1F1" w:themeFill="background1" w:themeFillShade="F2"/>
        <w:kinsoku/>
        <w:wordWrap/>
        <w:overflowPunct/>
        <w:topLinePunct w:val="0"/>
        <w:autoSpaceDE/>
        <w:autoSpaceDN/>
        <w:bidi w:val="0"/>
        <w:adjustRightInd/>
        <w:snapToGrid/>
        <w:spacing w:after="0" w:line="360" w:lineRule="auto"/>
        <w:ind w:left="0" w:leftChars="0" w:right="0" w:rightChars="0"/>
        <w:jc w:val="left"/>
        <w:textAlignment w:val="auto"/>
        <w:outlineLvl w:val="9"/>
        <w:rPr>
          <w:rFonts w:hint="eastAsia" w:ascii="宋体" w:hAnsi="宋体" w:eastAsia="宋体" w:cs="宋体"/>
          <w:b/>
          <w:bCs/>
          <w:i w:val="0"/>
          <w:caps w:val="0"/>
          <w:color w:val="auto"/>
          <w:spacing w:val="0"/>
          <w:sz w:val="24"/>
          <w:szCs w:val="24"/>
          <w:shd w:val="clear" w:fill="EEEEEE"/>
          <w:lang w:val="en-US" w:eastAsia="zh-CN"/>
        </w:rPr>
      </w:pPr>
      <w:r>
        <w:rPr>
          <w:rFonts w:hint="eastAsia" w:ascii="宋体" w:hAnsi="宋体" w:eastAsia="宋体" w:cs="宋体"/>
          <w:b/>
          <w:bCs/>
          <w:i w:val="0"/>
          <w:caps w:val="0"/>
          <w:color w:val="auto"/>
          <w:spacing w:val="0"/>
          <w:sz w:val="28"/>
          <w:szCs w:val="28"/>
          <w:shd w:val="clear" w:fill="EEEEEE"/>
          <w:lang w:val="en-US" w:eastAsia="zh-CN"/>
        </w:rPr>
        <w:t>系统设计</w:t>
      </w:r>
    </w:p>
    <w:p>
      <w:pPr>
        <w:keepNext w:val="0"/>
        <w:keepLines w:val="0"/>
        <w:pageBreakBefore w:val="0"/>
        <w:widowControl/>
        <w:numPr>
          <w:ilvl w:val="0"/>
          <w:numId w:val="0"/>
        </w:numPr>
        <w:suppressLineNumbers w:val="0"/>
        <w:shd w:val="clear" w:fill="F1F1F1" w:themeFill="background1" w:themeFillShade="F2"/>
        <w:kinsoku/>
        <w:wordWrap/>
        <w:overflowPunct/>
        <w:topLinePunct w:val="0"/>
        <w:autoSpaceDE/>
        <w:autoSpaceDN/>
        <w:bidi w:val="0"/>
        <w:adjustRightInd/>
        <w:snapToGrid/>
        <w:spacing w:after="0" w:line="360" w:lineRule="auto"/>
        <w:ind w:left="0" w:leftChars="0" w:right="0" w:rightChars="0"/>
        <w:jc w:val="left"/>
        <w:textAlignment w:val="auto"/>
        <w:outlineLvl w:val="9"/>
        <w:rPr>
          <w:rFonts w:hint="eastAsia" w:ascii="宋体" w:hAnsi="宋体" w:eastAsia="宋体" w:cs="宋体"/>
          <w:b w:val="0"/>
          <w:bCs w:val="0"/>
          <w:i w:val="0"/>
          <w:caps w:val="0"/>
          <w:color w:val="auto"/>
          <w:spacing w:val="0"/>
          <w:sz w:val="24"/>
          <w:szCs w:val="24"/>
          <w:shd w:val="clear" w:fill="EEEEEE"/>
          <w:lang w:val="en-US" w:eastAsia="zh-CN"/>
        </w:rPr>
      </w:pPr>
      <w:r>
        <w:rPr>
          <w:rFonts w:hint="eastAsia" w:ascii="宋体" w:hAnsi="宋体" w:eastAsia="宋体" w:cs="宋体"/>
          <w:b w:val="0"/>
          <w:bCs w:val="0"/>
          <w:i w:val="0"/>
          <w:caps w:val="0"/>
          <w:color w:val="auto"/>
          <w:spacing w:val="0"/>
          <w:sz w:val="24"/>
          <w:szCs w:val="24"/>
          <w:shd w:val="clear" w:fill="EEEEEE"/>
          <w:lang w:val="en-US" w:eastAsia="zh-CN"/>
        </w:rPr>
        <w:t>2.1在HACFS系统中的适应性编码</w:t>
      </w:r>
    </w:p>
    <w:p>
      <w:pPr>
        <w:keepNext w:val="0"/>
        <w:keepLines w:val="0"/>
        <w:pageBreakBefore w:val="0"/>
        <w:widowControl/>
        <w:numPr>
          <w:ilvl w:val="0"/>
          <w:numId w:val="0"/>
        </w:numPr>
        <w:suppressLineNumbers w:val="0"/>
        <w:shd w:val="clear" w:fill="F1F1F1" w:themeFill="background1" w:themeFillShade="F2"/>
        <w:kinsoku/>
        <w:wordWrap/>
        <w:overflowPunct/>
        <w:topLinePunct w:val="0"/>
        <w:autoSpaceDE/>
        <w:autoSpaceDN/>
        <w:bidi w:val="0"/>
        <w:adjustRightInd/>
        <w:snapToGrid/>
        <w:spacing w:after="0" w:line="360" w:lineRule="auto"/>
        <w:ind w:left="0" w:leftChars="0" w:right="0" w:rightChars="0" w:firstLine="480" w:firstLineChars="200"/>
        <w:jc w:val="left"/>
        <w:textAlignment w:val="auto"/>
        <w:outlineLvl w:val="9"/>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rPr>
        <w:t>HAC</w:t>
      </w:r>
      <w:r>
        <w:rPr>
          <w:rFonts w:hint="eastAsia" w:ascii="宋体" w:hAnsi="宋体" w:eastAsia="宋体" w:cs="宋体"/>
          <w:b w:val="0"/>
          <w:i w:val="0"/>
          <w:caps w:val="0"/>
          <w:color w:val="2E3033"/>
          <w:spacing w:val="0"/>
          <w:sz w:val="24"/>
          <w:szCs w:val="24"/>
          <w:shd w:val="clear" w:fill="FFFFFF" w:themeFill="background1"/>
        </w:rPr>
        <w:t>FS系统被实现为HDFS中HDFS raid模块[3]的扩展。我们将扩展到hdfs - raid作为图5中的三个阴影组件。自适应编码模块维护了基于erasi的数据的系统状态，并管理用于摄入和存</w:t>
      </w:r>
      <w:r>
        <w:rPr>
          <w:rFonts w:hint="eastAsia" w:ascii="宋体" w:hAnsi="宋体" w:eastAsia="宋体" w:cs="宋体"/>
          <w:b w:val="0"/>
          <w:i w:val="0"/>
          <w:caps w:val="0"/>
          <w:color w:val="2E3033"/>
          <w:spacing w:val="0"/>
          <w:sz w:val="24"/>
          <w:szCs w:val="24"/>
          <w:shd w:val="clear" w:fill="EEF0F2"/>
        </w:rPr>
        <w:t>储数据的状态转换。它还与erasure编码模块接口，后者实现了不同的编码方案。</w:t>
      </w:r>
    </w:p>
    <w:p>
      <w:pPr>
        <w:keepNext w:val="0"/>
        <w:keepLines w:val="0"/>
        <w:pageBreakBefore w:val="0"/>
        <w:widowControl/>
        <w:numPr>
          <w:ilvl w:val="0"/>
          <w:numId w:val="0"/>
        </w:numPr>
        <w:suppressLineNumbers w:val="0"/>
        <w:shd w:val="clear" w:fill="F1F1F1" w:themeFill="background1" w:themeFillShade="F2"/>
        <w:kinsoku/>
        <w:wordWrap/>
        <w:overflowPunct/>
        <w:topLinePunct w:val="0"/>
        <w:autoSpaceDE/>
        <w:autoSpaceDN/>
        <w:bidi w:val="0"/>
        <w:adjustRightInd/>
        <w:snapToGrid/>
        <w:spacing w:after="0" w:line="360" w:lineRule="auto"/>
        <w:ind w:left="0" w:leftChars="0" w:right="0" w:rightChars="0" w:firstLine="480" w:firstLineChars="200"/>
        <w:jc w:val="left"/>
        <w:textAlignment w:val="auto"/>
        <w:outlineLvl w:val="9"/>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lang w:eastAsia="zh-CN"/>
        </w:rPr>
        <w:drawing>
          <wp:inline distT="0" distB="0" distL="114300" distR="114300">
            <wp:extent cx="2702560" cy="2750820"/>
            <wp:effectExtent l="0" t="0" r="2540" b="11430"/>
            <wp:docPr id="1" name="图片 1" descr="QQ截图2017112914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71129142221"/>
                    <pic:cNvPicPr>
                      <a:picLocks noChangeAspect="1"/>
                    </pic:cNvPicPr>
                  </pic:nvPicPr>
                  <pic:blipFill>
                    <a:blip r:embed="rId4"/>
                    <a:stretch>
                      <a:fillRect/>
                    </a:stretch>
                  </pic:blipFill>
                  <pic:spPr>
                    <a:xfrm>
                      <a:off x="0" y="0"/>
                      <a:ext cx="2702560" cy="2750820"/>
                    </a:xfrm>
                    <a:prstGeom prst="rect">
                      <a:avLst/>
                    </a:prstGeom>
                  </pic:spPr>
                </pic:pic>
              </a:graphicData>
            </a:graphic>
          </wp:inline>
        </w:drawing>
      </w:r>
    </w:p>
    <w:p>
      <w:pPr>
        <w:keepNext w:val="0"/>
        <w:keepLines w:val="0"/>
        <w:pageBreakBefore w:val="0"/>
        <w:widowControl/>
        <w:numPr>
          <w:ilvl w:val="0"/>
          <w:numId w:val="0"/>
        </w:numPr>
        <w:suppressLineNumbers w:val="0"/>
        <w:shd w:val="clear" w:fill="F1F1F1" w:themeFill="background1" w:themeFillShade="F2"/>
        <w:kinsoku/>
        <w:wordWrap/>
        <w:overflowPunct/>
        <w:topLinePunct w:val="0"/>
        <w:autoSpaceDE/>
        <w:autoSpaceDN/>
        <w:bidi w:val="0"/>
        <w:adjustRightInd/>
        <w:snapToGrid/>
        <w:spacing w:after="0" w:line="360" w:lineRule="auto"/>
        <w:ind w:left="0" w:leftChars="0" w:right="0" w:rightChars="0"/>
        <w:jc w:val="left"/>
        <w:textAlignment w:val="auto"/>
        <w:outlineLvl w:val="9"/>
        <w:rPr>
          <w:rFonts w:hint="eastAsia" w:ascii="宋体" w:hAnsi="宋体" w:eastAsia="宋体" w:cs="宋体"/>
          <w:b w:val="0"/>
          <w:i w:val="0"/>
          <w:caps w:val="0"/>
          <w:color w:val="2E3033"/>
          <w:spacing w:val="0"/>
          <w:sz w:val="24"/>
          <w:szCs w:val="24"/>
          <w:shd w:val="clear" w:fill="EEF0F2"/>
          <w:lang w:val="en-US" w:eastAsia="zh-CN"/>
        </w:rPr>
      </w:pPr>
      <w:r>
        <w:rPr>
          <w:rFonts w:hint="eastAsia" w:ascii="宋体" w:hAnsi="宋体" w:eastAsia="宋体" w:cs="宋体"/>
          <w:b w:val="0"/>
          <w:i w:val="0"/>
          <w:caps w:val="0"/>
          <w:color w:val="2E3033"/>
          <w:spacing w:val="0"/>
          <w:sz w:val="24"/>
          <w:szCs w:val="24"/>
          <w:shd w:val="clear" w:fill="EEF0F2"/>
          <w:lang w:val="en-US" w:eastAsia="zh-CN"/>
        </w:rPr>
        <w:t xml:space="preserve">                  HACFS结构</w:t>
      </w:r>
    </w:p>
    <w:p>
      <w:pPr>
        <w:keepNext w:val="0"/>
        <w:keepLines w:val="0"/>
        <w:pageBreakBefore w:val="0"/>
        <w:widowControl/>
        <w:numPr>
          <w:ilvl w:val="0"/>
          <w:numId w:val="0"/>
        </w:numPr>
        <w:suppressLineNumbers w:val="0"/>
        <w:shd w:val="clear" w:fill="F1F1F1" w:themeFill="background1" w:themeFillShade="F2"/>
        <w:kinsoku/>
        <w:wordWrap/>
        <w:overflowPunct/>
        <w:topLinePunct w:val="0"/>
        <w:autoSpaceDE/>
        <w:autoSpaceDN/>
        <w:bidi w:val="0"/>
        <w:adjustRightInd/>
        <w:snapToGrid/>
        <w:spacing w:after="0" w:line="360" w:lineRule="auto"/>
        <w:ind w:left="0" w:leftChars="0" w:right="0" w:rightChars="0" w:firstLine="480" w:firstLineChars="200"/>
        <w:jc w:val="left"/>
        <w:textAlignment w:val="auto"/>
        <w:outlineLvl w:val="9"/>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rPr>
        <w:t>系统状态</w:t>
      </w:r>
      <w:r>
        <w:rPr>
          <w:rFonts w:hint="eastAsia" w:ascii="宋体" w:hAnsi="宋体" w:eastAsia="宋体" w:cs="宋体"/>
          <w:b w:val="0"/>
          <w:i w:val="0"/>
          <w:caps w:val="0"/>
          <w:color w:val="2E3033"/>
          <w:spacing w:val="0"/>
          <w:sz w:val="24"/>
          <w:szCs w:val="24"/>
          <w:shd w:val="clear" w:fill="EEF0F2"/>
          <w:lang w:eastAsia="zh-CN"/>
        </w:rPr>
        <w:t>：</w:t>
      </w:r>
      <w:r>
        <w:rPr>
          <w:rFonts w:hint="eastAsia" w:ascii="宋体" w:hAnsi="宋体" w:eastAsia="宋体" w:cs="宋体"/>
          <w:b w:val="0"/>
          <w:i w:val="0"/>
          <w:caps w:val="0"/>
          <w:color w:val="2E3033"/>
          <w:spacing w:val="0"/>
          <w:sz w:val="24"/>
          <w:szCs w:val="24"/>
          <w:shd w:val="clear" w:fill="EEF0F2"/>
        </w:rPr>
        <w:t>HACFS的自适应编码模块管理系统状态。系统状态跟踪与每个erasdata编码的数据文件关联的以下文件状态:文件大小、最后修改时间、读取计数和编码状态。文件大小和最后的修改时间是由HDFS维护的属性，由HACFS使用来计算文件的总数据存储和写入年龄。</w:t>
      </w:r>
      <w:r>
        <w:rPr>
          <w:rFonts w:hint="eastAsia" w:ascii="宋体" w:hAnsi="宋体" w:eastAsia="宋体" w:cs="宋体"/>
          <w:b w:val="0"/>
          <w:i w:val="0"/>
          <w:caps w:val="0"/>
          <w:color w:val="auto"/>
          <w:spacing w:val="0"/>
          <w:sz w:val="24"/>
          <w:szCs w:val="24"/>
          <w:shd w:val="clear" w:fill="EEEEEE"/>
        </w:rPr>
        <w:t>自适应编码模块还跟踪一个文件的读取计数，这是HDFS客户端读取文件的总数。</w:t>
      </w:r>
      <w:r>
        <w:rPr>
          <w:rFonts w:hint="eastAsia" w:ascii="宋体" w:hAnsi="宋体" w:eastAsia="宋体" w:cs="宋体"/>
          <w:b w:val="0"/>
          <w:i w:val="0"/>
          <w:caps w:val="0"/>
          <w:color w:val="2E3033"/>
          <w:spacing w:val="0"/>
          <w:sz w:val="24"/>
          <w:szCs w:val="24"/>
          <w:shd w:val="clear" w:fill="EEF0F2"/>
        </w:rPr>
        <w:t>文件的编码状态代表了它是三路复制或删除编码方案。文件状态可以更新为从HDFS客户端向文件发出的创建、读或写操作。</w:t>
      </w:r>
    </w:p>
    <w:p>
      <w:pPr>
        <w:keepNext w:val="0"/>
        <w:keepLines w:val="0"/>
        <w:pageBreakBefore w:val="0"/>
        <w:widowControl/>
        <w:numPr>
          <w:ilvl w:val="0"/>
          <w:numId w:val="0"/>
        </w:numPr>
        <w:suppressLineNumbers w:val="0"/>
        <w:shd w:val="clear" w:fill="F1F1F1" w:themeFill="background1" w:themeFillShade="F2"/>
        <w:kinsoku/>
        <w:wordWrap/>
        <w:overflowPunct/>
        <w:topLinePunct w:val="0"/>
        <w:autoSpaceDE/>
        <w:autoSpaceDN/>
        <w:bidi w:val="0"/>
        <w:adjustRightInd/>
        <w:snapToGrid/>
        <w:spacing w:after="0" w:line="360" w:lineRule="auto"/>
        <w:ind w:left="0" w:leftChars="0" w:right="0" w:rightChars="0" w:firstLine="480" w:firstLineChars="200"/>
        <w:jc w:val="left"/>
        <w:textAlignment w:val="auto"/>
        <w:outlineLvl w:val="9"/>
        <w:rPr>
          <w:rFonts w:hint="eastAsia" w:ascii="宋体" w:hAnsi="宋体" w:eastAsia="宋体" w:cs="宋体"/>
          <w:b w:val="0"/>
          <w:i w:val="0"/>
          <w:caps w:val="0"/>
          <w:color w:val="2E3033"/>
          <w:spacing w:val="0"/>
          <w:sz w:val="24"/>
          <w:szCs w:val="24"/>
          <w:shd w:val="clear" w:fill="EEF0F2"/>
          <w:lang w:val="en-US" w:eastAsia="zh-CN"/>
        </w:rPr>
      </w:pPr>
      <w:r>
        <w:rPr>
          <w:rFonts w:hint="eastAsia" w:ascii="宋体" w:hAnsi="宋体" w:eastAsia="宋体" w:cs="宋体"/>
          <w:b w:val="0"/>
          <w:i w:val="0"/>
          <w:caps w:val="0"/>
          <w:color w:val="2E3033"/>
          <w:spacing w:val="0"/>
          <w:sz w:val="24"/>
          <w:szCs w:val="24"/>
          <w:shd w:val="clear" w:fill="EEF0F2"/>
        </w:rPr>
        <w:t>自适应编码模块还维护了一个全局状态，即用于数据和语法的总存储。在HDFS集群中，复制数据文件中的每个块都被复制到三个不同的节点上，两个副本用于奇偶存储。</w:t>
      </w:r>
    </w:p>
    <w:p>
      <w:pPr>
        <w:pStyle w:val="3"/>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rPr>
        <w:t>相反，在</w:t>
      </w:r>
      <w:r>
        <w:rPr>
          <w:rFonts w:hint="eastAsia" w:ascii="宋体" w:hAnsi="宋体" w:eastAsia="宋体" w:cs="宋体"/>
          <w:b w:val="0"/>
          <w:i w:val="0"/>
          <w:caps w:val="0"/>
          <w:color w:val="2E3033"/>
          <w:spacing w:val="0"/>
          <w:sz w:val="24"/>
          <w:szCs w:val="24"/>
          <w:shd w:val="clear" w:fill="EEF0F2"/>
          <w:lang w:eastAsia="zh-CN"/>
        </w:rPr>
        <w:t>纠删码</w:t>
      </w:r>
      <w:r>
        <w:rPr>
          <w:rFonts w:hint="eastAsia" w:ascii="宋体" w:hAnsi="宋体" w:eastAsia="宋体" w:cs="宋体"/>
          <w:b w:val="0"/>
          <w:i w:val="0"/>
          <w:caps w:val="0"/>
          <w:color w:val="2E3033"/>
          <w:spacing w:val="0"/>
          <w:sz w:val="24"/>
          <w:szCs w:val="24"/>
          <w:shd w:val="clear" w:fill="EEF0F2"/>
        </w:rPr>
        <w:t>数据文件中的每个块都只有一个副本。每个erasUNK编码的文件被分成不同的</w:t>
      </w:r>
      <w:r>
        <w:rPr>
          <w:rFonts w:hint="eastAsia" w:ascii="宋体" w:hAnsi="宋体" w:eastAsia="宋体" w:cs="宋体"/>
          <w:b w:val="0"/>
          <w:i w:val="0"/>
          <w:caps w:val="0"/>
          <w:color w:val="2E3033"/>
          <w:spacing w:val="0"/>
          <w:sz w:val="24"/>
          <w:szCs w:val="24"/>
          <w:shd w:val="clear" w:fill="EEF0F2"/>
          <w:lang w:eastAsia="zh-CN"/>
        </w:rPr>
        <w:t>纠删码</w:t>
      </w:r>
      <w:r>
        <w:rPr>
          <w:rFonts w:hint="eastAsia" w:ascii="宋体" w:hAnsi="宋体" w:eastAsia="宋体" w:cs="宋体"/>
          <w:b w:val="0"/>
          <w:i w:val="0"/>
          <w:caps w:val="0"/>
          <w:color w:val="2E3033"/>
          <w:spacing w:val="0"/>
          <w:sz w:val="24"/>
          <w:szCs w:val="24"/>
          <w:shd w:val="clear" w:fill="EEF0F2"/>
        </w:rPr>
        <w:t>条纹，在HDFS集群中分布的每个条纹中都有块。每个eras定编码的数据文件也有一个相关的奇偶校验文件，其大小由编码方案决定。当自适应编码模块启动对eras编码文件的状态转换时，系统的全局状态会周期性地更新。状态转换对应于一个文件的编码状态的变化，并通过使用以下面向erasUNK编码模块的交互面来调用。</w:t>
      </w:r>
    </w:p>
    <w:p>
      <w:pPr>
        <w:pStyle w:val="3"/>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lang w:eastAsia="zh-CN"/>
        </w:rPr>
        <w:t>编码</w:t>
      </w:r>
      <w:r>
        <w:rPr>
          <w:rFonts w:hint="eastAsia" w:ascii="宋体" w:hAnsi="宋体" w:eastAsia="宋体" w:cs="宋体"/>
          <w:b w:val="0"/>
          <w:i w:val="0"/>
          <w:caps w:val="0"/>
          <w:color w:val="2E3033"/>
          <w:spacing w:val="0"/>
          <w:sz w:val="24"/>
          <w:szCs w:val="24"/>
          <w:shd w:val="clear" w:fill="EEF0F2"/>
        </w:rPr>
        <w:t>接口。如表1所示，HACFS系统的删除编码模块导出了编码数据的四个主要的in - terfaces:编码、解码、upcode和downcode。编码操作需要一个数据文件和编码方案作为输入，并为数据文件中的所有块生成一个奇偶校验文件。解码操作是在一个被降级的读取块失败或作为一个磁盘或节点失败的重建作业的一部分。它还需要一个文件中缺失或被损坏的块的索引，并使用输入编码方案在条纹中的剩余数据和奇偶校验块中重新构造丢失的块。</w:t>
      </w:r>
    </w:p>
    <w:p>
      <w:pPr>
        <w:pStyle w:val="3"/>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rPr>
        <w:t>状态转换。HACFS系统扩展了hdfs - raid，以使用不同的读取频率来使用不同的文件删除编码方案，从而实现了快速代码的低恢复成本和紧凑代码的低存储开销。我们首先描述在hdfs raid中使用的基本状态机，然后详细介绍HACFS扩展。如图6(a)所示，最近在hdfs - raid中创建的文件被归类为基于最后修改时间的写入hot，因此是三路复制。hdfs - raid进程(如图5中的RaidNode)定期扫描文件系统以选择写冷文件来删除代码。然后，它安排好几个mapre -导出作业，用reed - solomon代码对所有这些候选文件进行编码[3]。在编码后，这些文件的复制级别降低为1，编码状态更改为reed - solomon。由于HDFS只支持对文件的ap - pends，所以一个块永远不会被覆盖，而且这些文件只在被删除后才被读取。</w:t>
      </w:r>
    </w:p>
    <w:p>
      <w:pPr>
        <w:pStyle w:val="3"/>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rPr>
        <w:t>图6(b)显示了HACFS系统的第一个扩展。它复制了类似于hdfs raid的热文件。此外，HACFS还为文件中的数据块读取访问。所有的写冷文件都基于他们的阅读计数，并编码成两种不同的删除码。读取高读取计数的热文件用快速代码进行编码，这具有较低的恢复成本。使用低读计数的冷文件被编码成紧凑的代码，它的存储开销很低。</w:t>
      </w:r>
    </w:p>
    <w:p>
      <w:pPr>
        <w:pStyle w:val="3"/>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宋体" w:hAnsi="宋体" w:eastAsia="宋体" w:cs="宋体"/>
          <w:b w:val="0"/>
          <w:i w:val="0"/>
          <w:caps w:val="0"/>
          <w:color w:val="2E3033"/>
          <w:spacing w:val="0"/>
          <w:sz w:val="24"/>
          <w:szCs w:val="24"/>
          <w:shd w:val="clear" w:fill="EEF0F2"/>
          <w:lang w:eastAsia="zh-CN"/>
        </w:rPr>
      </w:pPr>
      <w:r>
        <w:rPr>
          <w:rFonts w:hint="eastAsia" w:ascii="宋体" w:hAnsi="宋体" w:eastAsia="宋体" w:cs="宋体"/>
          <w:b w:val="0"/>
          <w:i w:val="0"/>
          <w:caps w:val="0"/>
          <w:color w:val="2E3033"/>
          <w:spacing w:val="0"/>
          <w:sz w:val="24"/>
          <w:szCs w:val="24"/>
          <w:shd w:val="clear" w:fill="EEF0F2"/>
          <w:lang w:eastAsia="zh-CN"/>
        </w:rPr>
        <w:drawing>
          <wp:inline distT="0" distB="0" distL="114300" distR="114300">
            <wp:extent cx="5273040" cy="1084580"/>
            <wp:effectExtent l="0" t="0" r="3810" b="1270"/>
            <wp:docPr id="3" name="图片 3" descr="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撒"/>
                    <pic:cNvPicPr>
                      <a:picLocks noChangeAspect="1"/>
                    </pic:cNvPicPr>
                  </pic:nvPicPr>
                  <pic:blipFill>
                    <a:blip r:embed="rId5"/>
                    <a:stretch>
                      <a:fillRect/>
                    </a:stretch>
                  </pic:blipFill>
                  <pic:spPr>
                    <a:xfrm>
                      <a:off x="0" y="0"/>
                      <a:ext cx="5273040" cy="1084580"/>
                    </a:xfrm>
                    <a:prstGeom prst="rect">
                      <a:avLst/>
                    </a:prstGeom>
                  </pic:spPr>
                </pic:pic>
              </a:graphicData>
            </a:graphic>
          </wp:inline>
        </w:drawing>
      </w:r>
    </w:p>
    <w:p>
      <w:pPr>
        <w:pStyle w:val="3"/>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360" w:lineRule="auto"/>
        <w:ind w:left="0" w:leftChars="0" w:right="0" w:rightChars="0"/>
        <w:textAlignment w:val="auto"/>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rPr>
        <w:t>downcode操作将文件从com - pact转换为快速代码。其结果是，它降低了未来被降级读取到文件的恢复成本，这是一种非常紧凑的代码，但最近才被访问。如图4所示，Hadoop工作负载的数据访问倾斜导致一小部分读取热文件和大量读取冷文件。这种倾斜允许HACFS通过编码/将读取的热文件编码为快速的代码，并通过编码/ up编码来降低存储开销，从而降低存储开销。</w:t>
      </w:r>
    </w:p>
    <w:p>
      <w:pPr>
        <w:pStyle w:val="3"/>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360" w:lineRule="auto"/>
        <w:ind w:left="0" w:leftChars="0" w:right="0" w:rightChars="0"/>
        <w:textAlignment w:val="auto"/>
        <w:rPr>
          <w:rFonts w:hint="eastAsia" w:ascii="宋体" w:hAnsi="宋体" w:eastAsia="宋体" w:cs="宋体"/>
          <w:b w:val="0"/>
          <w:i w:val="0"/>
          <w:caps w:val="0"/>
          <w:color w:val="2E3033"/>
          <w:spacing w:val="0"/>
          <w:sz w:val="24"/>
          <w:szCs w:val="24"/>
          <w:shd w:val="clear" w:fill="EEF0F2"/>
          <w:lang w:eastAsia="zh-CN"/>
        </w:rPr>
      </w:pPr>
      <w:r>
        <w:rPr>
          <w:rFonts w:hint="eastAsia" w:ascii="宋体" w:hAnsi="宋体" w:eastAsia="宋体" w:cs="宋体"/>
          <w:b w:val="0"/>
          <w:i w:val="0"/>
          <w:caps w:val="0"/>
          <w:color w:val="2E3033"/>
          <w:spacing w:val="0"/>
          <w:sz w:val="24"/>
          <w:szCs w:val="24"/>
          <w:shd w:val="clear" w:fill="EEF0F2"/>
          <w:lang w:eastAsia="zh-CN"/>
        </w:rPr>
        <w:drawing>
          <wp:inline distT="0" distB="0" distL="114300" distR="114300">
            <wp:extent cx="3094990" cy="1733550"/>
            <wp:effectExtent l="0" t="0" r="10160" b="0"/>
            <wp:docPr id="4" name="图片 4"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aa"/>
                    <pic:cNvPicPr>
                      <a:picLocks noChangeAspect="1"/>
                    </pic:cNvPicPr>
                  </pic:nvPicPr>
                  <pic:blipFill>
                    <a:blip r:embed="rId6"/>
                    <a:stretch>
                      <a:fillRect/>
                    </a:stretch>
                  </pic:blipFill>
                  <pic:spPr>
                    <a:xfrm>
                      <a:off x="0" y="0"/>
                      <a:ext cx="3094990" cy="1733550"/>
                    </a:xfrm>
                    <a:prstGeom prst="rect">
                      <a:avLst/>
                    </a:prstGeom>
                  </pic:spPr>
                </pic:pic>
              </a:graphicData>
            </a:graphic>
          </wp:inline>
        </w:drawing>
      </w:r>
    </w:p>
    <w:p>
      <w:pPr>
        <w:pStyle w:val="3"/>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360" w:lineRule="auto"/>
        <w:ind w:left="0" w:leftChars="0" w:right="0" w:rightChars="0"/>
        <w:textAlignment w:val="auto"/>
        <w:rPr>
          <w:rFonts w:hint="eastAsia" w:ascii="宋体" w:hAnsi="宋体" w:eastAsia="宋体" w:cs="宋体"/>
          <w:b w:val="0"/>
          <w:i w:val="0"/>
          <w:caps w:val="0"/>
          <w:color w:val="2E3033"/>
          <w:spacing w:val="0"/>
          <w:sz w:val="24"/>
          <w:szCs w:val="24"/>
          <w:shd w:val="clear" w:fill="EEF0F2"/>
          <w:lang w:val="en-US" w:eastAsia="zh-CN"/>
        </w:rPr>
      </w:pPr>
      <w:r>
        <w:rPr>
          <w:rFonts w:hint="eastAsia" w:ascii="宋体" w:hAnsi="宋体" w:eastAsia="宋体" w:cs="宋体"/>
          <w:b w:val="0"/>
          <w:i w:val="0"/>
          <w:caps w:val="0"/>
          <w:color w:val="2E3033"/>
          <w:spacing w:val="0"/>
          <w:sz w:val="24"/>
          <w:szCs w:val="24"/>
          <w:shd w:val="clear" w:fill="EEF0F2"/>
          <w:lang w:val="en-US" w:eastAsia="zh-CN"/>
        </w:rPr>
        <w:t>2.2产品编码</w:t>
      </w:r>
    </w:p>
    <w:p>
      <w:pPr>
        <w:pStyle w:val="3"/>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360" w:lineRule="auto"/>
        <w:ind w:left="0" w:leftChars="0" w:right="0" w:rightChars="0"/>
        <w:textAlignment w:val="auto"/>
        <w:rPr>
          <w:rFonts w:hint="eastAsia" w:ascii="宋体" w:hAnsi="宋体" w:eastAsia="宋体" w:cs="宋体"/>
          <w:b w:val="0"/>
          <w:i w:val="0"/>
          <w:caps w:val="0"/>
          <w:color w:val="2E3033"/>
          <w:spacing w:val="0"/>
          <w:sz w:val="24"/>
          <w:szCs w:val="24"/>
          <w:shd w:val="clear" w:fill="EEF0F2"/>
          <w:lang w:val="en-US" w:eastAsia="zh-CN"/>
        </w:rPr>
      </w:pPr>
      <w:r>
        <w:rPr>
          <w:rFonts w:hint="eastAsia" w:ascii="宋体" w:hAnsi="宋体" w:eastAsia="宋体" w:cs="宋体"/>
          <w:b w:val="0"/>
          <w:i w:val="0"/>
          <w:caps w:val="0"/>
          <w:color w:val="2E3033"/>
          <w:spacing w:val="0"/>
          <w:sz w:val="24"/>
          <w:szCs w:val="24"/>
          <w:shd w:val="clear" w:fill="EEF0F2"/>
          <w:lang w:val="en-US" w:eastAsia="zh-CN"/>
        </w:rPr>
        <w:t>这一部分描述的产品的编码接口的产品编码在HACFS中的应用。</w:t>
      </w:r>
    </w:p>
    <w:p>
      <w:pPr>
        <w:pStyle w:val="3"/>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360" w:lineRule="auto"/>
        <w:ind w:left="0" w:leftChars="0" w:right="0" w:rightChars="0"/>
        <w:textAlignment w:val="auto"/>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lang w:val="en-US" w:eastAsia="zh-CN"/>
        </w:rPr>
        <w:t>编码和解码：表七显示了一个有条纹的两行五列的数据块的重构，</w:t>
      </w:r>
      <w:r>
        <w:rPr>
          <w:rFonts w:hint="eastAsia" w:ascii="宋体" w:hAnsi="宋体" w:eastAsia="宋体" w:cs="宋体"/>
          <w:b w:val="0"/>
          <w:i w:val="0"/>
          <w:caps w:val="0"/>
          <w:color w:val="2E3033"/>
          <w:spacing w:val="0"/>
          <w:sz w:val="24"/>
          <w:szCs w:val="24"/>
          <w:shd w:val="clear" w:fill="EEF0F2"/>
        </w:rPr>
        <w:t>pcf ast的编码操作从HDFS集群中的不同位置检索10个数据块，生成两个水平的、五个垂直的和一个全局奇偶校验。在每一行中传输五个数据块并在其上执行XOR操作，从而生成水平的平价。垂直奇偶校验只在列中重新调整两个数据块传输。全球奇偶性可以构建为两个水平的位元的XOR。一个产品代码的解码操作是在一个块失败上调用的。在P Cf ast代码的任何数据或奇偶性块中，一个单一的故障只需要从同一列传输两个块来重建它。结果,P Cf ast代码可以实现复苏两块转移成本很低的成本高的存储开销</w:t>
      </w:r>
      <w:r>
        <w:rPr>
          <w:rFonts w:hint="eastAsia" w:ascii="宋体" w:hAnsi="宋体" w:eastAsia="宋体" w:cs="宋体"/>
          <w:b w:val="0"/>
          <w:i w:val="0"/>
          <w:caps w:val="0"/>
          <w:color w:val="2E3033"/>
          <w:spacing w:val="0"/>
          <w:sz w:val="24"/>
          <w:szCs w:val="24"/>
          <w:shd w:val="clear" w:fill="EEF0F2"/>
          <w:lang w:eastAsia="zh-CN"/>
        </w:rPr>
        <w:t>为了</w:t>
      </w:r>
      <w:r>
        <w:rPr>
          <w:rFonts w:hint="eastAsia" w:ascii="宋体" w:hAnsi="宋体" w:eastAsia="宋体" w:cs="宋体"/>
          <w:b w:val="0"/>
          <w:i w:val="0"/>
          <w:caps w:val="0"/>
          <w:color w:val="2E3033"/>
          <w:spacing w:val="0"/>
          <w:sz w:val="24"/>
          <w:szCs w:val="24"/>
          <w:shd w:val="clear" w:fill="EEF0F2"/>
        </w:rPr>
        <w:t>八</w:t>
      </w:r>
      <w:r>
        <w:rPr>
          <w:rFonts w:hint="eastAsia" w:ascii="宋体" w:hAnsi="宋体" w:eastAsia="宋体" w:cs="宋体"/>
          <w:b w:val="0"/>
          <w:i w:val="0"/>
          <w:caps w:val="0"/>
          <w:color w:val="2E3033"/>
          <w:spacing w:val="0"/>
          <w:sz w:val="24"/>
          <w:szCs w:val="24"/>
          <w:shd w:val="clear" w:fill="EEF0F2"/>
          <w:lang w:eastAsia="zh-CN"/>
        </w:rPr>
        <w:t>个</w:t>
      </w:r>
      <w:r>
        <w:rPr>
          <w:rFonts w:hint="eastAsia" w:ascii="宋体" w:hAnsi="宋体" w:eastAsia="宋体" w:cs="宋体"/>
          <w:b w:val="0"/>
          <w:i w:val="0"/>
          <w:caps w:val="0"/>
          <w:color w:val="2E3033"/>
          <w:spacing w:val="0"/>
          <w:sz w:val="24"/>
          <w:szCs w:val="24"/>
          <w:shd w:val="clear" w:fill="EEF0F2"/>
        </w:rPr>
        <w:t>奇偶校验块十个数据块,选择P Ccomp或P C(6×5)紧凑的代码(参见图7),它提供了一种降低存储开销成本高1.4 x和复苏的五块转移(见表2)。此外,快速和紧凑的产品代码的可靠性比三方复制。我们为HACFS系统选择了一个1.5 x的存储绑定，因为它接近于pccomp代码的存储开销。这个绑定还与谷歌代码(0)所规定的实际限制相匹配[2]，它使用reed - solomon RS(6,3)代码，类似地为恢复成本进行了优化。</w:t>
      </w:r>
    </w:p>
    <w:p>
      <w:pPr>
        <w:pStyle w:val="3"/>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360" w:lineRule="auto"/>
        <w:ind w:left="0" w:leftChars="0" w:right="0" w:rightChars="0"/>
        <w:textAlignment w:val="auto"/>
        <w:rPr>
          <w:rFonts w:hint="eastAsia" w:ascii="宋体" w:hAnsi="宋体" w:eastAsia="宋体" w:cs="宋体"/>
          <w:b w:val="0"/>
          <w:i w:val="0"/>
          <w:caps w:val="0"/>
          <w:color w:val="2E3033"/>
          <w:spacing w:val="0"/>
          <w:sz w:val="24"/>
          <w:szCs w:val="24"/>
          <w:shd w:val="clear" w:fill="EEF0F2"/>
        </w:rPr>
      </w:pPr>
    </w:p>
    <w:p>
      <w:pPr>
        <w:pStyle w:val="3"/>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360" w:lineRule="auto"/>
        <w:ind w:left="0" w:leftChars="0" w:right="0" w:rightChars="0"/>
        <w:textAlignment w:val="auto"/>
        <w:rPr>
          <w:rFonts w:hint="eastAsia" w:ascii="宋体" w:hAnsi="宋体" w:eastAsia="宋体" w:cs="宋体"/>
          <w:b w:val="0"/>
          <w:i w:val="0"/>
          <w:caps w:val="0"/>
          <w:color w:val="2E3033"/>
          <w:spacing w:val="0"/>
          <w:sz w:val="24"/>
          <w:szCs w:val="24"/>
          <w:shd w:val="clear" w:fill="EEF0F2"/>
          <w:lang w:val="en-US" w:eastAsia="zh-CN"/>
        </w:rPr>
      </w:pPr>
      <w:r>
        <w:rPr>
          <w:rFonts w:hint="eastAsia" w:ascii="宋体" w:hAnsi="宋体" w:eastAsia="宋体" w:cs="宋体"/>
          <w:b w:val="0"/>
          <w:i w:val="0"/>
          <w:caps w:val="0"/>
          <w:color w:val="2E3033"/>
          <w:spacing w:val="0"/>
          <w:sz w:val="24"/>
          <w:szCs w:val="24"/>
          <w:shd w:val="clear" w:fill="EEF0F2"/>
          <w:lang w:val="en-US" w:eastAsia="zh-CN"/>
        </w:rPr>
        <w:drawing>
          <wp:inline distT="0" distB="0" distL="114300" distR="114300">
            <wp:extent cx="4505960" cy="3239135"/>
            <wp:effectExtent l="0" t="0" r="8890" b="18415"/>
            <wp:docPr id="5" name="图片 5"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33"/>
                    <pic:cNvPicPr>
                      <a:picLocks noChangeAspect="1"/>
                    </pic:cNvPicPr>
                  </pic:nvPicPr>
                  <pic:blipFill>
                    <a:blip r:embed="rId7"/>
                    <a:stretch>
                      <a:fillRect/>
                    </a:stretch>
                  </pic:blipFill>
                  <pic:spPr>
                    <a:xfrm>
                      <a:off x="0" y="0"/>
                      <a:ext cx="4505960" cy="323913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textAlignment w:val="auto"/>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rPr>
        <w:t>图7:产品代码- Upcode和Downcode op - erations:图中显示了代码的Upcode和Downcode操作，以及产品代码的奇偶校验块。在输出代码中，阴影的水平奇偶校验块只计算，其余的块与输入代码保持不变。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rPr>
        <w:t>Upcoding Downcoding。图7从P Cf ast到P Ccomp，从P Ccomp向下编码到P Cf ast编码。Upcode是一种非常高效的产品代码转换操作。从P Cf ast到P Ccomp代码，Alldata和垂直奇偶校验块保持不变。此外，它只执行XOR在三个P Cf ast代码的旧水平和全局奇偶校验块上，以计算P Ccomp代码的新水平和全局奇偶校验块。因此，upcode操作不需要从三个代码到PC f ast的数据块的任何网络传输，都可以在P Ccomp代码中计算新的参数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textAlignment w:val="auto"/>
        <w:rPr>
          <w:rFonts w:hint="eastAsia" w:ascii="宋体" w:hAnsi="宋体" w:eastAsia="宋体" w:cs="宋体"/>
          <w:b w:val="0"/>
          <w:i w:val="0"/>
          <w:caps w:val="0"/>
          <w:color w:val="2E3033"/>
          <w:spacing w:val="0"/>
          <w:sz w:val="24"/>
          <w:szCs w:val="24"/>
          <w:shd w:val="clear" w:fill="EEF0F2"/>
          <w:lang w:val="en-US" w:eastAsia="zh-CN"/>
        </w:rPr>
      </w:pPr>
      <w:r>
        <w:rPr>
          <w:rFonts w:hint="eastAsia" w:ascii="宋体" w:hAnsi="宋体" w:eastAsia="宋体" w:cs="宋体"/>
          <w:b w:val="0"/>
          <w:i w:val="0"/>
          <w:caps w:val="0"/>
          <w:color w:val="2E3033"/>
          <w:spacing w:val="0"/>
          <w:sz w:val="24"/>
          <w:szCs w:val="24"/>
          <w:shd w:val="clear" w:fill="EEF0F2"/>
          <w:lang w:val="en-US" w:eastAsia="zh-CN"/>
        </w:rPr>
        <w:t xml:space="preserve">    downcode</w:t>
      </w:r>
      <w:r>
        <w:rPr>
          <w:rFonts w:hint="eastAsia" w:ascii="宋体" w:hAnsi="宋体" w:eastAsia="宋体" w:cs="宋体"/>
          <w:b w:val="0"/>
          <w:i w:val="0"/>
          <w:caps w:val="0"/>
          <w:color w:val="2E3033"/>
          <w:spacing w:val="0"/>
          <w:sz w:val="24"/>
          <w:szCs w:val="24"/>
          <w:shd w:val="clear" w:fill="EEF0F2"/>
        </w:rPr>
        <w:t>操作将pccomp代码转换为三个P Cf ast代码。只有水平和全局的参数在P Ccomp代码和三个P Cf ast代码之间变化。然而，在前两个P Cf ast代码中，计算水平和全局参数需要在pccomp代码的两个水平行的数据块上进行net - work传输和XOR操作。在第三个P Cf ast代码中，水平和全局的参数是由旧的P Ccomp代码和前两个P Cf ast代码的那些新计算出来的。这种优化节省了两个水平行数据块的网络传输。类似于up - code操作，数据和垂直奇偶校验块在重新sulting 3 P Cf ast代码保持不变的P Ccomp代码，不需要任何网络传输。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textAlignment w:val="auto"/>
        <w:rPr>
          <w:rFonts w:hint="eastAsia" w:ascii="宋体" w:hAnsi="宋体" w:eastAsia="宋体" w:cs="宋体"/>
          <w:b w:val="0"/>
          <w:i w:val="0"/>
          <w:caps w:val="0"/>
          <w:color w:val="2E3033"/>
          <w:spacing w:val="0"/>
          <w:sz w:val="24"/>
          <w:szCs w:val="24"/>
          <w:shd w:val="clear" w:fill="EEF0F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b w:val="0"/>
          <w:i w:val="0"/>
          <w:caps w:val="0"/>
          <w:color w:val="2E3033"/>
          <w:spacing w:val="0"/>
          <w:sz w:val="24"/>
          <w:szCs w:val="24"/>
          <w:shd w:val="clear" w:fill="EEF0F2"/>
          <w:lang w:val="en-US" w:eastAsia="zh-CN"/>
        </w:rPr>
        <w:t>2.3.LRC编码</w:t>
      </w:r>
      <w:r>
        <w:rPr>
          <w:rFonts w:hint="eastAsia" w:ascii="宋体" w:hAnsi="宋体" w:eastAsia="宋体" w:cs="宋体"/>
          <w:sz w:val="24"/>
          <w:szCs w:val="24"/>
        </w:rPr>
        <w:br w:type="textWrapping"/>
      </w:r>
      <w:r>
        <w:rPr>
          <w:rFonts w:hint="eastAsia" w:ascii="宋体" w:hAnsi="宋体" w:eastAsia="宋体" w:cs="宋体"/>
          <w:b w:val="0"/>
          <w:i w:val="0"/>
          <w:caps w:val="0"/>
          <w:color w:val="2E3033"/>
          <w:spacing w:val="0"/>
          <w:sz w:val="24"/>
          <w:szCs w:val="24"/>
        </w:rPr>
        <w:t>编码和解码</w:t>
      </w:r>
      <w:r>
        <w:rPr>
          <w:rFonts w:hint="eastAsia" w:ascii="宋体" w:hAnsi="宋体" w:eastAsia="宋体" w:cs="宋体"/>
          <w:b w:val="0"/>
          <w:i w:val="0"/>
          <w:caps w:val="0"/>
          <w:color w:val="2E3033"/>
          <w:spacing w:val="0"/>
          <w:sz w:val="24"/>
          <w:szCs w:val="24"/>
          <w:lang w:eastAsia="zh-CN"/>
        </w:rPr>
        <w:t>：</w:t>
      </w:r>
      <w:r>
        <w:rPr>
          <w:rFonts w:hint="eastAsia" w:ascii="宋体" w:hAnsi="宋体" w:eastAsia="宋体" w:cs="宋体"/>
          <w:b w:val="0"/>
          <w:i w:val="0"/>
          <w:caps w:val="0"/>
          <w:color w:val="2E3033"/>
          <w:spacing w:val="0"/>
          <w:sz w:val="24"/>
          <w:szCs w:val="24"/>
        </w:rPr>
        <w:t>图8显示了LRCf ast或LRC(12、6、2)的结构，其中有12个数据块，6个本地参数，以及两个全局参数。LRC代码的编码操作通过执行XOR在一组数据块上进行计算。在LRCf ast中，每个列中的两个数据块组成了一个不同的组，两个全局参数通过执行一个reed - solomon编码来进行计算[24]。全球范围的reed - solomon编码具有类似于Microsoft Azure Storage[15]中使用的LRC代码构造的属性，用于最突出的单块故障场景。LRCf ast代码的解码操作类似于数据和本地奇偶校验块的产品代码。对于LRCf ast的数据或本地奇偶校验块中的任何单个故障都需要从同一列进行两个块传输来重建。然而，在一个全局奇偶性块中失败需要所有12个数据块来使用reed - solomon decoding来重建它。</w:t>
      </w:r>
      <w:r>
        <w:rPr>
          <w:rFonts w:hint="eastAsia" w:ascii="宋体" w:hAnsi="宋体" w:eastAsia="宋体" w:cs="宋体"/>
          <w:b w:val="0"/>
          <w:i w:val="0"/>
          <w:caps w:val="0"/>
          <w:color w:val="2E3033"/>
          <w:spacing w:val="0"/>
          <w:sz w:val="24"/>
          <w:szCs w:val="24"/>
          <w:shd w:val="clear" w:fill="EEF0F2"/>
        </w:rPr>
        <w:t>然而，LRCf ast代码的存储头是1.66x，对应于12个数据块所需的8个奇偶块。</w:t>
      </w:r>
    </w:p>
    <w:p>
      <w:pPr>
        <w:pStyle w:val="3"/>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rPr>
        <w:t>我们使用在Azure[15]中使用的LRCcomp或LRC(12、2、2)代码作为自适应编码在HACFS中的代码。LRCcomp代码的存储空间较低，因为本地的不太好。然而，它的两个本地参数中的每一个都与一个由六个数据块组成的组相关联。因此，恢复丢失的数据块或局部奇偶性需要在LRCcomp代码中从其组传输六个块。全球范围需要12个数据块传输来恢复。因此，LRCcomp代码的恢复成本也较低，其重构成本与LRCf ast代码相似。两个LRC代码都比三种方法更可靠。我们为HACFS系统选择了一个带有LRC代码的1.4 x的存储绑定，因为它接近LRCcomp代码的存储开销，并且低于HACFS和产品代码。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rPr>
        <w:t>图8通过计算LRCcomp代码中的新局部参数，并从LRCf ast代码中保存全局参数，显示了LRC的upcode操作。LRCcomp代码中的两个本地参数在LRCf ast代码中作为一个XOR超过三个局部的参数。因此，HACFS系统只需要6个网络传输来计算两个新的本地参数</w:t>
      </w:r>
      <w:r>
        <w:rPr>
          <w:rFonts w:hint="eastAsia" w:ascii="宋体" w:hAnsi="宋体" w:eastAsia="宋体" w:cs="宋体"/>
          <w:b w:val="0"/>
          <w:i w:val="0"/>
          <w:caps w:val="0"/>
          <w:color w:val="2E3033"/>
          <w:spacing w:val="0"/>
          <w:sz w:val="24"/>
          <w:szCs w:val="24"/>
          <w:shd w:val="clear" w:fill="EEF0F2"/>
          <w:lang w:eastAsia="zh-CN"/>
        </w:rPr>
        <w:t>。</w:t>
      </w:r>
      <w:r>
        <w:rPr>
          <w:rFonts w:hint="eastAsia" w:ascii="宋体" w:hAnsi="宋体" w:eastAsia="宋体" w:cs="宋体"/>
          <w:b w:val="0"/>
          <w:i w:val="0"/>
          <w:caps w:val="0"/>
          <w:color w:val="2E3033"/>
          <w:spacing w:val="0"/>
          <w:sz w:val="24"/>
          <w:szCs w:val="24"/>
          <w:shd w:val="clear" w:fill="EEF0F2"/>
        </w:rPr>
        <w:t>在upcode操作中使用LRCcomp代码。downcode操作通过LRCcomp代码的各个列中的数据块来计算LRCf ast代码中的三个新的本地参数中的两个。第三个本地奇偶校验是通过执行一个XOR在两个新的本地参数和LRCcomp代码中旧的本地奇偶校验值来计算的。总的来说，下行代码的操作需要十个块的传输来计算新的本地参数。全局参数保持不变，也不需要在downcode操作中进行任何网络工作传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宋体" w:hAnsi="宋体" w:eastAsia="宋体" w:cs="宋体"/>
          <w:b w:val="0"/>
          <w:i w:val="0"/>
          <w:caps w:val="0"/>
          <w:color w:val="2E3033"/>
          <w:spacing w:val="0"/>
          <w:sz w:val="24"/>
          <w:szCs w:val="24"/>
          <w:shd w:val="clear" w:fill="EEF0F2"/>
          <w:lang w:eastAsia="zh-CN"/>
        </w:rPr>
      </w:pPr>
      <w:r>
        <w:rPr>
          <w:rFonts w:hint="eastAsia" w:ascii="宋体" w:hAnsi="宋体" w:eastAsia="宋体" w:cs="宋体"/>
          <w:b w:val="0"/>
          <w:i w:val="0"/>
          <w:caps w:val="0"/>
          <w:color w:val="2E3033"/>
          <w:spacing w:val="0"/>
          <w:sz w:val="24"/>
          <w:szCs w:val="24"/>
          <w:shd w:val="clear" w:fill="EEF0F2"/>
          <w:lang w:eastAsia="zh-CN"/>
        </w:rPr>
        <w:drawing>
          <wp:inline distT="0" distB="0" distL="114300" distR="114300">
            <wp:extent cx="2904490" cy="2190750"/>
            <wp:effectExtent l="0" t="0" r="10160" b="0"/>
            <wp:docPr id="7" name="图片 7"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55"/>
                    <pic:cNvPicPr>
                      <a:picLocks noChangeAspect="1"/>
                    </pic:cNvPicPr>
                  </pic:nvPicPr>
                  <pic:blipFill>
                    <a:blip r:embed="rId8"/>
                    <a:stretch>
                      <a:fillRect/>
                    </a:stretch>
                  </pic:blipFill>
                  <pic:spPr>
                    <a:xfrm>
                      <a:off x="0" y="0"/>
                      <a:ext cx="2904490" cy="2190750"/>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图八</w:t>
      </w:r>
      <w:r>
        <w:rPr>
          <w:rFonts w:hint="eastAsia" w:ascii="宋体" w:hAnsi="宋体" w:eastAsia="宋体" w:cs="宋体"/>
          <w:b w:val="0"/>
          <w:i w:val="0"/>
          <w:caps w:val="0"/>
          <w:color w:val="2E3033"/>
          <w:spacing w:val="0"/>
          <w:sz w:val="24"/>
          <w:szCs w:val="24"/>
          <w:shd w:val="clear" w:fill="EEF0F2"/>
        </w:rPr>
        <w:t>LRC代码- Upcode和Downcode op - erations:图中显示了为LRC代码提供数据和奇偶校验块的Upcode和Downcode操作。阴影块仅在这些操作期间计算，其余块保持不变。</w:t>
      </w:r>
      <w:r>
        <w:rPr>
          <w:rFonts w:hint="eastAsia" w:ascii="宋体" w:hAnsi="宋体" w:eastAsia="宋体" w:cs="宋体"/>
          <w:sz w:val="24"/>
          <w:szCs w:val="24"/>
        </w:rPr>
        <w:br w:type="textWrapping"/>
      </w:r>
    </w:p>
    <w:p>
      <w:pPr>
        <w:pageBreakBefore w:val="0"/>
        <w:widowControl/>
        <w:numPr>
          <w:ilvl w:val="0"/>
          <w:numId w:val="0"/>
        </w:numPr>
        <w:shd w:val="clear" w:fill="F1F1F1" w:themeFill="background1" w:themeFillShade="F2"/>
        <w:kinsoku/>
        <w:wordWrap/>
        <w:overflowPunct/>
        <w:topLinePunct w:val="0"/>
        <w:autoSpaceDE/>
        <w:autoSpaceDN/>
        <w:bidi w:val="0"/>
        <w:adjustRightInd/>
        <w:snapToGrid/>
        <w:spacing w:line="360" w:lineRule="auto"/>
        <w:ind w:left="0" w:leftChars="0" w:right="0" w:rightChars="0"/>
        <w:textAlignment w:val="auto"/>
        <w:rPr>
          <w:rFonts w:hint="eastAsia" w:ascii="宋体" w:hAnsi="宋体" w:eastAsia="宋体" w:cs="宋体"/>
          <w:b/>
          <w:bCs/>
          <w:i w:val="0"/>
          <w:caps w:val="0"/>
          <w:color w:val="2E3033"/>
          <w:spacing w:val="0"/>
          <w:sz w:val="24"/>
          <w:szCs w:val="24"/>
          <w:shd w:val="clear" w:fill="EEF0F2"/>
          <w:lang w:val="en-US" w:eastAsia="zh-CN"/>
        </w:rPr>
      </w:pPr>
    </w:p>
    <w:p>
      <w:pPr>
        <w:pageBreakBefore w:val="0"/>
        <w:widowControl/>
        <w:numPr>
          <w:ilvl w:val="0"/>
          <w:numId w:val="3"/>
        </w:numPr>
        <w:shd w:val="clear" w:fill="F1F1F1" w:themeFill="background1" w:themeFillShade="F2"/>
        <w:tabs>
          <w:tab w:val="clear" w:pos="312"/>
        </w:tabs>
        <w:kinsoku/>
        <w:wordWrap/>
        <w:overflowPunct/>
        <w:topLinePunct w:val="0"/>
        <w:autoSpaceDE/>
        <w:autoSpaceDN/>
        <w:bidi w:val="0"/>
        <w:adjustRightInd/>
        <w:snapToGrid/>
        <w:spacing w:line="360" w:lineRule="auto"/>
        <w:ind w:left="0" w:leftChars="0" w:right="0" w:rightChars="0"/>
        <w:textAlignment w:val="auto"/>
        <w:rPr>
          <w:rFonts w:hint="eastAsia" w:ascii="宋体" w:hAnsi="宋体" w:eastAsia="宋体" w:cs="宋体"/>
          <w:b/>
          <w:bCs/>
          <w:i w:val="0"/>
          <w:caps w:val="0"/>
          <w:color w:val="2E3033"/>
          <w:spacing w:val="0"/>
          <w:sz w:val="28"/>
          <w:szCs w:val="28"/>
          <w:shd w:val="clear" w:fill="EEF0F2"/>
          <w:lang w:val="en-US" w:eastAsia="zh-CN"/>
        </w:rPr>
      </w:pPr>
      <w:r>
        <w:rPr>
          <w:rFonts w:hint="eastAsia" w:ascii="宋体" w:hAnsi="宋体" w:eastAsia="宋体" w:cs="宋体"/>
          <w:b/>
          <w:bCs/>
          <w:i w:val="0"/>
          <w:caps w:val="0"/>
          <w:color w:val="2E3033"/>
          <w:spacing w:val="0"/>
          <w:sz w:val="28"/>
          <w:szCs w:val="28"/>
          <w:shd w:val="clear" w:fill="EEF0F2"/>
          <w:lang w:val="en-US" w:eastAsia="zh-CN"/>
        </w:rPr>
        <w:t>实现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宋体" w:hAnsi="宋体" w:eastAsia="宋体" w:cs="宋体"/>
          <w:b w:val="0"/>
          <w:i w:val="0"/>
          <w:caps w:val="0"/>
          <w:color w:val="2E3033"/>
          <w:spacing w:val="0"/>
          <w:sz w:val="24"/>
          <w:szCs w:val="24"/>
        </w:rPr>
      </w:pPr>
      <w:r>
        <w:rPr>
          <w:rFonts w:hint="eastAsia" w:ascii="宋体" w:hAnsi="宋体" w:eastAsia="宋体" w:cs="宋体"/>
          <w:b w:val="0"/>
          <w:i w:val="0"/>
          <w:caps w:val="0"/>
          <w:color w:val="2E3033"/>
          <w:spacing w:val="0"/>
          <w:sz w:val="24"/>
          <w:szCs w:val="24"/>
        </w:rPr>
        <w:t>我们已经将HACFS作为扩展到Hadoop分布式文件系统(HDFS)中的HDFS raid[3]模块。在HDFS集群中，HDFS - raid模块受到了Facebook的支持，以支持分布式存储的单一删除代码。我们的HACFS的实现跨越了近2k行代码，包含在HDFS raid模块中，并且不需要对其他HDFS组件(如namen - ode或DataNode)进行修改。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宋体" w:hAnsi="宋体" w:eastAsia="宋体" w:cs="宋体"/>
          <w:b w:val="0"/>
          <w:i w:val="0"/>
          <w:caps w:val="0"/>
          <w:color w:val="auto"/>
          <w:spacing w:val="0"/>
          <w:sz w:val="24"/>
          <w:szCs w:val="24"/>
          <w:shd w:val="clear" w:fill="EEF0F2"/>
        </w:rPr>
      </w:pPr>
      <w:r>
        <w:rPr>
          <w:rFonts w:hint="eastAsia" w:ascii="宋体" w:hAnsi="宋体" w:eastAsia="宋体" w:cs="宋体"/>
          <w:b w:val="0"/>
          <w:i w:val="0"/>
          <w:caps w:val="0"/>
          <w:color w:val="auto"/>
          <w:spacing w:val="0"/>
          <w:sz w:val="24"/>
          <w:szCs w:val="24"/>
          <w:shd w:val="clear" w:fill="EEF0F2"/>
          <w:lang w:eastAsia="zh-CN"/>
        </w:rPr>
        <w:t>纠删码</w:t>
      </w:r>
      <w:r>
        <w:rPr>
          <w:rFonts w:hint="eastAsia" w:ascii="宋体" w:hAnsi="宋体" w:eastAsia="宋体" w:cs="宋体"/>
          <w:b w:val="0"/>
          <w:i w:val="0"/>
          <w:caps w:val="0"/>
          <w:color w:val="auto"/>
          <w:spacing w:val="0"/>
          <w:sz w:val="24"/>
          <w:szCs w:val="24"/>
          <w:shd w:val="clear" w:fill="EEF0F2"/>
        </w:rPr>
        <w:t>在HDFS</w:t>
      </w:r>
      <w:r>
        <w:rPr>
          <w:rFonts w:hint="eastAsia" w:ascii="宋体" w:hAnsi="宋体" w:eastAsia="宋体" w:cs="宋体"/>
          <w:b w:val="0"/>
          <w:i w:val="0"/>
          <w:caps w:val="0"/>
          <w:color w:val="auto"/>
          <w:spacing w:val="0"/>
          <w:sz w:val="24"/>
          <w:szCs w:val="24"/>
          <w:shd w:val="clear" w:fill="EEF0F2"/>
          <w:lang w:eastAsia="zh-CN"/>
        </w:rPr>
        <w:t>：</w:t>
      </w:r>
      <w:r>
        <w:rPr>
          <w:rFonts w:hint="eastAsia" w:ascii="宋体" w:hAnsi="宋体" w:eastAsia="宋体" w:cs="宋体"/>
          <w:b w:val="0"/>
          <w:i w:val="0"/>
          <w:caps w:val="0"/>
          <w:color w:val="auto"/>
          <w:spacing w:val="0"/>
          <w:sz w:val="24"/>
          <w:szCs w:val="24"/>
          <w:shd w:val="clear" w:fill="EEF0F2"/>
        </w:rPr>
        <w:t>HDFS raid模块覆盖了在HDFS上的擦除编码，并作为RaidNode进程运行。RaidNode进程周期性地查询需要编码的新数据文件</w:t>
      </w:r>
      <w:r>
        <w:rPr>
          <w:rFonts w:hint="eastAsia" w:ascii="宋体" w:hAnsi="宋体" w:eastAsia="宋体" w:cs="宋体"/>
          <w:b w:val="0"/>
          <w:i w:val="0"/>
          <w:caps w:val="0"/>
          <w:color w:val="auto"/>
          <w:spacing w:val="0"/>
          <w:sz w:val="24"/>
          <w:szCs w:val="24"/>
          <w:shd w:val="clear" w:fill="EEF0F2"/>
          <w:lang w:eastAsia="zh-CN"/>
        </w:rPr>
        <w:t>的</w:t>
      </w:r>
      <w:r>
        <w:rPr>
          <w:rFonts w:hint="eastAsia" w:ascii="宋体" w:hAnsi="宋体" w:eastAsia="宋体" w:cs="宋体"/>
          <w:b w:val="0"/>
          <w:i w:val="0"/>
          <w:caps w:val="0"/>
          <w:color w:val="auto"/>
          <w:spacing w:val="0"/>
          <w:sz w:val="24"/>
          <w:szCs w:val="24"/>
          <w:shd w:val="clear" w:fill="EEF0F2"/>
        </w:rPr>
        <w:t>NameNode，以及需要重新覆盖的损坏文件。</w:t>
      </w:r>
      <w:r>
        <w:rPr>
          <w:rFonts w:hint="eastAsia" w:ascii="宋体" w:hAnsi="宋体" w:eastAsia="宋体" w:cs="宋体"/>
          <w:b w:val="0"/>
          <w:i w:val="0"/>
          <w:caps w:val="0"/>
          <w:color w:val="auto"/>
          <w:spacing w:val="0"/>
          <w:sz w:val="24"/>
          <w:szCs w:val="24"/>
          <w:shd w:val="clear" w:fill="EEEEEE"/>
        </w:rPr>
        <w:t>RaidNode启动一个MapReduce作业来计算与用于编码操作的dif -ferent DataNodes数据文件相关的奇偶校验文件。</w:t>
      </w:r>
      <w:r>
        <w:rPr>
          <w:rFonts w:hint="eastAsia" w:ascii="宋体" w:hAnsi="宋体" w:eastAsia="宋体" w:cs="宋体"/>
          <w:b w:val="0"/>
          <w:i w:val="0"/>
          <w:caps w:val="0"/>
          <w:color w:val="auto"/>
          <w:spacing w:val="0"/>
          <w:sz w:val="24"/>
          <w:szCs w:val="24"/>
          <w:shd w:val="clear" w:fill="EEF0F2"/>
        </w:rPr>
        <w:t>解码操作被调用作为降级读取或重新构建阶段的一部分。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宋体" w:hAnsi="宋体" w:eastAsia="宋体" w:cs="宋体"/>
          <w:b w:val="0"/>
          <w:i w:val="0"/>
          <w:caps w:val="0"/>
          <w:color w:val="auto"/>
          <w:spacing w:val="0"/>
          <w:sz w:val="24"/>
          <w:szCs w:val="24"/>
          <w:shd w:val="clear" w:fill="EEF0F2"/>
        </w:rPr>
      </w:pPr>
      <w:r>
        <w:rPr>
          <w:rFonts w:hint="eastAsia" w:ascii="宋体" w:hAnsi="宋体" w:eastAsia="宋体" w:cs="宋体"/>
          <w:b w:val="0"/>
          <w:i w:val="0"/>
          <w:caps w:val="0"/>
          <w:color w:val="2E3033"/>
          <w:spacing w:val="0"/>
          <w:sz w:val="24"/>
          <w:szCs w:val="24"/>
          <w:shd w:val="clear" w:fill="EEF0F2"/>
        </w:rPr>
        <w:t>从HDFS客户端读取的数据要求从DataNode中使用block con-帐篷。被降级的读取可能发生在DataNodes(比如CRC检查错误)上的失败。在这些情况下，HDFS客户端查询RaidNode，以获得恢复所需的erasin -code stripe中可用块的位置。然后客户端检索这些块并执行解码，以恢复失败的块。已恢复的块用于服务读取请求，但它不会被写入HDFS，因为大多数退化的读取都是由瞬时故障引起的，这些故障并不一定表示数据丢失</w:t>
      </w:r>
      <w:r>
        <w:rPr>
          <w:rFonts w:hint="eastAsia" w:ascii="宋体" w:hAnsi="宋体" w:eastAsia="宋体" w:cs="宋体"/>
          <w:b w:val="0"/>
          <w:i w:val="0"/>
          <w:caps w:val="0"/>
          <w:color w:val="2E3033"/>
          <w:spacing w:val="0"/>
          <w:sz w:val="24"/>
          <w:szCs w:val="24"/>
          <w:shd w:val="clear" w:fill="EEF0F2"/>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rPr>
        <w:t>HACFS和两个删除代码。</w:t>
      </w:r>
      <w:r>
        <w:rPr>
          <w:rFonts w:hint="eastAsia" w:ascii="宋体" w:hAnsi="宋体" w:eastAsia="宋体" w:cs="宋体"/>
          <w:b w:val="0"/>
          <w:i w:val="0"/>
          <w:caps w:val="0"/>
          <w:color w:val="2E3033"/>
          <w:spacing w:val="0"/>
          <w:sz w:val="24"/>
          <w:szCs w:val="24"/>
          <w:shd w:val="clear" w:fill="EEF0F2"/>
          <w:lang w:eastAsia="zh-CN"/>
        </w:rPr>
        <w:t>上文展示</w:t>
      </w:r>
      <w:r>
        <w:rPr>
          <w:rFonts w:hint="eastAsia" w:ascii="宋体" w:hAnsi="宋体" w:eastAsia="宋体" w:cs="宋体"/>
          <w:b w:val="0"/>
          <w:i w:val="0"/>
          <w:caps w:val="0"/>
          <w:color w:val="2E3033"/>
          <w:spacing w:val="0"/>
          <w:sz w:val="24"/>
          <w:szCs w:val="24"/>
          <w:shd w:val="clear" w:fill="EEF0F2"/>
        </w:rPr>
        <w:t>了HACFS</w:t>
      </w:r>
      <w:r>
        <w:rPr>
          <w:rFonts w:hint="eastAsia" w:ascii="宋体" w:hAnsi="宋体" w:eastAsia="宋体" w:cs="宋体"/>
          <w:b w:val="0"/>
          <w:i w:val="0"/>
          <w:caps w:val="0"/>
          <w:color w:val="2E3033"/>
          <w:spacing w:val="0"/>
          <w:sz w:val="24"/>
          <w:szCs w:val="24"/>
          <w:shd w:val="clear" w:fill="EEF0F2"/>
          <w:lang w:eastAsia="zh-CN"/>
        </w:rPr>
        <w:t>具体</w:t>
      </w:r>
      <w:r>
        <w:rPr>
          <w:rFonts w:hint="eastAsia" w:ascii="宋体" w:hAnsi="宋体" w:eastAsia="宋体" w:cs="宋体"/>
          <w:b w:val="0"/>
          <w:i w:val="0"/>
          <w:caps w:val="0"/>
          <w:color w:val="2E3033"/>
          <w:spacing w:val="0"/>
          <w:sz w:val="24"/>
          <w:szCs w:val="24"/>
          <w:shd w:val="clear" w:fill="EEF0F2"/>
        </w:rPr>
        <w:t>实现的三个主要组件</w:t>
      </w:r>
      <w:r>
        <w:rPr>
          <w:rFonts w:hint="eastAsia" w:ascii="宋体" w:hAnsi="宋体" w:eastAsia="宋体" w:cs="宋体"/>
          <w:b w:val="0"/>
          <w:i w:val="0"/>
          <w:caps w:val="0"/>
          <w:color w:val="2E3033"/>
          <w:spacing w:val="0"/>
          <w:sz w:val="24"/>
          <w:szCs w:val="24"/>
          <w:shd w:val="clear" w:fill="EEF0F2"/>
          <w:lang w:eastAsia="zh-CN"/>
        </w:rPr>
        <w:t>纠删</w:t>
      </w:r>
      <w:r>
        <w:rPr>
          <w:rFonts w:hint="eastAsia" w:ascii="宋体" w:hAnsi="宋体" w:eastAsia="宋体" w:cs="宋体"/>
          <w:b w:val="0"/>
          <w:i w:val="0"/>
          <w:caps w:val="0"/>
          <w:color w:val="2E3033"/>
          <w:spacing w:val="0"/>
          <w:sz w:val="24"/>
          <w:szCs w:val="24"/>
          <w:shd w:val="clear" w:fill="EEF0F2"/>
        </w:rPr>
        <w:t>编码模块、系统状态和自适应编码模块。此外，我们还实现了一个故障注入器来触发降级读取和数据重建。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宋体" w:hAnsi="宋体" w:eastAsia="宋体" w:cs="宋体"/>
          <w:b w:val="0"/>
          <w:i w:val="0"/>
          <w:caps w:val="0"/>
          <w:color w:val="2E3033"/>
          <w:spacing w:val="0"/>
          <w:sz w:val="24"/>
          <w:szCs w:val="24"/>
          <w:shd w:val="clear" w:fill="EEF0F2"/>
          <w:lang w:val="en-US" w:eastAsia="zh-CN"/>
        </w:rPr>
      </w:pPr>
      <w:r>
        <w:rPr>
          <w:rFonts w:hint="eastAsia" w:ascii="宋体" w:hAnsi="宋体" w:eastAsia="宋体" w:cs="宋体"/>
          <w:b w:val="0"/>
          <w:i w:val="0"/>
          <w:caps w:val="0"/>
          <w:color w:val="2E3033"/>
          <w:spacing w:val="0"/>
          <w:sz w:val="24"/>
          <w:szCs w:val="24"/>
          <w:shd w:val="clear" w:fill="EEF0F2"/>
          <w:lang w:val="en-US" w:eastAsia="zh-CN"/>
        </w:rPr>
        <w:t>HDFS</w:t>
      </w:r>
      <w:r>
        <w:rPr>
          <w:rFonts w:hint="eastAsia" w:ascii="宋体" w:hAnsi="宋体" w:eastAsia="宋体" w:cs="宋体"/>
          <w:b w:val="0"/>
          <w:i w:val="0"/>
          <w:caps w:val="0"/>
          <w:color w:val="2E3033"/>
          <w:spacing w:val="0"/>
          <w:sz w:val="24"/>
          <w:szCs w:val="24"/>
          <w:shd w:val="clear" w:fill="EEF0F2"/>
        </w:rPr>
        <w:t xml:space="preserve"> raid只支持单个的reed - solomon erasure代码来编码数据。作为HACFS删除编码模块的一部分，我们实现了两个新的代码系列:产品和LRC代码。HACFS中的删除编码模块输出与</w:t>
      </w:r>
      <w:r>
        <w:rPr>
          <w:rFonts w:hint="eastAsia" w:ascii="宋体" w:hAnsi="宋体" w:eastAsia="宋体" w:cs="宋体"/>
          <w:b w:val="0"/>
          <w:i w:val="0"/>
          <w:caps w:val="0"/>
          <w:color w:val="2E3033"/>
          <w:spacing w:val="0"/>
          <w:sz w:val="24"/>
          <w:szCs w:val="24"/>
          <w:shd w:val="clear" w:fill="EEF0F2"/>
          <w:lang w:val="en-US" w:eastAsia="zh-CN"/>
        </w:rPr>
        <w:t>HDFS</w:t>
      </w:r>
      <w:r>
        <w:rPr>
          <w:rFonts w:hint="eastAsia" w:ascii="宋体" w:hAnsi="宋体" w:eastAsia="宋体" w:cs="宋体"/>
          <w:b w:val="0"/>
          <w:i w:val="0"/>
          <w:caps w:val="0"/>
          <w:color w:val="2E3033"/>
          <w:spacing w:val="0"/>
          <w:sz w:val="24"/>
          <w:szCs w:val="24"/>
          <w:shd w:val="clear" w:fill="EEF0F2"/>
        </w:rPr>
        <w:t xml:space="preserve"> raid相同的编码/解码。此外，删除编码模块还为在HACFS自适应编码模块中实现的扩展状态机提供了两个新的upcode / downcode交互面。upcode操作要么合并三种快速编码，要么将LRC代码的快速代码分解成更小的新协议代码。下行编码执行重复的步骤序列。这两个操作都更改数据文件的编码状态，并将其复制级别降低到一</w:t>
      </w:r>
      <w:r>
        <w:rPr>
          <w:rFonts w:hint="eastAsia" w:ascii="宋体" w:hAnsi="宋体" w:eastAsia="宋体" w:cs="宋体"/>
          <w:b w:val="0"/>
          <w:i w:val="0"/>
          <w:caps w:val="0"/>
          <w:color w:val="2E3033"/>
          <w:spacing w:val="0"/>
          <w:sz w:val="24"/>
          <w:szCs w:val="24"/>
          <w:shd w:val="clear" w:fill="EEF0F2"/>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rPr>
        <w:t>我们还在HDFS外实现了一个故障注入器，以模拟DataNodes上不同的块、磁盘和节点故障模式。故障注入器从DataNode上的本地文件系统中删除一个块，它被HDFS DataNode检测为一个丢失的块，当一个HDFS客户端试图访问它时触发一个降级读取。错误注入器通过删除目标DataNode给定磁盘上的所有数据，然后重新启动相应的DataNode进程来模拟磁盘故障。通过杀死目标DataNode进程本身来注入节点故障。在磁盘和节点失败中，NameNode更新丢失块的列表，然后RaidNode启动MapReduce作业进行重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宋体" w:hAnsi="宋体" w:eastAsia="宋体" w:cs="宋体"/>
          <w:b w:val="0"/>
          <w:i w:val="0"/>
          <w:caps w:val="0"/>
          <w:color w:val="2E3033"/>
          <w:spacing w:val="0"/>
          <w:sz w:val="24"/>
          <w:szCs w:val="24"/>
          <w:shd w:val="clear" w:fill="EEF0F2"/>
        </w:rPr>
      </w:pPr>
    </w:p>
    <w:p>
      <w:pPr>
        <w:pStyle w:val="4"/>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textAlignment w:val="auto"/>
        <w:rPr>
          <w:rFonts w:hint="eastAsia" w:ascii="宋体" w:hAnsi="宋体" w:eastAsia="宋体" w:cs="宋体"/>
          <w:b/>
          <w:bCs/>
          <w:i w:val="0"/>
          <w:caps w:val="0"/>
          <w:color w:val="2E3033"/>
          <w:spacing w:val="0"/>
          <w:sz w:val="24"/>
          <w:szCs w:val="24"/>
          <w:shd w:val="clear" w:fill="EEF0F2"/>
          <w:lang w:val="en-US" w:eastAsia="zh-CN"/>
        </w:rPr>
      </w:pPr>
      <w:r>
        <w:rPr>
          <w:rFonts w:hint="eastAsia" w:ascii="宋体" w:hAnsi="宋体" w:eastAsia="宋体" w:cs="宋体"/>
          <w:b/>
          <w:bCs/>
          <w:i w:val="0"/>
          <w:caps w:val="0"/>
          <w:color w:val="2E3033"/>
          <w:spacing w:val="0"/>
          <w:sz w:val="28"/>
          <w:szCs w:val="28"/>
          <w:shd w:val="clear" w:fill="EEF0F2"/>
          <w:lang w:val="en-US" w:eastAsia="zh-CN"/>
        </w:rPr>
        <w:t>评价</w:t>
      </w:r>
      <w:r>
        <w:rPr>
          <w:rFonts w:hint="eastAsia" w:ascii="宋体" w:hAnsi="宋体" w:eastAsia="宋体" w:cs="宋体"/>
          <w:b/>
          <w:bCs/>
          <w:i w:val="0"/>
          <w:caps w:val="0"/>
          <w:color w:val="2E3033"/>
          <w:spacing w:val="0"/>
          <w:sz w:val="24"/>
          <w:szCs w:val="24"/>
          <w:shd w:val="clear" w:fill="EEF0F2"/>
          <w:lang w:val="en-US" w:eastAsia="zh-CN"/>
        </w:rPr>
        <w:t xml:space="preserve">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textAlignment w:val="auto"/>
        <w:rPr>
          <w:rFonts w:hint="eastAsia" w:ascii="宋体" w:hAnsi="宋体" w:eastAsia="宋体" w:cs="宋体"/>
          <w:b w:val="0"/>
          <w:bCs w:val="0"/>
          <w:i w:val="0"/>
          <w:caps w:val="0"/>
          <w:color w:val="2E3033"/>
          <w:spacing w:val="0"/>
          <w:sz w:val="24"/>
          <w:szCs w:val="24"/>
          <w:shd w:val="clear" w:fill="EEF0F2"/>
          <w:lang w:val="en-US" w:eastAsia="zh-CN"/>
        </w:rPr>
      </w:pPr>
      <w:r>
        <w:rPr>
          <w:rFonts w:hint="eastAsia" w:ascii="宋体" w:hAnsi="宋体" w:eastAsia="宋体" w:cs="宋体"/>
          <w:b/>
          <w:bCs/>
          <w:i w:val="0"/>
          <w:caps w:val="0"/>
          <w:color w:val="2E3033"/>
          <w:spacing w:val="0"/>
          <w:sz w:val="24"/>
          <w:szCs w:val="24"/>
          <w:shd w:val="clear" w:fill="EEF0F2"/>
          <w:lang w:val="en-US" w:eastAsia="zh-CN"/>
        </w:rPr>
        <w:t xml:space="preserve">   </w:t>
      </w:r>
      <w:r>
        <w:rPr>
          <w:rFonts w:hint="eastAsia" w:ascii="宋体" w:hAnsi="宋体" w:eastAsia="宋体" w:cs="宋体"/>
          <w:b w:val="0"/>
          <w:bCs w:val="0"/>
          <w:i w:val="0"/>
          <w:caps w:val="0"/>
          <w:color w:val="2E3033"/>
          <w:spacing w:val="0"/>
          <w:sz w:val="24"/>
          <w:szCs w:val="24"/>
          <w:shd w:val="clear" w:fill="EEF0F2"/>
          <w:lang w:val="en-US" w:eastAsia="zh-CN"/>
        </w:rPr>
        <w:t>从三个不同的方面去评价HACFS的设计技术，降级读取的延迟，重建时间，过量存储。</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textAlignment w:val="auto"/>
        <w:rPr>
          <w:rFonts w:hint="eastAsia" w:ascii="宋体" w:hAnsi="宋体" w:eastAsia="宋体" w:cs="宋体"/>
          <w:b w:val="0"/>
          <w:bCs w:val="0"/>
          <w:i w:val="0"/>
          <w:caps w:val="0"/>
          <w:color w:val="2E3033"/>
          <w:spacing w:val="0"/>
          <w:sz w:val="24"/>
          <w:szCs w:val="24"/>
          <w:shd w:val="clear" w:fill="EEF0F2"/>
          <w:lang w:val="en-US" w:eastAsia="zh-CN"/>
        </w:rPr>
      </w:pPr>
      <w:r>
        <w:rPr>
          <w:rFonts w:hint="eastAsia" w:ascii="宋体" w:hAnsi="宋体" w:eastAsia="宋体" w:cs="宋体"/>
          <w:b w:val="0"/>
          <w:bCs w:val="0"/>
          <w:i w:val="0"/>
          <w:caps w:val="0"/>
          <w:color w:val="2E3033"/>
          <w:spacing w:val="0"/>
          <w:sz w:val="24"/>
          <w:szCs w:val="24"/>
          <w:shd w:val="clear" w:fill="EEF0F2"/>
          <w:lang w:val="en-US" w:eastAsia="zh-CN"/>
        </w:rPr>
        <w:t>4.1降级读取延迟</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rPr>
        <w:t>HACFS采用了一种可恢复性快速编码(P Cf ast和LRCf ast)和存储效率的com- pact代码(P Ccomp和LRCcomp)的组合。图9显示了在y轴上被降级的读取延迟，以及在x轴上存储的5个不同工作负载的存储过度。从HDFS客户端到可用数据块读取的normal - mal可以占用1.2秒，因为如果该块重新设置，则需要一个localdisk读取和一个网络传输。相比之下，降级的读取可能需要多个网络传输，并且在3个编码系统中需要16 - 21秒。这些系统不适应工作负载，只使用一个代码。因此，它们的降级读取延迟和存储过头在所有5个工作负载中是相同的。自适应编码HACFS减少退化读了5 - 10秒的延迟三个工作负载(CC1,CC4和facebook),有更高比例的热数据读取en-coded快速代码(85 - 90%,见表3)。图9中的两个阴影框表明HACFS适应不同工作负载的特点。然而，HACFS总是优于三个单一编码的系统，因为它们都需要更多的块来读取和传输到网络来解码一个错误的块。</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宋体" w:hAnsi="宋体" w:eastAsia="宋体" w:cs="宋体"/>
          <w:b w:val="0"/>
          <w:i w:val="0"/>
          <w:caps w:val="0"/>
          <w:color w:val="auto"/>
          <w:spacing w:val="0"/>
          <w:sz w:val="24"/>
          <w:szCs w:val="24"/>
          <w:shd w:val="clear" w:fill="EEF0F2"/>
        </w:rPr>
      </w:pPr>
      <w:r>
        <w:rPr>
          <w:rFonts w:hint="eastAsia" w:ascii="宋体" w:hAnsi="宋体" w:eastAsia="宋体" w:cs="宋体"/>
          <w:b w:val="0"/>
          <w:i w:val="0"/>
          <w:caps w:val="0"/>
          <w:color w:val="auto"/>
          <w:spacing w:val="0"/>
          <w:sz w:val="24"/>
          <w:szCs w:val="24"/>
          <w:shd w:val="clear" w:fill="EEF0F2"/>
        </w:rPr>
        <w:t>HACFS系统在工作负载(CC1、CC2和FB)上的存储开销较低，而使用com- pact代码的冷文件(85 - 95%)的百分比更高。</w:t>
      </w:r>
      <w:r>
        <w:rPr>
          <w:rFonts w:hint="eastAsia" w:ascii="宋体" w:hAnsi="宋体" w:eastAsia="宋体" w:cs="宋体"/>
          <w:b w:val="0"/>
          <w:i w:val="0"/>
          <w:caps w:val="0"/>
          <w:color w:val="auto"/>
          <w:spacing w:val="0"/>
          <w:sz w:val="24"/>
          <w:szCs w:val="24"/>
          <w:shd w:val="clear" w:fill="EEEEEE"/>
        </w:rPr>
        <w:t>HACFS的最低存储开销是由两个阴影区域的左边界显示的，它们分别以1.33x和1.4 x作为紧凑代码(分别是LRCcomp和P Ccomp代码)。</w:t>
      </w:r>
      <w:r>
        <w:rPr>
          <w:rFonts w:hint="eastAsia" w:ascii="宋体" w:hAnsi="宋体" w:eastAsia="宋体" w:cs="宋体"/>
          <w:b w:val="0"/>
          <w:i w:val="0"/>
          <w:caps w:val="0"/>
          <w:color w:val="auto"/>
          <w:spacing w:val="0"/>
          <w:sz w:val="24"/>
          <w:szCs w:val="24"/>
          <w:shd w:val="clear" w:fill="EEF0F2"/>
        </w:rPr>
        <w:t>此外，HACFS还将产品代码的存储开销和LRC代码的1.4倍限制在了存储开销上。因此，工作负载(CC3和CC4)很少有冷文件，它们仍然不能超过在两个阴影区域的右边缘标记的这些存储开销。如果我们不强制任何存储开销界限，这两种工作负载在降级读延迟中减少了6 - 20%，就会进一步受益。</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宋体" w:hAnsi="宋体" w:eastAsia="宋体" w:cs="宋体"/>
          <w:b w:val="0"/>
          <w:i w:val="0"/>
          <w:caps w:val="0"/>
          <w:color w:val="auto"/>
          <w:spacing w:val="0"/>
          <w:sz w:val="24"/>
          <w:szCs w:val="24"/>
          <w:shd w:val="clear" w:fill="EEF0F2"/>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textAlignment w:val="auto"/>
        <w:rPr>
          <w:rFonts w:hint="eastAsia" w:ascii="宋体" w:hAnsi="宋体" w:eastAsia="宋体" w:cs="宋体"/>
          <w:b w:val="0"/>
          <w:i w:val="0"/>
          <w:caps w:val="0"/>
          <w:color w:val="auto"/>
          <w:spacing w:val="0"/>
          <w:sz w:val="24"/>
          <w:szCs w:val="24"/>
          <w:shd w:val="clear" w:fill="EEF0F2"/>
          <w:lang w:val="en-US" w:eastAsia="zh-CN"/>
        </w:rPr>
      </w:pPr>
      <w:r>
        <w:rPr>
          <w:rFonts w:hint="eastAsia" w:ascii="宋体" w:hAnsi="宋体" w:eastAsia="宋体" w:cs="宋体"/>
          <w:b w:val="0"/>
          <w:i w:val="0"/>
          <w:caps w:val="0"/>
          <w:color w:val="auto"/>
          <w:spacing w:val="0"/>
          <w:sz w:val="24"/>
          <w:szCs w:val="24"/>
          <w:shd w:val="clear" w:fill="EEF0F2"/>
          <w:lang w:val="en-US" w:eastAsia="zh-CN"/>
        </w:rPr>
        <w:t>4.1重构时间</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宋体" w:hAnsi="宋体" w:eastAsia="宋体" w:cs="宋体"/>
          <w:b w:val="0"/>
          <w:i w:val="0"/>
          <w:caps w:val="0"/>
          <w:color w:val="auto"/>
          <w:spacing w:val="0"/>
          <w:sz w:val="24"/>
          <w:szCs w:val="24"/>
          <w:shd w:val="clear" w:fill="EEF0F2"/>
          <w:lang w:val="en-US" w:eastAsia="zh-CN"/>
        </w:rPr>
      </w:pPr>
      <w:r>
        <w:rPr>
          <w:rFonts w:hint="eastAsia" w:ascii="宋体" w:hAnsi="宋体" w:eastAsia="宋体" w:cs="宋体"/>
          <w:b w:val="0"/>
          <w:i w:val="0"/>
          <w:caps w:val="0"/>
          <w:color w:val="2E3033"/>
          <w:spacing w:val="0"/>
          <w:sz w:val="24"/>
          <w:szCs w:val="24"/>
          <w:shd w:val="clear" w:fill="EEF0F2"/>
        </w:rPr>
        <w:t>图10显示了三个single代码系统和HACFS系统的重构时间，当一个带有100gb数据的磁盘失败时，它具有自适应的编码。recon- struction作业在不同的DataNodes上启动映射任务，以重新创建来自丢失磁盘的数据和奇偶校验块。重构一个编码为com- pact代码的冷文件的时间比快速代码的时间要长。带有产品代码的HACFS系统超过了所有5个工作负载的三个单一的代码系统。它比三个正弦信号系统的重建时间要少10 - 35分钟。这是因为fast和com- pact产品代码的重构速度快于两个reed - solomon代码和LRCcomp代码。</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textAlignment w:val="auto"/>
        <w:rPr>
          <w:rFonts w:hint="eastAsia" w:ascii="宋体" w:hAnsi="宋体" w:eastAsia="宋体" w:cs="宋体"/>
          <w:b/>
          <w:bCs/>
          <w:i w:val="0"/>
          <w:caps w:val="0"/>
          <w:color w:val="2E3033"/>
          <w:spacing w:val="0"/>
          <w:sz w:val="24"/>
          <w:szCs w:val="24"/>
          <w:shd w:val="clear" w:fill="EEF0F2"/>
          <w:lang w:val="en-US" w:eastAsia="zh-CN"/>
        </w:rPr>
      </w:pPr>
      <w:r>
        <w:rPr>
          <w:rFonts w:hint="eastAsia" w:ascii="宋体" w:hAnsi="宋体" w:eastAsia="宋体" w:cs="宋体"/>
          <w:b/>
          <w:bCs/>
          <w:i w:val="0"/>
          <w:caps w:val="0"/>
          <w:color w:val="2E3033"/>
          <w:spacing w:val="0"/>
          <w:sz w:val="24"/>
          <w:szCs w:val="24"/>
          <w:shd w:val="clear" w:fill="EEF0F2"/>
          <w:lang w:val="en-US" w:eastAsia="zh-CN"/>
        </w:rPr>
        <w:t xml:space="preserve"> </w:t>
      </w:r>
      <w:r>
        <w:rPr>
          <w:rFonts w:hint="eastAsia" w:ascii="宋体" w:hAnsi="宋体" w:eastAsia="宋体" w:cs="宋体"/>
          <w:b/>
          <w:bCs/>
          <w:i w:val="0"/>
          <w:caps w:val="0"/>
          <w:color w:val="2E3033"/>
          <w:spacing w:val="0"/>
          <w:sz w:val="24"/>
          <w:szCs w:val="24"/>
          <w:shd w:val="clear" w:fill="EEF0F2"/>
          <w:lang w:val="en-US" w:eastAsia="zh-CN"/>
        </w:rPr>
        <w:drawing>
          <wp:inline distT="0" distB="0" distL="114300" distR="114300">
            <wp:extent cx="3114040" cy="2295525"/>
            <wp:effectExtent l="0" t="0" r="10160" b="9525"/>
            <wp:docPr id="8" name="图片 8" descr="5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5655"/>
                    <pic:cNvPicPr>
                      <a:picLocks noChangeAspect="1"/>
                    </pic:cNvPicPr>
                  </pic:nvPicPr>
                  <pic:blipFill>
                    <a:blip r:embed="rId9"/>
                    <a:stretch>
                      <a:fillRect/>
                    </a:stretch>
                  </pic:blipFill>
                  <pic:spPr>
                    <a:xfrm>
                      <a:off x="0" y="0"/>
                      <a:ext cx="3114040" cy="2295525"/>
                    </a:xfrm>
                    <a:prstGeom prst="rect">
                      <a:avLst/>
                    </a:prstGeom>
                  </pic:spPr>
                </pic:pic>
              </a:graphicData>
            </a:graphic>
          </wp:inline>
        </w:drawing>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1F1F1" w:themeFill="background1" w:themeFillShade="F2"/>
        <w:kinsoku/>
        <w:wordWrap/>
        <w:overflowPunct/>
        <w:topLinePunct w:val="0"/>
        <w:autoSpaceDE/>
        <w:autoSpaceDN/>
        <w:bidi w:val="0"/>
        <w:adjustRightInd/>
        <w:snapToGrid/>
        <w:spacing w:before="0" w:beforeAutospacing="0" w:after="0" w:afterAutospacing="0" w:line="360" w:lineRule="auto"/>
        <w:ind w:left="0" w:leftChars="0" w:right="0" w:rightChars="0"/>
        <w:textAlignment w:val="auto"/>
        <w:rPr>
          <w:rFonts w:hint="eastAsia" w:ascii="宋体" w:hAnsi="宋体" w:eastAsia="宋体" w:cs="宋体"/>
          <w:b/>
          <w:bCs/>
          <w:i w:val="0"/>
          <w:caps w:val="0"/>
          <w:color w:val="2E3033"/>
          <w:spacing w:val="0"/>
          <w:sz w:val="24"/>
          <w:szCs w:val="24"/>
          <w:shd w:val="clear" w:fill="EEF0F2"/>
          <w:lang w:val="en-US" w:eastAsia="zh-CN"/>
        </w:rPr>
      </w:pPr>
      <w:r>
        <w:rPr>
          <w:rFonts w:hint="eastAsia" w:ascii="宋体" w:hAnsi="宋体" w:eastAsia="宋体" w:cs="宋体"/>
          <w:b w:val="0"/>
          <w:i w:val="0"/>
          <w:caps w:val="0"/>
          <w:color w:val="2E3033"/>
          <w:spacing w:val="0"/>
          <w:sz w:val="24"/>
          <w:szCs w:val="24"/>
          <w:shd w:val="clear" w:fill="EEF0F2"/>
        </w:rPr>
        <w:t>图10:重建时间:图中显示重建时间，从两个HACFS系统和三个单一的代码系统中恢复数据丢失</w:t>
      </w:r>
    </w:p>
    <w:p>
      <w:pPr>
        <w:pageBreakBefore w:val="0"/>
        <w:widowControl/>
        <w:numPr>
          <w:ilvl w:val="0"/>
          <w:numId w:val="0"/>
        </w:numPr>
        <w:shd w:val="clear" w:fill="F1F1F1" w:themeFill="background1" w:themeFillShade="F2"/>
        <w:kinsoku/>
        <w:wordWrap/>
        <w:overflowPunct/>
        <w:topLinePunct w:val="0"/>
        <w:autoSpaceDE/>
        <w:autoSpaceDN/>
        <w:bidi w:val="0"/>
        <w:adjustRightInd/>
        <w:snapToGrid/>
        <w:spacing w:line="360" w:lineRule="auto"/>
        <w:ind w:left="0" w:leftChars="0" w:right="0" w:rightChars="0"/>
        <w:textAlignment w:val="auto"/>
        <w:rPr>
          <w:rFonts w:hint="eastAsia" w:ascii="宋体" w:hAnsi="宋体" w:eastAsia="宋体" w:cs="宋体"/>
          <w:b w:val="0"/>
          <w:i w:val="0"/>
          <w:caps w:val="0"/>
          <w:color w:val="2E3033"/>
          <w:spacing w:val="0"/>
          <w:sz w:val="24"/>
          <w:szCs w:val="24"/>
          <w:shd w:val="clear" w:fill="EEF0F2"/>
        </w:rPr>
      </w:pPr>
    </w:p>
    <w:p>
      <w:pPr>
        <w:pageBreakBefore w:val="0"/>
        <w:widowControl/>
        <w:numPr>
          <w:ilvl w:val="0"/>
          <w:numId w:val="0"/>
        </w:numPr>
        <w:shd w:val="clear" w:fill="F1F1F1" w:themeFill="background1" w:themeFillShade="F2"/>
        <w:kinsoku/>
        <w:wordWrap/>
        <w:overflowPunct/>
        <w:topLinePunct w:val="0"/>
        <w:autoSpaceDE/>
        <w:autoSpaceDN/>
        <w:bidi w:val="0"/>
        <w:adjustRightInd/>
        <w:snapToGrid/>
        <w:spacing w:line="360" w:lineRule="auto"/>
        <w:ind w:left="0" w:leftChars="0" w:right="0" w:rightChars="0"/>
        <w:textAlignment w:val="auto"/>
        <w:rPr>
          <w:rFonts w:hint="eastAsia" w:ascii="宋体" w:hAnsi="宋体" w:eastAsia="宋体" w:cs="宋体"/>
          <w:b w:val="0"/>
          <w:i w:val="0"/>
          <w:caps w:val="0"/>
          <w:color w:val="2E3033"/>
          <w:spacing w:val="0"/>
          <w:sz w:val="24"/>
          <w:szCs w:val="24"/>
          <w:shd w:val="clear" w:fill="EEF0F2"/>
          <w:lang w:eastAsia="zh-CN"/>
        </w:rPr>
      </w:pPr>
      <w:r>
        <w:rPr>
          <w:rFonts w:hint="eastAsia" w:ascii="宋体" w:hAnsi="宋体" w:eastAsia="宋体" w:cs="宋体"/>
          <w:b w:val="0"/>
          <w:i w:val="0"/>
          <w:caps w:val="0"/>
          <w:color w:val="2E3033"/>
          <w:spacing w:val="0"/>
          <w:sz w:val="24"/>
          <w:szCs w:val="24"/>
          <w:shd w:val="clear" w:fill="EEF0F2"/>
        </w:rPr>
        <w:t>使用更快的LRCf ast代码进行重构的HACFS系统执行的LRCcomp代码具有最低的存储开销。然而，使用LRC代码的HACFS系统在所有工作负载中通常比在疣体中使用的RS(6,3)代码更糟糕。这是因为在HACFS中使用的两个LRC代码都有一个比RS(6,3)代码更高的恢复成本</w:t>
      </w:r>
      <w:r>
        <w:rPr>
          <w:rFonts w:hint="eastAsia" w:ascii="宋体" w:hAnsi="宋体" w:eastAsia="宋体" w:cs="宋体"/>
          <w:b w:val="0"/>
          <w:i w:val="0"/>
          <w:caps w:val="0"/>
          <w:color w:val="2E3033"/>
          <w:spacing w:val="0"/>
          <w:sz w:val="24"/>
          <w:szCs w:val="24"/>
          <w:shd w:val="clear" w:fill="EEF0F2"/>
          <w:lang w:eastAsia="zh-CN"/>
        </w:rPr>
        <w:t>。</w:t>
      </w:r>
    </w:p>
    <w:p>
      <w:pPr>
        <w:pageBreakBefore w:val="0"/>
        <w:widowControl/>
        <w:numPr>
          <w:ilvl w:val="0"/>
          <w:numId w:val="0"/>
        </w:numPr>
        <w:shd w:val="clear" w:fill="F1F1F1" w:themeFill="background1" w:themeFillShade="F2"/>
        <w:kinsoku/>
        <w:wordWrap/>
        <w:overflowPunct/>
        <w:topLinePunct w:val="0"/>
        <w:autoSpaceDE/>
        <w:autoSpaceDN/>
        <w:bidi w:val="0"/>
        <w:adjustRightInd/>
        <w:snapToGrid/>
        <w:spacing w:line="360" w:lineRule="auto"/>
        <w:ind w:left="0" w:leftChars="0" w:right="0" w:rightChars="0"/>
        <w:textAlignment w:val="auto"/>
        <w:rPr>
          <w:rFonts w:hint="eastAsia" w:ascii="宋体" w:hAnsi="宋体" w:eastAsia="宋体" w:cs="宋体"/>
          <w:b w:val="0"/>
          <w:i w:val="0"/>
          <w:caps w:val="0"/>
          <w:color w:val="2E3033"/>
          <w:spacing w:val="0"/>
          <w:sz w:val="24"/>
          <w:szCs w:val="24"/>
          <w:shd w:val="clear" w:fill="EEF0F2"/>
        </w:rPr>
      </w:pPr>
      <w:r>
        <w:rPr>
          <w:rFonts w:hint="eastAsia" w:ascii="宋体" w:hAnsi="宋体" w:eastAsia="宋体" w:cs="宋体"/>
          <w:b w:val="0"/>
          <w:i w:val="0"/>
          <w:caps w:val="0"/>
          <w:color w:val="2E3033"/>
          <w:spacing w:val="0"/>
          <w:sz w:val="24"/>
          <w:szCs w:val="24"/>
          <w:shd w:val="clear" w:fill="EEF0F2"/>
          <w:lang w:val="en-US" w:eastAsia="zh-CN"/>
        </w:rPr>
        <w:t xml:space="preserve">   </w:t>
      </w:r>
      <w:r>
        <w:rPr>
          <w:rFonts w:hint="eastAsia" w:ascii="宋体" w:hAnsi="宋体" w:eastAsia="宋体" w:cs="宋体"/>
          <w:b w:val="0"/>
          <w:i w:val="0"/>
          <w:caps w:val="0"/>
          <w:color w:val="2E3033"/>
          <w:spacing w:val="0"/>
          <w:sz w:val="24"/>
          <w:szCs w:val="24"/>
          <w:shd w:val="clear" w:fill="EEF0F2"/>
        </w:rPr>
        <w:t>带有产品代码的HACFS系统总是比3个sin- gle代码系统更少的重构块:CC3和CC4工作负载的8个块和CC1、CC2和FB工作负载(包含超过85%的冷文件)之间的8个块，基于数据倾斜分布。与产品代码相比，带有LRC代码的HACFS系统需要更多的块进行全局奇偶恢复。结果，它的重建流量接近于RS(6,3)和LRCcomp代码，每丢失数据块有10个块。</w:t>
      </w:r>
    </w:p>
    <w:p>
      <w:pPr>
        <w:pageBreakBefore w:val="0"/>
        <w:widowControl/>
        <w:numPr>
          <w:ilvl w:val="0"/>
          <w:numId w:val="3"/>
        </w:numPr>
        <w:shd w:val="clear" w:fill="F1F1F1" w:themeFill="background1" w:themeFillShade="F2"/>
        <w:tabs>
          <w:tab w:val="clear" w:pos="312"/>
        </w:tabs>
        <w:kinsoku/>
        <w:wordWrap/>
        <w:overflowPunct/>
        <w:topLinePunct w:val="0"/>
        <w:autoSpaceDE/>
        <w:autoSpaceDN/>
        <w:bidi w:val="0"/>
        <w:adjustRightInd/>
        <w:snapToGrid/>
        <w:spacing w:line="360" w:lineRule="auto"/>
        <w:ind w:left="0" w:leftChars="0" w:right="0" w:rightChars="0"/>
        <w:textAlignment w:val="auto"/>
        <w:rPr>
          <w:rFonts w:hint="eastAsia" w:ascii="宋体" w:hAnsi="宋体" w:eastAsia="宋体" w:cs="宋体"/>
          <w:b/>
          <w:bCs/>
          <w:i w:val="0"/>
          <w:caps w:val="0"/>
          <w:color w:val="2E3033"/>
          <w:spacing w:val="0"/>
          <w:sz w:val="28"/>
          <w:szCs w:val="28"/>
          <w:shd w:val="clear" w:fill="EEF0F2"/>
          <w:lang w:val="en-US" w:eastAsia="zh-CN"/>
        </w:rPr>
      </w:pPr>
      <w:r>
        <w:rPr>
          <w:rFonts w:hint="eastAsia" w:ascii="宋体" w:hAnsi="宋体" w:eastAsia="宋体" w:cs="宋体"/>
          <w:b/>
          <w:bCs/>
          <w:i w:val="0"/>
          <w:caps w:val="0"/>
          <w:color w:val="2E3033"/>
          <w:spacing w:val="0"/>
          <w:sz w:val="28"/>
          <w:szCs w:val="28"/>
          <w:shd w:val="clear" w:fill="EEF0F2"/>
          <w:lang w:val="en-US" w:eastAsia="zh-CN"/>
        </w:rPr>
        <w:t>结论</w:t>
      </w:r>
    </w:p>
    <w:p>
      <w:pPr>
        <w:pageBreakBefore w:val="0"/>
        <w:widowControl/>
        <w:numPr>
          <w:ilvl w:val="0"/>
          <w:numId w:val="0"/>
        </w:numPr>
        <w:shd w:val="clear" w:fill="F1F1F1" w:themeFill="background1" w:themeFillShade="F2"/>
        <w:kinsoku/>
        <w:wordWrap/>
        <w:overflowPunct/>
        <w:topLinePunct w:val="0"/>
        <w:autoSpaceDE/>
        <w:autoSpaceDN/>
        <w:bidi w:val="0"/>
        <w:adjustRightInd/>
        <w:snapToGrid/>
        <w:spacing w:line="360" w:lineRule="auto"/>
        <w:ind w:left="0" w:leftChars="0" w:right="0" w:rightChars="0"/>
        <w:textAlignment w:val="auto"/>
        <w:rPr>
          <w:rFonts w:hint="eastAsia" w:ascii="宋体" w:hAnsi="宋体" w:eastAsia="宋体" w:cs="宋体"/>
          <w:b w:val="0"/>
          <w:i w:val="0"/>
          <w:caps w:val="0"/>
          <w:color w:val="2E3033"/>
          <w:spacing w:val="0"/>
          <w:sz w:val="24"/>
          <w:szCs w:val="24"/>
          <w:shd w:val="clear" w:fill="EEF0F2"/>
          <w:lang w:val="en-US" w:eastAsia="zh-CN"/>
        </w:rPr>
      </w:pPr>
      <w:r>
        <w:rPr>
          <w:rFonts w:hint="eastAsia" w:ascii="宋体" w:hAnsi="宋体" w:eastAsia="宋体" w:cs="宋体"/>
          <w:b w:val="0"/>
          <w:i w:val="0"/>
          <w:caps w:val="0"/>
          <w:color w:val="2E3033"/>
          <w:spacing w:val="0"/>
          <w:sz w:val="24"/>
          <w:szCs w:val="24"/>
          <w:shd w:val="clear" w:fill="EEF0F2"/>
          <w:lang w:val="en-US" w:eastAsia="zh-CN"/>
        </w:rPr>
        <w:t>我认为该论文的主要贡献在于设计并实现了一个</w:t>
      </w:r>
      <w:r>
        <w:rPr>
          <w:rFonts w:hint="eastAsia" w:ascii="宋体" w:hAnsi="宋体" w:eastAsia="宋体" w:cs="宋体"/>
          <w:b w:val="0"/>
          <w:i w:val="0"/>
          <w:caps w:val="0"/>
          <w:color w:val="auto"/>
          <w:spacing w:val="0"/>
          <w:sz w:val="24"/>
          <w:szCs w:val="24"/>
          <w:shd w:val="clear" w:fill="EEF0F2"/>
        </w:rPr>
        <w:t>新的erasUNK编码的存储系统，</w:t>
      </w:r>
      <w:r>
        <w:rPr>
          <w:rFonts w:hint="eastAsia" w:ascii="宋体" w:hAnsi="宋体" w:eastAsia="宋体" w:cs="宋体"/>
          <w:b w:val="0"/>
          <w:i w:val="0"/>
          <w:caps w:val="0"/>
          <w:color w:val="auto"/>
          <w:spacing w:val="0"/>
          <w:sz w:val="24"/>
          <w:szCs w:val="24"/>
          <w:shd w:val="clear" w:fill="EEF0F2"/>
          <w:lang w:eastAsia="zh-CN"/>
        </w:rPr>
        <w:t>通过使用几种不同的纠删码，能很好地动态适应工作负载。详细地介绍了系统三个不同的重要组件纠删编码模块，系统状态，自适应编码模块。通过对比这种新型系统相对于原来的单编码系统在过量存储，降级读取延迟，重构时间上都有很大的进步，为我们利用纠删码解决分布式系统存储的容错问题提供了一种新的思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Liberation Mono">
    <w:altName w:val="Courier New"/>
    <w:panose1 w:val="00000000000000000000"/>
    <w:charset w:val="01"/>
    <w:family w:val="auto"/>
    <w:pitch w:val="default"/>
    <w:sig w:usb0="00000000" w:usb1="00000000" w:usb2="00000000" w:usb3="00000000" w:csb0="00040001" w:csb1="00000000"/>
  </w:font>
  <w:font w:name="Droid Sans Fallback">
    <w:altName w:val="Times New Roman"/>
    <w:panose1 w:val="00000000000000000000"/>
    <w:charset w:val="00"/>
    <w:family w:val="auto"/>
    <w:pitch w:val="default"/>
    <w:sig w:usb0="00000000" w:usb1="00000000" w:usb2="00000000" w:usb3="00000000" w:csb0="00040001" w:csb1="00000000"/>
  </w:font>
  <w:font w:name="Calibri Light">
    <w:altName w:val="Calibri"/>
    <w:panose1 w:val="020F0302020204030204"/>
    <w:charset w:val="00"/>
    <w:family w:val="swiss"/>
    <w:pitch w:val="default"/>
    <w:sig w:usb0="00000000" w:usb1="00000000" w:usb2="00000000" w:usb3="00000000" w:csb0="0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20B0604020202020204"/>
    <w:charset w:val="00"/>
    <w:family w:val="swiss"/>
    <w:pitch w:val="default"/>
    <w:sig w:usb0="00000000" w:usb1="00000000" w:usb2="00000009" w:usb3="00000000" w:csb0="400001FF" w:csb1="FFFF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E47CB"/>
    <w:multiLevelType w:val="singleLevel"/>
    <w:tmpl w:val="5A1E47CB"/>
    <w:lvl w:ilvl="0" w:tentative="0">
      <w:start w:val="1"/>
      <w:numFmt w:val="decimal"/>
      <w:lvlText w:val="%1."/>
      <w:lvlJc w:val="left"/>
      <w:pPr>
        <w:tabs>
          <w:tab w:val="left" w:pos="312"/>
        </w:tabs>
      </w:pPr>
    </w:lvl>
  </w:abstractNum>
  <w:abstractNum w:abstractNumId="1">
    <w:nsid w:val="5A1E4EC2"/>
    <w:multiLevelType w:val="singleLevel"/>
    <w:tmpl w:val="5A1E4EC2"/>
    <w:lvl w:ilvl="0" w:tentative="0">
      <w:start w:val="1"/>
      <w:numFmt w:val="decimal"/>
      <w:lvlText w:val="%1."/>
      <w:lvlJc w:val="left"/>
      <w:pPr>
        <w:tabs>
          <w:tab w:val="left" w:pos="312"/>
        </w:tabs>
      </w:pPr>
    </w:lvl>
  </w:abstractNum>
  <w:abstractNum w:abstractNumId="2">
    <w:nsid w:val="5A1E51B9"/>
    <w:multiLevelType w:val="singleLevel"/>
    <w:tmpl w:val="5A1E51B9"/>
    <w:lvl w:ilvl="0" w:tentative="0">
      <w:start w:val="2"/>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503B41"/>
    <w:rsid w:val="26503B41"/>
    <w:rsid w:val="65C63558"/>
    <w:rsid w:val="73787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pPr>
    <w:rPr>
      <w:rFonts w:ascii="Calibri" w:hAnsi="Calibri" w:eastAsiaTheme="minorEastAsia" w:cstheme="minorBidi"/>
      <w:color w:val="auto"/>
      <w:sz w:val="24"/>
      <w:szCs w:val="22"/>
      <w:lang w:val="en-US" w:eastAsia="zh-CN" w:bidi="ar-SA"/>
    </w:rPr>
  </w:style>
  <w:style w:type="paragraph" w:styleId="2">
    <w:name w:val="heading 1"/>
    <w:basedOn w:val="1"/>
    <w:next w:val="1"/>
    <w:qFormat/>
    <w:uiPriority w:val="0"/>
    <w:pPr>
      <w:keepNext/>
      <w:keepLines/>
      <w:spacing w:before="100" w:beforeLines="100" w:after="100" w:afterLines="100"/>
      <w:jc w:val="center"/>
      <w:outlineLvl w:val="0"/>
    </w:pPr>
    <w:rPr>
      <w:rFonts w:ascii="Times New Roman" w:hAnsi="Times New Roman" w:eastAsia="黑体"/>
      <w:b/>
      <w:bCs/>
      <w:kern w:val="44"/>
      <w:sz w:val="30"/>
      <w:szCs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2017-11-29T05:06:00Z</dcterms:created>
  <dc:creator>kevin</dc:creator>
  <cp:lastModifiedBy>kevin</cp:lastModifiedBy>
  <dcterms:modified xsi:type="dcterms:W3CDTF">2017-11-30T03:41:06Z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