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GoBack"/>
      <w:r>
        <w:rPr>
          <w:rFonts w:hint="default"/>
        </w:rPr>
        <w:t>Unimem: Runtime Data Management on Non-Volatile Memory-based Heterogeneous Main Memory</w:t>
      </w:r>
    </w:p>
    <w:bookmarkEnd w:id="0"/>
    <w:p>
      <w:pPr>
        <w:widowControl w:val="0"/>
        <w:numPr>
          <w:ilvl w:val="0"/>
          <w:numId w:val="0"/>
        </w:numPr>
        <w:jc w:val="both"/>
        <w:rPr>
          <w:rFonts w:hint="default"/>
        </w:rPr>
      </w:pPr>
      <w:r>
        <w:rPr>
          <w:rFonts w:hint="default"/>
        </w:rPr>
        <w:t>总体概括：</w:t>
      </w:r>
    </w:p>
    <w:p>
      <w:pPr>
        <w:widowControl w:val="0"/>
        <w:numPr>
          <w:ilvl w:val="0"/>
          <w:numId w:val="0"/>
        </w:numPr>
        <w:jc w:val="both"/>
        <w:rPr>
          <w:rFonts w:hint="default"/>
        </w:rPr>
      </w:pPr>
    </w:p>
    <w:p>
      <w:pPr>
        <w:widowControl w:val="0"/>
        <w:numPr>
          <w:ilvl w:val="0"/>
          <w:numId w:val="0"/>
        </w:numPr>
        <w:ind w:firstLine="420" w:firstLineChars="0"/>
        <w:jc w:val="both"/>
        <w:rPr>
          <w:rFonts w:hint="default"/>
        </w:rPr>
      </w:pPr>
      <w:r>
        <w:rPr>
          <w:rFonts w:hint="default"/>
        </w:rPr>
        <w:t>NVM因其可扩展等特性逐渐被用来代替主存。由于NVM相对于DRAM来说带宽较低、延迟较高，所以NVM常与DRAM搭配使用来创建异构的Memory系统。本文就针对这种混合Memory系统设计了一套轻量级数据自动部署方案。该方案使用了在线的profile技术并减少了不必要的数据移动。</w:t>
      </w:r>
    </w:p>
    <w:p>
      <w:pPr>
        <w:widowControl w:val="0"/>
        <w:numPr>
          <w:ilvl w:val="0"/>
          <w:numId w:val="0"/>
        </w:numPr>
        <w:ind w:firstLine="420" w:firstLineChars="0"/>
        <w:jc w:val="both"/>
        <w:rPr>
          <w:rFonts w:hint="default"/>
        </w:rPr>
      </w:pPr>
    </w:p>
    <w:p>
      <w:pPr>
        <w:widowControl w:val="0"/>
        <w:numPr>
          <w:ilvl w:val="0"/>
          <w:numId w:val="0"/>
        </w:numPr>
        <w:jc w:val="both"/>
        <w:rPr>
          <w:rFonts w:hint="default"/>
        </w:rPr>
      </w:pPr>
      <w:r>
        <w:rPr>
          <w:rFonts w:hint="default"/>
        </w:rPr>
        <w:t>本文贡献：</w:t>
      </w:r>
    </w:p>
    <w:p>
      <w:pPr>
        <w:widowControl w:val="0"/>
        <w:numPr>
          <w:ilvl w:val="0"/>
          <w:numId w:val="0"/>
        </w:numPr>
        <w:jc w:val="both"/>
        <w:rPr>
          <w:rFonts w:hint="default"/>
        </w:rPr>
      </w:pPr>
    </w:p>
    <w:p>
      <w:pPr>
        <w:widowControl w:val="0"/>
        <w:numPr>
          <w:ilvl w:val="0"/>
          <w:numId w:val="0"/>
        </w:numPr>
        <w:ind w:firstLine="420" w:firstLineChars="0"/>
        <w:jc w:val="both"/>
        <w:rPr>
          <w:rFonts w:hint="default"/>
        </w:rPr>
      </w:pPr>
      <w:r>
        <w:rPr>
          <w:rFonts w:hint="default"/>
        </w:rPr>
        <w:t>本文做了如下三点贡献：</w:t>
      </w:r>
    </w:p>
    <w:p>
      <w:pPr>
        <w:widowControl w:val="0"/>
        <w:numPr>
          <w:ilvl w:val="0"/>
          <w:numId w:val="0"/>
        </w:numPr>
        <w:ind w:firstLine="420" w:firstLineChars="0"/>
        <w:jc w:val="both"/>
        <w:rPr>
          <w:rFonts w:hint="default"/>
        </w:rPr>
      </w:pPr>
      <w:r>
        <w:rPr>
          <w:rFonts w:hint="default"/>
        </w:rPr>
        <w:t>1，文章研究了多节点上存储大量数据的HPC应用上NVM与DRAM的性能差。</w:t>
      </w:r>
    </w:p>
    <w:p>
      <w:pPr>
        <w:widowControl w:val="0"/>
        <w:numPr>
          <w:ilvl w:val="0"/>
          <w:numId w:val="0"/>
        </w:numPr>
        <w:ind w:firstLine="420" w:firstLineChars="0"/>
        <w:jc w:val="both"/>
        <w:rPr>
          <w:rFonts w:hint="default"/>
        </w:rPr>
      </w:pPr>
      <w:r>
        <w:rPr>
          <w:rFonts w:hint="default"/>
        </w:rPr>
        <w:t>2，设计了轻量级的运行时系统并在不借助修改硬件的基础下进行对数据位置的管理。</w:t>
      </w:r>
    </w:p>
    <w:p>
      <w:pPr>
        <w:widowControl w:val="0"/>
        <w:numPr>
          <w:ilvl w:val="0"/>
          <w:numId w:val="0"/>
        </w:numPr>
        <w:ind w:firstLine="420" w:firstLineChars="0"/>
        <w:jc w:val="both"/>
        <w:rPr>
          <w:rFonts w:hint="default"/>
        </w:rPr>
      </w:pPr>
      <w:r>
        <w:rPr>
          <w:rFonts w:hint="default"/>
        </w:rPr>
        <w:t>3，使用六种HPC工作负载与一个生产代码来对Unimem进行测试，最终该系统能够成功降低两种介质的性能差别，并与现阶段最优的方案比较。</w:t>
      </w:r>
    </w:p>
    <w:p>
      <w:pPr>
        <w:widowControl w:val="0"/>
        <w:numPr>
          <w:ilvl w:val="0"/>
          <w:numId w:val="0"/>
        </w:numPr>
        <w:ind w:firstLine="420" w:firstLineChars="0"/>
        <w:jc w:val="both"/>
        <w:rPr>
          <w:rFonts w:hint="eastAsia"/>
        </w:rPr>
      </w:pPr>
    </w:p>
    <w:p>
      <w:pPr>
        <w:widowControl w:val="0"/>
        <w:numPr>
          <w:ilvl w:val="0"/>
          <w:numId w:val="0"/>
        </w:numPr>
        <w:jc w:val="both"/>
        <w:rPr>
          <w:rFonts w:hint="default"/>
        </w:rPr>
      </w:pPr>
      <w:r>
        <w:rPr>
          <w:rFonts w:hint="default"/>
        </w:rPr>
        <w:t>前期测试：</w:t>
      </w:r>
    </w:p>
    <w:p>
      <w:pPr>
        <w:widowControl w:val="0"/>
        <w:numPr>
          <w:ilvl w:val="0"/>
          <w:numId w:val="0"/>
        </w:numPr>
        <w:ind w:firstLine="420" w:firstLineChars="0"/>
        <w:jc w:val="both"/>
        <w:rPr>
          <w:rFonts w:hint="default"/>
        </w:rPr>
      </w:pPr>
      <w:r>
        <w:rPr>
          <w:rFonts w:hint="default"/>
        </w:rPr>
        <w:t>文章使用了Quartz作为nvm的模拟器，并总结了三个发现。</w:t>
      </w:r>
    </w:p>
    <w:p>
      <w:pPr>
        <w:widowControl w:val="0"/>
        <w:numPr>
          <w:ilvl w:val="0"/>
          <w:numId w:val="0"/>
        </w:numPr>
        <w:ind w:firstLine="420" w:firstLineChars="0"/>
        <w:jc w:val="both"/>
        <w:rPr>
          <w:rFonts w:hint="default"/>
        </w:rPr>
      </w:pPr>
      <w:r>
        <w:rPr>
          <w:rFonts w:hint="default"/>
        </w:rPr>
        <w:t>1：DRAM-only设备与NVM-only性能差别比较大，如图1所示。</w:t>
      </w:r>
    </w:p>
    <w:p>
      <w:pPr>
        <w:widowControl w:val="0"/>
        <w:numPr>
          <w:ilvl w:val="0"/>
          <w:numId w:val="0"/>
        </w:numPr>
        <w:ind w:firstLine="420" w:firstLineChars="0"/>
        <w:jc w:val="both"/>
        <w:rPr>
          <w:rFonts w:hint="default"/>
        </w:rPr>
      </w:pPr>
      <w:r>
        <w:rPr>
          <w:rFonts w:hint="default"/>
        </w:rPr>
        <w:t>2：一个好的数据放置策略可以降低DRAM与NVM之间的性能差。</w:t>
      </w:r>
    </w:p>
    <w:p>
      <w:pPr>
        <w:widowControl w:val="0"/>
        <w:numPr>
          <w:ilvl w:val="0"/>
          <w:numId w:val="0"/>
        </w:numPr>
        <w:ind w:firstLine="420" w:firstLineChars="0"/>
        <w:jc w:val="both"/>
        <w:rPr>
          <w:rFonts w:hint="default"/>
        </w:rPr>
      </w:pPr>
      <w:r>
        <w:rPr>
          <w:rFonts w:hint="default"/>
        </w:rPr>
        <w:t>3：不同类型的数据对带宽与延迟敏感度不同，如图2所示。Class c与class d则表现不同的影响效果。</w:t>
      </w:r>
    </w:p>
    <w:p>
      <w:pPr>
        <w:widowControl w:val="0"/>
        <w:numPr>
          <w:ilvl w:val="0"/>
          <w:numId w:val="0"/>
        </w:numPr>
        <w:jc w:val="both"/>
      </w:pPr>
      <w:r>
        <w:drawing>
          <wp:inline distT="0" distB="0" distL="114300" distR="114300">
            <wp:extent cx="5266690" cy="5445125"/>
            <wp:effectExtent l="0" t="0" r="16510"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6690" cy="5445125"/>
                    </a:xfrm>
                    <a:prstGeom prst="rect">
                      <a:avLst/>
                    </a:prstGeom>
                    <a:noFill/>
                    <a:ln w="9525">
                      <a:noFill/>
                    </a:ln>
                  </pic:spPr>
                </pic:pic>
              </a:graphicData>
            </a:graphic>
          </wp:inline>
        </w:drawing>
      </w:r>
    </w:p>
    <w:p>
      <w:pPr>
        <w:widowControl w:val="0"/>
        <w:numPr>
          <w:ilvl w:val="0"/>
          <w:numId w:val="0"/>
        </w:numPr>
        <w:jc w:val="center"/>
      </w:pPr>
      <w:r>
        <w:t xml:space="preserve">图1：NVM在不同延迟与带宽下的性能测试 </w:t>
      </w:r>
    </w:p>
    <w:p>
      <w:pPr>
        <w:widowControl w:val="0"/>
        <w:numPr>
          <w:ilvl w:val="0"/>
          <w:numId w:val="0"/>
        </w:numPr>
        <w:jc w:val="center"/>
        <w:rPr>
          <w:rFonts w:hint="eastAsia"/>
        </w:rPr>
      </w:pPr>
    </w:p>
    <w:p>
      <w:pPr>
        <w:widowControl w:val="0"/>
        <w:numPr>
          <w:ilvl w:val="0"/>
          <w:numId w:val="0"/>
        </w:numPr>
        <w:jc w:val="center"/>
      </w:pPr>
      <w:r>
        <w:drawing>
          <wp:inline distT="0" distB="0" distL="114300" distR="114300">
            <wp:extent cx="5268595" cy="2519680"/>
            <wp:effectExtent l="0" t="0" r="14605" b="203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68595" cy="2519680"/>
                    </a:xfrm>
                    <a:prstGeom prst="rect">
                      <a:avLst/>
                    </a:prstGeom>
                    <a:noFill/>
                    <a:ln w="9525">
                      <a:noFill/>
                    </a:ln>
                  </pic:spPr>
                </pic:pic>
              </a:graphicData>
            </a:graphic>
          </wp:inline>
        </w:drawing>
      </w:r>
    </w:p>
    <w:p>
      <w:pPr>
        <w:widowControl w:val="0"/>
        <w:numPr>
          <w:ilvl w:val="0"/>
          <w:numId w:val="0"/>
        </w:numPr>
        <w:jc w:val="center"/>
      </w:pPr>
      <w:r>
        <w:t>图2：NVM上不同数据放置模式对性能的影响</w:t>
      </w:r>
    </w:p>
    <w:p>
      <w:pPr>
        <w:widowControl w:val="0"/>
        <w:numPr>
          <w:ilvl w:val="0"/>
          <w:numId w:val="0"/>
        </w:numPr>
        <w:jc w:val="left"/>
        <w:rPr>
          <w:rFonts w:hint="eastAsia"/>
        </w:rPr>
      </w:pPr>
    </w:p>
    <w:p>
      <w:pPr>
        <w:widowControl w:val="0"/>
        <w:numPr>
          <w:ilvl w:val="0"/>
          <w:numId w:val="0"/>
        </w:numPr>
        <w:jc w:val="left"/>
        <w:rPr>
          <w:rFonts w:hint="eastAsia"/>
        </w:rPr>
      </w:pPr>
    </w:p>
    <w:p>
      <w:pPr>
        <w:widowControl w:val="0"/>
        <w:numPr>
          <w:ilvl w:val="0"/>
          <w:numId w:val="0"/>
        </w:numPr>
        <w:jc w:val="left"/>
        <w:rPr>
          <w:rFonts w:hint="default"/>
        </w:rPr>
      </w:pPr>
      <w:r>
        <w:rPr>
          <w:rFonts w:hint="default"/>
        </w:rPr>
        <w:t>设计思路：</w:t>
      </w:r>
    </w:p>
    <w:p>
      <w:pPr>
        <w:widowControl w:val="0"/>
        <w:numPr>
          <w:ilvl w:val="0"/>
          <w:numId w:val="0"/>
        </w:numPr>
        <w:jc w:val="left"/>
        <w:rPr>
          <w:rFonts w:hint="default"/>
        </w:rPr>
      </w:pPr>
    </w:p>
    <w:p>
      <w:pPr>
        <w:widowControl w:val="0"/>
        <w:numPr>
          <w:ilvl w:val="0"/>
          <w:numId w:val="0"/>
        </w:numPr>
        <w:ind w:firstLine="420" w:firstLineChars="0"/>
        <w:jc w:val="left"/>
        <w:rPr>
          <w:rFonts w:hint="default"/>
        </w:rPr>
      </w:pPr>
      <w:r>
        <w:rPr>
          <w:rFonts w:hint="default"/>
        </w:rPr>
        <w:t>本文设计了Unimem系统用于管理数据的放置，并基于各个阶段进行对数据样本的采集。本文在整个工作流中设计了三个步骤：对各个阶段的样本采集、性能建模以及放置策略的设计。下面简单的对着三个阶段进行介绍。</w:t>
      </w:r>
    </w:p>
    <w:p>
      <w:pPr>
        <w:widowControl w:val="0"/>
        <w:numPr>
          <w:ilvl w:val="0"/>
          <w:numId w:val="0"/>
        </w:numPr>
        <w:ind w:firstLine="420" w:firstLineChars="0"/>
        <w:jc w:val="left"/>
        <w:rPr>
          <w:rFonts w:hint="default"/>
        </w:rPr>
      </w:pPr>
      <w:r>
        <w:rPr>
          <w:rFonts w:hint="default"/>
        </w:rPr>
        <w:t>Phase Profiling：这一步收集Memory各个阶段的访问信息，包括访问频率等。</w:t>
      </w:r>
    </w:p>
    <w:p>
      <w:pPr>
        <w:widowControl w:val="0"/>
        <w:numPr>
          <w:ilvl w:val="0"/>
          <w:numId w:val="0"/>
        </w:numPr>
        <w:ind w:firstLine="420" w:firstLineChars="0"/>
        <w:jc w:val="left"/>
        <w:rPr>
          <w:rFonts w:hint="default"/>
        </w:rPr>
      </w:pPr>
      <w:r>
        <w:rPr>
          <w:rFonts w:hint="eastAsia"/>
        </w:rPr>
        <w:t>Performance Modeling</w:t>
      </w:r>
      <w:r>
        <w:rPr>
          <w:rFonts w:hint="default"/>
        </w:rPr>
        <w:t>：在第一步中我们收集了各个阶段的对Memory的访问频次，本阶段用上述信息来计算数据是带宽敏感还是延迟敏感。在本节的计算结果分为了三种情况：计算出的带宽&gt;=80%最大带宽就是带宽敏感；小于10%则是延迟敏感；处于中间为均敏感，于是取两者最大值即可。之后计算性能受益。除此之外，文章还计算了数据移动的开销（基于数据大小以及内存拷贝带宽）</w:t>
      </w:r>
    </w:p>
    <w:p>
      <w:pPr>
        <w:widowControl w:val="0"/>
        <w:numPr>
          <w:ilvl w:val="0"/>
          <w:numId w:val="0"/>
        </w:numPr>
        <w:ind w:firstLine="420" w:firstLineChars="0"/>
        <w:jc w:val="left"/>
        <w:rPr>
          <w:rFonts w:hint="default"/>
        </w:rPr>
      </w:pPr>
      <w:r>
        <w:rPr>
          <w:rFonts w:hint="default"/>
        </w:rPr>
        <w:t>数据移动决策：基于阶段并对阶段内的各个数据赋予权重w。根据权重w与剩余空间我们可以用0-1背包选择最优集合使得w最大。</w:t>
      </w:r>
    </w:p>
    <w:p>
      <w:pPr>
        <w:widowControl w:val="0"/>
        <w:numPr>
          <w:ilvl w:val="0"/>
          <w:numId w:val="0"/>
        </w:numPr>
        <w:ind w:firstLine="420" w:firstLineChars="0"/>
        <w:jc w:val="left"/>
        <w:rPr>
          <w:rFonts w:hint="default"/>
        </w:rPr>
      </w:pPr>
    </w:p>
    <w:p>
      <w:pPr>
        <w:widowControl w:val="0"/>
        <w:numPr>
          <w:ilvl w:val="0"/>
          <w:numId w:val="0"/>
        </w:numPr>
        <w:ind w:firstLine="420" w:firstLineChars="0"/>
        <w:jc w:val="left"/>
        <w:rPr>
          <w:rFonts w:hint="default"/>
        </w:rPr>
      </w:pPr>
    </w:p>
    <w:p>
      <w:pPr>
        <w:widowControl w:val="0"/>
        <w:numPr>
          <w:ilvl w:val="0"/>
          <w:numId w:val="0"/>
        </w:numPr>
        <w:jc w:val="left"/>
        <w:rPr>
          <w:rFonts w:hint="default"/>
        </w:rPr>
      </w:pPr>
      <w:r>
        <w:rPr>
          <w:rFonts w:hint="default"/>
        </w:rPr>
        <w:t>优化方案：</w:t>
      </w:r>
    </w:p>
    <w:p>
      <w:pPr>
        <w:widowControl w:val="0"/>
        <w:numPr>
          <w:ilvl w:val="0"/>
          <w:numId w:val="0"/>
        </w:numPr>
        <w:ind w:firstLine="420" w:firstLineChars="0"/>
        <w:jc w:val="left"/>
        <w:rPr>
          <w:rFonts w:hint="default"/>
        </w:rPr>
      </w:pPr>
      <w:r>
        <w:rPr>
          <w:rFonts w:hint="default"/>
        </w:rPr>
        <w:t>1 各个iteration之间虽然是相似的，但是同样会有一些区别。这里实时监控性能，如果有10%的下跌那么就重新进行profile操作。</w:t>
      </w:r>
    </w:p>
    <w:p>
      <w:pPr>
        <w:widowControl w:val="0"/>
        <w:numPr>
          <w:ilvl w:val="0"/>
          <w:numId w:val="0"/>
        </w:numPr>
        <w:ind w:firstLine="420" w:firstLineChars="0"/>
        <w:jc w:val="left"/>
        <w:rPr>
          <w:rFonts w:hint="default"/>
        </w:rPr>
      </w:pPr>
      <w:r>
        <w:rPr>
          <w:rFonts w:hint="default"/>
        </w:rPr>
        <w:t>2 开始的时候为了减少数据移动的开销，于是将一些数据有选择性的放到dram中。这里使用编译器的方案去实施。</w:t>
      </w:r>
    </w:p>
    <w:p>
      <w:pPr>
        <w:widowControl w:val="0"/>
        <w:numPr>
          <w:ilvl w:val="0"/>
          <w:numId w:val="0"/>
        </w:numPr>
        <w:ind w:firstLine="420" w:firstLineChars="0"/>
        <w:jc w:val="left"/>
        <w:rPr>
          <w:rFonts w:hint="default"/>
        </w:rPr>
      </w:pPr>
      <w:r>
        <w:rPr>
          <w:rFonts w:hint="default"/>
        </w:rPr>
        <w:t>3 对大文件进行分割操作。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FZSSJW--GB1-0">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AEDE7"/>
    <w:rsid w:val="FEEAE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2020-02-07T16:06:00Z</dcterms:created>
  <dc:creator>c-pinging</dc:creator>
  <cp:lastModifiedBy>c-pinging</cp:lastModifiedBy>
  <dcterms:modified xsi:type="dcterms:W3CDTF">2020-02-07T16:06:56Z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