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val="en-US" w:eastAsia="zh-CN"/>
        </w:rPr>
      </w:pPr>
      <w:r>
        <w:drawing>
          <wp:inline distT="0" distB="0" distL="114300" distR="114300">
            <wp:extent cx="5273675" cy="4461510"/>
            <wp:effectExtent l="0" t="0" r="3175" b="1524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4"/>
                    <a:stretch>
                      <a:fillRect/>
                    </a:stretch>
                  </pic:blipFill>
                  <pic:spPr>
                    <a:xfrm>
                      <a:off x="0" y="0"/>
                      <a:ext cx="5273675" cy="4461510"/>
                    </a:xfrm>
                    <a:prstGeom prst="rect">
                      <a:avLst/>
                    </a:prstGeom>
                    <a:noFill/>
                    <a:ln>
                      <a:noFill/>
                    </a:ln>
                  </pic:spPr>
                </pic:pic>
              </a:graphicData>
            </a:graphic>
          </wp:inline>
        </w:drawing>
      </w:r>
      <w:r>
        <w:rPr>
          <w:rFonts w:hint="eastAsia"/>
          <w:lang w:val="en-US" w:eastAsia="zh-CN"/>
        </w:rPr>
        <w:t>Single-Shot Panoptic Segmentation</w:t>
      </w:r>
    </w:p>
    <w:p>
      <w:pPr>
        <w:jc w:val="center"/>
        <w:rPr>
          <w:rFonts w:hint="eastAsia"/>
          <w:lang w:val="en-US" w:eastAsia="zh-CN"/>
        </w:rPr>
      </w:pPr>
      <w:r>
        <w:rPr>
          <w:rFonts w:hint="eastAsia"/>
          <w:lang w:val="en-US" w:eastAsia="zh-CN"/>
        </w:rPr>
        <w:t>单步全景分割</w:t>
      </w:r>
    </w:p>
    <w:p>
      <w:pPr>
        <w:rPr>
          <w:rFonts w:hint="default"/>
          <w:b/>
          <w:bCs/>
          <w:sz w:val="32"/>
          <w:szCs w:val="32"/>
          <w:lang w:val="en-US" w:eastAsia="zh-CN"/>
        </w:rPr>
      </w:pPr>
      <w:r>
        <w:rPr>
          <w:rFonts w:hint="eastAsia"/>
          <w:b/>
          <w:bCs/>
          <w:sz w:val="32"/>
          <w:szCs w:val="32"/>
          <w:lang w:val="en-US" w:eastAsia="zh-CN"/>
        </w:rPr>
        <w:t>问题</w:t>
      </w:r>
    </w:p>
    <w:p>
      <w:pPr>
        <w:rPr>
          <w:rFonts w:hint="eastAsia"/>
          <w:lang w:val="en-US" w:eastAsia="zh-CN"/>
        </w:rPr>
      </w:pPr>
      <w:r>
        <w:rPr>
          <w:rFonts w:hint="eastAsia"/>
          <w:lang w:val="en-US" w:eastAsia="zh-CN"/>
        </w:rPr>
        <w:t>在全景分割中，目前最高水平的方法速度远低于视频帧速率，此论文提出的方法，速度达到了接近视频帧速率，精度下降不到10个百分点。</w:t>
      </w:r>
    </w:p>
    <w:p>
      <w:pPr>
        <w:rPr>
          <w:rFonts w:hint="eastAsia"/>
          <w:lang w:val="en-US" w:eastAsia="zh-CN"/>
        </w:rPr>
      </w:pPr>
      <w:r>
        <w:rPr>
          <w:rFonts w:hint="eastAsia"/>
          <w:lang w:val="en-US" w:eastAsia="zh-CN"/>
        </w:rPr>
        <w:t>目前最高水平的方法主要依靠实例分割和语义背景分割相结合。</w:t>
      </w:r>
    </w:p>
    <w:p>
      <w:pPr>
        <w:rPr>
          <w:rFonts w:hint="eastAsia"/>
          <w:lang w:val="en-US" w:eastAsia="zh-CN"/>
        </w:rPr>
      </w:pPr>
      <w:r>
        <w:rPr>
          <w:rFonts w:hint="eastAsia"/>
          <w:lang w:val="en-US" w:eastAsia="zh-CN"/>
        </w:rPr>
        <w:t>此论文使用目标检测放宽了此要求（替代实例分割），但仍然可以解决类内和类间的重叠问题，达到无重叠分割。</w:t>
      </w:r>
    </w:p>
    <w:p>
      <w:pPr>
        <w:rPr>
          <w:rFonts w:hint="eastAsia"/>
          <w:lang w:val="en-US" w:eastAsia="zh-CN"/>
        </w:rPr>
      </w:pPr>
    </w:p>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r>
        <w:rPr>
          <w:rFonts w:hint="eastAsia"/>
          <w:b/>
          <w:bCs/>
          <w:sz w:val="32"/>
          <w:szCs w:val="32"/>
          <w:lang w:val="en-US" w:eastAsia="zh-CN"/>
        </w:rPr>
        <w:t>网络框架</w:t>
      </w:r>
    </w:p>
    <w:p>
      <w:pPr>
        <w:rPr>
          <w:rFonts w:hint="default"/>
          <w:lang w:val="en-US" w:eastAsia="zh-CN"/>
        </w:rPr>
      </w:pPr>
      <w:r>
        <w:rPr>
          <w:rFonts w:hint="eastAsia"/>
          <w:lang w:val="en-US" w:eastAsia="zh-CN"/>
        </w:rPr>
        <w:t>一个端到端网络，编码解码主干，三个分支和一个全景头部产生分割。</w:t>
      </w:r>
    </w:p>
    <w:p>
      <w:r>
        <w:drawing>
          <wp:inline distT="0" distB="0" distL="114300" distR="114300">
            <wp:extent cx="5272405" cy="1418590"/>
            <wp:effectExtent l="0" t="0" r="444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2405" cy="1418590"/>
                    </a:xfrm>
                    <a:prstGeom prst="rect">
                      <a:avLst/>
                    </a:prstGeom>
                    <a:noFill/>
                    <a:ln>
                      <a:noFill/>
                    </a:ln>
                  </pic:spPr>
                </pic:pic>
              </a:graphicData>
            </a:graphic>
          </wp:inline>
        </w:drawing>
      </w:r>
    </w:p>
    <w:p>
      <w:pPr>
        <w:rPr>
          <w:rFonts w:hint="eastAsia"/>
          <w:lang w:val="en-US" w:eastAsia="zh-CN"/>
        </w:rPr>
      </w:pPr>
      <w:r>
        <w:rPr>
          <w:rFonts w:hint="eastAsia"/>
          <w:lang w:val="en-US" w:eastAsia="zh-CN"/>
        </w:rPr>
        <w:t>主干以编码解码的方式提取多尺度特征。</w:t>
      </w:r>
    </w:p>
    <w:p>
      <w:pPr>
        <w:rPr>
          <w:rFonts w:hint="eastAsia"/>
          <w:lang w:val="en-US" w:eastAsia="zh-CN"/>
        </w:rPr>
      </w:pPr>
      <w:r>
        <w:rPr>
          <w:rFonts w:hint="eastAsia"/>
          <w:lang w:val="en-US" w:eastAsia="zh-CN"/>
        </w:rPr>
        <w:t>使用残差网络为编码器，特征金字塔网络（FPN）作为解码器。</w:t>
      </w:r>
    </w:p>
    <w:p>
      <w:pPr>
        <w:rPr>
          <w:rFonts w:hint="eastAsia"/>
          <w:lang w:val="en-US" w:eastAsia="zh-CN"/>
        </w:rPr>
      </w:pPr>
      <w:r>
        <w:rPr>
          <w:rFonts w:hint="eastAsia"/>
          <w:lang w:val="en-US" w:eastAsia="zh-CN"/>
        </w:rPr>
        <w:t>选择标准的ResNet50 FPN来与以前的方法公平的比较。</w:t>
      </w:r>
    </w:p>
    <w:p>
      <w:pPr>
        <w:rPr>
          <w:rFonts w:hint="eastAsia"/>
          <w:lang w:val="en-US" w:eastAsia="zh-CN"/>
        </w:rPr>
      </w:pPr>
      <w:r>
        <w:rPr>
          <w:rFonts w:hint="eastAsia"/>
          <w:lang w:val="en-US" w:eastAsia="zh-CN"/>
        </w:rPr>
        <w:t>金字塔分辨率1/128到1/4.每个都有256个特征维度。</w:t>
      </w:r>
    </w:p>
    <w:p>
      <w:pPr>
        <w:rPr>
          <w:rFonts w:hint="eastAsia"/>
          <w:lang w:val="en-US" w:eastAsia="zh-CN"/>
        </w:rPr>
      </w:pPr>
    </w:p>
    <w:p>
      <w:pPr>
        <w:rPr>
          <w:rFonts w:hint="eastAsia"/>
          <w:b/>
          <w:bCs/>
          <w:sz w:val="32"/>
          <w:szCs w:val="32"/>
          <w:lang w:val="en-US" w:eastAsia="zh-CN"/>
        </w:rPr>
      </w:pPr>
      <w:r>
        <w:rPr>
          <w:rFonts w:hint="eastAsia"/>
          <w:b/>
          <w:bCs/>
          <w:sz w:val="32"/>
          <w:szCs w:val="32"/>
          <w:lang w:val="en-US" w:eastAsia="zh-CN"/>
        </w:rPr>
        <w:t>语义分割分支</w:t>
      </w:r>
    </w:p>
    <w:p>
      <w:r>
        <w:drawing>
          <wp:inline distT="0" distB="0" distL="114300" distR="114300">
            <wp:extent cx="5271135" cy="3970655"/>
            <wp:effectExtent l="0" t="0" r="571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1135" cy="3970655"/>
                    </a:xfrm>
                    <a:prstGeom prst="rect">
                      <a:avLst/>
                    </a:prstGeom>
                    <a:noFill/>
                    <a:ln>
                      <a:noFill/>
                    </a:ln>
                  </pic:spPr>
                </pic:pic>
              </a:graphicData>
            </a:graphic>
          </wp:inline>
        </w:drawing>
      </w:r>
    </w:p>
    <w:p>
      <w:pPr>
        <w:rPr>
          <w:rFonts w:hint="eastAsia"/>
          <w:lang w:val="en-US" w:eastAsia="zh-CN"/>
        </w:rPr>
      </w:pPr>
      <w:r>
        <w:rPr>
          <w:rFonts w:hint="eastAsia"/>
          <w:lang w:val="en-US" w:eastAsia="zh-CN"/>
        </w:rPr>
        <w:t>使用p5到p2的金字塔层，对应1/32到1/4的分辨率。</w:t>
      </w:r>
    </w:p>
    <w:p>
      <w:pPr>
        <w:rPr>
          <w:rFonts w:hint="eastAsia"/>
          <w:lang w:val="en-US" w:eastAsia="zh-CN"/>
        </w:rPr>
      </w:pPr>
      <w:r>
        <w:rPr>
          <w:rFonts w:hint="eastAsia"/>
          <w:lang w:val="en-US" w:eastAsia="zh-CN"/>
        </w:rPr>
        <w:t>交替使用卷积和上采样操作，直到金字塔层分辨率达到1/4.</w:t>
      </w:r>
    </w:p>
    <w:p>
      <w:pPr>
        <w:rPr>
          <w:rFonts w:hint="eastAsia"/>
          <w:lang w:val="en-US" w:eastAsia="zh-CN"/>
        </w:rPr>
      </w:pPr>
      <w:r>
        <w:rPr>
          <w:rFonts w:hint="eastAsia"/>
          <w:lang w:val="en-US" w:eastAsia="zh-CN"/>
        </w:rPr>
        <w:t>之后使用GroupNorm做归一化，使用ReLU做激活函数。</w:t>
      </w:r>
    </w:p>
    <w:p>
      <w:pPr>
        <w:rPr>
          <w:rFonts w:hint="eastAsia"/>
          <w:lang w:val="en-US" w:eastAsia="zh-CN"/>
        </w:rPr>
      </w:pPr>
      <w:r>
        <w:rPr>
          <w:rFonts w:hint="eastAsia"/>
          <w:lang w:val="en-US" w:eastAsia="zh-CN"/>
        </w:rPr>
        <w:t>再将金字塔层相加，再使用卷积上采样层，得到语义分割，预测所有的类别。</w:t>
      </w:r>
    </w:p>
    <w:p>
      <w:pPr>
        <w:rPr>
          <w:rFonts w:hint="eastAsia"/>
          <w:lang w:val="en-US" w:eastAsia="zh-CN"/>
        </w:rPr>
      </w:pPr>
    </w:p>
    <w:p>
      <w:pPr>
        <w:rPr>
          <w:rFonts w:hint="eastAsia"/>
          <w:b/>
          <w:bCs/>
          <w:sz w:val="32"/>
          <w:szCs w:val="32"/>
          <w:lang w:val="en-US" w:eastAsia="zh-CN"/>
        </w:rPr>
      </w:pPr>
      <w:r>
        <w:rPr>
          <w:rFonts w:hint="eastAsia"/>
          <w:b/>
          <w:bCs/>
          <w:sz w:val="32"/>
          <w:szCs w:val="32"/>
          <w:lang w:val="en-US" w:eastAsia="zh-CN"/>
        </w:rPr>
        <w:t>目标检测分支</w:t>
      </w:r>
    </w:p>
    <w:p>
      <w:r>
        <w:drawing>
          <wp:inline distT="0" distB="0" distL="114300" distR="114300">
            <wp:extent cx="5271135" cy="2654300"/>
            <wp:effectExtent l="0" t="0" r="5715"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1135" cy="2654300"/>
                    </a:xfrm>
                    <a:prstGeom prst="rect">
                      <a:avLst/>
                    </a:prstGeom>
                    <a:noFill/>
                    <a:ln>
                      <a:noFill/>
                    </a:ln>
                  </pic:spPr>
                </pic:pic>
              </a:graphicData>
            </a:graphic>
          </wp:inline>
        </w:drawing>
      </w:r>
    </w:p>
    <w:p>
      <w:pPr>
        <w:rPr>
          <w:rFonts w:hint="eastAsia"/>
          <w:lang w:val="en-US" w:eastAsia="zh-CN"/>
        </w:rPr>
      </w:pPr>
      <w:r>
        <w:rPr>
          <w:rFonts w:hint="eastAsia"/>
          <w:lang w:val="en-US" w:eastAsia="zh-CN"/>
        </w:rPr>
        <w:t>使用RetinaNet架构。因为它有良好的速度和精度的折中。</w:t>
      </w:r>
    </w:p>
    <w:p>
      <w:pPr>
        <w:rPr>
          <w:rFonts w:hint="eastAsia"/>
          <w:lang w:val="en-US" w:eastAsia="zh-CN"/>
        </w:rPr>
      </w:pPr>
      <w:r>
        <w:rPr>
          <w:rFonts w:hint="eastAsia"/>
          <w:lang w:val="en-US" w:eastAsia="zh-CN"/>
        </w:rPr>
        <w:t>有两个全卷积的子网络分别用于分类和锚点回归。</w:t>
      </w:r>
    </w:p>
    <w:p>
      <w:pPr>
        <w:rPr>
          <w:rFonts w:hint="eastAsia"/>
          <w:lang w:val="en-US" w:eastAsia="zh-CN"/>
        </w:rPr>
      </w:pPr>
      <w:r>
        <w:rPr>
          <w:rFonts w:hint="eastAsia"/>
          <w:lang w:val="en-US" w:eastAsia="zh-CN"/>
        </w:rPr>
        <w:t>从1/128到1/4分辨率，所有的金字塔层使用相同的网络权重来检测不同大小的前景目标。</w:t>
      </w:r>
    </w:p>
    <w:p>
      <w:pPr>
        <w:rPr>
          <w:rFonts w:hint="eastAsia"/>
          <w:lang w:val="en-US" w:eastAsia="zh-CN"/>
        </w:rPr>
      </w:pPr>
      <w:r>
        <w:rPr>
          <w:rFonts w:hint="eastAsia"/>
          <w:lang w:val="en-US" w:eastAsia="zh-CN"/>
        </w:rPr>
        <w:t>保留标准的超参数证明开箱即用性能。</w:t>
      </w:r>
    </w:p>
    <w:p>
      <w:pPr>
        <w:rPr>
          <w:rFonts w:hint="eastAsia"/>
          <w:lang w:val="en-US" w:eastAsia="zh-CN"/>
        </w:rPr>
      </w:pPr>
    </w:p>
    <w:p>
      <w:pPr>
        <w:rPr>
          <w:rFonts w:hint="eastAsia"/>
          <w:b/>
          <w:bCs/>
          <w:sz w:val="32"/>
          <w:szCs w:val="32"/>
          <w:lang w:val="en-US" w:eastAsia="zh-CN"/>
        </w:rPr>
      </w:pPr>
      <w:r>
        <w:rPr>
          <w:rFonts w:hint="eastAsia"/>
          <w:b/>
          <w:bCs/>
          <w:sz w:val="32"/>
          <w:szCs w:val="32"/>
          <w:lang w:val="en-US" w:eastAsia="zh-CN"/>
        </w:rPr>
        <w:t>全景头部</w:t>
      </w:r>
    </w:p>
    <w:p>
      <w:pPr>
        <w:rPr>
          <w:rFonts w:hint="eastAsia"/>
          <w:lang w:val="en-US" w:eastAsia="zh-CN"/>
        </w:rPr>
      </w:pPr>
      <w:r>
        <w:rPr>
          <w:rFonts w:hint="eastAsia"/>
          <w:lang w:val="en-US" w:eastAsia="zh-CN"/>
        </w:rPr>
        <w:t>创造一个输出Y，类似语义分割，又能提供实例信息。</w:t>
      </w:r>
    </w:p>
    <w:p>
      <w:pPr>
        <w:rPr>
          <w:rFonts w:hint="eastAsia"/>
          <w:lang w:val="en-US" w:eastAsia="zh-CN"/>
        </w:rPr>
      </w:pPr>
      <w:r>
        <w:rPr>
          <w:rFonts w:hint="eastAsia"/>
          <w:lang w:val="en-US" w:eastAsia="zh-CN"/>
        </w:rPr>
        <w:t>将语义输出X分割为前景Xthings和背景Xstuff。</w:t>
      </w:r>
    </w:p>
    <w:p>
      <w:pPr>
        <w:rPr>
          <w:rFonts w:hint="eastAsia"/>
          <w:lang w:val="en-US" w:eastAsia="zh-CN"/>
        </w:rPr>
      </w:pPr>
      <w:r>
        <w:rPr>
          <w:rFonts w:hint="eastAsia"/>
          <w:lang w:val="en-US" w:eastAsia="zh-CN"/>
        </w:rPr>
        <w:t>由于Xstuff不需要实例ID，将其直接复制到Y。</w:t>
      </w:r>
    </w:p>
    <w:p>
      <w:pPr>
        <w:rPr>
          <w:rFonts w:hint="eastAsia"/>
          <w:lang w:val="en-US" w:eastAsia="zh-CN"/>
        </w:rPr>
      </w:pPr>
      <w:r>
        <w:rPr>
          <w:rFonts w:hint="eastAsia"/>
          <w:lang w:val="en-US" w:eastAsia="zh-CN"/>
        </w:rPr>
        <w:t>对Xthings使用目标检测结果。</w:t>
      </w:r>
    </w:p>
    <w:p>
      <w:pPr>
        <w:rPr>
          <w:rFonts w:hint="eastAsia"/>
          <w:lang w:val="en-US" w:eastAsia="zh-CN"/>
        </w:rPr>
      </w:pPr>
      <w:r>
        <w:rPr>
          <w:rFonts w:hint="eastAsia"/>
          <w:lang w:val="en-US" w:eastAsia="zh-CN"/>
        </w:rPr>
        <w:t>目标检测结果包含每个目标的类别c和矩形框b。</w:t>
      </w:r>
    </w:p>
    <w:p>
      <w:pPr>
        <w:rPr>
          <w:rFonts w:hint="eastAsia"/>
          <w:lang w:val="en-US" w:eastAsia="zh-CN"/>
        </w:rPr>
      </w:pPr>
      <w:r>
        <w:rPr>
          <w:rFonts w:hint="eastAsia"/>
          <w:lang w:val="en-US" w:eastAsia="zh-CN"/>
        </w:rPr>
        <w:t>通过c索引Xthings选择对应的切片通道，使用矩形框b过滤边界框之外的输出。得到和语义分割结果同宽高的Xc,b。</w:t>
      </w:r>
    </w:p>
    <w:p>
      <w:pPr>
        <w:rPr>
          <w:rFonts w:hint="eastAsia"/>
          <w:lang w:val="en-US" w:eastAsia="zh-CN"/>
        </w:rPr>
      </w:pPr>
      <w:r>
        <w:rPr>
          <w:rFonts w:hint="eastAsia"/>
          <w:lang w:val="en-US" w:eastAsia="zh-CN"/>
        </w:rPr>
        <w:t>将Xc,b和Xstuff堆叠起来。</w:t>
      </w:r>
    </w:p>
    <w:p>
      <w:pPr>
        <w:rPr>
          <w:rFonts w:hint="eastAsia"/>
          <w:lang w:val="en-US" w:eastAsia="zh-CN"/>
        </w:rPr>
      </w:pPr>
      <w:r>
        <w:rPr>
          <w:rFonts w:hint="eastAsia"/>
          <w:lang w:val="en-US" w:eastAsia="zh-CN"/>
        </w:rPr>
        <w:t>Y通道数取决于检测到的目标个数，因此，随输入变化。</w:t>
      </w: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假设检测到三台车，网络会选择Xc=car进行三次切片，对应的裁剪矩形框b1，b2，b3.与Xstuff堆叠获得输出Y。因此，我们得到三个新的通道，每个对应一台车。</w:t>
      </w:r>
    </w:p>
    <w:p>
      <w:pPr>
        <w:rPr>
          <w:rFonts w:hint="eastAsia"/>
          <w:lang w:val="en-US" w:eastAsia="zh-CN"/>
        </w:rPr>
      </w:pPr>
      <w:r>
        <w:rPr>
          <w:rFonts w:hint="eastAsia"/>
          <w:lang w:val="en-US" w:eastAsia="zh-CN"/>
        </w:rPr>
        <w:t>没有被目标检测器检测到的区域将丢弃。错误的检测对象在语义分割中具有较低的值，不会显示在最终的全景头部。</w:t>
      </w:r>
    </w:p>
    <w:p>
      <w:pPr>
        <w:rPr>
          <w:rFonts w:hint="eastAsia"/>
          <w:lang w:val="en-US" w:eastAsia="zh-CN"/>
        </w:rPr>
      </w:pPr>
      <w:r>
        <w:rPr>
          <w:rFonts w:hint="eastAsia"/>
          <w:lang w:val="en-US" w:eastAsia="zh-CN"/>
        </w:rPr>
        <w:t>因此，一个分支的某些错误可以被另一个分支纠正。</w:t>
      </w:r>
    </w:p>
    <w:p>
      <w:pPr>
        <w:rPr>
          <w:rFonts w:hint="eastAsia"/>
          <w:lang w:val="en-US" w:eastAsia="zh-CN"/>
        </w:rPr>
      </w:pPr>
    </w:p>
    <w:p>
      <w:pPr>
        <w:rPr>
          <w:rFonts w:hint="default"/>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default"/>
          <w:b/>
          <w:bCs/>
          <w:lang w:val="en-US" w:eastAsia="zh-CN"/>
        </w:rPr>
      </w:pPr>
      <w:r>
        <w:rPr>
          <w:rFonts w:hint="eastAsia"/>
          <w:b/>
          <w:bCs/>
          <w:lang w:val="en-US" w:eastAsia="zh-CN"/>
        </w:rPr>
        <w:t>同类重叠框，由于选择了相同的语义通道切片，在结果中具有相同的值。提出了三种不同的策略。</w:t>
      </w:r>
    </w:p>
    <w:p>
      <w:pPr>
        <w:rPr>
          <w:rFonts w:hint="default"/>
          <w:lang w:val="en-US" w:eastAsia="zh-CN"/>
        </w:rPr>
      </w:pPr>
    </w:p>
    <w:p>
      <w:pPr>
        <w:rPr>
          <w:rFonts w:hint="eastAsia"/>
          <w:b/>
          <w:bCs/>
          <w:lang w:val="en-US" w:eastAsia="zh-CN"/>
        </w:rPr>
      </w:pPr>
      <w:r>
        <w:rPr>
          <w:rFonts w:hint="eastAsia"/>
          <w:b/>
          <w:bCs/>
          <w:lang w:val="en-US" w:eastAsia="zh-CN"/>
        </w:rPr>
        <w:t>最高置信度策略</w:t>
      </w:r>
    </w:p>
    <w:p>
      <w:pPr>
        <w:rPr>
          <w:rFonts w:hint="eastAsia"/>
          <w:sz w:val="21"/>
          <w:szCs w:val="24"/>
          <w:vertAlign w:val="baseline"/>
          <w:lang w:val="en-US" w:eastAsia="zh-CN"/>
        </w:rPr>
      </w:pPr>
      <w:r>
        <w:rPr>
          <w:rFonts w:hint="eastAsia"/>
          <w:sz w:val="21"/>
          <w:szCs w:val="24"/>
          <w:vertAlign w:val="baseline"/>
          <w:lang w:val="en-US" w:eastAsia="zh-CN"/>
        </w:rPr>
        <w:t>假设置信度得分与对象存在的可能性密切相关，则以置信度降序排列重叠矩形框会导致得分更高。使用此策略，预测可能会掩盖误报。</w:t>
      </w:r>
    </w:p>
    <w:p>
      <w:pPr>
        <w:rPr>
          <w:rFonts w:hint="eastAsia"/>
          <w:sz w:val="21"/>
          <w:szCs w:val="24"/>
          <w:vertAlign w:val="baseline"/>
          <w:lang w:val="en-US" w:eastAsia="zh-CN"/>
        </w:rPr>
      </w:pPr>
    </w:p>
    <w:p>
      <w:pPr>
        <w:rPr>
          <w:rFonts w:hint="eastAsia"/>
          <w:b/>
          <w:bCs/>
          <w:sz w:val="21"/>
          <w:szCs w:val="24"/>
          <w:vertAlign w:val="baseline"/>
          <w:lang w:val="en-US" w:eastAsia="zh-CN"/>
        </w:rPr>
      </w:pPr>
      <w:r>
        <w:rPr>
          <w:rFonts w:hint="eastAsia"/>
          <w:b/>
          <w:bCs/>
          <w:sz w:val="21"/>
          <w:szCs w:val="24"/>
          <w:vertAlign w:val="baseline"/>
          <w:lang w:val="en-US" w:eastAsia="zh-CN"/>
        </w:rPr>
        <w:t>最小优先策略</w:t>
      </w:r>
    </w:p>
    <w:p>
      <w:pPr>
        <w:rPr>
          <w:rFonts w:hint="eastAsia"/>
          <w:sz w:val="21"/>
          <w:szCs w:val="24"/>
          <w:vertAlign w:val="baseline"/>
          <w:lang w:val="en-US" w:eastAsia="zh-CN"/>
        </w:rPr>
      </w:pPr>
      <w:r>
        <w:rPr>
          <w:rFonts w:hint="eastAsia"/>
          <w:sz w:val="21"/>
          <w:szCs w:val="24"/>
          <w:vertAlign w:val="baseline"/>
          <w:lang w:val="en-US" w:eastAsia="zh-CN"/>
        </w:rPr>
        <w:t>用来衡量全景分割质量的PQ指标，重点在于小实例，因为即使最小的实例也要和最大的实例一样计入分数。因此，以大小递增的顺序排列重叠实例防止大实例遮盖较小的实例。</w:t>
      </w:r>
    </w:p>
    <w:p>
      <w:pPr>
        <w:rPr>
          <w:rFonts w:hint="eastAsia"/>
          <w:sz w:val="21"/>
          <w:szCs w:val="24"/>
          <w:vertAlign w:val="baseline"/>
          <w:lang w:val="en-US" w:eastAsia="zh-CN"/>
        </w:rPr>
      </w:pPr>
    </w:p>
    <w:p>
      <w:pPr>
        <w:rPr>
          <w:rFonts w:hint="default"/>
          <w:b/>
          <w:bCs/>
          <w:sz w:val="21"/>
          <w:szCs w:val="24"/>
          <w:vertAlign w:val="baseline"/>
          <w:lang w:val="en-US" w:eastAsia="zh-CN"/>
        </w:rPr>
      </w:pPr>
      <w:r>
        <w:rPr>
          <w:rFonts w:hint="eastAsia"/>
          <w:b/>
          <w:bCs/>
          <w:lang w:val="en-US" w:eastAsia="zh-CN"/>
        </w:rPr>
        <w:t>最近中心策略:</w:t>
      </w:r>
      <w:r>
        <w:rPr>
          <w:rFonts w:hint="eastAsia"/>
          <w:b/>
          <w:bCs/>
          <w:sz w:val="21"/>
          <w:szCs w:val="24"/>
          <w:vertAlign w:val="baseline"/>
          <w:lang w:val="en-US" w:eastAsia="zh-CN"/>
        </w:rPr>
        <w:t>实例中心点预测分支</w:t>
      </w:r>
    </w:p>
    <w:p>
      <w:pPr>
        <w:rPr>
          <w:rFonts w:hint="eastAsia"/>
          <w:sz w:val="21"/>
          <w:szCs w:val="24"/>
          <w:vertAlign w:val="baseline"/>
          <w:lang w:val="en-US" w:eastAsia="zh-CN"/>
        </w:rPr>
      </w:pPr>
      <w:r>
        <w:rPr>
          <w:rFonts w:hint="eastAsia"/>
          <w:sz w:val="21"/>
          <w:szCs w:val="24"/>
          <w:vertAlign w:val="baseline"/>
          <w:lang w:val="en-US" w:eastAsia="zh-CN"/>
        </w:rPr>
        <w:t>上面两种策略都会受到以下影响，重叠的部分只会分给一个实例。</w:t>
      </w:r>
    </w:p>
    <w:p>
      <w:pPr>
        <w:rPr>
          <w:rFonts w:hint="eastAsia"/>
          <w:sz w:val="21"/>
          <w:szCs w:val="24"/>
          <w:vertAlign w:val="baseline"/>
          <w:lang w:val="en-US" w:eastAsia="zh-CN"/>
        </w:rPr>
      </w:pPr>
      <w:r>
        <w:rPr>
          <w:rFonts w:hint="eastAsia"/>
          <w:sz w:val="21"/>
          <w:szCs w:val="24"/>
          <w:vertAlign w:val="baseline"/>
          <w:lang w:val="en-US" w:eastAsia="zh-CN"/>
        </w:rPr>
        <w:t>因此，它们引入了来自矩形框的直角的直线轮廓。</w:t>
      </w:r>
    </w:p>
    <w:p>
      <w:pPr>
        <w:rPr>
          <w:rFonts w:hint="eastAsia"/>
          <w:sz w:val="21"/>
          <w:szCs w:val="24"/>
          <w:vertAlign w:val="baseline"/>
          <w:lang w:val="en-US" w:eastAsia="zh-CN"/>
        </w:rPr>
      </w:pPr>
      <w:r>
        <w:rPr>
          <w:rFonts w:hint="eastAsia"/>
          <w:sz w:val="21"/>
          <w:szCs w:val="24"/>
          <w:vertAlign w:val="baseline"/>
          <w:lang w:val="en-US" w:eastAsia="zh-CN"/>
        </w:rPr>
        <w:t>由于类内重叠的矩形框数量受到一定的限制，这个问题不会很好的反应在最终的得分上，但是这些情况下结果的视觉效果会受到极大的影响。</w:t>
      </w:r>
    </w:p>
    <w:p>
      <w:pPr>
        <w:rPr>
          <w:rFonts w:hint="eastAsia"/>
          <w:lang w:val="en-US" w:eastAsia="zh-CN"/>
        </w:rPr>
      </w:pPr>
      <w:r>
        <w:rPr>
          <w:rFonts w:hint="eastAsia"/>
          <w:lang w:val="en-US" w:eastAsia="zh-CN"/>
        </w:rPr>
        <w:t>此分支是与类无关的实例中心点预测，这里指定为矩形框中心点预测。</w:t>
      </w:r>
    </w:p>
    <w:p>
      <w:pPr>
        <w:rPr>
          <w:rFonts w:hint="eastAsia"/>
          <w:lang w:val="en-US" w:eastAsia="zh-CN"/>
        </w:rPr>
      </w:pPr>
      <w:r>
        <w:rPr>
          <w:rFonts w:hint="eastAsia"/>
          <w:lang w:val="en-US" w:eastAsia="zh-CN"/>
        </w:rPr>
        <w:t>预测从像素点位置沿x方向和y方向的绝对偏移。</w:t>
      </w:r>
    </w:p>
    <w:p>
      <w:pPr>
        <w:rPr>
          <w:rFonts w:hint="eastAsia"/>
          <w:lang w:val="en-US" w:eastAsia="zh-CN"/>
        </w:rPr>
      </w:pPr>
      <w:r>
        <w:rPr>
          <w:rFonts w:hint="eastAsia"/>
          <w:lang w:val="en-US" w:eastAsia="zh-CN"/>
        </w:rPr>
        <w:t>将预测的偏移和像素点坐标相加，计算包含该像素点的所有矩形框中心的L2距离解决重叠。</w:t>
      </w:r>
    </w:p>
    <w:p>
      <w:pPr>
        <w:rPr>
          <w:rFonts w:hint="default"/>
          <w:lang w:val="en-US" w:eastAsia="zh-CN"/>
        </w:rPr>
      </w:pPr>
      <w:r>
        <w:rPr>
          <w:rFonts w:hint="default"/>
          <w:lang w:val="en-US" w:eastAsia="zh-CN"/>
        </w:rPr>
        <w:t>最小距离给出了每个像素最可能的实例。</w:t>
      </w:r>
    </w:p>
    <w:p>
      <w:pPr>
        <w:rPr>
          <w:rFonts w:hint="eastAsia"/>
          <w:b/>
          <w:bCs/>
          <w:lang w:val="en-US" w:eastAsia="zh-CN"/>
        </w:rPr>
      </w:pPr>
      <w:r>
        <w:rPr>
          <w:rFonts w:hint="eastAsia"/>
          <w:b/>
          <w:bCs/>
          <w:sz w:val="32"/>
          <w:szCs w:val="32"/>
          <w:lang w:val="en-US" w:eastAsia="zh-CN"/>
        </w:rPr>
        <w:t>推理和训练</w:t>
      </w:r>
    </w:p>
    <w:p>
      <w:pPr>
        <w:rPr>
          <w:rFonts w:hint="eastAsia"/>
          <w:b/>
          <w:bCs/>
          <w:lang w:val="en-US" w:eastAsia="zh-CN"/>
        </w:rPr>
      </w:pPr>
      <w:r>
        <w:rPr>
          <w:rFonts w:hint="eastAsia"/>
          <w:b/>
          <w:bCs/>
          <w:lang w:val="en-US" w:eastAsia="zh-CN"/>
        </w:rPr>
        <w:t>联合训练</w:t>
      </w:r>
    </w:p>
    <w:p>
      <w:pPr>
        <w:rPr>
          <w:rFonts w:hint="eastAsia"/>
          <w:lang w:val="en-US" w:eastAsia="zh-CN"/>
        </w:rPr>
      </w:pPr>
      <w:r>
        <w:rPr>
          <w:rFonts w:hint="eastAsia"/>
          <w:lang w:val="en-US" w:eastAsia="zh-CN"/>
        </w:rPr>
        <w:t>训练时，结合了四个不同的损失函数。</w:t>
      </w:r>
    </w:p>
    <w:p>
      <w:pPr>
        <w:rPr>
          <w:rFonts w:hint="eastAsia"/>
          <w:sz w:val="21"/>
          <w:szCs w:val="24"/>
          <w:vertAlign w:val="baseline"/>
          <w:lang w:val="en-US" w:eastAsia="zh-CN"/>
        </w:rPr>
      </w:pPr>
      <w:r>
        <w:rPr>
          <w:rFonts w:hint="eastAsia"/>
          <w:lang w:val="en-US" w:eastAsia="zh-CN"/>
        </w:rPr>
        <w:t>目标检测分支使用</w:t>
      </w:r>
      <w:r>
        <w:rPr>
          <w:rFonts w:hint="eastAsia"/>
          <w:sz w:val="21"/>
          <w:szCs w:val="24"/>
          <w:vertAlign w:val="baseline"/>
          <w:lang w:val="en-US" w:eastAsia="zh-CN"/>
        </w:rPr>
        <w:t>focal loss L</w:t>
      </w:r>
      <w:r>
        <w:rPr>
          <w:rFonts w:hint="eastAsia"/>
          <w:sz w:val="21"/>
          <w:szCs w:val="24"/>
          <w:vertAlign w:val="subscript"/>
          <w:lang w:val="en-US" w:eastAsia="zh-CN"/>
        </w:rPr>
        <w:t>FL</w:t>
      </w:r>
      <w:r>
        <w:rPr>
          <w:rFonts w:hint="eastAsia"/>
          <w:sz w:val="21"/>
          <w:szCs w:val="24"/>
          <w:vertAlign w:val="baseline"/>
          <w:lang w:val="en-US" w:eastAsia="zh-CN"/>
        </w:rPr>
        <w:t>用于分类，smooth L1 损失L</w:t>
      </w:r>
      <w:r>
        <w:rPr>
          <w:rFonts w:hint="eastAsia"/>
          <w:sz w:val="21"/>
          <w:szCs w:val="24"/>
          <w:vertAlign w:val="subscript"/>
          <w:lang w:val="en-US" w:eastAsia="zh-CN"/>
        </w:rPr>
        <w:t>reg</w:t>
      </w:r>
      <w:r>
        <w:rPr>
          <w:rFonts w:hint="eastAsia"/>
          <w:sz w:val="21"/>
          <w:szCs w:val="24"/>
          <w:vertAlign w:val="baseline"/>
          <w:lang w:val="en-US" w:eastAsia="zh-CN"/>
        </w:rPr>
        <w:t>用于矩形框回归。</w:t>
      </w:r>
    </w:p>
    <w:p>
      <w:pPr>
        <w:rPr>
          <w:rFonts w:hint="eastAsia"/>
          <w:sz w:val="21"/>
          <w:szCs w:val="24"/>
          <w:vertAlign w:val="subscript"/>
          <w:lang w:val="en-US" w:eastAsia="zh-CN"/>
        </w:rPr>
      </w:pPr>
      <w:r>
        <w:rPr>
          <w:rFonts w:hint="eastAsia"/>
          <w:sz w:val="21"/>
          <w:szCs w:val="24"/>
          <w:vertAlign w:val="baseline"/>
          <w:lang w:val="en-US" w:eastAsia="zh-CN"/>
        </w:rPr>
        <w:t>语义分割分支对每个像素使用交叉熵损失L</w:t>
      </w:r>
      <w:r>
        <w:rPr>
          <w:rFonts w:hint="eastAsia"/>
          <w:sz w:val="21"/>
          <w:szCs w:val="24"/>
          <w:vertAlign w:val="subscript"/>
          <w:lang w:val="en-US" w:eastAsia="zh-CN"/>
        </w:rPr>
        <w:t>s。</w:t>
      </w:r>
    </w:p>
    <w:p>
      <w:pPr>
        <w:rPr>
          <w:rFonts w:hint="eastAsia"/>
          <w:sz w:val="21"/>
          <w:szCs w:val="24"/>
          <w:vertAlign w:val="subscript"/>
          <w:lang w:val="en-US" w:eastAsia="zh-CN"/>
        </w:rPr>
      </w:pPr>
      <w:r>
        <w:rPr>
          <w:rFonts w:hint="eastAsia"/>
          <w:sz w:val="21"/>
          <w:szCs w:val="24"/>
          <w:vertAlign w:val="baseline"/>
          <w:lang w:val="en-US" w:eastAsia="zh-CN"/>
        </w:rPr>
        <w:t>实例中心点预测分支对每个像素使用L1损失L</w:t>
      </w:r>
      <w:r>
        <w:rPr>
          <w:rFonts w:hint="eastAsia"/>
          <w:sz w:val="21"/>
          <w:szCs w:val="24"/>
          <w:vertAlign w:val="subscript"/>
          <w:lang w:val="en-US" w:eastAsia="zh-CN"/>
        </w:rPr>
        <w:t>i。</w:t>
      </w:r>
    </w:p>
    <w:p>
      <w:pPr>
        <w:rPr>
          <w:rFonts w:hint="eastAsia"/>
          <w:b/>
          <w:bCs/>
          <w:sz w:val="32"/>
          <w:szCs w:val="32"/>
          <w:vertAlign w:val="baseline"/>
          <w:lang w:val="en-US" w:eastAsia="zh-CN"/>
        </w:rPr>
      </w:pPr>
      <w:r>
        <w:rPr>
          <w:rFonts w:hint="eastAsia"/>
          <w:sz w:val="21"/>
          <w:szCs w:val="24"/>
          <w:vertAlign w:val="baseline"/>
          <w:lang w:val="en-US" w:eastAsia="zh-CN"/>
        </w:rPr>
        <w:t>网络使用损失项加权的组合进行训练：</w:t>
      </w:r>
      <w:r>
        <w:rPr>
          <w:rFonts w:hint="eastAsia"/>
          <w:b/>
          <w:bCs/>
          <w:sz w:val="32"/>
          <w:szCs w:val="32"/>
          <w:vertAlign w:val="baseline"/>
          <w:lang w:val="en-US" w:eastAsia="zh-CN"/>
        </w:rPr>
        <w:t>L=</w:t>
      </w:r>
      <w:r>
        <w:rPr>
          <w:rFonts w:hint="eastAsia" w:ascii="宋体" w:hAnsi="宋体" w:eastAsia="宋体" w:cs="宋体"/>
          <w:b/>
          <w:bCs/>
          <w:sz w:val="32"/>
          <w:szCs w:val="32"/>
          <w:vertAlign w:val="baseline"/>
          <w:lang w:val="en-US" w:eastAsia="zh-CN"/>
        </w:rPr>
        <w:t>λ</w:t>
      </w:r>
      <w:r>
        <w:rPr>
          <w:rFonts w:hint="eastAsia" w:ascii="宋体" w:hAnsi="宋体" w:eastAsia="宋体" w:cs="宋体"/>
          <w:b/>
          <w:bCs/>
          <w:sz w:val="32"/>
          <w:szCs w:val="32"/>
          <w:vertAlign w:val="subscript"/>
          <w:lang w:val="en-US" w:eastAsia="zh-CN"/>
        </w:rPr>
        <w:t>o</w:t>
      </w:r>
      <w:r>
        <w:rPr>
          <w:rFonts w:hint="eastAsia"/>
          <w:b/>
          <w:bCs/>
          <w:sz w:val="32"/>
          <w:szCs w:val="32"/>
          <w:vertAlign w:val="baseline"/>
          <w:lang w:val="en-US" w:eastAsia="zh-CN"/>
        </w:rPr>
        <w:t>(L</w:t>
      </w:r>
      <w:r>
        <w:rPr>
          <w:rFonts w:hint="eastAsia"/>
          <w:b/>
          <w:bCs/>
          <w:sz w:val="32"/>
          <w:szCs w:val="32"/>
          <w:vertAlign w:val="subscript"/>
          <w:lang w:val="en-US" w:eastAsia="zh-CN"/>
        </w:rPr>
        <w:t>FL</w:t>
      </w:r>
      <w:r>
        <w:rPr>
          <w:rFonts w:hint="eastAsia"/>
          <w:b/>
          <w:bCs/>
          <w:sz w:val="32"/>
          <w:szCs w:val="32"/>
          <w:vertAlign w:val="baseline"/>
          <w:lang w:val="en-US" w:eastAsia="zh-CN"/>
        </w:rPr>
        <w:t>+L</w:t>
      </w:r>
      <w:r>
        <w:rPr>
          <w:rFonts w:hint="eastAsia"/>
          <w:b/>
          <w:bCs/>
          <w:sz w:val="32"/>
          <w:szCs w:val="32"/>
          <w:vertAlign w:val="subscript"/>
          <w:lang w:val="en-US" w:eastAsia="zh-CN"/>
        </w:rPr>
        <w:t>reg</w:t>
      </w:r>
      <w:r>
        <w:rPr>
          <w:rFonts w:hint="eastAsia"/>
          <w:b/>
          <w:bCs/>
          <w:sz w:val="32"/>
          <w:szCs w:val="32"/>
          <w:vertAlign w:val="baseline"/>
          <w:lang w:val="en-US" w:eastAsia="zh-CN"/>
        </w:rPr>
        <w:t>)+</w:t>
      </w:r>
      <w:r>
        <w:rPr>
          <w:rFonts w:hint="eastAsia" w:ascii="宋体" w:hAnsi="宋体" w:eastAsia="宋体" w:cs="宋体"/>
          <w:b/>
          <w:bCs/>
          <w:sz w:val="32"/>
          <w:szCs w:val="32"/>
          <w:vertAlign w:val="baseline"/>
          <w:lang w:val="en-US" w:eastAsia="zh-CN"/>
        </w:rPr>
        <w:t>λ</w:t>
      </w:r>
      <w:r>
        <w:rPr>
          <w:rFonts w:hint="eastAsia" w:ascii="宋体" w:hAnsi="宋体" w:eastAsia="宋体" w:cs="宋体"/>
          <w:b/>
          <w:bCs/>
          <w:sz w:val="32"/>
          <w:szCs w:val="32"/>
          <w:vertAlign w:val="subscript"/>
          <w:lang w:val="en-US" w:eastAsia="zh-CN"/>
        </w:rPr>
        <w:t>s</w:t>
      </w:r>
      <w:r>
        <w:rPr>
          <w:rFonts w:hint="eastAsia"/>
          <w:b/>
          <w:bCs/>
          <w:sz w:val="32"/>
          <w:szCs w:val="32"/>
          <w:vertAlign w:val="baseline"/>
          <w:lang w:val="en-US" w:eastAsia="zh-CN"/>
        </w:rPr>
        <w:t>L</w:t>
      </w:r>
      <w:r>
        <w:rPr>
          <w:rFonts w:hint="eastAsia"/>
          <w:b/>
          <w:bCs/>
          <w:sz w:val="32"/>
          <w:szCs w:val="32"/>
          <w:vertAlign w:val="subscript"/>
          <w:lang w:val="en-US" w:eastAsia="zh-CN"/>
        </w:rPr>
        <w:t>s</w:t>
      </w:r>
      <w:r>
        <w:rPr>
          <w:rFonts w:hint="eastAsia"/>
          <w:b/>
          <w:bCs/>
          <w:sz w:val="32"/>
          <w:szCs w:val="32"/>
          <w:vertAlign w:val="baseline"/>
          <w:lang w:val="en-US" w:eastAsia="zh-CN"/>
        </w:rPr>
        <w:t>+</w:t>
      </w:r>
      <w:r>
        <w:rPr>
          <w:rFonts w:hint="eastAsia" w:ascii="宋体" w:hAnsi="宋体" w:eastAsia="宋体" w:cs="宋体"/>
          <w:b/>
          <w:bCs/>
          <w:sz w:val="32"/>
          <w:szCs w:val="32"/>
          <w:vertAlign w:val="baseline"/>
          <w:lang w:val="en-US" w:eastAsia="zh-CN"/>
        </w:rPr>
        <w:t>λ</w:t>
      </w:r>
      <w:r>
        <w:rPr>
          <w:rFonts w:hint="eastAsia" w:ascii="宋体" w:hAnsi="宋体" w:eastAsia="宋体" w:cs="宋体"/>
          <w:b/>
          <w:bCs/>
          <w:sz w:val="32"/>
          <w:szCs w:val="32"/>
          <w:vertAlign w:val="subscript"/>
          <w:lang w:val="en-US" w:eastAsia="zh-CN"/>
        </w:rPr>
        <w:t>i</w:t>
      </w:r>
      <w:r>
        <w:rPr>
          <w:rFonts w:hint="eastAsia"/>
          <w:b/>
          <w:bCs/>
          <w:sz w:val="32"/>
          <w:szCs w:val="32"/>
          <w:vertAlign w:val="baseline"/>
          <w:lang w:val="en-US" w:eastAsia="zh-CN"/>
        </w:rPr>
        <w:t>L</w:t>
      </w:r>
      <w:r>
        <w:rPr>
          <w:rFonts w:hint="eastAsia"/>
          <w:sz w:val="21"/>
          <w:szCs w:val="24"/>
          <w:vertAlign w:val="subscript"/>
          <w:lang w:val="en-US" w:eastAsia="zh-CN"/>
        </w:rPr>
        <w:t>i</w:t>
      </w:r>
      <w:r>
        <w:rPr>
          <w:rFonts w:hint="eastAsia"/>
          <w:sz w:val="21"/>
          <w:szCs w:val="24"/>
          <w:vertAlign w:val="baseline"/>
          <w:lang w:val="en-US" w:eastAsia="zh-CN"/>
        </w:rPr>
        <w:t>。</w:t>
      </w:r>
    </w:p>
    <w:p>
      <w:pPr>
        <w:rPr>
          <w:rFonts w:hint="eastAsia"/>
          <w:b/>
          <w:bCs/>
          <w:sz w:val="32"/>
          <w:szCs w:val="32"/>
          <w:vertAlign w:val="baseline"/>
          <w:lang w:val="en-US" w:eastAsia="zh-CN"/>
        </w:rPr>
      </w:pPr>
      <w:r>
        <w:rPr>
          <w:rFonts w:hint="eastAsia"/>
          <w:b/>
          <w:bCs/>
          <w:sz w:val="32"/>
          <w:szCs w:val="32"/>
          <w:vertAlign w:val="baseline"/>
          <w:lang w:val="en-US" w:eastAsia="zh-CN"/>
        </w:rPr>
        <w:t>实验</w:t>
      </w:r>
    </w:p>
    <w:p>
      <w:pPr>
        <w:rPr>
          <w:rFonts w:hint="eastAsia"/>
          <w:sz w:val="21"/>
          <w:szCs w:val="24"/>
          <w:vertAlign w:val="baseline"/>
          <w:lang w:val="en-US" w:eastAsia="zh-CN"/>
        </w:rPr>
      </w:pPr>
      <w:r>
        <w:rPr>
          <w:rFonts w:hint="eastAsia"/>
          <w:b w:val="0"/>
          <w:bCs w:val="0"/>
          <w:sz w:val="21"/>
          <w:szCs w:val="24"/>
          <w:vertAlign w:val="baseline"/>
          <w:lang w:val="en-US" w:eastAsia="zh-CN"/>
        </w:rPr>
        <w:t>数据集</w:t>
      </w:r>
      <w:r>
        <w:rPr>
          <w:rFonts w:hint="eastAsia"/>
          <w:b/>
          <w:bCs/>
          <w:sz w:val="21"/>
          <w:szCs w:val="24"/>
          <w:vertAlign w:val="baseline"/>
          <w:lang w:val="en-US" w:eastAsia="zh-CN"/>
        </w:rPr>
        <w:t>：</w:t>
      </w:r>
      <w:r>
        <w:rPr>
          <w:rFonts w:hint="eastAsia"/>
          <w:sz w:val="21"/>
          <w:szCs w:val="24"/>
          <w:vertAlign w:val="baseline"/>
          <w:lang w:val="en-US" w:eastAsia="zh-CN"/>
        </w:rPr>
        <w:t>全景分割标注的COCO数据集。此数据集有118K训练集，5K验证集和20K测试集，标注有80things类别和53stuff类别。</w:t>
      </w:r>
    </w:p>
    <w:p>
      <w:pPr>
        <w:rPr>
          <w:rFonts w:hint="eastAsia"/>
          <w:sz w:val="21"/>
          <w:szCs w:val="24"/>
          <w:vertAlign w:val="baseline"/>
          <w:lang w:val="en-US" w:eastAsia="zh-CN"/>
        </w:rPr>
      </w:pPr>
      <w:r>
        <w:rPr>
          <w:rFonts w:hint="eastAsia"/>
          <w:sz w:val="21"/>
          <w:szCs w:val="24"/>
          <w:vertAlign w:val="baseline"/>
          <w:lang w:val="en-US" w:eastAsia="zh-CN"/>
        </w:rPr>
        <w:t>评估标准：语义分割使用平均IoU。目标检测使用AP。全景分割使用PQ。</w:t>
      </w:r>
    </w:p>
    <w:p>
      <w:pPr>
        <w:rPr>
          <w:rFonts w:hint="eastAsia"/>
          <w:sz w:val="21"/>
          <w:szCs w:val="24"/>
          <w:vertAlign w:val="baseline"/>
          <w:lang w:val="en-US" w:eastAsia="zh-CN"/>
        </w:rPr>
      </w:pPr>
      <w:r>
        <w:rPr>
          <w:rFonts w:hint="eastAsia"/>
          <w:sz w:val="21"/>
          <w:szCs w:val="24"/>
          <w:vertAlign w:val="baseline"/>
          <w:lang w:val="en-US" w:eastAsia="zh-CN"/>
        </w:rPr>
        <w:t>PQ</w:t>
      </w:r>
      <w:r>
        <w:rPr>
          <w:rFonts w:hint="eastAsia"/>
          <w:sz w:val="21"/>
          <w:szCs w:val="24"/>
          <w:vertAlign w:val="superscript"/>
          <w:lang w:val="en-US" w:eastAsia="zh-CN"/>
        </w:rPr>
        <w:t>th</w:t>
      </w:r>
      <w:r>
        <w:rPr>
          <w:rFonts w:hint="eastAsia"/>
          <w:sz w:val="21"/>
          <w:szCs w:val="24"/>
          <w:vertAlign w:val="baseline"/>
          <w:lang w:val="en-US" w:eastAsia="zh-CN"/>
        </w:rPr>
        <w:t>和PQ</w:t>
      </w:r>
      <w:r>
        <w:rPr>
          <w:rFonts w:hint="eastAsia"/>
          <w:sz w:val="21"/>
          <w:szCs w:val="24"/>
          <w:vertAlign w:val="superscript"/>
          <w:lang w:val="en-US" w:eastAsia="zh-CN"/>
        </w:rPr>
        <w:t>st</w:t>
      </w:r>
      <w:r>
        <w:rPr>
          <w:rFonts w:hint="eastAsia"/>
          <w:sz w:val="21"/>
          <w:szCs w:val="24"/>
          <w:vertAlign w:val="baseline"/>
          <w:lang w:val="en-US" w:eastAsia="zh-CN"/>
        </w:rPr>
        <w:t>得分指things和stuff数据集子集的PQ分数。</w:t>
      </w:r>
    </w:p>
    <w:p>
      <w:r>
        <w:drawing>
          <wp:inline distT="0" distB="0" distL="114300" distR="114300">
            <wp:extent cx="4152900" cy="12192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4152900" cy="1219200"/>
                    </a:xfrm>
                    <a:prstGeom prst="rect">
                      <a:avLst/>
                    </a:prstGeom>
                    <a:noFill/>
                    <a:ln>
                      <a:noFill/>
                    </a:ln>
                  </pic:spPr>
                </pic:pic>
              </a:graphicData>
            </a:graphic>
          </wp:inline>
        </w:drawing>
      </w:r>
    </w:p>
    <w:p>
      <w:pPr>
        <w:rPr>
          <w:rFonts w:hint="default"/>
          <w:lang w:val="en-US" w:eastAsia="zh-CN"/>
        </w:rPr>
      </w:pPr>
      <w:r>
        <w:rPr>
          <w:rFonts w:hint="eastAsia"/>
          <w:lang w:val="en-US" w:eastAsia="zh-CN"/>
        </w:rPr>
        <w:t>TP，FP和FN对应 true positives, false positives 和false negatives。预测的分割与真实分割IoU大于0.5属于TP。</w:t>
      </w:r>
    </w:p>
    <w:p>
      <w:pPr>
        <w:rPr>
          <w:rFonts w:hint="eastAsia"/>
          <w:b/>
          <w:bCs/>
          <w:lang w:val="en-US" w:eastAsia="zh-CN"/>
        </w:rPr>
      </w:pPr>
      <w:r>
        <w:rPr>
          <w:rFonts w:hint="eastAsia"/>
          <w:b/>
          <w:bCs/>
          <w:lang w:val="en-US" w:eastAsia="zh-CN"/>
        </w:rPr>
        <w:t>实验设置</w:t>
      </w:r>
    </w:p>
    <w:p>
      <w:pPr>
        <w:rPr>
          <w:rFonts w:hint="eastAsia"/>
          <w:lang w:val="en-US" w:eastAsia="zh-CN"/>
        </w:rPr>
      </w:pPr>
      <w:r>
        <w:rPr>
          <w:rFonts w:hint="eastAsia"/>
          <w:lang w:val="en-US" w:eastAsia="zh-CN"/>
        </w:rPr>
        <w:t>ResNet-50编码器使用ImageNet的预训练权重，FPN解码器和所有的分支从头开始训练。</w:t>
      </w:r>
    </w:p>
    <w:p>
      <w:pPr>
        <w:rPr>
          <w:rFonts w:hint="eastAsia"/>
          <w:lang w:val="en-US" w:eastAsia="zh-CN"/>
        </w:rPr>
      </w:pPr>
      <w:r>
        <w:rPr>
          <w:rFonts w:hint="eastAsia"/>
          <w:lang w:val="en-US" w:eastAsia="zh-CN"/>
        </w:rPr>
        <w:t>使用PyTorch实现模型并在两块Tesla V100上训练。</w:t>
      </w:r>
    </w:p>
    <w:p>
      <w:pPr>
        <w:rPr>
          <w:rFonts w:hint="eastAsia"/>
          <w:lang w:val="en-US" w:eastAsia="zh-CN"/>
        </w:rPr>
      </w:pPr>
      <w:r>
        <w:rPr>
          <w:rFonts w:hint="eastAsia"/>
          <w:lang w:val="en-US" w:eastAsia="zh-CN"/>
        </w:rPr>
        <w:t>与大多数相关工作使用batch size为16相比，这里使用batch size为4.</w:t>
      </w:r>
    </w:p>
    <w:p>
      <w:pPr>
        <w:rPr>
          <w:rFonts w:hint="eastAsia"/>
          <w:lang w:val="en-US" w:eastAsia="zh-CN"/>
        </w:rPr>
      </w:pPr>
      <w:r>
        <w:rPr>
          <w:rFonts w:hint="eastAsia"/>
          <w:lang w:val="en-US" w:eastAsia="zh-CN"/>
        </w:rPr>
        <w:t>因此，在编码器里冻结BatchNorm层并忽略微调他们的统计信息。</w:t>
      </w:r>
    </w:p>
    <w:p>
      <w:pPr>
        <w:rPr>
          <w:rFonts w:hint="eastAsia"/>
          <w:lang w:val="en-US" w:eastAsia="zh-CN"/>
        </w:rPr>
      </w:pPr>
      <w:r>
        <w:rPr>
          <w:rFonts w:hint="eastAsia"/>
          <w:lang w:val="en-US" w:eastAsia="zh-CN"/>
        </w:rPr>
        <w:t>使用Adam训练，学习率1e-5，权重衰减为1e-4，设置β1 = 0.9和β2 = 0.99。</w:t>
      </w:r>
    </w:p>
    <w:p>
      <w:pPr>
        <w:rPr>
          <w:rFonts w:hint="eastAsia"/>
          <w:lang w:val="en-US" w:eastAsia="zh-CN"/>
        </w:rPr>
      </w:pPr>
      <w:r>
        <w:rPr>
          <w:rFonts w:hint="eastAsia"/>
          <w:lang w:val="en-US" w:eastAsia="zh-CN"/>
        </w:rPr>
        <w:t>训练限制在14个周期，在第7和第10个周期将学习率衰减10倍。</w:t>
      </w:r>
    </w:p>
    <w:p>
      <w:pPr>
        <w:rPr>
          <w:rFonts w:hint="eastAsia"/>
          <w:lang w:val="en-US" w:eastAsia="zh-CN"/>
        </w:rPr>
      </w:pPr>
      <w:r>
        <w:rPr>
          <w:rFonts w:hint="eastAsia"/>
          <w:lang w:val="en-US" w:eastAsia="zh-CN"/>
        </w:rPr>
        <w:t>所有的图片被缩放为短的那边至少为576，只要长的那边小于864。</w:t>
      </w:r>
    </w:p>
    <w:p>
      <w:pPr>
        <w:rPr>
          <w:rFonts w:hint="eastAsia"/>
          <w:lang w:val="en-US" w:eastAsia="zh-CN"/>
        </w:rPr>
      </w:pPr>
      <w:r>
        <w:rPr>
          <w:rFonts w:hint="eastAsia"/>
          <w:lang w:val="en-US" w:eastAsia="zh-CN"/>
        </w:rPr>
        <w:t>在训练中只使用了左右翻转作为数据增强。</w:t>
      </w:r>
    </w:p>
    <w:p>
      <w:pPr>
        <w:rPr>
          <w:rFonts w:hint="eastAsia"/>
          <w:lang w:val="en-US" w:eastAsia="zh-CN"/>
        </w:rPr>
      </w:pPr>
    </w:p>
    <w:p>
      <w:pPr>
        <w:rPr>
          <w:rFonts w:hint="eastAsia"/>
          <w:lang w:val="en-US" w:eastAsia="zh-CN"/>
        </w:rPr>
      </w:pPr>
    </w:p>
    <w:p>
      <w:pPr>
        <w:rPr>
          <w:rFonts w:hint="eastAsia"/>
          <w:b/>
          <w:bCs/>
          <w:sz w:val="32"/>
          <w:szCs w:val="32"/>
          <w:lang w:val="en-US" w:eastAsia="zh-CN"/>
        </w:rPr>
      </w:pPr>
      <w:r>
        <w:rPr>
          <w:rFonts w:hint="eastAsia"/>
          <w:b/>
          <w:bCs/>
          <w:sz w:val="32"/>
          <w:szCs w:val="32"/>
          <w:lang w:val="en-US" w:eastAsia="zh-CN"/>
        </w:rPr>
        <w:t>策略</w:t>
      </w:r>
    </w:p>
    <w:p>
      <w:pPr>
        <w:rPr>
          <w:rFonts w:hint="eastAsia"/>
          <w:b/>
          <w:bCs/>
          <w:lang w:val="en-US" w:eastAsia="zh-CN"/>
        </w:rPr>
      </w:pPr>
      <w:r>
        <w:rPr>
          <w:rFonts w:hint="eastAsia"/>
          <w:b/>
          <w:bCs/>
          <w:lang w:val="en-US" w:eastAsia="zh-CN"/>
        </w:rPr>
        <w:t>最高置信度策略</w:t>
      </w:r>
    </w:p>
    <w:p>
      <w:pPr>
        <w:rPr>
          <w:rFonts w:hint="eastAsia"/>
          <w:lang w:val="en-US" w:eastAsia="zh-CN"/>
        </w:rPr>
      </w:pPr>
      <w:r>
        <w:rPr>
          <w:rFonts w:hint="eastAsia"/>
          <w:lang w:val="en-US" w:eastAsia="zh-CN"/>
        </w:rPr>
        <w:t>为了评估网络，必须在全景头部选择一个策略解决类内重叠问题。</w:t>
      </w:r>
    </w:p>
    <w:p>
      <w:pPr>
        <w:rPr>
          <w:rFonts w:hint="eastAsia"/>
          <w:lang w:val="en-US" w:eastAsia="zh-CN"/>
        </w:rPr>
      </w:pPr>
      <w:r>
        <w:rPr>
          <w:rFonts w:hint="eastAsia"/>
          <w:lang w:val="en-US" w:eastAsia="zh-CN"/>
        </w:rPr>
        <w:t>选择</w:t>
      </w:r>
      <w:r>
        <w:rPr>
          <w:rFonts w:hint="eastAsia"/>
          <w:b/>
          <w:bCs/>
          <w:lang w:val="en-US" w:eastAsia="zh-CN"/>
        </w:rPr>
        <w:t>最高置信度策略</w:t>
      </w:r>
      <w:r>
        <w:rPr>
          <w:rFonts w:hint="eastAsia"/>
          <w:lang w:val="en-US" w:eastAsia="zh-CN"/>
        </w:rPr>
        <w:t>，因为在先前的工作中使用此策略来解决Mask R-CNN的重叠问题。</w:t>
      </w:r>
    </w:p>
    <w:p>
      <w:pPr>
        <w:rPr>
          <w:rFonts w:hint="eastAsia"/>
          <w:lang w:val="en-US" w:eastAsia="zh-CN"/>
        </w:rPr>
      </w:pPr>
      <w:r>
        <w:rPr>
          <w:rFonts w:hint="eastAsia"/>
          <w:lang w:val="en-US" w:eastAsia="zh-CN"/>
        </w:rPr>
        <w:t>将0.4 的置信度阈值作为检测器输出。</w:t>
      </w:r>
    </w:p>
    <w:p>
      <w:pPr>
        <w:rPr>
          <w:rFonts w:hint="eastAsia" w:ascii="宋体" w:hAnsi="宋体" w:eastAsia="宋体" w:cs="宋体"/>
          <w:sz w:val="21"/>
          <w:szCs w:val="24"/>
          <w:vertAlign w:val="baseline"/>
          <w:lang w:val="en-US" w:eastAsia="zh-CN"/>
        </w:rPr>
      </w:pPr>
      <w:r>
        <w:rPr>
          <w:rFonts w:hint="eastAsia"/>
          <w:lang w:val="en-US" w:eastAsia="zh-CN"/>
        </w:rPr>
        <w:t>多任务训练中的一个挑战是设置损失阈值</w:t>
      </w:r>
      <w:r>
        <w:rPr>
          <w:rFonts w:hint="eastAsia" w:ascii="宋体" w:hAnsi="宋体" w:eastAsia="宋体" w:cs="宋体"/>
          <w:sz w:val="21"/>
          <w:szCs w:val="24"/>
          <w:vertAlign w:val="baseline"/>
          <w:lang w:val="en-US" w:eastAsia="zh-CN"/>
        </w:rPr>
        <w:t>λ</w:t>
      </w:r>
      <w:r>
        <w:rPr>
          <w:rFonts w:hint="eastAsia" w:ascii="宋体" w:hAnsi="宋体" w:eastAsia="宋体" w:cs="宋体"/>
          <w:sz w:val="21"/>
          <w:szCs w:val="24"/>
          <w:vertAlign w:val="subscript"/>
          <w:lang w:val="en-US" w:eastAsia="zh-CN"/>
        </w:rPr>
        <w:t>o</w:t>
      </w:r>
      <w:r>
        <w:rPr>
          <w:rFonts w:hint="eastAsia" w:ascii="宋体" w:hAnsi="宋体" w:eastAsia="宋体" w:cs="宋体"/>
          <w:sz w:val="21"/>
          <w:szCs w:val="24"/>
          <w:vertAlign w:val="baseline"/>
          <w:lang w:val="en-US" w:eastAsia="zh-CN"/>
        </w:rPr>
        <w:t>，λ</w:t>
      </w:r>
      <w:r>
        <w:rPr>
          <w:rFonts w:hint="eastAsia" w:ascii="宋体" w:hAnsi="宋体" w:eastAsia="宋体" w:cs="宋体"/>
          <w:sz w:val="21"/>
          <w:szCs w:val="24"/>
          <w:vertAlign w:val="subscript"/>
          <w:lang w:val="en-US" w:eastAsia="zh-CN"/>
        </w:rPr>
        <w:t>s</w:t>
      </w:r>
      <w:r>
        <w:rPr>
          <w:rFonts w:hint="eastAsia" w:ascii="宋体" w:hAnsi="宋体" w:eastAsia="宋体" w:cs="宋体"/>
          <w:sz w:val="21"/>
          <w:szCs w:val="24"/>
          <w:vertAlign w:val="baseline"/>
          <w:lang w:val="en-US" w:eastAsia="zh-CN"/>
        </w:rPr>
        <w:t>，λ</w:t>
      </w:r>
      <w:r>
        <w:rPr>
          <w:rFonts w:hint="eastAsia" w:ascii="宋体" w:hAnsi="宋体" w:eastAsia="宋体" w:cs="宋体"/>
          <w:sz w:val="21"/>
          <w:szCs w:val="24"/>
          <w:vertAlign w:val="subscript"/>
          <w:lang w:val="en-US" w:eastAsia="zh-CN"/>
        </w:rPr>
        <w:t>i</w:t>
      </w:r>
      <w:r>
        <w:rPr>
          <w:rFonts w:hint="eastAsia" w:ascii="宋体" w:hAnsi="宋体" w:eastAsia="宋体" w:cs="宋体"/>
          <w:sz w:val="21"/>
          <w:szCs w:val="24"/>
          <w:vertAlign w:val="baseline"/>
          <w:lang w:val="en-US" w:eastAsia="zh-CN"/>
        </w:rPr>
        <w:t>，使整体准确度是最高的。</w:t>
      </w:r>
      <w:r>
        <w:rPr>
          <w:rFonts w:hint="eastAsia" w:ascii="宋体" w:hAnsi="宋体" w:eastAsia="宋体" w:cs="宋体"/>
          <w:b/>
          <w:bCs/>
          <w:sz w:val="21"/>
          <w:szCs w:val="24"/>
          <w:vertAlign w:val="baseline"/>
          <w:lang w:val="en-US" w:eastAsia="zh-CN"/>
        </w:rPr>
        <w:t>表1</w:t>
      </w:r>
      <w:r>
        <w:rPr>
          <w:rFonts w:hint="eastAsia" w:ascii="宋体" w:hAnsi="宋体" w:eastAsia="宋体" w:cs="宋体"/>
          <w:sz w:val="21"/>
          <w:szCs w:val="24"/>
          <w:vertAlign w:val="baseline"/>
          <w:lang w:val="en-US" w:eastAsia="zh-CN"/>
        </w:rPr>
        <w:t>展示了在COCO val2017数据集上网络使用最高置信度策略的准确性。</w:t>
      </w:r>
    </w:p>
    <w:p>
      <w:pPr>
        <w:rPr>
          <w:rFonts w:hint="eastAsia" w:ascii="宋体" w:hAnsi="宋体" w:eastAsia="宋体" w:cs="宋体"/>
          <w:sz w:val="21"/>
          <w:szCs w:val="24"/>
          <w:vertAlign w:val="baseline"/>
          <w:lang w:val="en-US" w:eastAsia="zh-CN"/>
        </w:rPr>
      </w:pPr>
      <w:r>
        <w:rPr>
          <w:rFonts w:hint="eastAsia" w:ascii="宋体" w:hAnsi="宋体" w:eastAsia="宋体" w:cs="宋体"/>
          <w:sz w:val="21"/>
          <w:szCs w:val="24"/>
          <w:vertAlign w:val="baseline"/>
          <w:lang w:val="en-US" w:eastAsia="zh-CN"/>
        </w:rPr>
        <w:t>相同的权重在全景分割中things和stuff间达到了最佳的平衡。</w:t>
      </w:r>
    </w:p>
    <w:p>
      <w:pPr>
        <w:rPr>
          <w:rFonts w:hint="eastAsia" w:ascii="宋体" w:hAnsi="宋体" w:eastAsia="宋体" w:cs="宋体"/>
          <w:sz w:val="21"/>
          <w:szCs w:val="24"/>
          <w:vertAlign w:val="baseline"/>
          <w:lang w:val="en-US" w:eastAsia="zh-CN"/>
        </w:rPr>
      </w:pPr>
      <w:r>
        <w:rPr>
          <w:rFonts w:hint="eastAsia" w:ascii="宋体" w:hAnsi="宋体" w:eastAsia="宋体" w:cs="宋体"/>
          <w:sz w:val="21"/>
          <w:szCs w:val="24"/>
          <w:vertAlign w:val="baseline"/>
          <w:lang w:val="en-US" w:eastAsia="zh-CN"/>
        </w:rPr>
        <w:t>结果表明还有一系列的权重性能同样的好。</w:t>
      </w:r>
    </w:p>
    <w:p>
      <w:pPr>
        <w:rPr>
          <w:rFonts w:hint="eastAsia" w:ascii="宋体" w:hAnsi="宋体" w:eastAsia="宋体" w:cs="宋体"/>
          <w:sz w:val="21"/>
          <w:szCs w:val="24"/>
          <w:vertAlign w:val="baseline"/>
          <w:lang w:val="en-US" w:eastAsia="zh-CN"/>
        </w:rPr>
      </w:pPr>
      <w:r>
        <w:rPr>
          <w:rFonts w:hint="eastAsia" w:ascii="宋体" w:hAnsi="宋体" w:eastAsia="宋体" w:cs="宋体"/>
          <w:sz w:val="21"/>
          <w:szCs w:val="24"/>
          <w:vertAlign w:val="baseline"/>
          <w:lang w:val="en-US" w:eastAsia="zh-CN"/>
        </w:rPr>
        <w:t>值得注意的是语义分割的单任务性能能适应权重的变化甚至能从多任务训练中轻微获利。</w:t>
      </w:r>
    </w:p>
    <w:p>
      <w:pPr>
        <w:rPr>
          <w:rFonts w:hint="eastAsia"/>
          <w:lang w:val="en-US" w:eastAsia="zh-CN"/>
        </w:rPr>
      </w:pPr>
      <w:r>
        <w:rPr>
          <w:rFonts w:hint="eastAsia" w:ascii="宋体" w:hAnsi="宋体" w:eastAsia="宋体" w:cs="宋体"/>
          <w:sz w:val="21"/>
          <w:szCs w:val="24"/>
          <w:vertAlign w:val="baseline"/>
          <w:lang w:val="en-US" w:eastAsia="zh-CN"/>
        </w:rPr>
        <w:t>然而，检测任务受多任务训练影响，得分很大程度上依靠于权重值。</w:t>
      </w:r>
    </w:p>
    <w:p>
      <w:r>
        <w:drawing>
          <wp:inline distT="0" distB="0" distL="114300" distR="114300">
            <wp:extent cx="5269230" cy="3667125"/>
            <wp:effectExtent l="0" t="0" r="7620"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269230" cy="3667125"/>
                    </a:xfrm>
                    <a:prstGeom prst="rect">
                      <a:avLst/>
                    </a:prstGeom>
                    <a:noFill/>
                    <a:ln>
                      <a:noFill/>
                    </a:ln>
                  </pic:spPr>
                </pic:pic>
              </a:graphicData>
            </a:graphic>
          </wp:inline>
        </w:drawing>
      </w:r>
    </w:p>
    <w:p>
      <w:pPr>
        <w:rPr>
          <w:rFonts w:hint="eastAsia"/>
          <w:lang w:val="en-US" w:eastAsia="zh-CN"/>
        </w:rPr>
      </w:pPr>
      <w:r>
        <w:rPr>
          <w:rFonts w:hint="eastAsia"/>
          <w:lang w:val="en-US" w:eastAsia="zh-CN"/>
        </w:rPr>
        <w:t>表1：展示了在COCO val2017数据集上加权对单任务和PQ分数的影响。总之，在全景分割中采用最高置信度策略使用相等的权重达到最佳平衡。</w:t>
      </w:r>
    </w:p>
    <w:p>
      <w:pPr>
        <w:rPr>
          <w:rFonts w:hint="eastAsia"/>
          <w:lang w:val="en-US" w:eastAsia="zh-CN"/>
        </w:rPr>
      </w:pPr>
    </w:p>
    <w:p>
      <w:pPr>
        <w:rPr>
          <w:rFonts w:hint="eastAsia"/>
          <w:lang w:val="en-US" w:eastAsia="zh-CN"/>
        </w:rPr>
      </w:pPr>
      <w:r>
        <w:rPr>
          <w:rFonts w:hint="eastAsia"/>
          <w:b/>
          <w:bCs/>
          <w:lang w:val="en-US" w:eastAsia="zh-CN"/>
        </w:rPr>
        <w:t>最小优先策略</w:t>
      </w:r>
    </w:p>
    <w:p>
      <w:pPr>
        <w:rPr>
          <w:rFonts w:hint="eastAsia"/>
          <w:lang w:val="en-US" w:eastAsia="zh-CN"/>
        </w:rPr>
      </w:pPr>
      <w:r>
        <w:rPr>
          <w:rFonts w:hint="eastAsia"/>
          <w:lang w:val="en-US" w:eastAsia="zh-CN"/>
        </w:rPr>
        <w:t>使用同样训练过的网络来测试</w:t>
      </w:r>
      <w:r>
        <w:rPr>
          <w:rFonts w:hint="eastAsia"/>
          <w:b/>
          <w:bCs/>
          <w:lang w:val="en-US" w:eastAsia="zh-CN"/>
        </w:rPr>
        <w:t>最小优先策略</w:t>
      </w:r>
      <w:r>
        <w:rPr>
          <w:rFonts w:hint="eastAsia"/>
          <w:lang w:val="en-US" w:eastAsia="zh-CN"/>
        </w:rPr>
        <w:t>，因为它仅在测试时期生效。</w:t>
      </w:r>
    </w:p>
    <w:p>
      <w:pPr>
        <w:rPr>
          <w:rFonts w:hint="eastAsia"/>
          <w:lang w:val="en-US" w:eastAsia="zh-CN"/>
        </w:rPr>
      </w:pPr>
      <w:r>
        <w:rPr>
          <w:rFonts w:hint="eastAsia"/>
          <w:lang w:val="en-US" w:eastAsia="zh-CN"/>
        </w:rPr>
        <w:t>与最高置信度策略类似，权重相等时性能最佳，如下表。</w:t>
      </w:r>
    </w:p>
    <w:p>
      <w:r>
        <w:drawing>
          <wp:inline distT="0" distB="0" distL="114300" distR="114300">
            <wp:extent cx="5268595" cy="3667125"/>
            <wp:effectExtent l="0" t="0" r="8255" b="952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5268595" cy="366712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b/>
          <w:bCs/>
          <w:lang w:val="en-US" w:eastAsia="zh-CN"/>
        </w:rPr>
        <w:t>表2</w:t>
      </w:r>
      <w:r>
        <w:rPr>
          <w:rFonts w:hint="eastAsia"/>
          <w:lang w:val="en-US" w:eastAsia="zh-CN"/>
        </w:rPr>
        <w:t>比较了两种策略。</w:t>
      </w:r>
    </w:p>
    <w:p>
      <w:pPr>
        <w:rPr>
          <w:rFonts w:hint="eastAsia"/>
          <w:lang w:val="en-US" w:eastAsia="zh-CN"/>
        </w:rPr>
      </w:pPr>
      <w:r>
        <w:rPr>
          <w:rFonts w:hint="eastAsia"/>
          <w:lang w:val="en-US" w:eastAsia="zh-CN"/>
        </w:rPr>
        <w:t>结果表明，通常使用置信度得分的重叠解决方案优于基于大小排序的。因此，仅使用网络的两个分支，应该使用最高置信度策略。</w:t>
      </w:r>
    </w:p>
    <w:p>
      <w:r>
        <w:drawing>
          <wp:inline distT="0" distB="0" distL="114300" distR="114300">
            <wp:extent cx="5274310" cy="1628775"/>
            <wp:effectExtent l="0" t="0" r="2540" b="952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5274310" cy="1628775"/>
                    </a:xfrm>
                    <a:prstGeom prst="rect">
                      <a:avLst/>
                    </a:prstGeom>
                    <a:noFill/>
                    <a:ln>
                      <a:noFill/>
                    </a:ln>
                  </pic:spPr>
                </pic:pic>
              </a:graphicData>
            </a:graphic>
          </wp:inline>
        </w:drawing>
      </w:r>
    </w:p>
    <w:p>
      <w:pPr>
        <w:rPr>
          <w:rFonts w:hint="eastAsia"/>
          <w:lang w:val="en-US" w:eastAsia="zh-CN"/>
        </w:rPr>
      </w:pPr>
      <w:r>
        <w:rPr>
          <w:rFonts w:hint="eastAsia"/>
          <w:lang w:val="en-US" w:eastAsia="zh-CN"/>
        </w:rPr>
        <w:t>表2：在COCO val2017数据集上评估了最高置信度和最小优先策略。证据支持基于置信度而不是大小解决类内重叠的问题。</w:t>
      </w:r>
    </w:p>
    <w:p>
      <w:pPr>
        <w:rPr>
          <w:rFonts w:hint="eastAsia"/>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lang w:val="en-US" w:eastAsia="zh-CN"/>
        </w:rPr>
      </w:pPr>
      <w:r>
        <w:rPr>
          <w:rFonts w:hint="eastAsia"/>
          <w:b/>
          <w:bCs/>
          <w:lang w:val="en-US" w:eastAsia="zh-CN"/>
        </w:rPr>
        <w:t>最近中心策略</w:t>
      </w:r>
    </w:p>
    <w:p>
      <w:pPr>
        <w:rPr>
          <w:rFonts w:hint="eastAsia"/>
          <w:lang w:val="en-US" w:eastAsia="zh-CN"/>
        </w:rPr>
      </w:pPr>
      <w:r>
        <w:rPr>
          <w:rFonts w:hint="eastAsia"/>
          <w:lang w:val="en-US" w:eastAsia="zh-CN"/>
        </w:rPr>
        <w:t>由于使用最高置信度和最小优先策略的设计，分配类内重叠时会导致直角边。</w:t>
      </w:r>
    </w:p>
    <w:p>
      <w:pPr>
        <w:rPr>
          <w:rFonts w:hint="eastAsia"/>
          <w:lang w:val="en-US" w:eastAsia="zh-CN"/>
        </w:rPr>
      </w:pPr>
      <w:r>
        <w:rPr>
          <w:rFonts w:hint="eastAsia"/>
          <w:lang w:val="en-US" w:eastAsia="zh-CN"/>
        </w:rPr>
        <w:t>为了克服这个，结合了</w:t>
      </w:r>
      <w:r>
        <w:rPr>
          <w:rFonts w:hint="eastAsia"/>
          <w:b/>
          <w:bCs/>
          <w:lang w:val="en-US" w:eastAsia="zh-CN"/>
        </w:rPr>
        <w:t>最近中心策略，</w:t>
      </w:r>
      <w:r>
        <w:rPr>
          <w:rFonts w:hint="eastAsia"/>
          <w:lang w:val="en-US" w:eastAsia="zh-CN"/>
        </w:rPr>
        <w:t>引入第三个分支来实现视觉上合理的轮廓。</w:t>
      </w:r>
    </w:p>
    <w:p>
      <w:pPr>
        <w:rPr>
          <w:rFonts w:hint="eastAsia"/>
          <w:lang w:val="en-US" w:eastAsia="zh-CN"/>
        </w:rPr>
      </w:pPr>
      <w:r>
        <w:rPr>
          <w:rFonts w:hint="eastAsia"/>
          <w:lang w:val="en-US" w:eastAsia="zh-CN"/>
        </w:rPr>
        <w:t>此设置可以实现全景分割并在</w:t>
      </w:r>
      <w:r>
        <w:rPr>
          <w:rFonts w:hint="eastAsia"/>
          <w:b/>
          <w:bCs/>
          <w:lang w:val="en-US" w:eastAsia="zh-CN"/>
        </w:rPr>
        <w:t>表3</w:t>
      </w:r>
      <w:r>
        <w:rPr>
          <w:rFonts w:hint="eastAsia"/>
          <w:lang w:val="en-US" w:eastAsia="zh-CN"/>
        </w:rPr>
        <w:t>中调查了不同的损失权重。</w:t>
      </w:r>
    </w:p>
    <w:p>
      <w:pPr>
        <w:rPr>
          <w:rFonts w:hint="eastAsia"/>
          <w:lang w:val="en-US" w:eastAsia="zh-CN"/>
        </w:rPr>
      </w:pPr>
      <w:r>
        <w:rPr>
          <w:rFonts w:hint="eastAsia"/>
          <w:lang w:val="en-US" w:eastAsia="zh-CN"/>
        </w:rPr>
        <w:t>由于实例中心预测的初始化权重高于其它分支两个数量级，第三分支使用较小权重。</w:t>
      </w:r>
    </w:p>
    <w:p>
      <w:pPr>
        <w:rPr>
          <w:rFonts w:hint="eastAsia"/>
          <w:lang w:val="en-US" w:eastAsia="zh-CN"/>
        </w:rPr>
      </w:pPr>
      <w:r>
        <w:rPr>
          <w:rFonts w:hint="eastAsia"/>
          <w:lang w:val="en-US" w:eastAsia="zh-CN"/>
        </w:rPr>
        <w:t>虽然得分略有增加，但图6中的定性比较显示了这种方法的优势。</w:t>
      </w:r>
    </w:p>
    <w:p>
      <w:pPr>
        <w:rPr>
          <w:rFonts w:hint="eastAsia"/>
          <w:lang w:val="en-US" w:eastAsia="zh-CN"/>
        </w:rPr>
      </w:pPr>
      <w:r>
        <w:rPr>
          <w:rFonts w:hint="eastAsia"/>
          <w:lang w:val="en-US" w:eastAsia="zh-CN"/>
        </w:rPr>
        <w:t>这种方法的好处没有在COCO数据集上得到了很好的表现。</w:t>
      </w:r>
    </w:p>
    <w:p>
      <w:pPr>
        <w:rPr>
          <w:rFonts w:hint="eastAsia"/>
          <w:lang w:val="en-US" w:eastAsia="zh-CN"/>
        </w:rPr>
      </w:pPr>
      <w:r>
        <w:rPr>
          <w:rFonts w:hint="eastAsia"/>
          <w:lang w:val="en-US" w:eastAsia="zh-CN"/>
        </w:rPr>
        <w:t>最近中心策略在图片上的优势在处理大量同类重叠的实例。</w:t>
      </w:r>
    </w:p>
    <w:p>
      <w:pPr>
        <w:rPr>
          <w:rFonts w:hint="default"/>
          <w:lang w:val="en-US" w:eastAsia="zh-CN"/>
        </w:rPr>
      </w:pPr>
      <w:r>
        <w:rPr>
          <w:rFonts w:hint="eastAsia"/>
          <w:lang w:val="en-US" w:eastAsia="zh-CN"/>
        </w:rPr>
        <w:t>然而，这些区域通常没有被密集的标注，而是标记为人群排除在评估范围之外。</w:t>
      </w:r>
    </w:p>
    <w:p>
      <w:r>
        <w:drawing>
          <wp:inline distT="0" distB="0" distL="114300" distR="114300">
            <wp:extent cx="5266690" cy="2721610"/>
            <wp:effectExtent l="0" t="0" r="10160" b="254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2"/>
                    <a:stretch>
                      <a:fillRect/>
                    </a:stretch>
                  </pic:blipFill>
                  <pic:spPr>
                    <a:xfrm>
                      <a:off x="0" y="0"/>
                      <a:ext cx="5266690" cy="2721610"/>
                    </a:xfrm>
                    <a:prstGeom prst="rect">
                      <a:avLst/>
                    </a:prstGeom>
                    <a:noFill/>
                    <a:ln>
                      <a:noFill/>
                    </a:ln>
                  </pic:spPr>
                </pic:pic>
              </a:graphicData>
            </a:graphic>
          </wp:inline>
        </w:drawing>
      </w:r>
    </w:p>
    <w:p>
      <w:pPr>
        <w:rPr>
          <w:rFonts w:hint="eastAsia"/>
          <w:lang w:val="en-US" w:eastAsia="zh-CN"/>
        </w:rPr>
      </w:pPr>
      <w:r>
        <w:rPr>
          <w:rFonts w:hint="eastAsia"/>
          <w:lang w:val="en-US" w:eastAsia="zh-CN"/>
        </w:rPr>
        <w:t>表3：在COCO val2017 split中，列出了最终的神经网络使用最近中心策略，在三种不同权重下的PQ分数。与其他策略相比，性能提高了0.3–0.6%PQ。我们还发现，单个任务的较好分数与PQ的较好分数并不直接对应，并给出了一个可以用真实的实例中心实现的上限。</w:t>
      </w:r>
    </w:p>
    <w:p>
      <w:pPr>
        <w:rPr>
          <w:rFonts w:hint="eastAsia"/>
          <w:lang w:val="en-US" w:eastAsia="zh-CN"/>
        </w:rPr>
      </w:pPr>
    </w:p>
    <w:p>
      <w:r>
        <w:drawing>
          <wp:inline distT="0" distB="0" distL="114300" distR="114300">
            <wp:extent cx="5267960" cy="3775710"/>
            <wp:effectExtent l="0" t="0" r="8890" b="1524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3"/>
                    <a:stretch>
                      <a:fillRect/>
                    </a:stretch>
                  </pic:blipFill>
                  <pic:spPr>
                    <a:xfrm>
                      <a:off x="0" y="0"/>
                      <a:ext cx="5267960" cy="3775710"/>
                    </a:xfrm>
                    <a:prstGeom prst="rect">
                      <a:avLst/>
                    </a:prstGeom>
                    <a:noFill/>
                    <a:ln>
                      <a:noFill/>
                    </a:ln>
                  </pic:spPr>
                </pic:pic>
              </a:graphicData>
            </a:graphic>
          </wp:inline>
        </w:drawing>
      </w:r>
    </w:p>
    <w:p>
      <w:pPr>
        <w:rPr>
          <w:rFonts w:hint="eastAsia"/>
          <w:lang w:val="en-US" w:eastAsia="zh-CN"/>
        </w:rPr>
      </w:pPr>
      <w:r>
        <w:rPr>
          <w:rFonts w:hint="eastAsia"/>
          <w:lang w:val="en-US" w:eastAsia="zh-CN"/>
        </w:rPr>
        <w:t>图6：我们比较了我们最小优先和最近中心策略的全景分割。后一个实现了更合理的视觉结果。</w:t>
      </w:r>
    </w:p>
    <w:p>
      <w:pPr>
        <w:rPr>
          <w:rFonts w:hint="eastAsia"/>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r>
        <w:rPr>
          <w:rFonts w:hint="eastAsia"/>
          <w:b/>
          <w:bCs/>
          <w:lang w:val="en-US" w:eastAsia="zh-CN"/>
        </w:rPr>
        <w:t>未知预测</w:t>
      </w:r>
    </w:p>
    <w:p>
      <w:pPr>
        <w:rPr>
          <w:rFonts w:hint="eastAsia"/>
          <w:sz w:val="21"/>
          <w:szCs w:val="24"/>
          <w:vertAlign w:val="baseline"/>
          <w:lang w:val="en-US" w:eastAsia="zh-CN"/>
        </w:rPr>
      </w:pPr>
      <w:r>
        <w:rPr>
          <w:rFonts w:hint="eastAsia"/>
          <w:sz w:val="21"/>
          <w:szCs w:val="24"/>
          <w:vertAlign w:val="baseline"/>
          <w:lang w:val="en-US" w:eastAsia="zh-CN"/>
        </w:rPr>
        <w:t>虽然全景分割任务被定义为为每一个像素分配语义类别并为可计数的things分配实例ID，但前人的工作在某些情况下会使用未知的预测类别。</w:t>
      </w:r>
    </w:p>
    <w:p>
      <w:pPr>
        <w:rPr>
          <w:rFonts w:hint="eastAsia"/>
          <w:sz w:val="21"/>
          <w:szCs w:val="24"/>
          <w:vertAlign w:val="baseline"/>
          <w:lang w:val="en-US" w:eastAsia="zh-CN"/>
        </w:rPr>
      </w:pPr>
      <w:r>
        <w:rPr>
          <w:rFonts w:hint="eastAsia"/>
          <w:sz w:val="21"/>
          <w:szCs w:val="24"/>
          <w:vertAlign w:val="baseline"/>
          <w:lang w:val="en-US" w:eastAsia="zh-CN"/>
        </w:rPr>
        <w:t>例如，删除像素区域少于特定阈值的stuff（填充）区域。</w:t>
      </w:r>
    </w:p>
    <w:p>
      <w:pPr>
        <w:rPr>
          <w:rFonts w:hint="eastAsia"/>
          <w:sz w:val="21"/>
          <w:szCs w:val="24"/>
          <w:vertAlign w:val="baseline"/>
          <w:lang w:val="en-US" w:eastAsia="zh-CN"/>
        </w:rPr>
      </w:pPr>
      <w:r>
        <w:rPr>
          <w:rFonts w:hint="eastAsia"/>
          <w:sz w:val="21"/>
          <w:szCs w:val="24"/>
          <w:vertAlign w:val="baseline"/>
          <w:lang w:val="en-US" w:eastAsia="zh-CN"/>
        </w:rPr>
        <w:t>此外，当它们的分支产生冲突分配时它们对某些stuff区域做出未知的预测。</w:t>
      </w:r>
    </w:p>
    <w:p>
      <w:pPr>
        <w:rPr>
          <w:rFonts w:hint="eastAsia"/>
          <w:sz w:val="21"/>
          <w:szCs w:val="24"/>
          <w:vertAlign w:val="baseline"/>
          <w:lang w:val="en-US" w:eastAsia="zh-CN"/>
        </w:rPr>
      </w:pPr>
      <w:r>
        <w:rPr>
          <w:rFonts w:hint="eastAsia"/>
          <w:sz w:val="21"/>
          <w:szCs w:val="24"/>
          <w:vertAlign w:val="baseline"/>
          <w:lang w:val="en-US" w:eastAsia="zh-CN"/>
        </w:rPr>
        <w:t>这些减弱任务需求的策略是值得商榷的，但是由于提高了PQ指标的得分而得到了鼓励。</w:t>
      </w:r>
    </w:p>
    <w:p>
      <w:pPr>
        <w:rPr>
          <w:rFonts w:hint="eastAsia"/>
          <w:sz w:val="21"/>
          <w:szCs w:val="24"/>
          <w:vertAlign w:val="baseline"/>
          <w:lang w:val="en-US" w:eastAsia="zh-CN"/>
        </w:rPr>
      </w:pPr>
      <w:r>
        <w:rPr>
          <w:rFonts w:hint="eastAsia"/>
          <w:sz w:val="21"/>
          <w:szCs w:val="24"/>
          <w:vertAlign w:val="baseline"/>
          <w:lang w:val="en-US" w:eastAsia="zh-CN"/>
        </w:rPr>
        <w:t>对于一些像素，语义分割分支可能预测了一个things（可计数的）类别，但是目标检测器没有在此位置检测到目标。</w:t>
      </w:r>
    </w:p>
    <w:p>
      <w:pPr>
        <w:rPr>
          <w:rFonts w:hint="eastAsia"/>
          <w:sz w:val="21"/>
          <w:szCs w:val="24"/>
          <w:vertAlign w:val="baseline"/>
          <w:lang w:val="en-US" w:eastAsia="zh-CN"/>
        </w:rPr>
      </w:pPr>
      <w:r>
        <w:rPr>
          <w:rFonts w:hint="eastAsia"/>
          <w:sz w:val="21"/>
          <w:szCs w:val="24"/>
          <w:vertAlign w:val="baseline"/>
          <w:lang w:val="en-US" w:eastAsia="zh-CN"/>
        </w:rPr>
        <w:t>在作者的设置中，全景头部会为这些像素预测最有可能出现的stuff（填充）类别。</w:t>
      </w:r>
    </w:p>
    <w:p>
      <w:pPr>
        <w:rPr>
          <w:rFonts w:hint="eastAsia"/>
          <w:sz w:val="21"/>
          <w:szCs w:val="24"/>
          <w:vertAlign w:val="baseline"/>
          <w:lang w:val="en-US" w:eastAsia="zh-CN"/>
        </w:rPr>
      </w:pPr>
      <w:r>
        <w:rPr>
          <w:rFonts w:hint="eastAsia"/>
          <w:sz w:val="21"/>
          <w:szCs w:val="24"/>
          <w:vertAlign w:val="baseline"/>
          <w:lang w:val="en-US" w:eastAsia="zh-CN"/>
        </w:rPr>
        <w:t>但是，在推理过程中对这些情况做出未知预测可能会有所帮助。</w:t>
      </w:r>
    </w:p>
    <w:p>
      <w:pPr>
        <w:rPr>
          <w:rFonts w:hint="eastAsia"/>
          <w:lang w:val="en-US" w:eastAsia="zh-CN"/>
        </w:rPr>
      </w:pPr>
      <w:r>
        <w:rPr>
          <w:rFonts w:hint="eastAsia"/>
          <w:sz w:val="21"/>
          <w:szCs w:val="24"/>
          <w:vertAlign w:val="baseline"/>
          <w:lang w:val="en-US" w:eastAsia="zh-CN"/>
        </w:rPr>
        <w:t>因此，作者还研究了此类后处理步骤对提出方法的影响。</w:t>
      </w:r>
    </w:p>
    <w:p>
      <w:pPr>
        <w:rPr>
          <w:rFonts w:hint="eastAsia"/>
          <w:lang w:val="en-US" w:eastAsia="zh-CN"/>
        </w:rPr>
      </w:pPr>
    </w:p>
    <w:p>
      <w:pPr>
        <w:rPr>
          <w:rFonts w:hint="eastAsia"/>
          <w:lang w:val="en-US" w:eastAsia="zh-CN"/>
        </w:rPr>
      </w:pPr>
      <w:r>
        <w:rPr>
          <w:rFonts w:hint="eastAsia"/>
          <w:lang w:val="en-US" w:eastAsia="zh-CN"/>
        </w:rPr>
        <w:t>作者研究了未知预测的影响并移除了小的small的区域。</w:t>
      </w:r>
    </w:p>
    <w:p>
      <w:pPr>
        <w:rPr>
          <w:rFonts w:hint="eastAsia"/>
          <w:lang w:val="en-US" w:eastAsia="zh-CN"/>
        </w:rPr>
      </w:pPr>
      <w:r>
        <w:rPr>
          <w:rFonts w:hint="eastAsia"/>
          <w:lang w:val="en-US" w:eastAsia="zh-CN"/>
        </w:rPr>
        <w:t>将stuff（填充）区域的阈值设为4096个像素。</w:t>
      </w:r>
    </w:p>
    <w:p>
      <w:pPr>
        <w:rPr>
          <w:rFonts w:hint="eastAsia"/>
          <w:lang w:val="en-US" w:eastAsia="zh-CN"/>
        </w:rPr>
      </w:pPr>
      <w:r>
        <w:rPr>
          <w:rFonts w:hint="eastAsia"/>
          <w:b/>
          <w:bCs/>
          <w:lang w:val="en-US" w:eastAsia="zh-CN"/>
        </w:rPr>
        <w:t>表4</w:t>
      </w:r>
      <w:r>
        <w:rPr>
          <w:rFonts w:hint="eastAsia"/>
          <w:lang w:val="en-US" w:eastAsia="zh-CN"/>
        </w:rPr>
        <w:t>列出了我们最近中心策略的后处理步骤的得分。</w:t>
      </w:r>
    </w:p>
    <w:p>
      <w:pPr>
        <w:rPr>
          <w:rFonts w:hint="eastAsia"/>
          <w:lang w:val="en-US" w:eastAsia="zh-CN"/>
        </w:rPr>
      </w:pPr>
      <w:r>
        <w:rPr>
          <w:rFonts w:hint="eastAsia"/>
          <w:lang w:val="en-US" w:eastAsia="zh-CN"/>
        </w:rPr>
        <w:t>值得注意的是，移除小的stuff去提高了2.3%的PQ值。</w:t>
      </w:r>
    </w:p>
    <w:p>
      <w:pPr>
        <w:rPr>
          <w:rFonts w:hint="eastAsia"/>
          <w:lang w:val="en-US" w:eastAsia="zh-CN"/>
        </w:rPr>
      </w:pPr>
      <w:r>
        <w:rPr>
          <w:rFonts w:hint="eastAsia"/>
          <w:lang w:val="en-US" w:eastAsia="zh-CN"/>
        </w:rPr>
        <w:t>由于几种相关的方法使用相同的移除步骤而没有消融，我们假设使用语义分割分支有相同的问题，即对stuff区域的过分割。</w:t>
      </w:r>
    </w:p>
    <w:p>
      <w:r>
        <w:drawing>
          <wp:inline distT="0" distB="0" distL="114300" distR="114300">
            <wp:extent cx="5274310" cy="1746885"/>
            <wp:effectExtent l="0" t="0" r="2540" b="571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4"/>
                    <a:stretch>
                      <a:fillRect/>
                    </a:stretch>
                  </pic:blipFill>
                  <pic:spPr>
                    <a:xfrm>
                      <a:off x="0" y="0"/>
                      <a:ext cx="5274310" cy="1746885"/>
                    </a:xfrm>
                    <a:prstGeom prst="rect">
                      <a:avLst/>
                    </a:prstGeom>
                    <a:noFill/>
                    <a:ln>
                      <a:noFill/>
                    </a:ln>
                  </pic:spPr>
                </pic:pic>
              </a:graphicData>
            </a:graphic>
          </wp:inline>
        </w:drawing>
      </w:r>
    </w:p>
    <w:p>
      <w:pPr>
        <w:rPr>
          <w:rFonts w:hint="eastAsia"/>
          <w:lang w:val="en-US" w:eastAsia="zh-CN"/>
        </w:rPr>
      </w:pPr>
      <w:r>
        <w:rPr>
          <w:rFonts w:hint="eastAsia"/>
          <w:lang w:val="en-US" w:eastAsia="zh-CN"/>
        </w:rPr>
        <w:t>表4：我们实验了未知预测（Unk.）和小stuff区域的移除（Stuff Rem.）。我们在COCO val2017上评估了使用最近中心策略的网络。对stuff区域使用阈值并添加未知预测增加了2.5%的PQ得分。</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bookmarkStart w:id="0" w:name="_GoBack"/>
      <w:bookmarkEnd w:id="0"/>
      <w:r>
        <w:rPr>
          <w:rFonts w:hint="eastAsia"/>
          <w:b/>
          <w:bCs/>
          <w:lang w:val="en-US" w:eastAsia="zh-CN"/>
        </w:rPr>
        <w:t>最终结果</w:t>
      </w:r>
    </w:p>
    <w:p>
      <w:pPr>
        <w:rPr>
          <w:rFonts w:hint="eastAsia"/>
          <w:lang w:val="en-US" w:eastAsia="zh-CN"/>
        </w:rPr>
      </w:pPr>
      <w:r>
        <w:rPr>
          <w:rFonts w:hint="eastAsia"/>
          <w:lang w:val="en-US" w:eastAsia="zh-CN"/>
        </w:rPr>
        <w:t>我们使用最后一段的后处理步骤来公布我们的最终得分。</w:t>
      </w:r>
    </w:p>
    <w:p>
      <w:pPr>
        <w:rPr>
          <w:rFonts w:hint="eastAsia"/>
          <w:lang w:val="en-US" w:eastAsia="zh-CN"/>
        </w:rPr>
      </w:pPr>
      <w:r>
        <w:rPr>
          <w:rFonts w:hint="eastAsia"/>
          <w:lang w:val="en-US" w:eastAsia="zh-CN"/>
        </w:rPr>
        <w:t>由于全景分割是一个新的且活跃的研究领域，我们也提供了衍生并发工作的得分。</w:t>
      </w:r>
    </w:p>
    <w:p>
      <w:pPr>
        <w:rPr>
          <w:rFonts w:hint="eastAsia"/>
          <w:lang w:val="en-US" w:eastAsia="zh-CN"/>
        </w:rPr>
      </w:pPr>
      <w:r>
        <w:rPr>
          <w:rFonts w:hint="eastAsia"/>
          <w:b/>
          <w:bCs/>
          <w:lang w:val="en-US" w:eastAsia="zh-CN"/>
        </w:rPr>
        <w:t>表5</w:t>
      </w:r>
      <w:r>
        <w:rPr>
          <w:rFonts w:hint="eastAsia"/>
          <w:lang w:val="en-US" w:eastAsia="zh-CN"/>
        </w:rPr>
        <w:t>提供相关的两阶段方法和DeeperLab衍生并发的单步方法。</w:t>
      </w:r>
    </w:p>
    <w:p>
      <w:pPr>
        <w:rPr>
          <w:rFonts w:hint="eastAsia"/>
          <w:lang w:val="en-US" w:eastAsia="zh-CN"/>
        </w:rPr>
      </w:pPr>
      <w:r>
        <w:rPr>
          <w:rFonts w:hint="eastAsia"/>
          <w:lang w:val="en-US" w:eastAsia="zh-CN"/>
        </w:rPr>
        <w:t>与其它方法相比，出于运行时间的考虑，我们的得分不是通过测试时的技巧或其他主干优化得到的，例如可变形卷积可以提高得分。</w:t>
      </w:r>
    </w:p>
    <w:p>
      <w:pPr>
        <w:rPr>
          <w:rFonts w:hint="eastAsia"/>
          <w:lang w:val="en-US" w:eastAsia="zh-CN"/>
        </w:rPr>
      </w:pPr>
      <w:r>
        <w:rPr>
          <w:rFonts w:hint="eastAsia"/>
          <w:lang w:val="en-US" w:eastAsia="zh-CN"/>
        </w:rPr>
        <w:t>而且，所有方法都能在更深更广的主干上始终取得更好的成绩。</w:t>
      </w:r>
    </w:p>
    <w:p>
      <w:pPr>
        <w:rPr>
          <w:rFonts w:hint="eastAsia"/>
          <w:lang w:val="en-US" w:eastAsia="zh-CN"/>
        </w:rPr>
      </w:pPr>
      <w:r>
        <w:rPr>
          <w:rFonts w:hint="eastAsia"/>
          <w:lang w:val="en-US" w:eastAsia="zh-CN"/>
        </w:rPr>
        <w:t>为了公平的比较我们的方法，我们公布了ResNet-50编码器的得分。</w:t>
      </w:r>
    </w:p>
    <w:p>
      <w:pPr>
        <w:rPr>
          <w:rFonts w:hint="eastAsia"/>
          <w:lang w:val="en-US" w:eastAsia="zh-CN"/>
        </w:rPr>
      </w:pPr>
      <w:r>
        <w:rPr>
          <w:rFonts w:hint="eastAsia"/>
          <w:lang w:val="en-US" w:eastAsia="zh-CN"/>
        </w:rPr>
        <w:t>值得注意的是，我们的单步方法和两阶段方法的准确度差距大多不超过10个百分点。</w:t>
      </w:r>
    </w:p>
    <w:p>
      <w:pPr>
        <w:rPr>
          <w:rFonts w:hint="eastAsia"/>
          <w:lang w:val="en-US" w:eastAsia="zh-CN"/>
        </w:rPr>
      </w:pPr>
      <w:r>
        <w:rPr>
          <w:rFonts w:hint="eastAsia"/>
          <w:lang w:val="en-US" w:eastAsia="zh-CN"/>
        </w:rPr>
        <w:t>我们的网络比两个DeeperLab变体表现的更好。</w:t>
      </w:r>
    </w:p>
    <w:p>
      <w:pPr>
        <w:rPr>
          <w:rFonts w:hint="eastAsia"/>
          <w:lang w:val="en-US" w:eastAsia="zh-CN"/>
        </w:rPr>
      </w:pPr>
      <w:r>
        <w:rPr>
          <w:rFonts w:hint="eastAsia"/>
          <w:lang w:val="en-US" w:eastAsia="zh-CN"/>
        </w:rPr>
        <w:t>使用Xception-71配置的表现稍好一点，但也使用了更深的主干。</w:t>
      </w:r>
    </w:p>
    <w:p>
      <w:pPr>
        <w:rPr>
          <w:rFonts w:hint="default"/>
          <w:b/>
          <w:bCs/>
          <w:lang w:val="en-US" w:eastAsia="zh-CN"/>
        </w:rPr>
      </w:pPr>
      <w:r>
        <w:rPr>
          <w:rFonts w:hint="eastAsia"/>
          <w:lang w:val="en-US" w:eastAsia="zh-CN"/>
        </w:rPr>
        <w:t>Xception-71编码器有42.1M参数，我们的编码器只有23.6M参数。</w:t>
      </w:r>
    </w:p>
    <w:p>
      <w:r>
        <w:drawing>
          <wp:inline distT="0" distB="0" distL="114300" distR="114300">
            <wp:extent cx="5269230" cy="4223385"/>
            <wp:effectExtent l="0" t="0" r="7620" b="571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5"/>
                    <a:stretch>
                      <a:fillRect/>
                    </a:stretch>
                  </pic:blipFill>
                  <pic:spPr>
                    <a:xfrm>
                      <a:off x="0" y="0"/>
                      <a:ext cx="5269230" cy="4223385"/>
                    </a:xfrm>
                    <a:prstGeom prst="rect">
                      <a:avLst/>
                    </a:prstGeom>
                    <a:noFill/>
                    <a:ln>
                      <a:noFill/>
                    </a:ln>
                  </pic:spPr>
                </pic:pic>
              </a:graphicData>
            </a:graphic>
          </wp:inline>
        </w:drawing>
      </w:r>
    </w:p>
    <w:p>
      <w:pPr>
        <w:rPr>
          <w:rFonts w:hint="eastAsia"/>
          <w:lang w:val="en-US" w:eastAsia="zh-CN"/>
        </w:rPr>
      </w:pPr>
      <w:r>
        <w:rPr>
          <w:rFonts w:hint="eastAsia"/>
          <w:lang w:val="en-US" w:eastAsia="zh-CN"/>
        </w:rPr>
        <w:t>表5：在 COCO val2017数据集上，两阶段网络相关和衍生的工作，单步方法衍生的工作和此方法的性能。对于两阶段方法限制为ResNet-50主干，SF，HC和CC指本文中的策略。</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使用大的Xception-71是最精准的DeeperLab的帧数率远低于视频帧数率的原因。</w:t>
      </w:r>
    </w:p>
    <w:p>
      <w:pPr>
        <w:rPr>
          <w:rFonts w:hint="eastAsia"/>
          <w:lang w:val="en-US" w:eastAsia="zh-CN"/>
        </w:rPr>
      </w:pPr>
      <w:r>
        <w:rPr>
          <w:rFonts w:hint="eastAsia"/>
          <w:lang w:val="en-US" w:eastAsia="zh-CN"/>
        </w:rPr>
        <w:t>我们在表6中发布了单步方法的准确性和FPS。</w:t>
      </w:r>
    </w:p>
    <w:p>
      <w:pPr>
        <w:rPr>
          <w:rFonts w:hint="eastAsia"/>
          <w:lang w:val="en-US" w:eastAsia="zh-CN"/>
        </w:rPr>
      </w:pPr>
      <w:r>
        <w:rPr>
          <w:rFonts w:hint="eastAsia"/>
          <w:lang w:val="en-US" w:eastAsia="zh-CN"/>
        </w:rPr>
        <w:t>我们的方法和DeeperLab的运行时间都是在Tesla-V100-SXM2 GPU上测量的。</w:t>
      </w:r>
    </w:p>
    <w:p>
      <w:pPr>
        <w:rPr>
          <w:rFonts w:hint="eastAsia"/>
          <w:lang w:val="en-US" w:eastAsia="zh-CN"/>
        </w:rPr>
      </w:pPr>
      <w:r>
        <w:rPr>
          <w:rFonts w:hint="eastAsia"/>
          <w:lang w:val="en-US" w:eastAsia="zh-CN"/>
        </w:rPr>
        <w:t>对DeeperLab，我们使用官方时间测量，但包括从中间结果到最后全景分割的时间。</w:t>
      </w:r>
    </w:p>
    <w:p>
      <w:pPr>
        <w:rPr>
          <w:rFonts w:hint="eastAsia"/>
          <w:lang w:val="en-US" w:eastAsia="zh-CN"/>
        </w:rPr>
      </w:pPr>
      <w:r>
        <w:rPr>
          <w:rFonts w:hint="eastAsia"/>
          <w:lang w:val="en-US" w:eastAsia="zh-CN"/>
        </w:rPr>
        <w:t>在DeeperLab中，中间结果是热图和语义分割，如前面所描述的那样。</w:t>
      </w:r>
    </w:p>
    <w:p>
      <w:pPr>
        <w:rPr>
          <w:rFonts w:hint="eastAsia"/>
          <w:lang w:val="en-US" w:eastAsia="zh-CN"/>
        </w:rPr>
      </w:pPr>
      <w:r>
        <w:rPr>
          <w:rFonts w:hint="eastAsia"/>
          <w:lang w:val="en-US" w:eastAsia="zh-CN"/>
        </w:rPr>
        <w:t>然而，我们认为FPS应该测量从输入到输出完整获得全景分割的运行时间。</w:t>
      </w:r>
    </w:p>
    <w:p>
      <w:pPr>
        <w:rPr>
          <w:rFonts w:hint="eastAsia"/>
          <w:lang w:val="en-US" w:eastAsia="zh-CN"/>
        </w:rPr>
      </w:pPr>
      <w:r>
        <w:rPr>
          <w:rFonts w:hint="eastAsia"/>
          <w:lang w:val="en-US" w:eastAsia="zh-CN"/>
        </w:rPr>
        <w:t>而且，全卷积网络在更小的输入上由于需要更少的计算量运行更快（通常性能更差）。</w:t>
      </w:r>
    </w:p>
    <w:p>
      <w:pPr>
        <w:rPr>
          <w:rFonts w:hint="eastAsia"/>
          <w:lang w:val="en-US" w:eastAsia="zh-CN"/>
        </w:rPr>
      </w:pPr>
      <w:r>
        <w:rPr>
          <w:rFonts w:hint="eastAsia"/>
          <w:lang w:val="en-US" w:eastAsia="zh-CN"/>
        </w:rPr>
        <w:t>因此，我们比较方法都在相似的输入条件下保证公平的评估。</w:t>
      </w:r>
    </w:p>
    <w:p>
      <w:pPr>
        <w:rPr>
          <w:rFonts w:hint="eastAsia"/>
          <w:lang w:val="en-US" w:eastAsia="zh-CN"/>
        </w:rPr>
      </w:pPr>
      <w:r>
        <w:rPr>
          <w:rFonts w:hint="eastAsia"/>
          <w:lang w:val="en-US" w:eastAsia="zh-CN"/>
        </w:rPr>
        <w:t>在这些条件下，我们所有的网络都比竞争对手DeeperLab明显更快。</w:t>
      </w:r>
    </w:p>
    <w:p>
      <w:pPr>
        <w:rPr>
          <w:rFonts w:hint="eastAsia"/>
          <w:lang w:val="en-US" w:eastAsia="zh-CN"/>
        </w:rPr>
      </w:pPr>
      <w:r>
        <w:rPr>
          <w:rFonts w:hint="eastAsia"/>
          <w:lang w:val="en-US" w:eastAsia="zh-CN"/>
        </w:rPr>
        <w:t>从21.8到23.3 FPS，我们几乎达到了视频帧数率。</w:t>
      </w:r>
    </w:p>
    <w:p>
      <w:pPr>
        <w:rPr>
          <w:rFonts w:hint="eastAsia"/>
          <w:lang w:val="en-US" w:eastAsia="zh-CN"/>
        </w:rPr>
      </w:pPr>
      <w:r>
        <w:rPr>
          <w:rFonts w:hint="eastAsia"/>
          <w:lang w:val="en-US" w:eastAsia="zh-CN"/>
        </w:rPr>
        <w:t>图7展示了我们的网络取得了明显更好的速度精度权衡，是我们的方法可以更广泛的应用。我们在图8中展示了定性的结果。</w:t>
      </w:r>
    </w:p>
    <w:p>
      <w:r>
        <w:drawing>
          <wp:inline distT="0" distB="0" distL="114300" distR="114300">
            <wp:extent cx="5267325" cy="1870075"/>
            <wp:effectExtent l="0" t="0" r="9525" b="1587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6"/>
                    <a:stretch>
                      <a:fillRect/>
                    </a:stretch>
                  </pic:blipFill>
                  <pic:spPr>
                    <a:xfrm>
                      <a:off x="0" y="0"/>
                      <a:ext cx="5267325" cy="1870075"/>
                    </a:xfrm>
                    <a:prstGeom prst="rect">
                      <a:avLst/>
                    </a:prstGeom>
                    <a:noFill/>
                    <a:ln>
                      <a:noFill/>
                    </a:ln>
                  </pic:spPr>
                </pic:pic>
              </a:graphicData>
            </a:graphic>
          </wp:inline>
        </w:drawing>
      </w:r>
    </w:p>
    <w:p>
      <w:pPr>
        <w:rPr>
          <w:rFonts w:hint="eastAsia"/>
          <w:lang w:val="en-US" w:eastAsia="zh-CN"/>
        </w:rPr>
      </w:pPr>
      <w:r>
        <w:rPr>
          <w:rFonts w:hint="eastAsia"/>
          <w:lang w:val="en-US" w:eastAsia="zh-CN"/>
        </w:rPr>
        <w:t>表6：在COCO test-dev上我们将我们的方法与DeeperLab进行了比较。FPS包含了从输入到输出的时间。在相似输入的情况下，在运行时间方面，我们在所有情况下均优于DeeperLab，在得分方面，我们在三分之二的情况下优于DeeperLab。SF，HC和CC指我们的最小优先，最高置信度和最近中心策略。</w:t>
      </w:r>
    </w:p>
    <w:p>
      <w:pPr>
        <w:rPr>
          <w:rFonts w:hint="eastAsia"/>
          <w:lang w:val="en-US" w:eastAsia="zh-CN"/>
        </w:rPr>
      </w:pPr>
    </w:p>
    <w:p>
      <w:r>
        <w:drawing>
          <wp:inline distT="0" distB="0" distL="114300" distR="114300">
            <wp:extent cx="5267325" cy="3580765"/>
            <wp:effectExtent l="0" t="0" r="9525" b="63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7"/>
                    <a:stretch>
                      <a:fillRect/>
                    </a:stretch>
                  </pic:blipFill>
                  <pic:spPr>
                    <a:xfrm>
                      <a:off x="0" y="0"/>
                      <a:ext cx="5267325" cy="3580765"/>
                    </a:xfrm>
                    <a:prstGeom prst="rect">
                      <a:avLst/>
                    </a:prstGeom>
                    <a:noFill/>
                    <a:ln>
                      <a:noFill/>
                    </a:ln>
                  </pic:spPr>
                </pic:pic>
              </a:graphicData>
            </a:graphic>
          </wp:inline>
        </w:drawing>
      </w:r>
    </w:p>
    <w:p>
      <w:pPr>
        <w:rPr>
          <w:rFonts w:hint="eastAsia"/>
          <w:lang w:val="en-US" w:eastAsia="zh-CN"/>
        </w:rPr>
      </w:pPr>
      <w:r>
        <w:rPr>
          <w:rFonts w:hint="eastAsia"/>
          <w:lang w:val="en-US" w:eastAsia="zh-CN"/>
        </w:rPr>
        <w:t>图7：我们可视化了速度和精度的权衡。DeeperLab在较慢的运行时间上取得了较好的结果，但速度远低于视频帧数率。该图表明，我们的网络实现了更好的权衡，因此对实际应用是有益的。</w:t>
      </w:r>
    </w:p>
    <w:p>
      <w:pPr>
        <w:rPr>
          <w:rFonts w:hint="eastAsia"/>
          <w:lang w:val="en-US" w:eastAsia="zh-CN"/>
        </w:rPr>
      </w:pPr>
    </w:p>
    <w:p>
      <w:r>
        <w:drawing>
          <wp:inline distT="0" distB="0" distL="114300" distR="114300">
            <wp:extent cx="5270500" cy="6607810"/>
            <wp:effectExtent l="0" t="0" r="6350" b="254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8"/>
                    <a:stretch>
                      <a:fillRect/>
                    </a:stretch>
                  </pic:blipFill>
                  <pic:spPr>
                    <a:xfrm>
                      <a:off x="0" y="0"/>
                      <a:ext cx="5270500" cy="6607810"/>
                    </a:xfrm>
                    <a:prstGeom prst="rect">
                      <a:avLst/>
                    </a:prstGeom>
                    <a:noFill/>
                    <a:ln>
                      <a:noFill/>
                    </a:ln>
                  </pic:spPr>
                </pic:pic>
              </a:graphicData>
            </a:graphic>
          </wp:inline>
        </w:drawing>
      </w:r>
    </w:p>
    <w:p>
      <w:pPr>
        <w:rPr>
          <w:rFonts w:hint="eastAsia"/>
          <w:lang w:val="en-US" w:eastAsia="zh-CN"/>
        </w:rPr>
      </w:pPr>
      <w:r>
        <w:rPr>
          <w:rFonts w:hint="eastAsia"/>
          <w:lang w:val="en-US" w:eastAsia="zh-CN"/>
        </w:rPr>
        <w:t>图8：在COCO val2017数据集上使用最近中心策略的我们最终的网络的定性的结果。</w:t>
      </w:r>
    </w:p>
    <w:p>
      <w:pPr>
        <w:rPr>
          <w:rFonts w:hint="eastAsia"/>
          <w:lang w:val="en-US" w:eastAsia="zh-CN"/>
        </w:rPr>
      </w:pP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856506"/>
    <w:rsid w:val="09CD2E05"/>
    <w:rsid w:val="0D1D13CC"/>
    <w:rsid w:val="0D7A18DC"/>
    <w:rsid w:val="0F886798"/>
    <w:rsid w:val="0FE93A3E"/>
    <w:rsid w:val="139056B8"/>
    <w:rsid w:val="164C0B99"/>
    <w:rsid w:val="1A7A4C75"/>
    <w:rsid w:val="21B763B1"/>
    <w:rsid w:val="21EF15A8"/>
    <w:rsid w:val="27E57B50"/>
    <w:rsid w:val="2A7E0DDA"/>
    <w:rsid w:val="2A9A1475"/>
    <w:rsid w:val="2B3C4E05"/>
    <w:rsid w:val="2D98433E"/>
    <w:rsid w:val="35DB5414"/>
    <w:rsid w:val="38406DBC"/>
    <w:rsid w:val="3A953896"/>
    <w:rsid w:val="3B255EAC"/>
    <w:rsid w:val="443F068E"/>
    <w:rsid w:val="49276855"/>
    <w:rsid w:val="492B3276"/>
    <w:rsid w:val="4A5E5696"/>
    <w:rsid w:val="4AA21396"/>
    <w:rsid w:val="4DDB20C8"/>
    <w:rsid w:val="4DFF68D1"/>
    <w:rsid w:val="4FFA2F0B"/>
    <w:rsid w:val="536E088E"/>
    <w:rsid w:val="53FC719C"/>
    <w:rsid w:val="55C6220C"/>
    <w:rsid w:val="57C5567B"/>
    <w:rsid w:val="5DA42FF4"/>
    <w:rsid w:val="5DDB06A3"/>
    <w:rsid w:val="60C567ED"/>
    <w:rsid w:val="648C7842"/>
    <w:rsid w:val="65BF5DA4"/>
    <w:rsid w:val="66F56EE5"/>
    <w:rsid w:val="6B792B41"/>
    <w:rsid w:val="70E6404A"/>
    <w:rsid w:val="743E38CA"/>
    <w:rsid w:val="75F95B34"/>
    <w:rsid w:val="78C94EC9"/>
    <w:rsid w:val="7BEA5756"/>
    <w:rsid w:val="7D6F1CD1"/>
    <w:rsid w:val="7E4744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4013</Words>
  <Characters>4719</Characters>
  <Lines>0</Lines>
  <Paragraphs>0</Paragraphs>
  <TotalTime>3</TotalTime>
  <ScaleCrop>false</ScaleCrop>
  <LinksUpToDate>false</LinksUpToDate>
  <CharactersWithSpaces>4754</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hasee</dc:creator>
  <cp:lastModifiedBy>黛墨白</cp:lastModifiedBy>
  <dcterms:modified xsi:type="dcterms:W3CDTF">2019-11-19T08:18:19Z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