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DCE7FF" w14:textId="77777777" w:rsidR="00FE2644" w:rsidRPr="00FE2644" w:rsidRDefault="00FE2644" w:rsidP="00FE2644">
      <w:pPr>
        <w:rPr>
          <w:lang w:val="zh-CN"/>
        </w:rPr>
      </w:pPr>
    </w:p>
    <w:p w14:paraId="3A917E1F" w14:textId="77777777" w:rsidR="00B63A61" w:rsidRPr="00B63A61" w:rsidRDefault="00B63A61" w:rsidP="00B63A61">
      <w:pPr>
        <w:spacing w:line="480" w:lineRule="auto"/>
        <w:rPr>
          <w:rFonts w:ascii="宋体" w:eastAsia="宋体" w:hAnsi="宋体" w:cs="Times New Roman"/>
          <w:sz w:val="24"/>
          <w:szCs w:val="24"/>
        </w:rPr>
      </w:pPr>
    </w:p>
    <w:p w14:paraId="7AA02DA5" w14:textId="77777777" w:rsidR="00B63A61" w:rsidRPr="00B63A61" w:rsidRDefault="00B63A61" w:rsidP="00B63A61">
      <w:pPr>
        <w:spacing w:line="480" w:lineRule="auto"/>
        <w:rPr>
          <w:rFonts w:ascii="宋体" w:eastAsia="宋体" w:hAnsi="宋体" w:cs="Times New Roman"/>
          <w:sz w:val="24"/>
          <w:szCs w:val="24"/>
        </w:rPr>
      </w:pPr>
    </w:p>
    <w:p w14:paraId="6E041098" w14:textId="77777777" w:rsidR="00B63A61" w:rsidRPr="00B63A61" w:rsidRDefault="00B63A61" w:rsidP="00B63A61">
      <w:pPr>
        <w:spacing w:line="480" w:lineRule="auto"/>
        <w:rPr>
          <w:rFonts w:ascii="宋体" w:eastAsia="宋体" w:hAnsi="宋体" w:cs="Times New Roman"/>
          <w:sz w:val="24"/>
          <w:szCs w:val="24"/>
        </w:rPr>
      </w:pPr>
    </w:p>
    <w:p w14:paraId="2CFD8896" w14:textId="44E8C701" w:rsidR="00B63A61" w:rsidRPr="00B63A61" w:rsidRDefault="00B63A61" w:rsidP="00B63A61">
      <w:pPr>
        <w:spacing w:line="480" w:lineRule="auto"/>
        <w:rPr>
          <w:rFonts w:ascii="宋体" w:eastAsia="宋体" w:hAnsi="宋体" w:cs="Times New Roman"/>
          <w:b/>
          <w:bCs/>
          <w:sz w:val="84"/>
          <w:szCs w:val="84"/>
        </w:rPr>
      </w:pPr>
      <w:r w:rsidRPr="00B63A61">
        <w:rPr>
          <w:rFonts w:ascii="宋体" w:eastAsia="宋体" w:hAnsi="宋体" w:cs="Times New Roman" w:hint="eastAsia"/>
          <w:b/>
          <w:bCs/>
          <w:sz w:val="84"/>
          <w:szCs w:val="84"/>
        </w:rPr>
        <w:t>设计</w:t>
      </w:r>
      <w:r>
        <w:rPr>
          <w:rFonts w:ascii="宋体" w:eastAsia="宋体" w:hAnsi="宋体" w:cs="Times New Roman" w:hint="eastAsia"/>
          <w:b/>
          <w:bCs/>
          <w:sz w:val="84"/>
          <w:szCs w:val="84"/>
        </w:rPr>
        <w:t>模式报告</w:t>
      </w:r>
    </w:p>
    <w:p w14:paraId="156DB597" w14:textId="77777777" w:rsidR="00B63A61" w:rsidRPr="00B63A61" w:rsidRDefault="00B63A61" w:rsidP="00B63A61">
      <w:pPr>
        <w:spacing w:line="480" w:lineRule="auto"/>
        <w:rPr>
          <w:rFonts w:ascii="宋体" w:eastAsia="宋体" w:hAnsi="宋体" w:cs="Times New Roman"/>
          <w:b/>
          <w:bCs/>
          <w:sz w:val="52"/>
          <w:szCs w:val="52"/>
        </w:rPr>
      </w:pPr>
      <w:r w:rsidRPr="00B63A61">
        <w:rPr>
          <w:rFonts w:ascii="宋体" w:eastAsia="宋体" w:hAnsi="宋体" w:cs="Times New Roman" w:hint="eastAsia"/>
          <w:b/>
          <w:bCs/>
          <w:sz w:val="52"/>
          <w:szCs w:val="52"/>
        </w:rPr>
        <w:t>志愿采购模块</w:t>
      </w:r>
    </w:p>
    <w:p w14:paraId="2CDC2631" w14:textId="77777777" w:rsidR="00B63A61" w:rsidRPr="00B63A61" w:rsidRDefault="00B63A61" w:rsidP="00B63A61">
      <w:pPr>
        <w:spacing w:line="480" w:lineRule="auto"/>
        <w:rPr>
          <w:rFonts w:ascii="宋体" w:eastAsia="宋体" w:hAnsi="宋体" w:cs="Times New Roman"/>
          <w:sz w:val="24"/>
          <w:szCs w:val="24"/>
        </w:rPr>
      </w:pPr>
    </w:p>
    <w:p w14:paraId="14B1F275" w14:textId="77777777" w:rsidR="00B63A61" w:rsidRPr="00B63A61" w:rsidRDefault="00B63A61" w:rsidP="00B63A61">
      <w:pPr>
        <w:spacing w:line="480" w:lineRule="auto"/>
        <w:rPr>
          <w:rFonts w:ascii="宋体" w:eastAsia="宋体" w:hAnsi="宋体" w:cs="Times New Roman"/>
          <w:sz w:val="24"/>
          <w:szCs w:val="24"/>
        </w:rPr>
      </w:pPr>
    </w:p>
    <w:p w14:paraId="09AF1F04" w14:textId="77777777" w:rsidR="00B63A61" w:rsidRPr="00B63A61" w:rsidRDefault="00B63A61" w:rsidP="00B63A61">
      <w:pPr>
        <w:spacing w:line="480" w:lineRule="auto"/>
        <w:rPr>
          <w:rFonts w:ascii="宋体" w:eastAsia="宋体" w:hAnsi="宋体" w:cs="Times New Roman"/>
          <w:sz w:val="24"/>
          <w:szCs w:val="24"/>
        </w:rPr>
      </w:pPr>
    </w:p>
    <w:p w14:paraId="1E458BE3" w14:textId="77777777" w:rsidR="00B63A61" w:rsidRPr="00B63A61" w:rsidRDefault="00B63A61" w:rsidP="00B63A61">
      <w:pPr>
        <w:spacing w:line="480" w:lineRule="auto"/>
        <w:rPr>
          <w:rFonts w:ascii="宋体" w:eastAsia="宋体" w:hAnsi="宋体" w:cs="Times New Roman"/>
          <w:b/>
          <w:bCs/>
          <w:sz w:val="24"/>
          <w:szCs w:val="24"/>
        </w:rPr>
      </w:pPr>
      <w:r w:rsidRPr="00B63A61">
        <w:rPr>
          <w:rFonts w:ascii="宋体" w:eastAsia="宋体" w:hAnsi="宋体" w:cs="Times New Roman" w:hint="eastAsia"/>
          <w:b/>
          <w:bCs/>
          <w:sz w:val="24"/>
          <w:szCs w:val="24"/>
        </w:rPr>
        <w:t>作者</w:t>
      </w:r>
    </w:p>
    <w:p w14:paraId="6D14361D" w14:textId="77777777" w:rsidR="00B63A61" w:rsidRPr="00B63A61" w:rsidRDefault="00B63A61" w:rsidP="00B63A61">
      <w:pPr>
        <w:spacing w:line="480" w:lineRule="auto"/>
        <w:rPr>
          <w:rFonts w:ascii="宋体" w:eastAsia="宋体" w:hAnsi="宋体" w:cs="Times New Roman"/>
          <w:sz w:val="24"/>
          <w:szCs w:val="24"/>
        </w:rPr>
      </w:pPr>
      <w:r w:rsidRPr="00B63A61">
        <w:rPr>
          <w:rFonts w:ascii="宋体" w:eastAsia="宋体" w:hAnsi="宋体" w:cs="Times New Roman" w:hint="eastAsia"/>
          <w:sz w:val="24"/>
          <w:szCs w:val="24"/>
        </w:rPr>
        <w:tab/>
      </w:r>
      <w:r w:rsidRPr="00B63A61">
        <w:rPr>
          <w:rFonts w:ascii="宋体" w:eastAsia="宋体" w:hAnsi="宋体" w:cs="Times New Roman" w:hint="eastAsia"/>
          <w:color w:val="A6A6A6"/>
          <w:sz w:val="24"/>
          <w:szCs w:val="24"/>
        </w:rPr>
        <w:t>3170104174</w:t>
      </w:r>
      <w:r w:rsidRPr="00B63A61">
        <w:rPr>
          <w:rFonts w:ascii="宋体" w:eastAsia="宋体" w:hAnsi="宋体" w:cs="Times New Roman" w:hint="eastAsia"/>
          <w:sz w:val="24"/>
          <w:szCs w:val="24"/>
        </w:rPr>
        <w:t xml:space="preserve"> | 蒋皓俊</w:t>
      </w:r>
    </w:p>
    <w:p w14:paraId="3B6CEEA5" w14:textId="77777777" w:rsidR="00B63A61" w:rsidRPr="00B63A61" w:rsidRDefault="00B63A61" w:rsidP="00B63A61">
      <w:pPr>
        <w:spacing w:line="480" w:lineRule="auto"/>
        <w:rPr>
          <w:rFonts w:ascii="宋体" w:eastAsia="宋体" w:hAnsi="宋体" w:cs="Times New Roman"/>
          <w:sz w:val="24"/>
          <w:szCs w:val="24"/>
        </w:rPr>
      </w:pPr>
      <w:r w:rsidRPr="00B63A61">
        <w:rPr>
          <w:rFonts w:ascii="宋体" w:eastAsia="宋体" w:hAnsi="宋体" w:cs="Times New Roman" w:hint="eastAsia"/>
          <w:sz w:val="24"/>
          <w:szCs w:val="24"/>
        </w:rPr>
        <w:tab/>
      </w:r>
      <w:r w:rsidRPr="00B63A61">
        <w:rPr>
          <w:rFonts w:ascii="宋体" w:eastAsia="宋体" w:hAnsi="宋体" w:cs="Times New Roman"/>
          <w:color w:val="A6A6A6"/>
          <w:sz w:val="24"/>
          <w:szCs w:val="24"/>
        </w:rPr>
        <w:t xml:space="preserve">3170104848 </w:t>
      </w:r>
      <w:r w:rsidRPr="00B63A61">
        <w:rPr>
          <w:rFonts w:ascii="宋体" w:eastAsia="宋体" w:hAnsi="宋体" w:cs="Times New Roman" w:hint="eastAsia"/>
          <w:sz w:val="24"/>
          <w:szCs w:val="24"/>
        </w:rPr>
        <w:t>| 吴同</w:t>
      </w:r>
    </w:p>
    <w:p w14:paraId="5D0C105F" w14:textId="77777777" w:rsidR="00B63A61" w:rsidRPr="00B63A61" w:rsidRDefault="00B63A61" w:rsidP="00B63A61">
      <w:pPr>
        <w:spacing w:line="480" w:lineRule="auto"/>
        <w:rPr>
          <w:rFonts w:ascii="宋体" w:eastAsia="宋体" w:hAnsi="宋体" w:cs="Times New Roman"/>
          <w:sz w:val="24"/>
          <w:szCs w:val="24"/>
        </w:rPr>
      </w:pPr>
      <w:r w:rsidRPr="00B63A61">
        <w:rPr>
          <w:rFonts w:ascii="宋体" w:eastAsia="宋体" w:hAnsi="宋体" w:cs="Times New Roman" w:hint="eastAsia"/>
          <w:sz w:val="24"/>
          <w:szCs w:val="24"/>
        </w:rPr>
        <w:tab/>
      </w:r>
      <w:r w:rsidRPr="00B63A61">
        <w:rPr>
          <w:rFonts w:ascii="宋体" w:eastAsia="宋体" w:hAnsi="宋体" w:cs="Times New Roman"/>
          <w:color w:val="A6A6A6"/>
          <w:sz w:val="24"/>
          <w:szCs w:val="24"/>
        </w:rPr>
        <w:t xml:space="preserve">3170104908 </w:t>
      </w:r>
      <w:r w:rsidRPr="00B63A61">
        <w:rPr>
          <w:rFonts w:ascii="宋体" w:eastAsia="宋体" w:hAnsi="宋体" w:cs="Times New Roman" w:hint="eastAsia"/>
          <w:sz w:val="24"/>
          <w:szCs w:val="24"/>
        </w:rPr>
        <w:t>| 林浩通</w:t>
      </w:r>
    </w:p>
    <w:p w14:paraId="32DD03F3" w14:textId="77777777" w:rsidR="00B63A61" w:rsidRPr="00B63A61" w:rsidRDefault="00B63A61" w:rsidP="00B63A61">
      <w:pPr>
        <w:spacing w:line="480" w:lineRule="auto"/>
        <w:rPr>
          <w:rFonts w:ascii="宋体" w:eastAsia="宋体" w:hAnsi="宋体" w:cs="Times New Roman"/>
          <w:sz w:val="24"/>
          <w:szCs w:val="24"/>
        </w:rPr>
      </w:pPr>
      <w:r w:rsidRPr="00B63A61">
        <w:rPr>
          <w:rFonts w:ascii="宋体" w:eastAsia="宋体" w:hAnsi="宋体" w:cs="Times New Roman" w:hint="eastAsia"/>
          <w:sz w:val="24"/>
          <w:szCs w:val="24"/>
        </w:rPr>
        <w:tab/>
      </w:r>
      <w:r w:rsidRPr="00B63A61">
        <w:rPr>
          <w:rFonts w:ascii="宋体" w:eastAsia="宋体" w:hAnsi="宋体" w:cs="Times New Roman"/>
          <w:color w:val="A6A6A6"/>
          <w:sz w:val="24"/>
          <w:szCs w:val="24"/>
        </w:rPr>
        <w:t xml:space="preserve">3170103241 </w:t>
      </w:r>
      <w:r w:rsidRPr="00B63A61">
        <w:rPr>
          <w:rFonts w:ascii="宋体" w:eastAsia="宋体" w:hAnsi="宋体" w:cs="Times New Roman" w:hint="eastAsia"/>
          <w:sz w:val="24"/>
          <w:szCs w:val="24"/>
        </w:rPr>
        <w:t>| 苏嘉婕</w:t>
      </w:r>
    </w:p>
    <w:p w14:paraId="63ED4948" w14:textId="77777777" w:rsidR="00B63A61" w:rsidRPr="00B63A61" w:rsidRDefault="00B63A61" w:rsidP="00B63A61">
      <w:pPr>
        <w:spacing w:line="480" w:lineRule="auto"/>
        <w:rPr>
          <w:rFonts w:ascii="宋体" w:eastAsia="宋体" w:hAnsi="宋体" w:cs="Times New Roman"/>
          <w:sz w:val="24"/>
          <w:szCs w:val="24"/>
        </w:rPr>
      </w:pPr>
      <w:r w:rsidRPr="00B63A61">
        <w:rPr>
          <w:rFonts w:ascii="宋体" w:eastAsia="宋体" w:hAnsi="宋体" w:cs="Times New Roman" w:hint="eastAsia"/>
          <w:sz w:val="24"/>
          <w:szCs w:val="24"/>
        </w:rPr>
        <w:tab/>
      </w:r>
      <w:r w:rsidRPr="00B63A61">
        <w:rPr>
          <w:rFonts w:ascii="宋体" w:eastAsia="宋体" w:hAnsi="宋体" w:cs="Times New Roman"/>
          <w:color w:val="A6A6A6"/>
          <w:sz w:val="24"/>
          <w:szCs w:val="24"/>
        </w:rPr>
        <w:t>3170105621</w:t>
      </w:r>
      <w:r w:rsidRPr="00B63A61">
        <w:rPr>
          <w:rFonts w:ascii="宋体" w:eastAsia="宋体" w:hAnsi="宋体" w:cs="Times New Roman" w:hint="eastAsia"/>
          <w:sz w:val="24"/>
          <w:szCs w:val="24"/>
        </w:rPr>
        <w:t xml:space="preserve"> | 李天质</w:t>
      </w:r>
    </w:p>
    <w:p w14:paraId="21213E5A" w14:textId="77777777" w:rsidR="00B63A61" w:rsidRPr="00B63A61" w:rsidRDefault="00B63A61" w:rsidP="00B63A61">
      <w:pPr>
        <w:spacing w:line="480" w:lineRule="auto"/>
        <w:rPr>
          <w:rFonts w:ascii="宋体" w:eastAsia="宋体" w:hAnsi="宋体" w:cs="Times New Roman"/>
          <w:sz w:val="24"/>
          <w:szCs w:val="24"/>
        </w:rPr>
      </w:pPr>
    </w:p>
    <w:p w14:paraId="29C6E2EE" w14:textId="77777777" w:rsidR="00B63A61" w:rsidRPr="00B63A61" w:rsidRDefault="00B63A61" w:rsidP="00B63A61">
      <w:pPr>
        <w:spacing w:line="480" w:lineRule="auto"/>
        <w:rPr>
          <w:rFonts w:ascii="宋体" w:eastAsia="宋体" w:hAnsi="宋体" w:cs="Times New Roman"/>
          <w:color w:val="FF0000"/>
          <w:sz w:val="24"/>
          <w:szCs w:val="24"/>
        </w:rPr>
      </w:pPr>
    </w:p>
    <w:p w14:paraId="4DFC8A5E" w14:textId="77777777" w:rsidR="00B63A61" w:rsidRPr="00B63A61" w:rsidRDefault="00B63A61" w:rsidP="00B63A61">
      <w:pPr>
        <w:spacing w:line="480" w:lineRule="auto"/>
        <w:rPr>
          <w:rFonts w:ascii="宋体" w:eastAsia="宋体" w:hAnsi="宋体" w:cs="Times New Roman"/>
          <w:sz w:val="24"/>
          <w:szCs w:val="24"/>
        </w:rPr>
      </w:pPr>
    </w:p>
    <w:p w14:paraId="6C55240B" w14:textId="77777777" w:rsidR="00B63A61" w:rsidRPr="00B63A61" w:rsidRDefault="00B63A61" w:rsidP="00B63A61">
      <w:pPr>
        <w:spacing w:line="480" w:lineRule="auto"/>
        <w:rPr>
          <w:rFonts w:ascii="宋体" w:eastAsia="宋体" w:hAnsi="宋体" w:cs="Times New Roman"/>
          <w:sz w:val="24"/>
          <w:szCs w:val="24"/>
        </w:rPr>
      </w:pPr>
    </w:p>
    <w:p w14:paraId="1954A96B" w14:textId="77777777" w:rsidR="00B63A61" w:rsidRPr="00B63A61" w:rsidRDefault="00B63A61" w:rsidP="00B63A61">
      <w:pPr>
        <w:spacing w:line="480" w:lineRule="auto"/>
        <w:jc w:val="center"/>
        <w:rPr>
          <w:rFonts w:ascii="宋体" w:eastAsia="宋体" w:hAnsi="宋体" w:cs="Times New Roman"/>
          <w:sz w:val="24"/>
          <w:szCs w:val="24"/>
        </w:rPr>
      </w:pPr>
      <w:r w:rsidRPr="00B63A61">
        <w:rPr>
          <w:rFonts w:ascii="宋体" w:eastAsia="宋体" w:hAnsi="宋体" w:cs="Times New Roman" w:hint="eastAsia"/>
          <w:sz w:val="24"/>
          <w:szCs w:val="24"/>
        </w:rPr>
        <w:t>浙江大学计算机科学与技术学院战疫软工开发组</w:t>
      </w:r>
    </w:p>
    <w:p w14:paraId="5FF4253E" w14:textId="244DD881" w:rsidR="00B63A61" w:rsidRPr="00B63A61" w:rsidRDefault="00B63A61" w:rsidP="00B63A61">
      <w:pPr>
        <w:spacing w:line="480" w:lineRule="auto"/>
        <w:jc w:val="center"/>
        <w:rPr>
          <w:rFonts w:ascii="宋体" w:eastAsia="宋体" w:hAnsi="宋体" w:cs="Times New Roman"/>
          <w:sz w:val="24"/>
          <w:szCs w:val="24"/>
        </w:rPr>
      </w:pPr>
      <w:r w:rsidRPr="00B63A61">
        <w:rPr>
          <w:rFonts w:ascii="宋体" w:eastAsia="宋体" w:hAnsi="宋体" w:cs="Times New Roman"/>
          <w:sz w:val="24"/>
          <w:szCs w:val="24"/>
        </w:rPr>
        <w:t>2020年</w:t>
      </w:r>
      <w:r>
        <w:rPr>
          <w:rFonts w:ascii="宋体" w:eastAsia="宋体" w:hAnsi="宋体" w:cs="Times New Roman"/>
          <w:sz w:val="24"/>
          <w:szCs w:val="24"/>
        </w:rPr>
        <w:t>5</w:t>
      </w:r>
      <w:r w:rsidRPr="00B63A61">
        <w:rPr>
          <w:rFonts w:ascii="宋体" w:eastAsia="宋体" w:hAnsi="宋体" w:cs="Times New Roman"/>
          <w:sz w:val="24"/>
          <w:szCs w:val="24"/>
        </w:rPr>
        <w:t>月</w:t>
      </w:r>
    </w:p>
    <w:sdt>
      <w:sdtPr>
        <w:rPr>
          <w:rFonts w:asciiTheme="minorHAnsi" w:eastAsiaTheme="minorEastAsia" w:hAnsiTheme="minorHAnsi" w:cstheme="minorBidi"/>
          <w:color w:val="auto"/>
          <w:kern w:val="2"/>
          <w:sz w:val="21"/>
          <w:szCs w:val="22"/>
          <w:lang w:val="zh-CN"/>
        </w:rPr>
        <w:id w:val="87974150"/>
        <w:docPartObj>
          <w:docPartGallery w:val="Table of Contents"/>
          <w:docPartUnique/>
        </w:docPartObj>
      </w:sdtPr>
      <w:sdtContent>
        <w:p w14:paraId="271075FB" w14:textId="77777777" w:rsidR="00BB2BAF" w:rsidRDefault="00BB2BAF" w:rsidP="00B63A61">
          <w:pPr>
            <w:pStyle w:val="TOC"/>
          </w:pPr>
          <w:r>
            <w:rPr>
              <w:lang w:val="zh-CN"/>
            </w:rPr>
            <w:t>目录</w:t>
          </w:r>
        </w:p>
        <w:p w14:paraId="3D8ADB40" w14:textId="77777777" w:rsidR="00BB2BAF" w:rsidRDefault="00BB2BAF" w:rsidP="00B63A61">
          <w:pPr>
            <w:pStyle w:val="TOC1"/>
          </w:pPr>
          <w:r>
            <w:rPr>
              <w:rFonts w:hint="eastAsia"/>
              <w:b/>
              <w:bCs/>
            </w:rPr>
            <w:t>1</w:t>
          </w:r>
          <w:r>
            <w:rPr>
              <w:b/>
              <w:bCs/>
            </w:rPr>
            <w:t xml:space="preserve"> </w:t>
          </w:r>
          <w:r>
            <w:rPr>
              <w:rFonts w:hint="eastAsia"/>
              <w:b/>
              <w:bCs/>
            </w:rPr>
            <w:t>设计模式调查</w:t>
          </w:r>
          <w:r>
            <w:ptab w:relativeTo="margin" w:alignment="right" w:leader="dot"/>
          </w:r>
          <w:r>
            <w:rPr>
              <w:rFonts w:hint="eastAsia"/>
              <w:b/>
              <w:bCs/>
              <w:lang w:val="zh-CN"/>
            </w:rPr>
            <w:t>4</w:t>
          </w:r>
        </w:p>
        <w:p w14:paraId="130A0184" w14:textId="77777777" w:rsidR="00BB2BAF" w:rsidRDefault="00BB2BAF" w:rsidP="00B63A61">
          <w:pPr>
            <w:pStyle w:val="TOC2"/>
            <w:ind w:left="216"/>
            <w:rPr>
              <w:lang w:val="zh-CN"/>
            </w:rPr>
          </w:pPr>
          <w:r>
            <w:rPr>
              <w:rFonts w:hint="eastAsia"/>
            </w:rPr>
            <w:t>1.1</w:t>
          </w:r>
          <w:r>
            <w:t xml:space="preserve"> </w:t>
          </w:r>
          <w:r>
            <w:rPr>
              <w:rFonts w:hint="eastAsia"/>
            </w:rPr>
            <w:t>概述</w:t>
          </w:r>
          <w:r>
            <w:ptab w:relativeTo="margin" w:alignment="right" w:leader="dot"/>
          </w:r>
          <w:r>
            <w:rPr>
              <w:rFonts w:hint="eastAsia"/>
              <w:lang w:val="zh-CN"/>
            </w:rPr>
            <w:t>4</w:t>
          </w:r>
        </w:p>
        <w:p w14:paraId="01E8E193" w14:textId="77777777" w:rsidR="00BB2BAF" w:rsidRDefault="00BB2BAF" w:rsidP="00B63A61">
          <w:pPr>
            <w:pStyle w:val="TOC2"/>
            <w:ind w:left="216"/>
            <w:rPr>
              <w:lang w:val="zh-CN"/>
            </w:rPr>
          </w:pPr>
          <w:r>
            <w:rPr>
              <w:rFonts w:hint="eastAsia"/>
            </w:rPr>
            <w:t>1.2</w:t>
          </w:r>
          <w:r>
            <w:t xml:space="preserve"> </w:t>
          </w:r>
          <w:r w:rsidRPr="00612336">
            <w:t>设计模式调查与分析</w:t>
          </w:r>
          <w:r>
            <w:ptab w:relativeTo="margin" w:alignment="right" w:leader="dot"/>
          </w:r>
          <w:r>
            <w:rPr>
              <w:rFonts w:hint="eastAsia"/>
              <w:lang w:val="zh-CN"/>
            </w:rPr>
            <w:t>4</w:t>
          </w:r>
        </w:p>
        <w:p w14:paraId="5E2275DA" w14:textId="77777777" w:rsidR="00BB2BAF" w:rsidRDefault="00BB2BAF" w:rsidP="00B63A61">
          <w:pPr>
            <w:pStyle w:val="TOC2"/>
            <w:ind w:left="216" w:firstLine="204"/>
            <w:rPr>
              <w:lang w:val="zh-CN"/>
            </w:rPr>
          </w:pPr>
          <w:r>
            <w:rPr>
              <w:rFonts w:hint="eastAsia"/>
            </w:rPr>
            <w:t>1.2.1</w:t>
          </w:r>
          <w:r>
            <w:t xml:space="preserve"> </w:t>
          </w:r>
          <w:r>
            <w:rPr>
              <w:rFonts w:hint="eastAsia"/>
            </w:rPr>
            <w:t>创建型设计模式</w:t>
          </w:r>
          <w:r>
            <w:ptab w:relativeTo="margin" w:alignment="right" w:leader="dot"/>
          </w:r>
          <w:r>
            <w:rPr>
              <w:rFonts w:hint="eastAsia"/>
              <w:lang w:val="zh-CN"/>
            </w:rPr>
            <w:t>4</w:t>
          </w:r>
        </w:p>
        <w:p w14:paraId="6B1027E7" w14:textId="77777777" w:rsidR="00BB2BAF" w:rsidRPr="00612336" w:rsidRDefault="00BB2BAF" w:rsidP="00B63A61">
          <w:pPr>
            <w:pStyle w:val="TOC3"/>
            <w:ind w:left="446"/>
          </w:pPr>
          <w:bookmarkStart w:id="0" w:name="_Hlk39838694"/>
          <w:r>
            <w:rPr>
              <w:rFonts w:hint="eastAsia"/>
            </w:rPr>
            <w:t>1.2.2</w:t>
          </w:r>
          <w:r>
            <w:t xml:space="preserve"> </w:t>
          </w:r>
          <w:r>
            <w:rPr>
              <w:rFonts w:hint="eastAsia"/>
            </w:rPr>
            <w:t>结构型设计模式</w:t>
          </w:r>
          <w:r>
            <w:ptab w:relativeTo="margin" w:alignment="right" w:leader="dot"/>
          </w:r>
          <w:bookmarkEnd w:id="0"/>
          <w:r>
            <w:rPr>
              <w:rFonts w:hint="eastAsia"/>
              <w:lang w:val="zh-CN"/>
            </w:rPr>
            <w:t>6</w:t>
          </w:r>
        </w:p>
        <w:p w14:paraId="65D7B57D" w14:textId="77777777" w:rsidR="00BB2BAF" w:rsidRPr="00612336" w:rsidRDefault="00BB2BAF" w:rsidP="00B63A61">
          <w:pPr>
            <w:pStyle w:val="TOC3"/>
            <w:ind w:left="446"/>
          </w:pPr>
          <w:r>
            <w:rPr>
              <w:rFonts w:hint="eastAsia"/>
            </w:rPr>
            <w:t>1.2.3</w:t>
          </w:r>
          <w:r>
            <w:t xml:space="preserve"> </w:t>
          </w:r>
          <w:r>
            <w:rPr>
              <w:rFonts w:hint="eastAsia"/>
            </w:rPr>
            <w:t>行为型设计模式</w:t>
          </w:r>
          <w:r>
            <w:ptab w:relativeTo="margin" w:alignment="right" w:leader="dot"/>
          </w:r>
          <w:r>
            <w:rPr>
              <w:rFonts w:hint="eastAsia"/>
              <w:lang w:val="zh-CN"/>
            </w:rPr>
            <w:t>9</w:t>
          </w:r>
        </w:p>
        <w:p w14:paraId="1F5A5DE5" w14:textId="77777777" w:rsidR="00BB2BAF" w:rsidRPr="00A62A88" w:rsidRDefault="00BB2BAF" w:rsidP="00A62A88">
          <w:pPr>
            <w:pStyle w:val="TOC2"/>
            <w:ind w:left="216"/>
            <w:rPr>
              <w:lang w:val="zh-CN"/>
            </w:rPr>
          </w:pPr>
          <w:r>
            <w:rPr>
              <w:rFonts w:hint="eastAsia"/>
            </w:rPr>
            <w:t>1.3</w:t>
          </w:r>
          <w:r>
            <w:t xml:space="preserve"> </w:t>
          </w:r>
          <w:r>
            <w:rPr>
              <w:rFonts w:hint="eastAsia"/>
            </w:rPr>
            <w:t>总结</w:t>
          </w:r>
          <w:r>
            <w:ptab w:relativeTo="margin" w:alignment="right" w:leader="dot"/>
          </w:r>
          <w:r>
            <w:rPr>
              <w:rFonts w:hint="eastAsia"/>
              <w:lang w:val="zh-CN"/>
            </w:rPr>
            <w:t>11</w:t>
          </w:r>
        </w:p>
        <w:p w14:paraId="68D0D9BA" w14:textId="77777777" w:rsidR="00BB2BAF" w:rsidRDefault="00BB2BAF" w:rsidP="00B63A61">
          <w:pPr>
            <w:pStyle w:val="TOC1"/>
          </w:pPr>
          <w:r>
            <w:rPr>
              <w:rFonts w:hint="eastAsia"/>
              <w:b/>
              <w:bCs/>
            </w:rPr>
            <w:t>2</w:t>
          </w:r>
          <w:r>
            <w:rPr>
              <w:b/>
              <w:bCs/>
            </w:rPr>
            <w:t xml:space="preserve"> </w:t>
          </w:r>
          <w:r w:rsidRPr="00612336">
            <w:rPr>
              <w:rFonts w:hint="eastAsia"/>
              <w:b/>
              <w:bCs/>
            </w:rPr>
            <w:t>志愿采购模块体系结构分析</w:t>
          </w:r>
          <w:r>
            <w:ptab w:relativeTo="margin" w:alignment="right" w:leader="dot"/>
          </w:r>
          <w:r>
            <w:rPr>
              <w:rFonts w:hint="eastAsia"/>
              <w:b/>
              <w:bCs/>
              <w:lang w:val="zh-CN"/>
            </w:rPr>
            <w:t>13</w:t>
          </w:r>
        </w:p>
        <w:p w14:paraId="2F3DB5F9" w14:textId="77777777" w:rsidR="00BB2BAF" w:rsidRDefault="00BB2BAF" w:rsidP="00B63A61">
          <w:pPr>
            <w:pStyle w:val="TOC2"/>
            <w:ind w:left="216"/>
            <w:rPr>
              <w:lang w:val="zh-CN"/>
            </w:rPr>
          </w:pPr>
          <w:r>
            <w:rPr>
              <w:rFonts w:hint="eastAsia"/>
            </w:rPr>
            <w:t>2.1</w:t>
          </w:r>
          <w:r>
            <w:t xml:space="preserve"> </w:t>
          </w:r>
          <w:r>
            <w:rPr>
              <w:rFonts w:hint="eastAsia"/>
            </w:rPr>
            <w:t>系统关键质量</w:t>
          </w:r>
          <w:r>
            <w:ptab w:relativeTo="margin" w:alignment="right" w:leader="dot"/>
          </w:r>
          <w:r>
            <w:rPr>
              <w:rFonts w:hint="eastAsia"/>
              <w:lang w:val="zh-CN"/>
            </w:rPr>
            <w:t>13</w:t>
          </w:r>
        </w:p>
        <w:p w14:paraId="6D7ADF88" w14:textId="77777777" w:rsidR="00BB2BAF" w:rsidRDefault="00BB2BAF" w:rsidP="00B63A61">
          <w:pPr>
            <w:pStyle w:val="TOC2"/>
            <w:ind w:left="216"/>
          </w:pPr>
          <w:r>
            <w:rPr>
              <w:rFonts w:hint="eastAsia"/>
            </w:rPr>
            <w:t>2.2</w:t>
          </w:r>
          <w:r>
            <w:t xml:space="preserve"> </w:t>
          </w:r>
          <w:r>
            <w:rPr>
              <w:rFonts w:hint="eastAsia"/>
            </w:rPr>
            <w:t>系统体系结构</w:t>
          </w:r>
          <w:r>
            <w:ptab w:relativeTo="margin" w:alignment="right" w:leader="dot"/>
          </w:r>
          <w:r>
            <w:rPr>
              <w:rFonts w:hint="eastAsia"/>
              <w:lang w:val="zh-CN"/>
            </w:rPr>
            <w:t>13</w:t>
          </w:r>
        </w:p>
        <w:p w14:paraId="1DDE4896" w14:textId="77777777" w:rsidR="00BB2BAF" w:rsidRPr="004A330D" w:rsidRDefault="00BB2BAF" w:rsidP="00B63A61">
          <w:pPr>
            <w:pStyle w:val="TOC2"/>
            <w:ind w:left="216"/>
          </w:pPr>
          <w:r>
            <w:rPr>
              <w:rFonts w:hint="eastAsia"/>
            </w:rPr>
            <w:t>2.3</w:t>
          </w:r>
          <w:r>
            <w:t xml:space="preserve"> </w:t>
          </w:r>
          <w:r w:rsidRPr="004A330D">
            <w:rPr>
              <w:rFonts w:hint="eastAsia"/>
            </w:rPr>
            <w:t>关键质量属性中选择的策略</w:t>
          </w:r>
          <w:r>
            <w:ptab w:relativeTo="margin" w:alignment="right" w:leader="dot"/>
          </w:r>
          <w:r>
            <w:rPr>
              <w:rFonts w:hint="eastAsia"/>
              <w:lang w:val="zh-CN"/>
            </w:rPr>
            <w:t>14</w:t>
          </w:r>
        </w:p>
        <w:p w14:paraId="739376C9" w14:textId="77777777" w:rsidR="00BB2BAF" w:rsidRDefault="00BB2BAF" w:rsidP="00B63A61">
          <w:pPr>
            <w:pStyle w:val="TOC3"/>
            <w:ind w:left="446"/>
            <w:rPr>
              <w:lang w:val="zh-CN"/>
            </w:rPr>
          </w:pPr>
          <w:r w:rsidRPr="004A330D">
            <w:t>2.3.1 性能</w:t>
          </w:r>
          <w:r>
            <w:ptab w:relativeTo="margin" w:alignment="right" w:leader="dot"/>
          </w:r>
          <w:r>
            <w:rPr>
              <w:rFonts w:hint="eastAsia"/>
              <w:lang w:val="zh-CN"/>
            </w:rPr>
            <w:t>14</w:t>
          </w:r>
        </w:p>
        <w:p w14:paraId="7B40E41E" w14:textId="77777777" w:rsidR="00BB2BAF" w:rsidRDefault="00BB2BAF" w:rsidP="00B63A61">
          <w:pPr>
            <w:pStyle w:val="TOC3"/>
            <w:ind w:left="446"/>
          </w:pPr>
          <w:r w:rsidRPr="004A330D">
            <w:t>2.3.</w:t>
          </w:r>
          <w:r>
            <w:rPr>
              <w:rFonts w:hint="eastAsia"/>
            </w:rPr>
            <w:t>2</w:t>
          </w:r>
          <w:r w:rsidRPr="004A330D">
            <w:t xml:space="preserve"> </w:t>
          </w:r>
          <w:r>
            <w:rPr>
              <w:rFonts w:hint="eastAsia"/>
            </w:rPr>
            <w:t>安全性</w:t>
          </w:r>
          <w:r>
            <w:ptab w:relativeTo="margin" w:alignment="right" w:leader="dot"/>
          </w:r>
          <w:r>
            <w:rPr>
              <w:rFonts w:hint="eastAsia"/>
              <w:lang w:val="zh-CN"/>
            </w:rPr>
            <w:t>15</w:t>
          </w:r>
        </w:p>
        <w:p w14:paraId="037C50B5" w14:textId="77777777" w:rsidR="00BB2BAF" w:rsidRDefault="00BB2BAF" w:rsidP="00B63A61">
          <w:pPr>
            <w:pStyle w:val="TOC3"/>
            <w:ind w:left="446"/>
            <w:rPr>
              <w:lang w:val="zh-CN"/>
            </w:rPr>
          </w:pPr>
          <w:r w:rsidRPr="004A330D">
            <w:t>2.3.</w:t>
          </w:r>
          <w:r>
            <w:rPr>
              <w:rFonts w:hint="eastAsia"/>
            </w:rPr>
            <w:t>3</w:t>
          </w:r>
          <w:r w:rsidRPr="004A330D">
            <w:t xml:space="preserve"> </w:t>
          </w:r>
          <w:r>
            <w:rPr>
              <w:rFonts w:hint="eastAsia"/>
            </w:rPr>
            <w:t>服务获得性</w:t>
          </w:r>
          <w:r>
            <w:ptab w:relativeTo="margin" w:alignment="right" w:leader="dot"/>
          </w:r>
          <w:r>
            <w:rPr>
              <w:rFonts w:hint="eastAsia"/>
            </w:rPr>
            <w:t>1</w:t>
          </w:r>
          <w:r>
            <w:rPr>
              <w:lang w:val="zh-CN"/>
            </w:rPr>
            <w:t>6</w:t>
          </w:r>
        </w:p>
        <w:p w14:paraId="5330E254" w14:textId="77777777" w:rsidR="00BB2BAF" w:rsidRDefault="00BB2BAF" w:rsidP="00B63A61">
          <w:pPr>
            <w:pStyle w:val="TOC3"/>
            <w:ind w:left="446" w:firstLine="394"/>
            <w:rPr>
              <w:lang w:val="zh-CN"/>
            </w:rPr>
          </w:pPr>
          <w:r w:rsidRPr="004A330D">
            <w:t>2.3.</w:t>
          </w:r>
          <w:r>
            <w:rPr>
              <w:rFonts w:hint="eastAsia"/>
            </w:rPr>
            <w:t>3.1</w:t>
          </w:r>
          <w:r w:rsidRPr="004A330D">
            <w:t xml:space="preserve"> </w:t>
          </w:r>
          <w:r>
            <w:rPr>
              <w:rFonts w:hint="eastAsia"/>
            </w:rPr>
            <w:t>量化指标</w:t>
          </w:r>
          <w:r>
            <w:ptab w:relativeTo="margin" w:alignment="right" w:leader="dot"/>
          </w:r>
          <w:r>
            <w:rPr>
              <w:rFonts w:hint="eastAsia"/>
            </w:rPr>
            <w:t>1</w:t>
          </w:r>
          <w:r>
            <w:rPr>
              <w:lang w:val="zh-CN"/>
            </w:rPr>
            <w:t>6</w:t>
          </w:r>
        </w:p>
        <w:p w14:paraId="1567A1A9" w14:textId="77777777" w:rsidR="00BB2BAF" w:rsidRPr="00FE2644" w:rsidRDefault="00BB2BAF" w:rsidP="00B63A61">
          <w:pPr>
            <w:ind w:left="420" w:firstLine="420"/>
            <w:rPr>
              <w:lang w:val="zh-CN"/>
            </w:rPr>
          </w:pPr>
          <w:r w:rsidRPr="004A330D">
            <w:t>2.3.</w:t>
          </w:r>
          <w:r>
            <w:rPr>
              <w:rFonts w:hint="eastAsia"/>
            </w:rPr>
            <w:t>3.1</w:t>
          </w:r>
          <w:r w:rsidRPr="004A330D">
            <w:t xml:space="preserve"> </w:t>
          </w:r>
          <w:r>
            <w:rPr>
              <w:rFonts w:hint="eastAsia"/>
            </w:rPr>
            <w:t>策略</w:t>
          </w:r>
          <w:r>
            <w:ptab w:relativeTo="margin" w:alignment="right" w:leader="dot"/>
          </w:r>
          <w:r>
            <w:rPr>
              <w:rFonts w:hint="eastAsia"/>
            </w:rPr>
            <w:t>1</w:t>
          </w:r>
          <w:r>
            <w:rPr>
              <w:lang w:val="zh-CN"/>
            </w:rPr>
            <w:t>6</w:t>
          </w:r>
        </w:p>
        <w:p w14:paraId="43B18E83" w14:textId="77777777" w:rsidR="00BB2BAF" w:rsidRDefault="00BB2BAF" w:rsidP="00B63A61">
          <w:pPr>
            <w:pStyle w:val="TOC3"/>
            <w:ind w:left="446"/>
            <w:rPr>
              <w:lang w:val="zh-CN"/>
            </w:rPr>
          </w:pPr>
          <w:r w:rsidRPr="004A330D">
            <w:t>2.3.</w:t>
          </w:r>
          <w:r>
            <w:rPr>
              <w:rFonts w:hint="eastAsia"/>
            </w:rPr>
            <w:t>4</w:t>
          </w:r>
          <w:r w:rsidRPr="004A330D">
            <w:t xml:space="preserve"> </w:t>
          </w:r>
          <w:r>
            <w:rPr>
              <w:rFonts w:hint="eastAsia"/>
            </w:rPr>
            <w:t>使用性</w:t>
          </w:r>
          <w:r>
            <w:ptab w:relativeTo="margin" w:alignment="right" w:leader="dot"/>
          </w:r>
          <w:r>
            <w:rPr>
              <w:rFonts w:hint="eastAsia"/>
            </w:rPr>
            <w:t>1</w:t>
          </w:r>
          <w:r>
            <w:rPr>
              <w:rFonts w:hint="eastAsia"/>
              <w:lang w:val="zh-CN"/>
            </w:rPr>
            <w:t>7</w:t>
          </w:r>
        </w:p>
        <w:p w14:paraId="0DB50153" w14:textId="77777777" w:rsidR="00BB2BAF" w:rsidRDefault="00BB2BAF" w:rsidP="00B63A61">
          <w:pPr>
            <w:pStyle w:val="TOC3"/>
            <w:ind w:left="446"/>
            <w:rPr>
              <w:lang w:val="zh-CN"/>
            </w:rPr>
          </w:pPr>
          <w:r w:rsidRPr="004A330D">
            <w:t>2.3.</w:t>
          </w:r>
          <w:r>
            <w:rPr>
              <w:rFonts w:hint="eastAsia"/>
            </w:rPr>
            <w:t>5</w:t>
          </w:r>
          <w:r w:rsidRPr="004A330D">
            <w:t xml:space="preserve"> </w:t>
          </w:r>
          <w:r>
            <w:rPr>
              <w:rFonts w:hint="eastAsia"/>
            </w:rPr>
            <w:t>可变更性</w:t>
          </w:r>
          <w:r>
            <w:ptab w:relativeTo="margin" w:alignment="right" w:leader="dot"/>
          </w:r>
          <w:r>
            <w:rPr>
              <w:rFonts w:hint="eastAsia"/>
              <w:lang w:val="zh-CN"/>
            </w:rPr>
            <w:t>17</w:t>
          </w:r>
        </w:p>
        <w:p w14:paraId="7400766F" w14:textId="77777777" w:rsidR="00BB2BAF" w:rsidRDefault="00BB2BAF" w:rsidP="00B63A61">
          <w:pPr>
            <w:ind w:left="420" w:firstLine="420"/>
            <w:rPr>
              <w:lang w:val="zh-CN"/>
            </w:rPr>
          </w:pPr>
          <w:r w:rsidRPr="004A330D">
            <w:t>2.3.</w:t>
          </w:r>
          <w:r>
            <w:rPr>
              <w:rFonts w:hint="eastAsia"/>
            </w:rPr>
            <w:t>5.1</w:t>
          </w:r>
          <w:r w:rsidRPr="004A330D">
            <w:t xml:space="preserve"> </w:t>
          </w:r>
          <w:r>
            <w:rPr>
              <w:rFonts w:hint="eastAsia"/>
            </w:rPr>
            <w:t>概述</w:t>
          </w:r>
          <w:r>
            <w:ptab w:relativeTo="margin" w:alignment="right" w:leader="dot"/>
          </w:r>
          <w:r>
            <w:rPr>
              <w:rFonts w:hint="eastAsia"/>
              <w:lang w:val="zh-CN"/>
            </w:rPr>
            <w:t>17</w:t>
          </w:r>
        </w:p>
        <w:p w14:paraId="50CC83BF" w14:textId="77777777" w:rsidR="00BB2BAF" w:rsidRPr="00FE2644" w:rsidRDefault="00BB2BAF" w:rsidP="00B63A61">
          <w:pPr>
            <w:ind w:left="840"/>
            <w:rPr>
              <w:lang w:val="zh-CN"/>
            </w:rPr>
          </w:pPr>
          <w:r w:rsidRPr="004A330D">
            <w:t>2.3.</w:t>
          </w:r>
          <w:r>
            <w:rPr>
              <w:rFonts w:hint="eastAsia"/>
            </w:rPr>
            <w:t>5.1</w:t>
          </w:r>
          <w:r w:rsidRPr="004A330D">
            <w:t xml:space="preserve"> </w:t>
          </w:r>
          <w:r>
            <w:rPr>
              <w:rFonts w:hint="eastAsia"/>
            </w:rPr>
            <w:t>策略</w:t>
          </w:r>
          <w:r>
            <w:ptab w:relativeTo="margin" w:alignment="right" w:leader="dot"/>
          </w:r>
          <w:r>
            <w:rPr>
              <w:rFonts w:hint="eastAsia"/>
              <w:lang w:val="zh-CN"/>
            </w:rPr>
            <w:t>17</w:t>
          </w:r>
        </w:p>
        <w:p w14:paraId="50E7274E" w14:textId="77777777" w:rsidR="00BB2BAF" w:rsidRPr="00A62A88" w:rsidRDefault="00BB2BAF" w:rsidP="00A62A88">
          <w:pPr>
            <w:rPr>
              <w:lang w:val="zh-CN"/>
            </w:rPr>
          </w:pPr>
          <w:r>
            <w:rPr>
              <w:lang w:val="zh-CN"/>
            </w:rPr>
            <w:tab/>
          </w:r>
          <w:r>
            <w:rPr>
              <w:lang w:val="zh-CN"/>
            </w:rPr>
            <w:tab/>
          </w:r>
          <w:r w:rsidRPr="004A330D">
            <w:t>2.3.</w:t>
          </w:r>
          <w:r>
            <w:rPr>
              <w:rFonts w:hint="eastAsia"/>
            </w:rPr>
            <w:t>5.3</w:t>
          </w:r>
          <w:r w:rsidRPr="004A330D">
            <w:t xml:space="preserve"> </w:t>
          </w:r>
          <w:r>
            <w:rPr>
              <w:rFonts w:hint="eastAsia"/>
            </w:rPr>
            <w:t>小结</w:t>
          </w:r>
          <w:r>
            <w:ptab w:relativeTo="margin" w:alignment="right" w:leader="dot"/>
          </w:r>
          <w:r>
            <w:rPr>
              <w:rFonts w:hint="eastAsia"/>
              <w:lang w:val="zh-CN"/>
            </w:rPr>
            <w:t>18</w:t>
          </w:r>
        </w:p>
        <w:p w14:paraId="4EDBAAE9" w14:textId="77777777" w:rsidR="00BB2BAF" w:rsidRDefault="00BB2BAF" w:rsidP="00B63A61">
          <w:pPr>
            <w:pStyle w:val="TOC1"/>
          </w:pPr>
          <w:r>
            <w:rPr>
              <w:rFonts w:hint="eastAsia"/>
              <w:b/>
              <w:bCs/>
            </w:rPr>
            <w:t>3</w:t>
          </w:r>
          <w:r>
            <w:rPr>
              <w:b/>
              <w:bCs/>
            </w:rPr>
            <w:t xml:space="preserve"> </w:t>
          </w:r>
          <w:r w:rsidRPr="00612336">
            <w:rPr>
              <w:rFonts w:hint="eastAsia"/>
              <w:b/>
              <w:bCs/>
            </w:rPr>
            <w:t>志愿采购模块</w:t>
          </w:r>
          <w:r>
            <w:rPr>
              <w:rFonts w:hint="eastAsia"/>
              <w:b/>
              <w:bCs/>
            </w:rPr>
            <w:t>设计模式</w:t>
          </w:r>
          <w:r w:rsidRPr="00612336">
            <w:rPr>
              <w:rFonts w:hint="eastAsia"/>
              <w:b/>
              <w:bCs/>
            </w:rPr>
            <w:t>分析</w:t>
          </w:r>
          <w:r>
            <w:ptab w:relativeTo="margin" w:alignment="right" w:leader="dot"/>
          </w:r>
          <w:r>
            <w:rPr>
              <w:rFonts w:hint="eastAsia"/>
              <w:b/>
              <w:bCs/>
              <w:lang w:val="zh-CN"/>
            </w:rPr>
            <w:t>18</w:t>
          </w:r>
        </w:p>
        <w:p w14:paraId="5C3882BC" w14:textId="77777777" w:rsidR="00BB2BAF" w:rsidRDefault="00BB2BAF" w:rsidP="00B63A61">
          <w:pPr>
            <w:pStyle w:val="TOC2"/>
            <w:ind w:left="216"/>
            <w:rPr>
              <w:lang w:val="zh-CN"/>
            </w:rPr>
          </w:pPr>
          <w:bookmarkStart w:id="1" w:name="_Hlk39840440"/>
          <w:r>
            <w:rPr>
              <w:rFonts w:hint="eastAsia"/>
            </w:rPr>
            <w:t>3.1</w:t>
          </w:r>
          <w:r>
            <w:t xml:space="preserve"> </w:t>
          </w:r>
          <w:r>
            <w:rPr>
              <w:rFonts w:hint="eastAsia"/>
            </w:rPr>
            <w:t>MVC设计模式</w:t>
          </w:r>
          <w:r>
            <w:ptab w:relativeTo="margin" w:alignment="right" w:leader="dot"/>
          </w:r>
          <w:r>
            <w:rPr>
              <w:rFonts w:hint="eastAsia"/>
              <w:lang w:val="zh-CN"/>
            </w:rPr>
            <w:t>18</w:t>
          </w:r>
        </w:p>
        <w:p w14:paraId="7EFC5B2E" w14:textId="77777777" w:rsidR="00BB2BAF" w:rsidRDefault="00BB2BAF" w:rsidP="00B63A61">
          <w:pPr>
            <w:pStyle w:val="TOC3"/>
            <w:rPr>
              <w:lang w:val="zh-CN"/>
            </w:rPr>
          </w:pPr>
          <w:r>
            <w:rPr>
              <w:rFonts w:hint="eastAsia"/>
            </w:rPr>
            <w:t>3</w:t>
          </w:r>
          <w:r w:rsidRPr="004A330D">
            <w:t>.</w:t>
          </w:r>
          <w:r>
            <w:rPr>
              <w:rFonts w:hint="eastAsia"/>
            </w:rPr>
            <w:t>1</w:t>
          </w:r>
          <w:r w:rsidRPr="004A330D">
            <w:t xml:space="preserve">.1 </w:t>
          </w:r>
          <w:r>
            <w:rPr>
              <w:rFonts w:hint="eastAsia"/>
            </w:rPr>
            <w:t>概述</w:t>
          </w:r>
          <w:r>
            <w:ptab w:relativeTo="margin" w:alignment="right" w:leader="dot"/>
          </w:r>
          <w:r>
            <w:rPr>
              <w:rFonts w:hint="eastAsia"/>
            </w:rPr>
            <w:t>18</w:t>
          </w:r>
        </w:p>
        <w:p w14:paraId="324301B4" w14:textId="77777777" w:rsidR="00BB2BAF" w:rsidRDefault="00BB2BAF" w:rsidP="00B63A61">
          <w:pPr>
            <w:pStyle w:val="TOC3"/>
            <w:ind w:left="446"/>
            <w:rPr>
              <w:lang w:val="zh-CN"/>
            </w:rPr>
          </w:pPr>
          <w:r>
            <w:rPr>
              <w:rFonts w:hint="eastAsia"/>
            </w:rPr>
            <w:t>3</w:t>
          </w:r>
          <w:r w:rsidRPr="004A330D">
            <w:t>.</w:t>
          </w:r>
          <w:r>
            <w:rPr>
              <w:rFonts w:hint="eastAsia"/>
            </w:rPr>
            <w:t>1</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19</w:t>
          </w:r>
        </w:p>
        <w:p w14:paraId="4FA511F5" w14:textId="77777777" w:rsidR="00BB2BAF" w:rsidRDefault="00BB2BAF" w:rsidP="00B63A61">
          <w:pPr>
            <w:pStyle w:val="TOC3"/>
            <w:ind w:left="446"/>
            <w:rPr>
              <w:lang w:val="zh-CN"/>
            </w:rPr>
          </w:pPr>
          <w:r>
            <w:rPr>
              <w:rFonts w:hint="eastAsia"/>
            </w:rPr>
            <w:t>3</w:t>
          </w:r>
          <w:r w:rsidRPr="004A330D">
            <w:t>.</w:t>
          </w:r>
          <w:r>
            <w:rPr>
              <w:rFonts w:hint="eastAsia"/>
            </w:rPr>
            <w:t>1</w:t>
          </w:r>
          <w:r w:rsidRPr="004A330D">
            <w:t>.</w:t>
          </w:r>
          <w:r>
            <w:rPr>
              <w:rFonts w:hint="eastAsia"/>
            </w:rPr>
            <w:t>3</w:t>
          </w:r>
          <w:r w:rsidRPr="004A330D">
            <w:t xml:space="preserve"> </w:t>
          </w:r>
          <w:r>
            <w:rPr>
              <w:rFonts w:hint="eastAsia"/>
            </w:rPr>
            <w:t>模型</w:t>
          </w:r>
          <w:r>
            <w:ptab w:relativeTo="margin" w:alignment="right" w:leader="dot"/>
          </w:r>
          <w:r>
            <w:rPr>
              <w:rFonts w:hint="eastAsia"/>
              <w:lang w:val="zh-CN"/>
            </w:rPr>
            <w:t>19</w:t>
          </w:r>
        </w:p>
        <w:bookmarkEnd w:id="1"/>
        <w:p w14:paraId="0AAECD5B" w14:textId="77777777" w:rsidR="00BB2BAF" w:rsidRDefault="00BB2BAF" w:rsidP="00B63A61">
          <w:pPr>
            <w:pStyle w:val="TOC3"/>
            <w:ind w:left="446"/>
            <w:rPr>
              <w:lang w:val="zh-CN"/>
            </w:rPr>
          </w:pPr>
          <w:r>
            <w:rPr>
              <w:rFonts w:hint="eastAsia"/>
            </w:rPr>
            <w:t>3</w:t>
          </w:r>
          <w:r w:rsidRPr="004A330D">
            <w:t>.</w:t>
          </w:r>
          <w:r>
            <w:rPr>
              <w:rFonts w:hint="eastAsia"/>
            </w:rPr>
            <w:t>1</w:t>
          </w:r>
          <w:r w:rsidRPr="004A330D">
            <w:t>.</w:t>
          </w:r>
          <w:r>
            <w:rPr>
              <w:rFonts w:hint="eastAsia"/>
            </w:rPr>
            <w:t>4</w:t>
          </w:r>
          <w:r w:rsidRPr="004A330D">
            <w:t xml:space="preserve"> </w:t>
          </w:r>
          <w:r>
            <w:rPr>
              <w:rFonts w:hint="eastAsia"/>
            </w:rPr>
            <w:t>控制器</w:t>
          </w:r>
          <w:r>
            <w:ptab w:relativeTo="margin" w:alignment="right" w:leader="dot"/>
          </w:r>
          <w:r>
            <w:rPr>
              <w:rFonts w:hint="eastAsia"/>
              <w:lang w:val="zh-CN"/>
            </w:rPr>
            <w:t>20</w:t>
          </w:r>
        </w:p>
        <w:p w14:paraId="6F08DE5E" w14:textId="77777777" w:rsidR="00BB2BAF" w:rsidRPr="008C75C9" w:rsidRDefault="00BB2BAF" w:rsidP="00B63A61">
          <w:pPr>
            <w:pStyle w:val="TOC3"/>
            <w:ind w:left="446"/>
            <w:rPr>
              <w:lang w:val="zh-CN"/>
            </w:rPr>
          </w:pPr>
          <w:r>
            <w:rPr>
              <w:rFonts w:hint="eastAsia"/>
            </w:rPr>
            <w:t>3</w:t>
          </w:r>
          <w:r w:rsidRPr="004A330D">
            <w:t>.</w:t>
          </w:r>
          <w:r>
            <w:rPr>
              <w:rFonts w:hint="eastAsia"/>
            </w:rPr>
            <w:t>1</w:t>
          </w:r>
          <w:r w:rsidRPr="004A330D">
            <w:t>.</w:t>
          </w:r>
          <w:r>
            <w:rPr>
              <w:rFonts w:hint="eastAsia"/>
            </w:rPr>
            <w:t>5</w:t>
          </w:r>
          <w:r w:rsidRPr="004A330D">
            <w:t xml:space="preserve"> </w:t>
          </w:r>
          <w:r>
            <w:rPr>
              <w:rFonts w:hint="eastAsia"/>
            </w:rPr>
            <w:t>视图</w:t>
          </w:r>
          <w:r>
            <w:ptab w:relativeTo="margin" w:alignment="right" w:leader="dot"/>
          </w:r>
          <w:r>
            <w:rPr>
              <w:rFonts w:hint="eastAsia"/>
              <w:lang w:val="zh-CN"/>
            </w:rPr>
            <w:t>20</w:t>
          </w:r>
        </w:p>
        <w:p w14:paraId="4247B2D6" w14:textId="77777777" w:rsidR="00BB2BAF" w:rsidRDefault="00BB2BAF" w:rsidP="00B63A61">
          <w:pPr>
            <w:pStyle w:val="TOC2"/>
            <w:ind w:left="216"/>
            <w:rPr>
              <w:lang w:val="zh-CN"/>
            </w:rPr>
          </w:pPr>
          <w:r>
            <w:rPr>
              <w:rFonts w:hint="eastAsia"/>
            </w:rPr>
            <w:t>3.2</w:t>
          </w:r>
          <w:r>
            <w:t xml:space="preserve"> </w:t>
          </w:r>
          <w:r>
            <w:rPr>
              <w:rFonts w:hint="eastAsia"/>
            </w:rPr>
            <w:t>简单工厂模式</w:t>
          </w:r>
          <w:r>
            <w:ptab w:relativeTo="margin" w:alignment="right" w:leader="dot"/>
          </w:r>
          <w:r>
            <w:rPr>
              <w:rFonts w:hint="eastAsia"/>
              <w:lang w:val="zh-CN"/>
            </w:rPr>
            <w:t>20</w:t>
          </w:r>
        </w:p>
        <w:p w14:paraId="53A48ACA" w14:textId="77777777" w:rsidR="00BB2BAF" w:rsidRDefault="00BB2BAF" w:rsidP="00B63A61">
          <w:pPr>
            <w:pStyle w:val="TOC3"/>
            <w:rPr>
              <w:rFonts w:hint="eastAsia"/>
              <w:lang w:val="zh-CN"/>
            </w:rPr>
          </w:pPr>
          <w:r>
            <w:rPr>
              <w:rFonts w:hint="eastAsia"/>
            </w:rPr>
            <w:t>3</w:t>
          </w:r>
          <w:r w:rsidRPr="004A330D">
            <w:t>.</w:t>
          </w:r>
          <w:r>
            <w:rPr>
              <w:rFonts w:hint="eastAsia"/>
            </w:rPr>
            <w:t>2</w:t>
          </w:r>
          <w:r w:rsidRPr="004A330D">
            <w:t xml:space="preserve">.1 </w:t>
          </w:r>
          <w:r>
            <w:rPr>
              <w:rFonts w:hint="eastAsia"/>
            </w:rPr>
            <w:t>概述</w:t>
          </w:r>
          <w:r>
            <w:ptab w:relativeTo="margin" w:alignment="right" w:leader="dot"/>
          </w:r>
          <w:r>
            <w:rPr>
              <w:rFonts w:hint="eastAsia"/>
              <w:lang w:val="zh-CN"/>
            </w:rPr>
            <w:t>20</w:t>
          </w:r>
        </w:p>
        <w:p w14:paraId="6A6D596C" w14:textId="77777777" w:rsidR="00BB2BAF" w:rsidRDefault="00BB2BAF" w:rsidP="00B63A61">
          <w:pPr>
            <w:pStyle w:val="TOC3"/>
            <w:ind w:left="446"/>
            <w:rPr>
              <w:lang w:val="zh-CN"/>
            </w:rPr>
          </w:pPr>
          <w:r>
            <w:rPr>
              <w:rFonts w:hint="eastAsia"/>
            </w:rPr>
            <w:t>3</w:t>
          </w:r>
          <w:r w:rsidRPr="004A330D">
            <w:t>.</w:t>
          </w:r>
          <w:r>
            <w:rPr>
              <w:rFonts w:hint="eastAsia"/>
            </w:rPr>
            <w:t>2</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20</w:t>
          </w:r>
        </w:p>
        <w:p w14:paraId="000C6F9C" w14:textId="77777777" w:rsidR="00BB2BAF" w:rsidRDefault="00BB2BAF" w:rsidP="00B63A61">
          <w:pPr>
            <w:pStyle w:val="TOC2"/>
            <w:ind w:left="216"/>
            <w:rPr>
              <w:lang w:val="zh-CN"/>
            </w:rPr>
          </w:pPr>
          <w:r>
            <w:rPr>
              <w:rFonts w:hint="eastAsia"/>
            </w:rPr>
            <w:t>3.3</w:t>
          </w:r>
          <w:r>
            <w:t xml:space="preserve"> </w:t>
          </w:r>
          <w:r>
            <w:rPr>
              <w:rFonts w:hint="eastAsia"/>
            </w:rPr>
            <w:t>命令模式</w:t>
          </w:r>
          <w:r>
            <w:ptab w:relativeTo="margin" w:alignment="right" w:leader="dot"/>
          </w:r>
          <w:r>
            <w:rPr>
              <w:rFonts w:hint="eastAsia"/>
              <w:lang w:val="zh-CN"/>
            </w:rPr>
            <w:t>21</w:t>
          </w:r>
        </w:p>
        <w:p w14:paraId="7822724F" w14:textId="77777777" w:rsidR="00BB2BAF" w:rsidRDefault="00BB2BAF" w:rsidP="00B63A61">
          <w:pPr>
            <w:pStyle w:val="TOC3"/>
            <w:rPr>
              <w:lang w:val="zh-CN"/>
            </w:rPr>
          </w:pPr>
          <w:r>
            <w:rPr>
              <w:rFonts w:hint="eastAsia"/>
            </w:rPr>
            <w:lastRenderedPageBreak/>
            <w:t>3</w:t>
          </w:r>
          <w:r w:rsidRPr="004A330D">
            <w:t>.</w:t>
          </w:r>
          <w:r>
            <w:rPr>
              <w:rFonts w:hint="eastAsia"/>
            </w:rPr>
            <w:t>3</w:t>
          </w:r>
          <w:r w:rsidRPr="004A330D">
            <w:t xml:space="preserve">.1 </w:t>
          </w:r>
          <w:r>
            <w:rPr>
              <w:rFonts w:hint="eastAsia"/>
            </w:rPr>
            <w:t>概述</w:t>
          </w:r>
          <w:r>
            <w:ptab w:relativeTo="margin" w:alignment="right" w:leader="dot"/>
          </w:r>
          <w:r>
            <w:rPr>
              <w:rFonts w:hint="eastAsia"/>
              <w:lang w:val="zh-CN"/>
            </w:rPr>
            <w:t>21</w:t>
          </w:r>
        </w:p>
        <w:p w14:paraId="5C883B35" w14:textId="77777777" w:rsidR="00BB2BAF" w:rsidRDefault="00BB2BAF" w:rsidP="00B63A61">
          <w:pPr>
            <w:pStyle w:val="TOC3"/>
            <w:ind w:left="446"/>
            <w:rPr>
              <w:lang w:val="zh-CN"/>
            </w:rPr>
          </w:pPr>
          <w:r>
            <w:rPr>
              <w:rFonts w:hint="eastAsia"/>
            </w:rPr>
            <w:t>3</w:t>
          </w:r>
          <w:r w:rsidRPr="004A330D">
            <w:t>.</w:t>
          </w:r>
          <w:r>
            <w:rPr>
              <w:rFonts w:hint="eastAsia"/>
            </w:rPr>
            <w:t>3</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21</w:t>
          </w:r>
        </w:p>
        <w:p w14:paraId="71544721" w14:textId="77777777" w:rsidR="00BB2BAF" w:rsidRDefault="00BB2BAF" w:rsidP="00B63A61">
          <w:pPr>
            <w:pStyle w:val="TOC3"/>
            <w:ind w:left="446"/>
            <w:rPr>
              <w:lang w:val="zh-CN"/>
            </w:rPr>
          </w:pPr>
          <w:r>
            <w:rPr>
              <w:rFonts w:hint="eastAsia"/>
            </w:rPr>
            <w:t>3</w:t>
          </w:r>
          <w:r w:rsidRPr="004A330D">
            <w:t>.</w:t>
          </w:r>
          <w:r>
            <w:rPr>
              <w:rFonts w:hint="eastAsia"/>
            </w:rPr>
            <w:t>3</w:t>
          </w:r>
          <w:r w:rsidRPr="004A330D">
            <w:t>.</w:t>
          </w:r>
          <w:r>
            <w:rPr>
              <w:rFonts w:hint="eastAsia"/>
            </w:rPr>
            <w:t>3</w:t>
          </w:r>
          <w:r w:rsidRPr="004A330D">
            <w:t xml:space="preserve"> </w:t>
          </w:r>
          <w:r>
            <w:rPr>
              <w:rFonts w:hint="eastAsia"/>
            </w:rPr>
            <w:t>总结</w:t>
          </w:r>
          <w:r>
            <w:ptab w:relativeTo="margin" w:alignment="right" w:leader="dot"/>
          </w:r>
          <w:r>
            <w:rPr>
              <w:rFonts w:hint="eastAsia"/>
              <w:lang w:val="zh-CN"/>
            </w:rPr>
            <w:t>22</w:t>
          </w:r>
        </w:p>
        <w:p w14:paraId="4939A5E3" w14:textId="77777777" w:rsidR="00BB2BAF" w:rsidRDefault="00BB2BAF" w:rsidP="00B63A61">
          <w:pPr>
            <w:pStyle w:val="TOC2"/>
            <w:ind w:left="216"/>
            <w:rPr>
              <w:lang w:val="zh-CN"/>
            </w:rPr>
          </w:pPr>
          <w:r>
            <w:rPr>
              <w:rFonts w:hint="eastAsia"/>
            </w:rPr>
            <w:t>3.4</w:t>
          </w:r>
          <w:r>
            <w:t xml:space="preserve"> </w:t>
          </w:r>
          <w:r>
            <w:rPr>
              <w:rFonts w:hint="eastAsia"/>
            </w:rPr>
            <w:t>单例模式</w:t>
          </w:r>
          <w:r>
            <w:ptab w:relativeTo="margin" w:alignment="right" w:leader="dot"/>
          </w:r>
          <w:r>
            <w:rPr>
              <w:rFonts w:hint="eastAsia"/>
              <w:lang w:val="zh-CN"/>
            </w:rPr>
            <w:t>22</w:t>
          </w:r>
        </w:p>
        <w:p w14:paraId="439DDAB1" w14:textId="77777777" w:rsidR="00BB2BAF" w:rsidRDefault="00BB2BAF" w:rsidP="00B63A61">
          <w:pPr>
            <w:pStyle w:val="TOC3"/>
            <w:rPr>
              <w:lang w:val="zh-CN"/>
            </w:rPr>
          </w:pPr>
          <w:r>
            <w:rPr>
              <w:rFonts w:hint="eastAsia"/>
            </w:rPr>
            <w:t>3</w:t>
          </w:r>
          <w:r w:rsidRPr="004A330D">
            <w:t>.</w:t>
          </w:r>
          <w:r>
            <w:rPr>
              <w:rFonts w:hint="eastAsia"/>
            </w:rPr>
            <w:t>4</w:t>
          </w:r>
          <w:r w:rsidRPr="004A330D">
            <w:t xml:space="preserve">.1 </w:t>
          </w:r>
          <w:r>
            <w:rPr>
              <w:rFonts w:hint="eastAsia"/>
            </w:rPr>
            <w:t>概述</w:t>
          </w:r>
          <w:r>
            <w:ptab w:relativeTo="margin" w:alignment="right" w:leader="dot"/>
          </w:r>
          <w:r>
            <w:rPr>
              <w:rFonts w:hint="eastAsia"/>
              <w:lang w:val="zh-CN"/>
            </w:rPr>
            <w:t>22</w:t>
          </w:r>
        </w:p>
        <w:p w14:paraId="19DBA15A" w14:textId="77777777" w:rsidR="00BB2BAF" w:rsidRDefault="00BB2BAF" w:rsidP="00B63A61">
          <w:pPr>
            <w:pStyle w:val="TOC3"/>
            <w:ind w:left="446"/>
            <w:rPr>
              <w:lang w:val="zh-CN"/>
            </w:rPr>
          </w:pPr>
          <w:r>
            <w:rPr>
              <w:rFonts w:hint="eastAsia"/>
            </w:rPr>
            <w:t>3</w:t>
          </w:r>
          <w:r w:rsidRPr="004A330D">
            <w:t>.</w:t>
          </w:r>
          <w:r>
            <w:rPr>
              <w:rFonts w:hint="eastAsia"/>
            </w:rPr>
            <w:t>4</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22</w:t>
          </w:r>
        </w:p>
        <w:p w14:paraId="19C9C680" w14:textId="77777777" w:rsidR="00BB2BAF" w:rsidRDefault="00BB2BAF" w:rsidP="00B63A61">
          <w:pPr>
            <w:pStyle w:val="TOC3"/>
            <w:ind w:left="446"/>
            <w:rPr>
              <w:lang w:val="zh-CN"/>
            </w:rPr>
          </w:pPr>
          <w:r>
            <w:rPr>
              <w:rFonts w:hint="eastAsia"/>
            </w:rPr>
            <w:t>3</w:t>
          </w:r>
          <w:r w:rsidRPr="004A330D">
            <w:t>.</w:t>
          </w:r>
          <w:r>
            <w:rPr>
              <w:rFonts w:hint="eastAsia"/>
            </w:rPr>
            <w:t>4</w:t>
          </w:r>
          <w:r w:rsidRPr="004A330D">
            <w:t>.</w:t>
          </w:r>
          <w:r>
            <w:rPr>
              <w:rFonts w:hint="eastAsia"/>
            </w:rPr>
            <w:t>3</w:t>
          </w:r>
          <w:r w:rsidRPr="004A330D">
            <w:t xml:space="preserve"> </w:t>
          </w:r>
          <w:r>
            <w:rPr>
              <w:rFonts w:hint="eastAsia"/>
            </w:rPr>
            <w:t>总结</w:t>
          </w:r>
          <w:r>
            <w:ptab w:relativeTo="margin" w:alignment="right" w:leader="dot"/>
          </w:r>
          <w:r>
            <w:rPr>
              <w:rFonts w:hint="eastAsia"/>
              <w:lang w:val="zh-CN"/>
            </w:rPr>
            <w:t>22</w:t>
          </w:r>
        </w:p>
        <w:p w14:paraId="6CD0D6F1" w14:textId="77777777" w:rsidR="00BB2BAF" w:rsidRDefault="00BB2BAF" w:rsidP="00B63A61">
          <w:pPr>
            <w:pStyle w:val="TOC2"/>
            <w:ind w:left="216"/>
            <w:rPr>
              <w:lang w:val="zh-CN"/>
            </w:rPr>
          </w:pPr>
          <w:r>
            <w:rPr>
              <w:rFonts w:hint="eastAsia"/>
            </w:rPr>
            <w:t>3.5</w:t>
          </w:r>
          <w:r>
            <w:t xml:space="preserve"> </w:t>
          </w:r>
          <w:r>
            <w:rPr>
              <w:rFonts w:hint="eastAsia"/>
            </w:rPr>
            <w:t>观察者模式</w:t>
          </w:r>
          <w:r>
            <w:ptab w:relativeTo="margin" w:alignment="right" w:leader="dot"/>
          </w:r>
          <w:r>
            <w:rPr>
              <w:rFonts w:hint="eastAsia"/>
              <w:lang w:val="zh-CN"/>
            </w:rPr>
            <w:t>22</w:t>
          </w:r>
        </w:p>
        <w:p w14:paraId="22D2CF78" w14:textId="77777777" w:rsidR="00BB2BAF" w:rsidRDefault="00BB2BAF" w:rsidP="00B63A61">
          <w:pPr>
            <w:pStyle w:val="TOC3"/>
            <w:rPr>
              <w:lang w:val="zh-CN"/>
            </w:rPr>
          </w:pPr>
          <w:r>
            <w:rPr>
              <w:rFonts w:hint="eastAsia"/>
            </w:rPr>
            <w:t>3</w:t>
          </w:r>
          <w:r w:rsidRPr="004A330D">
            <w:t>.</w:t>
          </w:r>
          <w:r>
            <w:rPr>
              <w:rFonts w:hint="eastAsia"/>
            </w:rPr>
            <w:t>5</w:t>
          </w:r>
          <w:r w:rsidRPr="004A330D">
            <w:t xml:space="preserve">.1 </w:t>
          </w:r>
          <w:r>
            <w:rPr>
              <w:rFonts w:hint="eastAsia"/>
            </w:rPr>
            <w:t>概述</w:t>
          </w:r>
          <w:r>
            <w:ptab w:relativeTo="margin" w:alignment="right" w:leader="dot"/>
          </w:r>
          <w:r>
            <w:rPr>
              <w:rFonts w:hint="eastAsia"/>
              <w:lang w:val="zh-CN"/>
            </w:rPr>
            <w:t>23</w:t>
          </w:r>
        </w:p>
        <w:p w14:paraId="0C6DE213" w14:textId="77777777" w:rsidR="00BB2BAF" w:rsidRDefault="00BB2BAF" w:rsidP="00B63A61">
          <w:pPr>
            <w:pStyle w:val="TOC3"/>
            <w:ind w:left="446"/>
            <w:rPr>
              <w:lang w:val="zh-CN"/>
            </w:rPr>
          </w:pPr>
          <w:r>
            <w:rPr>
              <w:rFonts w:hint="eastAsia"/>
            </w:rPr>
            <w:t>3</w:t>
          </w:r>
          <w:r w:rsidRPr="004A330D">
            <w:t>.</w:t>
          </w:r>
          <w:r>
            <w:rPr>
              <w:rFonts w:hint="eastAsia"/>
            </w:rPr>
            <w:t>5</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23</w:t>
          </w:r>
        </w:p>
        <w:p w14:paraId="6E869E35" w14:textId="77777777" w:rsidR="00BB2BAF" w:rsidRDefault="00BB2BAF" w:rsidP="00B63A61">
          <w:pPr>
            <w:pStyle w:val="TOC3"/>
            <w:ind w:left="446"/>
            <w:rPr>
              <w:lang w:val="zh-CN"/>
            </w:rPr>
          </w:pPr>
          <w:r>
            <w:rPr>
              <w:rFonts w:hint="eastAsia"/>
            </w:rPr>
            <w:t>3</w:t>
          </w:r>
          <w:r w:rsidRPr="004A330D">
            <w:t>.</w:t>
          </w:r>
          <w:r>
            <w:rPr>
              <w:rFonts w:hint="eastAsia"/>
            </w:rPr>
            <w:t>5</w:t>
          </w:r>
          <w:r w:rsidRPr="004A330D">
            <w:t>.</w:t>
          </w:r>
          <w:r>
            <w:rPr>
              <w:rFonts w:hint="eastAsia"/>
            </w:rPr>
            <w:t>3</w:t>
          </w:r>
          <w:r w:rsidRPr="004A330D">
            <w:t xml:space="preserve"> </w:t>
          </w:r>
          <w:r>
            <w:rPr>
              <w:rFonts w:hint="eastAsia"/>
            </w:rPr>
            <w:t>总结</w:t>
          </w:r>
          <w:r>
            <w:ptab w:relativeTo="margin" w:alignment="right" w:leader="dot"/>
          </w:r>
          <w:r>
            <w:rPr>
              <w:rFonts w:hint="eastAsia"/>
              <w:lang w:val="zh-CN"/>
            </w:rPr>
            <w:t>23</w:t>
          </w:r>
        </w:p>
        <w:p w14:paraId="3D705702" w14:textId="77777777" w:rsidR="00BB2BAF" w:rsidRDefault="00BB2BAF" w:rsidP="00B63A61">
          <w:pPr>
            <w:pStyle w:val="TOC2"/>
            <w:ind w:left="216"/>
            <w:rPr>
              <w:lang w:val="zh-CN"/>
            </w:rPr>
          </w:pPr>
          <w:r>
            <w:rPr>
              <w:rFonts w:hint="eastAsia"/>
            </w:rPr>
            <w:t>3.6</w:t>
          </w:r>
          <w:r>
            <w:t xml:space="preserve"> </w:t>
          </w:r>
          <w:r>
            <w:rPr>
              <w:rFonts w:hint="eastAsia"/>
            </w:rPr>
            <w:t>备忘录模式</w:t>
          </w:r>
          <w:r>
            <w:ptab w:relativeTo="margin" w:alignment="right" w:leader="dot"/>
          </w:r>
          <w:r>
            <w:rPr>
              <w:rFonts w:hint="eastAsia"/>
              <w:lang w:val="zh-CN"/>
            </w:rPr>
            <w:t>23</w:t>
          </w:r>
        </w:p>
        <w:p w14:paraId="19C6B607" w14:textId="77777777" w:rsidR="00BB2BAF" w:rsidRDefault="00BB2BAF" w:rsidP="00B63A61">
          <w:pPr>
            <w:pStyle w:val="TOC3"/>
            <w:rPr>
              <w:lang w:val="zh-CN"/>
            </w:rPr>
          </w:pPr>
          <w:r>
            <w:rPr>
              <w:rFonts w:hint="eastAsia"/>
            </w:rPr>
            <w:t>3</w:t>
          </w:r>
          <w:r w:rsidRPr="004A330D">
            <w:t>.</w:t>
          </w:r>
          <w:r>
            <w:rPr>
              <w:rFonts w:hint="eastAsia"/>
            </w:rPr>
            <w:t>6</w:t>
          </w:r>
          <w:r w:rsidRPr="004A330D">
            <w:t xml:space="preserve">.1 </w:t>
          </w:r>
          <w:r>
            <w:rPr>
              <w:rFonts w:hint="eastAsia"/>
            </w:rPr>
            <w:t>概述</w:t>
          </w:r>
          <w:r>
            <w:ptab w:relativeTo="margin" w:alignment="right" w:leader="dot"/>
          </w:r>
          <w:r>
            <w:rPr>
              <w:rFonts w:hint="eastAsia"/>
              <w:lang w:val="zh-CN"/>
            </w:rPr>
            <w:t>23</w:t>
          </w:r>
        </w:p>
        <w:p w14:paraId="7741FD43" w14:textId="77777777" w:rsidR="00BB2BAF" w:rsidRDefault="00BB2BAF" w:rsidP="00B63A61">
          <w:pPr>
            <w:pStyle w:val="TOC3"/>
            <w:ind w:left="446"/>
            <w:rPr>
              <w:lang w:val="zh-CN"/>
            </w:rPr>
          </w:pPr>
          <w:r>
            <w:rPr>
              <w:rFonts w:hint="eastAsia"/>
            </w:rPr>
            <w:t>3</w:t>
          </w:r>
          <w:r w:rsidRPr="004A330D">
            <w:t>.</w:t>
          </w:r>
          <w:r>
            <w:rPr>
              <w:rFonts w:hint="eastAsia"/>
            </w:rPr>
            <w:t>6</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23</w:t>
          </w:r>
        </w:p>
        <w:p w14:paraId="399DE18F" w14:textId="77777777" w:rsidR="00BB2BAF" w:rsidRPr="00FE2644" w:rsidRDefault="00BB2BAF" w:rsidP="00A62A88">
          <w:pPr>
            <w:pStyle w:val="TOC3"/>
            <w:ind w:left="446"/>
            <w:rPr>
              <w:lang w:val="zh-CN"/>
            </w:rPr>
          </w:pPr>
          <w:r>
            <w:rPr>
              <w:rFonts w:hint="eastAsia"/>
            </w:rPr>
            <w:t>3</w:t>
          </w:r>
          <w:r w:rsidRPr="004A330D">
            <w:t>.</w:t>
          </w:r>
          <w:r>
            <w:rPr>
              <w:rFonts w:hint="eastAsia"/>
            </w:rPr>
            <w:t>6</w:t>
          </w:r>
          <w:r w:rsidRPr="004A330D">
            <w:t>.</w:t>
          </w:r>
          <w:r>
            <w:rPr>
              <w:rFonts w:hint="eastAsia"/>
            </w:rPr>
            <w:t>3</w:t>
          </w:r>
          <w:r w:rsidRPr="004A330D">
            <w:t xml:space="preserve"> </w:t>
          </w:r>
          <w:r>
            <w:rPr>
              <w:rFonts w:hint="eastAsia"/>
            </w:rPr>
            <w:t>总结</w:t>
          </w:r>
          <w:r>
            <w:ptab w:relativeTo="margin" w:alignment="right" w:leader="dot"/>
          </w:r>
          <w:r>
            <w:rPr>
              <w:rFonts w:hint="eastAsia"/>
              <w:lang w:val="zh-CN"/>
            </w:rPr>
            <w:t>24</w:t>
          </w:r>
        </w:p>
        <w:p w14:paraId="78E30C47" w14:textId="77777777" w:rsidR="00BB2BAF" w:rsidRDefault="00BB2BAF" w:rsidP="00B63A61">
          <w:pPr>
            <w:pStyle w:val="TOC1"/>
          </w:pPr>
          <w:bookmarkStart w:id="2" w:name="_Hlk39840805"/>
          <w:r>
            <w:rPr>
              <w:rFonts w:hint="eastAsia"/>
              <w:b/>
              <w:bCs/>
            </w:rPr>
            <w:t>4</w:t>
          </w:r>
          <w:r>
            <w:rPr>
              <w:b/>
              <w:bCs/>
            </w:rPr>
            <w:t xml:space="preserve"> </w:t>
          </w:r>
          <w:r>
            <w:rPr>
              <w:rFonts w:hint="eastAsia"/>
              <w:b/>
              <w:bCs/>
            </w:rPr>
            <w:t>其他可用设计模式</w:t>
          </w:r>
          <w:r w:rsidRPr="00612336">
            <w:rPr>
              <w:rFonts w:hint="eastAsia"/>
              <w:b/>
              <w:bCs/>
            </w:rPr>
            <w:t>分析</w:t>
          </w:r>
          <w:r>
            <w:ptab w:relativeTo="margin" w:alignment="right" w:leader="dot"/>
          </w:r>
          <w:r w:rsidRPr="00BB2BAF">
            <w:rPr>
              <w:rFonts w:hint="eastAsia"/>
              <w:b/>
              <w:bCs/>
            </w:rPr>
            <w:t>2</w:t>
          </w:r>
          <w:r w:rsidRPr="00BB2BAF">
            <w:rPr>
              <w:b/>
              <w:bCs/>
              <w:lang w:val="zh-CN"/>
            </w:rPr>
            <w:t>4</w:t>
          </w:r>
        </w:p>
        <w:bookmarkEnd w:id="2"/>
        <w:p w14:paraId="395AFE1F" w14:textId="77777777" w:rsidR="00BB2BAF" w:rsidRDefault="00BB2BAF" w:rsidP="00B63A61">
          <w:pPr>
            <w:pStyle w:val="TOC2"/>
            <w:ind w:left="216"/>
            <w:rPr>
              <w:lang w:val="zh-CN"/>
            </w:rPr>
          </w:pPr>
          <w:r>
            <w:rPr>
              <w:rFonts w:hint="eastAsia"/>
            </w:rPr>
            <w:t>4.1</w:t>
          </w:r>
          <w:r>
            <w:t xml:space="preserve"> </w:t>
          </w:r>
          <w:r>
            <w:rPr>
              <w:rFonts w:hint="eastAsia"/>
            </w:rPr>
            <w:t>模板方法模式</w:t>
          </w:r>
          <w:r>
            <w:ptab w:relativeTo="margin" w:alignment="right" w:leader="dot"/>
          </w:r>
          <w:r>
            <w:rPr>
              <w:rFonts w:hint="eastAsia"/>
              <w:lang w:val="zh-CN"/>
            </w:rPr>
            <w:t>24</w:t>
          </w:r>
        </w:p>
        <w:p w14:paraId="72D3CEB0" w14:textId="77777777" w:rsidR="00BB2BAF" w:rsidRDefault="00BB2BAF" w:rsidP="00B63A61">
          <w:pPr>
            <w:pStyle w:val="TOC3"/>
            <w:rPr>
              <w:lang w:val="zh-CN"/>
            </w:rPr>
          </w:pPr>
          <w:r>
            <w:rPr>
              <w:rFonts w:hint="eastAsia"/>
            </w:rPr>
            <w:t>4</w:t>
          </w:r>
          <w:r w:rsidRPr="004A330D">
            <w:t>.</w:t>
          </w:r>
          <w:r>
            <w:rPr>
              <w:rFonts w:hint="eastAsia"/>
            </w:rPr>
            <w:t>1</w:t>
          </w:r>
          <w:r w:rsidRPr="004A330D">
            <w:t xml:space="preserve">.1 </w:t>
          </w:r>
          <w:r>
            <w:rPr>
              <w:rFonts w:hint="eastAsia"/>
            </w:rPr>
            <w:t>概述</w:t>
          </w:r>
          <w:r>
            <w:ptab w:relativeTo="margin" w:alignment="right" w:leader="dot"/>
          </w:r>
          <w:r>
            <w:rPr>
              <w:rFonts w:hint="eastAsia"/>
              <w:lang w:val="zh-CN"/>
            </w:rPr>
            <w:t>24</w:t>
          </w:r>
        </w:p>
        <w:p w14:paraId="42AD3790" w14:textId="77777777" w:rsidR="00BB2BAF" w:rsidRDefault="00BB2BAF" w:rsidP="00B63A61">
          <w:pPr>
            <w:pStyle w:val="TOC3"/>
            <w:ind w:left="446"/>
            <w:rPr>
              <w:lang w:val="zh-CN"/>
            </w:rPr>
          </w:pPr>
          <w:r>
            <w:rPr>
              <w:rFonts w:hint="eastAsia"/>
            </w:rPr>
            <w:t>4</w:t>
          </w:r>
          <w:r w:rsidRPr="004A330D">
            <w:t>.</w:t>
          </w:r>
          <w:r>
            <w:rPr>
              <w:rFonts w:hint="eastAsia"/>
            </w:rPr>
            <w:t>1</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25</w:t>
          </w:r>
        </w:p>
        <w:p w14:paraId="0A397272" w14:textId="77777777" w:rsidR="00BB2BAF" w:rsidRDefault="00BB2BAF" w:rsidP="00B63A61">
          <w:pPr>
            <w:pStyle w:val="TOC3"/>
            <w:ind w:left="446"/>
            <w:rPr>
              <w:rFonts w:hint="eastAsia"/>
              <w:lang w:val="zh-CN"/>
            </w:rPr>
          </w:pPr>
          <w:r>
            <w:rPr>
              <w:rFonts w:hint="eastAsia"/>
            </w:rPr>
            <w:t>4</w:t>
          </w:r>
          <w:r w:rsidRPr="004A330D">
            <w:t>.</w:t>
          </w:r>
          <w:r>
            <w:rPr>
              <w:rFonts w:hint="eastAsia"/>
            </w:rPr>
            <w:t>1</w:t>
          </w:r>
          <w:r w:rsidRPr="004A330D">
            <w:t>.</w:t>
          </w:r>
          <w:r>
            <w:rPr>
              <w:rFonts w:hint="eastAsia"/>
            </w:rPr>
            <w:t>3</w:t>
          </w:r>
          <w:r w:rsidRPr="004A330D">
            <w:t xml:space="preserve"> </w:t>
          </w:r>
          <w:r>
            <w:rPr>
              <w:rFonts w:hint="eastAsia"/>
            </w:rPr>
            <w:t>总结</w:t>
          </w:r>
          <w:r>
            <w:ptab w:relativeTo="margin" w:alignment="right" w:leader="dot"/>
          </w:r>
          <w:r>
            <w:rPr>
              <w:rFonts w:hint="eastAsia"/>
              <w:lang w:val="zh-CN"/>
            </w:rPr>
            <w:t>25</w:t>
          </w:r>
        </w:p>
        <w:p w14:paraId="58E83ECD" w14:textId="77777777" w:rsidR="00BB2BAF" w:rsidRDefault="00BB2BAF" w:rsidP="00B63A61">
          <w:pPr>
            <w:pStyle w:val="TOC2"/>
            <w:ind w:left="216"/>
            <w:rPr>
              <w:lang w:val="zh-CN"/>
            </w:rPr>
          </w:pPr>
          <w:r>
            <w:rPr>
              <w:rFonts w:hint="eastAsia"/>
            </w:rPr>
            <w:t>4.2</w:t>
          </w:r>
          <w:r>
            <w:t xml:space="preserve"> </w:t>
          </w:r>
          <w:r>
            <w:rPr>
              <w:rFonts w:hint="eastAsia"/>
            </w:rPr>
            <w:t>外观模式</w:t>
          </w:r>
          <w:r>
            <w:ptab w:relativeTo="margin" w:alignment="right" w:leader="dot"/>
          </w:r>
          <w:r>
            <w:rPr>
              <w:rFonts w:hint="eastAsia"/>
            </w:rPr>
            <w:t>2</w:t>
          </w:r>
          <w:r>
            <w:rPr>
              <w:lang w:val="zh-CN"/>
            </w:rPr>
            <w:t>5</w:t>
          </w:r>
        </w:p>
        <w:p w14:paraId="60BE31EF" w14:textId="77777777" w:rsidR="00BB2BAF" w:rsidRDefault="00BB2BAF" w:rsidP="00B63A61">
          <w:pPr>
            <w:pStyle w:val="TOC3"/>
            <w:rPr>
              <w:lang w:val="zh-CN"/>
            </w:rPr>
          </w:pPr>
          <w:r>
            <w:rPr>
              <w:rFonts w:hint="eastAsia"/>
            </w:rPr>
            <w:t>4</w:t>
          </w:r>
          <w:r w:rsidRPr="004A330D">
            <w:t>.</w:t>
          </w:r>
          <w:r>
            <w:rPr>
              <w:rFonts w:hint="eastAsia"/>
            </w:rPr>
            <w:t>2</w:t>
          </w:r>
          <w:r w:rsidRPr="004A330D">
            <w:t xml:space="preserve">.1 </w:t>
          </w:r>
          <w:r>
            <w:rPr>
              <w:rFonts w:hint="eastAsia"/>
            </w:rPr>
            <w:t>概述</w:t>
          </w:r>
          <w:r>
            <w:ptab w:relativeTo="margin" w:alignment="right" w:leader="dot"/>
          </w:r>
          <w:r>
            <w:rPr>
              <w:rFonts w:hint="eastAsia"/>
              <w:lang w:val="zh-CN"/>
            </w:rPr>
            <w:t>25</w:t>
          </w:r>
        </w:p>
        <w:p w14:paraId="7B8E9A80" w14:textId="77777777" w:rsidR="00BB2BAF" w:rsidRDefault="00BB2BAF" w:rsidP="00B63A61">
          <w:pPr>
            <w:pStyle w:val="TOC3"/>
            <w:ind w:left="446"/>
            <w:rPr>
              <w:lang w:val="zh-CN"/>
            </w:rPr>
          </w:pPr>
          <w:r>
            <w:rPr>
              <w:rFonts w:hint="eastAsia"/>
            </w:rPr>
            <w:t>4</w:t>
          </w:r>
          <w:r w:rsidRPr="004A330D">
            <w:t>.</w:t>
          </w:r>
          <w:r>
            <w:rPr>
              <w:rFonts w:hint="eastAsia"/>
            </w:rPr>
            <w:t>2</w:t>
          </w:r>
          <w:r w:rsidRPr="004A330D">
            <w:t>.</w:t>
          </w:r>
          <w:r>
            <w:rPr>
              <w:rFonts w:hint="eastAsia"/>
            </w:rPr>
            <w:t>2</w:t>
          </w:r>
          <w:r w:rsidRPr="004A330D">
            <w:t xml:space="preserve"> </w:t>
          </w:r>
          <w:r>
            <w:rPr>
              <w:rFonts w:hint="eastAsia"/>
            </w:rPr>
            <w:t>应用</w:t>
          </w:r>
          <w:r>
            <w:ptab w:relativeTo="margin" w:alignment="right" w:leader="dot"/>
          </w:r>
          <w:r>
            <w:rPr>
              <w:rFonts w:hint="eastAsia"/>
              <w:lang w:val="zh-CN"/>
            </w:rPr>
            <w:t>25</w:t>
          </w:r>
        </w:p>
        <w:p w14:paraId="28CA2A4B" w14:textId="77777777" w:rsidR="00BB2BAF" w:rsidRDefault="00BB2BAF" w:rsidP="00B63A61">
          <w:pPr>
            <w:pStyle w:val="TOC3"/>
            <w:ind w:left="446"/>
            <w:rPr>
              <w:lang w:val="zh-CN"/>
            </w:rPr>
          </w:pPr>
          <w:r>
            <w:rPr>
              <w:rFonts w:hint="eastAsia"/>
            </w:rPr>
            <w:t>4</w:t>
          </w:r>
          <w:r w:rsidRPr="004A330D">
            <w:t>.</w:t>
          </w:r>
          <w:r>
            <w:rPr>
              <w:rFonts w:hint="eastAsia"/>
            </w:rPr>
            <w:t>2</w:t>
          </w:r>
          <w:r w:rsidRPr="004A330D">
            <w:t>.</w:t>
          </w:r>
          <w:r>
            <w:rPr>
              <w:rFonts w:hint="eastAsia"/>
            </w:rPr>
            <w:t>3</w:t>
          </w:r>
          <w:r w:rsidRPr="004A330D">
            <w:t xml:space="preserve"> </w:t>
          </w:r>
          <w:r>
            <w:rPr>
              <w:rFonts w:hint="eastAsia"/>
            </w:rPr>
            <w:t>总结</w:t>
          </w:r>
          <w:r>
            <w:ptab w:relativeTo="margin" w:alignment="right" w:leader="dot"/>
          </w:r>
          <w:r>
            <w:rPr>
              <w:rFonts w:hint="eastAsia"/>
            </w:rPr>
            <w:t>2</w:t>
          </w:r>
          <w:r>
            <w:rPr>
              <w:lang w:val="zh-CN"/>
            </w:rPr>
            <w:t>6</w:t>
          </w:r>
        </w:p>
        <w:p w14:paraId="6EC55A95" w14:textId="77777777" w:rsidR="00BB2BAF" w:rsidRDefault="00BB2BAF" w:rsidP="00B63A61">
          <w:pPr>
            <w:pStyle w:val="TOC2"/>
            <w:ind w:left="216"/>
            <w:rPr>
              <w:lang w:val="zh-CN"/>
            </w:rPr>
          </w:pPr>
          <w:r>
            <w:rPr>
              <w:rFonts w:hint="eastAsia"/>
            </w:rPr>
            <w:t>4.3</w:t>
          </w:r>
          <w:r>
            <w:t xml:space="preserve"> </w:t>
          </w:r>
          <w:r>
            <w:rPr>
              <w:rFonts w:hint="eastAsia"/>
            </w:rPr>
            <w:t>中介者模式</w:t>
          </w:r>
          <w:r>
            <w:ptab w:relativeTo="margin" w:alignment="right" w:leader="dot"/>
          </w:r>
          <w:r>
            <w:rPr>
              <w:rFonts w:hint="eastAsia"/>
              <w:lang w:val="zh-CN"/>
            </w:rPr>
            <w:t>26</w:t>
          </w:r>
        </w:p>
        <w:p w14:paraId="2430F014" w14:textId="77777777" w:rsidR="00BB2BAF" w:rsidRDefault="00BB2BAF" w:rsidP="00B63A61">
          <w:pPr>
            <w:pStyle w:val="TOC3"/>
            <w:rPr>
              <w:lang w:val="zh-CN"/>
            </w:rPr>
          </w:pPr>
          <w:r>
            <w:rPr>
              <w:rFonts w:hint="eastAsia"/>
            </w:rPr>
            <w:t>4</w:t>
          </w:r>
          <w:r w:rsidRPr="004A330D">
            <w:t>.</w:t>
          </w:r>
          <w:r>
            <w:rPr>
              <w:rFonts w:hint="eastAsia"/>
            </w:rPr>
            <w:t>3</w:t>
          </w:r>
          <w:r w:rsidRPr="004A330D">
            <w:t xml:space="preserve">.1 </w:t>
          </w:r>
          <w:r>
            <w:rPr>
              <w:rFonts w:hint="eastAsia"/>
            </w:rPr>
            <w:t>概述</w:t>
          </w:r>
          <w:r>
            <w:ptab w:relativeTo="margin" w:alignment="right" w:leader="dot"/>
          </w:r>
          <w:r>
            <w:rPr>
              <w:rFonts w:hint="eastAsia"/>
            </w:rPr>
            <w:t>2</w:t>
          </w:r>
          <w:r>
            <w:rPr>
              <w:lang w:val="zh-CN"/>
            </w:rPr>
            <w:t>6</w:t>
          </w:r>
        </w:p>
        <w:p w14:paraId="0477031D" w14:textId="105EE8D4" w:rsidR="00BB2BAF" w:rsidRDefault="00BB2BAF" w:rsidP="00B63A61">
          <w:pPr>
            <w:pStyle w:val="TOC3"/>
            <w:ind w:left="446"/>
            <w:rPr>
              <w:lang w:val="zh-CN"/>
            </w:rPr>
          </w:pPr>
          <w:r>
            <w:rPr>
              <w:rFonts w:hint="eastAsia"/>
            </w:rPr>
            <w:t>4</w:t>
          </w:r>
          <w:r w:rsidRPr="004A330D">
            <w:t>.</w:t>
          </w:r>
          <w:r>
            <w:rPr>
              <w:rFonts w:hint="eastAsia"/>
            </w:rPr>
            <w:t>3</w:t>
          </w:r>
          <w:r w:rsidRPr="004A330D">
            <w:t>.</w:t>
          </w:r>
          <w:r>
            <w:rPr>
              <w:rFonts w:hint="eastAsia"/>
            </w:rPr>
            <w:t>2</w:t>
          </w:r>
          <w:r w:rsidRPr="004A330D">
            <w:t xml:space="preserve"> </w:t>
          </w:r>
          <w:r>
            <w:rPr>
              <w:rFonts w:hint="eastAsia"/>
            </w:rPr>
            <w:t>应用</w:t>
          </w:r>
          <w:r>
            <w:ptab w:relativeTo="margin" w:alignment="right" w:leader="dot"/>
          </w:r>
          <w:r>
            <w:rPr>
              <w:rFonts w:hint="eastAsia"/>
            </w:rPr>
            <w:t>2</w:t>
          </w:r>
          <w:r>
            <w:rPr>
              <w:rFonts w:hint="eastAsia"/>
              <w:lang w:val="zh-CN"/>
            </w:rPr>
            <w:t>7</w:t>
          </w:r>
        </w:p>
        <w:p w14:paraId="64BF2CD3" w14:textId="77777777" w:rsidR="00BB2BAF" w:rsidRPr="008C75C9" w:rsidRDefault="00BB2BAF" w:rsidP="00B63A61">
          <w:pPr>
            <w:pStyle w:val="TOC3"/>
            <w:ind w:left="446"/>
            <w:rPr>
              <w:lang w:val="zh-CN"/>
            </w:rPr>
          </w:pPr>
          <w:r>
            <w:rPr>
              <w:rFonts w:hint="eastAsia"/>
            </w:rPr>
            <w:t>4</w:t>
          </w:r>
          <w:r w:rsidRPr="004A330D">
            <w:t>.</w:t>
          </w:r>
          <w:r>
            <w:rPr>
              <w:rFonts w:hint="eastAsia"/>
            </w:rPr>
            <w:t>3</w:t>
          </w:r>
          <w:r w:rsidRPr="004A330D">
            <w:t>.</w:t>
          </w:r>
          <w:r>
            <w:rPr>
              <w:rFonts w:hint="eastAsia"/>
            </w:rPr>
            <w:t>3</w:t>
          </w:r>
          <w:r w:rsidRPr="004A330D">
            <w:t xml:space="preserve"> </w:t>
          </w:r>
          <w:r>
            <w:rPr>
              <w:rFonts w:hint="eastAsia"/>
            </w:rPr>
            <w:t>总结</w:t>
          </w:r>
          <w:r>
            <w:ptab w:relativeTo="margin" w:alignment="right" w:leader="dot"/>
          </w:r>
          <w:r>
            <w:rPr>
              <w:rFonts w:hint="eastAsia"/>
            </w:rPr>
            <w:t>27</w:t>
          </w:r>
        </w:p>
        <w:p w14:paraId="35B2AE71" w14:textId="290570E8" w:rsidR="00B63A61" w:rsidRPr="008C75C9" w:rsidRDefault="00BB2BAF" w:rsidP="00B63A61">
          <w:pPr>
            <w:pStyle w:val="TOC1"/>
          </w:pPr>
          <w:r>
            <w:rPr>
              <w:rFonts w:hint="eastAsia"/>
              <w:b/>
              <w:bCs/>
            </w:rPr>
            <w:t>5</w:t>
          </w:r>
          <w:r>
            <w:rPr>
              <w:b/>
              <w:bCs/>
            </w:rPr>
            <w:t xml:space="preserve"> </w:t>
          </w:r>
          <w:r>
            <w:rPr>
              <w:rFonts w:hint="eastAsia"/>
              <w:b/>
              <w:bCs/>
            </w:rPr>
            <w:t>参考</w:t>
          </w:r>
          <w:r>
            <w:ptab w:relativeTo="margin" w:alignment="right" w:leader="dot"/>
          </w:r>
          <w:bookmarkStart w:id="3" w:name="_Hlk39840027"/>
          <w:r>
            <w:rPr>
              <w:rFonts w:hint="eastAsia"/>
              <w:b/>
              <w:bCs/>
              <w:lang w:val="zh-CN"/>
            </w:rPr>
            <w:t>27</w:t>
          </w:r>
        </w:p>
      </w:sdtContent>
    </w:sdt>
    <w:bookmarkEnd w:id="3" w:displacedByCustomXml="prev"/>
    <w:p w14:paraId="650FB273" w14:textId="0E0DF6CC" w:rsidR="00612336" w:rsidRDefault="00612336" w:rsidP="002E765E">
      <w:pPr>
        <w:spacing w:beforeLines="50" w:before="156"/>
        <w:ind w:left="425" w:hanging="425"/>
      </w:pPr>
    </w:p>
    <w:p w14:paraId="48C1ADDA" w14:textId="77777777" w:rsidR="00A62A88" w:rsidRPr="00612336" w:rsidRDefault="00A62A88" w:rsidP="002E765E">
      <w:pPr>
        <w:spacing w:beforeLines="50" w:before="156"/>
        <w:ind w:left="425" w:hanging="425"/>
      </w:pPr>
    </w:p>
    <w:p w14:paraId="0CD5B145" w14:textId="18A57414" w:rsidR="008C75C9" w:rsidRPr="00724692" w:rsidRDefault="001C061F" w:rsidP="002E765E">
      <w:pPr>
        <w:pStyle w:val="a3"/>
        <w:numPr>
          <w:ilvl w:val="0"/>
          <w:numId w:val="1"/>
        </w:numPr>
        <w:spacing w:beforeLines="50" w:before="156"/>
        <w:ind w:firstLineChars="0"/>
        <w:rPr>
          <w:rFonts w:ascii="宋体" w:eastAsia="宋体" w:hAnsi="宋体"/>
          <w:sz w:val="44"/>
          <w:szCs w:val="48"/>
        </w:rPr>
      </w:pPr>
      <w:r w:rsidRPr="00724692">
        <w:rPr>
          <w:rFonts w:ascii="宋体" w:eastAsia="宋体" w:hAnsi="宋体" w:hint="eastAsia"/>
          <w:sz w:val="44"/>
          <w:szCs w:val="48"/>
        </w:rPr>
        <w:lastRenderedPageBreak/>
        <w:t>设计模式调查</w:t>
      </w:r>
    </w:p>
    <w:p w14:paraId="1E62D399" w14:textId="3F496B28" w:rsidR="001C061F" w:rsidRPr="00524207" w:rsidRDefault="001C061F" w:rsidP="002E765E">
      <w:pPr>
        <w:pStyle w:val="a3"/>
        <w:numPr>
          <w:ilvl w:val="1"/>
          <w:numId w:val="1"/>
        </w:numPr>
        <w:spacing w:beforeLines="50" w:before="156"/>
        <w:ind w:firstLineChars="0"/>
        <w:rPr>
          <w:rFonts w:ascii="宋体" w:eastAsia="宋体" w:hAnsi="宋体"/>
          <w:sz w:val="32"/>
          <w:szCs w:val="36"/>
        </w:rPr>
      </w:pPr>
      <w:r w:rsidRPr="00524207">
        <w:rPr>
          <w:rFonts w:ascii="宋体" w:eastAsia="宋体" w:hAnsi="宋体" w:hint="eastAsia"/>
          <w:sz w:val="32"/>
          <w:szCs w:val="36"/>
        </w:rPr>
        <w:t>概述</w:t>
      </w:r>
    </w:p>
    <w:p w14:paraId="76D829D0" w14:textId="77777777" w:rsidR="00524207" w:rsidRPr="00524207" w:rsidRDefault="001C061F" w:rsidP="002E765E">
      <w:pPr>
        <w:pStyle w:val="a3"/>
        <w:spacing w:beforeLines="50" w:before="156"/>
        <w:ind w:left="992" w:firstLine="480"/>
        <w:rPr>
          <w:rFonts w:ascii="宋体" w:eastAsia="宋体" w:hAnsi="宋体"/>
          <w:sz w:val="24"/>
          <w:szCs w:val="28"/>
        </w:rPr>
      </w:pPr>
      <w:r w:rsidRPr="00524207">
        <w:rPr>
          <w:rFonts w:ascii="宋体" w:eastAsia="宋体" w:hAnsi="宋体" w:hint="eastAsia"/>
          <w:sz w:val="24"/>
          <w:szCs w:val="28"/>
        </w:rPr>
        <w:t>在软件的设计中，运用设计模式进行设计能够更好地帮助开发者设计创建新的系统和软件。设计模式是一组已被证明有效的解决某组反复出现的问题的解决方案，它是其他软件工程师对自己设计的应用系统中出现的问题的解决方案的经验总结。</w:t>
      </w:r>
    </w:p>
    <w:p w14:paraId="7EA0A72F" w14:textId="58942A16" w:rsidR="001C061F" w:rsidRPr="00524207" w:rsidRDefault="001C061F" w:rsidP="002E765E">
      <w:pPr>
        <w:pStyle w:val="a3"/>
        <w:spacing w:beforeLines="50" w:before="156"/>
        <w:ind w:left="992" w:firstLine="480"/>
        <w:rPr>
          <w:rFonts w:ascii="宋体" w:eastAsia="宋体" w:hAnsi="宋体"/>
          <w:sz w:val="24"/>
          <w:szCs w:val="28"/>
        </w:rPr>
      </w:pPr>
      <w:r w:rsidRPr="00524207">
        <w:rPr>
          <w:rFonts w:ascii="宋体" w:eastAsia="宋体" w:hAnsi="宋体" w:hint="eastAsia"/>
          <w:sz w:val="24"/>
          <w:szCs w:val="28"/>
        </w:rPr>
        <w:t>在开发过程中</w:t>
      </w:r>
      <w:r w:rsidR="00524207" w:rsidRPr="00524207">
        <w:rPr>
          <w:rFonts w:ascii="宋体" w:eastAsia="宋体" w:hAnsi="宋体" w:hint="eastAsia"/>
          <w:sz w:val="24"/>
          <w:szCs w:val="28"/>
        </w:rPr>
        <w:t>，</w:t>
      </w:r>
      <w:r w:rsidRPr="00524207">
        <w:rPr>
          <w:rFonts w:ascii="宋体" w:eastAsia="宋体" w:hAnsi="宋体" w:hint="eastAsia"/>
          <w:sz w:val="24"/>
          <w:szCs w:val="28"/>
        </w:rPr>
        <w:t>如果遇到新的问题，软件工程师应当尽量搜索一个或者多个设计模式来寻找解决方案，这样可以使得自己的系统更加健壮</w:t>
      </w:r>
      <w:r w:rsidR="00524207" w:rsidRPr="00524207">
        <w:rPr>
          <w:rFonts w:ascii="宋体" w:eastAsia="宋体" w:hAnsi="宋体" w:hint="eastAsia"/>
          <w:sz w:val="24"/>
          <w:szCs w:val="28"/>
        </w:rPr>
        <w:t>，也能规避很多其他问题，提高软件的可变性。</w:t>
      </w:r>
    </w:p>
    <w:p w14:paraId="471F6CED" w14:textId="4D4F6121" w:rsidR="00524207" w:rsidRPr="00524207" w:rsidRDefault="00524207" w:rsidP="002E765E">
      <w:pPr>
        <w:pStyle w:val="a3"/>
        <w:spacing w:beforeLines="50" w:before="156"/>
        <w:ind w:left="992" w:firstLine="480"/>
        <w:rPr>
          <w:rFonts w:ascii="宋体" w:eastAsia="宋体" w:hAnsi="宋体"/>
          <w:sz w:val="24"/>
          <w:szCs w:val="28"/>
        </w:rPr>
      </w:pPr>
      <w:r w:rsidRPr="00524207">
        <w:rPr>
          <w:rFonts w:ascii="宋体" w:eastAsia="宋体" w:hAnsi="宋体" w:hint="eastAsia"/>
          <w:sz w:val="24"/>
          <w:szCs w:val="28"/>
        </w:rPr>
        <w:t>设计模式分为创建型、结构型与行为型三种模式大类，下文会详细对这三大类下的其中几种设计模型进行调查分析，并做总结。</w:t>
      </w:r>
    </w:p>
    <w:p w14:paraId="5791BB18" w14:textId="794E0514" w:rsidR="001C061F" w:rsidRPr="00524207" w:rsidRDefault="001C061F" w:rsidP="002E765E">
      <w:pPr>
        <w:pStyle w:val="a3"/>
        <w:numPr>
          <w:ilvl w:val="1"/>
          <w:numId w:val="1"/>
        </w:numPr>
        <w:spacing w:beforeLines="50" w:before="156"/>
        <w:ind w:firstLineChars="0"/>
        <w:rPr>
          <w:rFonts w:ascii="宋体" w:eastAsia="宋体" w:hAnsi="宋体"/>
          <w:sz w:val="32"/>
          <w:szCs w:val="36"/>
        </w:rPr>
      </w:pPr>
      <w:bookmarkStart w:id="4" w:name="_Hlk39838612"/>
      <w:r w:rsidRPr="00524207">
        <w:rPr>
          <w:rFonts w:ascii="宋体" w:eastAsia="宋体" w:hAnsi="宋体" w:hint="eastAsia"/>
          <w:sz w:val="32"/>
          <w:szCs w:val="36"/>
        </w:rPr>
        <w:t>设计模式调查与分析</w:t>
      </w:r>
    </w:p>
    <w:bookmarkEnd w:id="4"/>
    <w:p w14:paraId="4125C527" w14:textId="79B2E6E3" w:rsidR="00524207" w:rsidRPr="006257EF" w:rsidRDefault="00524207" w:rsidP="002E765E">
      <w:pPr>
        <w:pStyle w:val="a3"/>
        <w:numPr>
          <w:ilvl w:val="2"/>
          <w:numId w:val="1"/>
        </w:numPr>
        <w:spacing w:beforeLines="50" w:before="156"/>
        <w:ind w:firstLineChars="0"/>
        <w:rPr>
          <w:rFonts w:ascii="宋体" w:eastAsia="宋体" w:hAnsi="宋体"/>
          <w:sz w:val="28"/>
          <w:szCs w:val="32"/>
        </w:rPr>
      </w:pPr>
      <w:r w:rsidRPr="006257EF">
        <w:rPr>
          <w:rFonts w:ascii="宋体" w:eastAsia="宋体" w:hAnsi="宋体" w:hint="eastAsia"/>
          <w:sz w:val="28"/>
          <w:szCs w:val="32"/>
        </w:rPr>
        <w:t>创建型设计模式</w:t>
      </w:r>
    </w:p>
    <w:p w14:paraId="2E85E932" w14:textId="61D15D46" w:rsidR="00F33BB7" w:rsidRDefault="00524207" w:rsidP="002E765E">
      <w:pPr>
        <w:pStyle w:val="a3"/>
        <w:spacing w:beforeLines="50" w:before="156"/>
        <w:ind w:left="1418" w:firstLine="480"/>
        <w:rPr>
          <w:rFonts w:ascii="宋体" w:eastAsia="宋体" w:hAnsi="宋体"/>
          <w:sz w:val="24"/>
          <w:szCs w:val="28"/>
        </w:rPr>
      </w:pPr>
      <w:r w:rsidRPr="00524207">
        <w:rPr>
          <w:rFonts w:ascii="宋体" w:eastAsia="宋体" w:hAnsi="宋体" w:hint="eastAsia"/>
          <w:sz w:val="24"/>
          <w:szCs w:val="28"/>
        </w:rPr>
        <w:t>创建型模式是处理对象创建的设计模式</w:t>
      </w:r>
      <w:r w:rsidR="00F33BB7">
        <w:rPr>
          <w:rFonts w:ascii="宋体" w:eastAsia="宋体" w:hAnsi="宋体" w:hint="eastAsia"/>
          <w:sz w:val="24"/>
          <w:szCs w:val="28"/>
        </w:rPr>
        <w:t>。在软件工程中，基本的对象创建方法会有设计上的问题，可变性差，一旦对象需要更改就必须将创建对象的代码修改。因此创建型设计模式希望用某种方式控制对象的创建，以此来在实际情况中随机应变地创建合适的对象，降低设计的复杂度。</w:t>
      </w:r>
    </w:p>
    <w:p w14:paraId="37F43A0B" w14:textId="58E0030A" w:rsidR="00F33BB7" w:rsidRDefault="00F33BB7"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创建型设计模式中我们调查了3种设计模式：</w:t>
      </w:r>
      <w:r w:rsidR="00851DB1">
        <w:rPr>
          <w:rFonts w:ascii="宋体" w:eastAsia="宋体" w:hAnsi="宋体" w:hint="eastAsia"/>
          <w:sz w:val="24"/>
          <w:szCs w:val="28"/>
        </w:rPr>
        <w:t>工厂方法</w:t>
      </w:r>
      <w:r>
        <w:rPr>
          <w:rFonts w:ascii="宋体" w:eastAsia="宋体" w:hAnsi="宋体" w:hint="eastAsia"/>
          <w:sz w:val="24"/>
          <w:szCs w:val="28"/>
        </w:rPr>
        <w:t>模式、生成器模式和单例模式。</w:t>
      </w:r>
    </w:p>
    <w:p w14:paraId="0DAD094F" w14:textId="32439173" w:rsidR="006257EF" w:rsidRDefault="006257EF" w:rsidP="002E765E">
      <w:pPr>
        <w:pStyle w:val="a3"/>
        <w:numPr>
          <w:ilvl w:val="0"/>
          <w:numId w:val="2"/>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工厂</w:t>
      </w:r>
      <w:r w:rsidR="00851DB1">
        <w:rPr>
          <w:rFonts w:ascii="宋体" w:eastAsia="宋体" w:hAnsi="宋体" w:hint="eastAsia"/>
          <w:b/>
          <w:bCs/>
          <w:sz w:val="24"/>
          <w:szCs w:val="28"/>
        </w:rPr>
        <w:t>方法</w:t>
      </w:r>
      <w:r w:rsidRPr="009266F7">
        <w:rPr>
          <w:rFonts w:ascii="宋体" w:eastAsia="宋体" w:hAnsi="宋体" w:hint="eastAsia"/>
          <w:b/>
          <w:bCs/>
          <w:sz w:val="24"/>
          <w:szCs w:val="28"/>
        </w:rPr>
        <w:t>模式</w:t>
      </w:r>
    </w:p>
    <w:p w14:paraId="1704E00E" w14:textId="3765CEEB" w:rsidR="009266F7" w:rsidRDefault="009266F7" w:rsidP="002E765E">
      <w:pPr>
        <w:pStyle w:val="a3"/>
        <w:spacing w:beforeLines="50" w:before="156"/>
        <w:ind w:left="1418" w:firstLine="480"/>
        <w:rPr>
          <w:rFonts w:ascii="宋体" w:eastAsia="宋体" w:hAnsi="宋体"/>
          <w:sz w:val="24"/>
          <w:szCs w:val="28"/>
        </w:rPr>
      </w:pPr>
      <w:r w:rsidRPr="009266F7">
        <w:rPr>
          <w:rFonts w:ascii="宋体" w:eastAsia="宋体" w:hAnsi="宋体" w:hint="eastAsia"/>
          <w:sz w:val="24"/>
          <w:szCs w:val="28"/>
        </w:rPr>
        <w:t>工厂</w:t>
      </w:r>
      <w:r w:rsidR="00851DB1">
        <w:rPr>
          <w:rFonts w:ascii="宋体" w:eastAsia="宋体" w:hAnsi="宋体" w:hint="eastAsia"/>
          <w:sz w:val="24"/>
          <w:szCs w:val="28"/>
        </w:rPr>
        <w:t>方法</w:t>
      </w:r>
      <w:r w:rsidRPr="009266F7">
        <w:rPr>
          <w:rFonts w:ascii="宋体" w:eastAsia="宋体" w:hAnsi="宋体" w:hint="eastAsia"/>
          <w:sz w:val="24"/>
          <w:szCs w:val="28"/>
        </w:rPr>
        <w:t>模式（Factory</w:t>
      </w:r>
      <w:r w:rsidR="00851DB1">
        <w:rPr>
          <w:rFonts w:ascii="宋体" w:eastAsia="宋体" w:hAnsi="宋体"/>
          <w:sz w:val="24"/>
          <w:szCs w:val="28"/>
        </w:rPr>
        <w:t xml:space="preserve"> </w:t>
      </w:r>
      <w:r w:rsidR="00851DB1">
        <w:rPr>
          <w:rFonts w:ascii="宋体" w:eastAsia="宋体" w:hAnsi="宋体" w:hint="eastAsia"/>
          <w:sz w:val="24"/>
          <w:szCs w:val="28"/>
        </w:rPr>
        <w:t>Method</w:t>
      </w:r>
      <w:r w:rsidRPr="009266F7">
        <w:rPr>
          <w:rFonts w:ascii="宋体" w:eastAsia="宋体" w:hAnsi="宋体"/>
          <w:sz w:val="24"/>
          <w:szCs w:val="28"/>
        </w:rPr>
        <w:t xml:space="preserve"> </w:t>
      </w:r>
      <w:r w:rsidRPr="009266F7">
        <w:rPr>
          <w:rFonts w:ascii="宋体" w:eastAsia="宋体" w:hAnsi="宋体" w:hint="eastAsia"/>
          <w:sz w:val="24"/>
          <w:szCs w:val="28"/>
        </w:rPr>
        <w:t>Pattern）</w:t>
      </w:r>
      <w:r w:rsidR="00851DB1">
        <w:rPr>
          <w:rFonts w:ascii="宋体" w:eastAsia="宋体" w:hAnsi="宋体" w:hint="eastAsia"/>
          <w:sz w:val="24"/>
          <w:szCs w:val="28"/>
        </w:rPr>
        <w:t>：工厂方法模式定义了一个创建对象的接口，让实现这个接口的类来决定实例化哪个类。</w:t>
      </w:r>
    </w:p>
    <w:p w14:paraId="57BFCDCD" w14:textId="60FB0648" w:rsidR="00931D48" w:rsidRDefault="00931D48" w:rsidP="002E765E">
      <w:pPr>
        <w:pStyle w:val="a3"/>
        <w:spacing w:beforeLines="50" w:before="156"/>
        <w:ind w:left="1418"/>
        <w:jc w:val="center"/>
        <w:rPr>
          <w:rFonts w:ascii="宋体" w:eastAsia="宋体" w:hAnsi="宋体"/>
          <w:sz w:val="24"/>
          <w:szCs w:val="28"/>
        </w:rPr>
      </w:pPr>
      <w:r>
        <w:rPr>
          <w:noProof/>
        </w:rPr>
        <w:drawing>
          <wp:inline distT="0" distB="0" distL="0" distR="0" wp14:anchorId="4600A2D7" wp14:editId="2B0F4B65">
            <wp:extent cx="3550920" cy="2092676"/>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252" cy="2105837"/>
                    </a:xfrm>
                    <a:prstGeom prst="rect">
                      <a:avLst/>
                    </a:prstGeom>
                    <a:noFill/>
                    <a:ln>
                      <a:noFill/>
                    </a:ln>
                  </pic:spPr>
                </pic:pic>
              </a:graphicData>
            </a:graphic>
          </wp:inline>
        </w:drawing>
      </w:r>
    </w:p>
    <w:p w14:paraId="7CECE0AE" w14:textId="75CD199D" w:rsidR="00931D48" w:rsidRDefault="00931D48"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lastRenderedPageBreak/>
        <w:t>工厂方法模式包含两中主要角色：</w:t>
      </w:r>
    </w:p>
    <w:p w14:paraId="585C99B0" w14:textId="0B9178E4" w:rsidR="00931D48" w:rsidRDefault="00931D48" w:rsidP="002E765E">
      <w:pPr>
        <w:pStyle w:val="a3"/>
        <w:numPr>
          <w:ilvl w:val="0"/>
          <w:numId w:val="5"/>
        </w:numPr>
        <w:spacing w:beforeLines="50" w:before="156"/>
        <w:ind w:firstLineChars="0"/>
        <w:rPr>
          <w:rFonts w:ascii="宋体" w:eastAsia="宋体" w:hAnsi="宋体"/>
          <w:sz w:val="24"/>
          <w:szCs w:val="28"/>
        </w:rPr>
      </w:pPr>
      <w:r>
        <w:rPr>
          <w:rFonts w:ascii="宋体" w:eastAsia="宋体" w:hAnsi="宋体" w:hint="eastAsia"/>
          <w:sz w:val="24"/>
          <w:szCs w:val="28"/>
        </w:rPr>
        <w:t>创建者类（Creator）：创建者类即工厂类，分为抽象创建者类和具体创建者类。抽象创建者类定义了一个抽象的工厂方法，让子类即具体创建者类实现此方法从而制造产品。</w:t>
      </w:r>
    </w:p>
    <w:p w14:paraId="66D7733B" w14:textId="02F1B24B" w:rsidR="00931D48" w:rsidRDefault="00931D48" w:rsidP="002E765E">
      <w:pPr>
        <w:pStyle w:val="a3"/>
        <w:numPr>
          <w:ilvl w:val="0"/>
          <w:numId w:val="5"/>
        </w:numPr>
        <w:spacing w:beforeLines="50" w:before="156"/>
        <w:ind w:firstLineChars="0"/>
        <w:rPr>
          <w:rFonts w:ascii="宋体" w:eastAsia="宋体" w:hAnsi="宋体"/>
          <w:sz w:val="24"/>
          <w:szCs w:val="28"/>
        </w:rPr>
      </w:pPr>
      <w:r>
        <w:rPr>
          <w:rFonts w:ascii="宋体" w:eastAsia="宋体" w:hAnsi="宋体" w:hint="eastAsia"/>
          <w:sz w:val="24"/>
          <w:szCs w:val="28"/>
        </w:rPr>
        <w:t>产品类（Product）：产品类是工厂方法模式所创建的对象的类型。它由对应的具体工厂创建。</w:t>
      </w:r>
    </w:p>
    <w:p w14:paraId="0D51A2AB" w14:textId="75B53AF2" w:rsidR="00245FDE" w:rsidRDefault="00245FDE" w:rsidP="002E765E">
      <w:pPr>
        <w:spacing w:beforeLines="50" w:before="156"/>
        <w:ind w:left="1898"/>
        <w:rPr>
          <w:rFonts w:ascii="宋体" w:eastAsia="宋体" w:hAnsi="宋体"/>
          <w:sz w:val="24"/>
          <w:szCs w:val="28"/>
        </w:rPr>
      </w:pPr>
      <w:r>
        <w:rPr>
          <w:rFonts w:ascii="宋体" w:eastAsia="宋体" w:hAnsi="宋体" w:hint="eastAsia"/>
          <w:sz w:val="24"/>
          <w:szCs w:val="28"/>
        </w:rPr>
        <w:t>分析：</w:t>
      </w:r>
    </w:p>
    <w:p w14:paraId="44A343E9" w14:textId="4E3556CD" w:rsidR="00245FDE" w:rsidRDefault="00245FDE"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工厂方法模式和所有工厂模式一样都用工厂来封装对象的创建</w:t>
      </w:r>
      <w:r w:rsidR="004D60BE">
        <w:rPr>
          <w:rFonts w:ascii="宋体" w:eastAsia="宋体" w:hAnsi="宋体" w:hint="eastAsia"/>
          <w:sz w:val="24"/>
          <w:szCs w:val="28"/>
        </w:rPr>
        <w:t>。工厂方法模式能够封装具体类型的实例化，它帮助我们将产品的实现从使用中解耦，当产品增加或产品实现改变时，产品使用代码不会受到影响。这可以帮助我们更灵活地设计系统，增加了系统的可拓展性。</w:t>
      </w:r>
    </w:p>
    <w:p w14:paraId="6F4FC7A6" w14:textId="5F25D288" w:rsidR="004D60BE" w:rsidRPr="00245FDE" w:rsidRDefault="004D60BE"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但是工厂方法模式中</w:t>
      </w:r>
      <w:r w:rsidRPr="004D60BE">
        <w:rPr>
          <w:rFonts w:ascii="宋体" w:eastAsia="宋体" w:hAnsi="宋体" w:hint="eastAsia"/>
          <w:sz w:val="24"/>
          <w:szCs w:val="28"/>
        </w:rPr>
        <w:t>一个抽象工厂对应一个抽象产品，如果多个</w:t>
      </w:r>
      <w:r>
        <w:rPr>
          <w:rFonts w:ascii="宋体" w:eastAsia="宋体" w:hAnsi="宋体" w:hint="eastAsia"/>
          <w:sz w:val="24"/>
          <w:szCs w:val="28"/>
        </w:rPr>
        <w:t>抽象</w:t>
      </w:r>
      <w:r w:rsidRPr="004D60BE">
        <w:rPr>
          <w:rFonts w:ascii="宋体" w:eastAsia="宋体" w:hAnsi="宋体" w:hint="eastAsia"/>
          <w:sz w:val="24"/>
          <w:szCs w:val="28"/>
        </w:rPr>
        <w:t>产品同时需要修改，那么要针对工厂类做出较大的改变，不易于维护。</w:t>
      </w:r>
    </w:p>
    <w:p w14:paraId="7AC22A99" w14:textId="490A8BFD" w:rsidR="006257EF" w:rsidRDefault="006257EF" w:rsidP="002E765E">
      <w:pPr>
        <w:pStyle w:val="a3"/>
        <w:numPr>
          <w:ilvl w:val="0"/>
          <w:numId w:val="2"/>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生成器模式</w:t>
      </w:r>
    </w:p>
    <w:p w14:paraId="34A947EC" w14:textId="58DB5297" w:rsidR="004D60BE" w:rsidRDefault="004D60BE"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生成器模式（Builder</w:t>
      </w:r>
      <w:r>
        <w:rPr>
          <w:rFonts w:ascii="宋体" w:eastAsia="宋体" w:hAnsi="宋体"/>
          <w:sz w:val="24"/>
          <w:szCs w:val="28"/>
        </w:rPr>
        <w:t xml:space="preserve"> </w:t>
      </w:r>
      <w:r>
        <w:rPr>
          <w:rFonts w:ascii="宋体" w:eastAsia="宋体" w:hAnsi="宋体" w:hint="eastAsia"/>
          <w:sz w:val="24"/>
          <w:szCs w:val="28"/>
        </w:rPr>
        <w:t>Pattern）：生成器模式</w:t>
      </w:r>
      <w:r w:rsidRPr="004D60BE">
        <w:rPr>
          <w:rFonts w:ascii="宋体" w:eastAsia="宋体" w:hAnsi="宋体" w:hint="eastAsia"/>
          <w:sz w:val="24"/>
          <w:szCs w:val="28"/>
        </w:rPr>
        <w:t>把对象的创建步骤抽象成生成器，并且可以通过指导类（</w:t>
      </w:r>
      <w:r w:rsidRPr="004D60BE">
        <w:rPr>
          <w:rFonts w:ascii="宋体" w:eastAsia="宋体" w:hAnsi="宋体"/>
          <w:sz w:val="24"/>
          <w:szCs w:val="28"/>
        </w:rPr>
        <w:t>director）</w:t>
      </w:r>
      <w:r>
        <w:rPr>
          <w:rFonts w:ascii="宋体" w:eastAsia="宋体" w:hAnsi="宋体" w:hint="eastAsia"/>
          <w:sz w:val="24"/>
          <w:szCs w:val="28"/>
        </w:rPr>
        <w:t>控制对象生成的各个步骤及顺序</w:t>
      </w:r>
      <w:r w:rsidRPr="004D60BE">
        <w:rPr>
          <w:rFonts w:ascii="宋体" w:eastAsia="宋体" w:hAnsi="宋体"/>
          <w:sz w:val="24"/>
          <w:szCs w:val="28"/>
        </w:rPr>
        <w:t>。</w:t>
      </w:r>
    </w:p>
    <w:p w14:paraId="70FC4823" w14:textId="649B59D6" w:rsidR="004D60BE" w:rsidRDefault="004D60BE"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生成器模式的参与角色有以下：</w:t>
      </w:r>
    </w:p>
    <w:p w14:paraId="36D2448E" w14:textId="43FD2BA5" w:rsidR="004D60BE" w:rsidRDefault="004D60BE" w:rsidP="002E765E">
      <w:pPr>
        <w:pStyle w:val="a3"/>
        <w:numPr>
          <w:ilvl w:val="0"/>
          <w:numId w:val="6"/>
        </w:numPr>
        <w:spacing w:beforeLines="50" w:before="156"/>
        <w:ind w:firstLineChars="0"/>
        <w:rPr>
          <w:rFonts w:ascii="宋体" w:eastAsia="宋体" w:hAnsi="宋体"/>
          <w:sz w:val="24"/>
          <w:szCs w:val="28"/>
        </w:rPr>
      </w:pPr>
      <w:r>
        <w:rPr>
          <w:rFonts w:ascii="宋体" w:eastAsia="宋体" w:hAnsi="宋体" w:hint="eastAsia"/>
          <w:sz w:val="24"/>
          <w:szCs w:val="28"/>
        </w:rPr>
        <w:t>生成器（Builder）：为创建产品的各个部件提供抽象接口。</w:t>
      </w:r>
    </w:p>
    <w:p w14:paraId="1F499C8D" w14:textId="61F212FA" w:rsidR="004D60BE" w:rsidRDefault="004D60BE" w:rsidP="002E765E">
      <w:pPr>
        <w:pStyle w:val="a3"/>
        <w:numPr>
          <w:ilvl w:val="0"/>
          <w:numId w:val="6"/>
        </w:numPr>
        <w:spacing w:beforeLines="50" w:before="156"/>
        <w:ind w:firstLineChars="0"/>
        <w:rPr>
          <w:rFonts w:ascii="宋体" w:eastAsia="宋体" w:hAnsi="宋体"/>
          <w:sz w:val="24"/>
          <w:szCs w:val="28"/>
        </w:rPr>
      </w:pPr>
      <w:r>
        <w:rPr>
          <w:rFonts w:ascii="宋体" w:eastAsia="宋体" w:hAnsi="宋体" w:hint="eastAsia"/>
          <w:sz w:val="24"/>
          <w:szCs w:val="28"/>
        </w:rPr>
        <w:t>具体生成器（</w:t>
      </w:r>
      <w:proofErr w:type="spellStart"/>
      <w:r>
        <w:rPr>
          <w:rFonts w:ascii="宋体" w:eastAsia="宋体" w:hAnsi="宋体" w:hint="eastAsia"/>
          <w:sz w:val="24"/>
          <w:szCs w:val="28"/>
        </w:rPr>
        <w:t>ConcreteBuilder</w:t>
      </w:r>
      <w:proofErr w:type="spellEnd"/>
      <w:r>
        <w:rPr>
          <w:rFonts w:ascii="宋体" w:eastAsia="宋体" w:hAnsi="宋体" w:hint="eastAsia"/>
          <w:sz w:val="24"/>
          <w:szCs w:val="28"/>
        </w:rPr>
        <w:t>）：</w:t>
      </w:r>
      <w:r w:rsidR="00383DAA">
        <w:rPr>
          <w:rFonts w:ascii="宋体" w:eastAsia="宋体" w:hAnsi="宋体" w:hint="eastAsia"/>
          <w:sz w:val="24"/>
          <w:szCs w:val="28"/>
        </w:rPr>
        <w:t>实现生成器的接口，以构造和装配产品的各个部件并提供一个检索产品的接口。</w:t>
      </w:r>
    </w:p>
    <w:p w14:paraId="04A417FF" w14:textId="4D8FE759" w:rsidR="004D60BE" w:rsidRDefault="004D60BE" w:rsidP="002E765E">
      <w:pPr>
        <w:pStyle w:val="a3"/>
        <w:numPr>
          <w:ilvl w:val="0"/>
          <w:numId w:val="6"/>
        </w:numPr>
        <w:spacing w:beforeLines="50" w:before="156"/>
        <w:ind w:firstLineChars="0"/>
        <w:rPr>
          <w:rFonts w:ascii="宋体" w:eastAsia="宋体" w:hAnsi="宋体"/>
          <w:sz w:val="24"/>
          <w:szCs w:val="28"/>
        </w:rPr>
      </w:pPr>
      <w:r>
        <w:rPr>
          <w:rFonts w:ascii="宋体" w:eastAsia="宋体" w:hAnsi="宋体" w:hint="eastAsia"/>
          <w:sz w:val="24"/>
          <w:szCs w:val="28"/>
        </w:rPr>
        <w:t>指导类（Director）：</w:t>
      </w:r>
      <w:r w:rsidR="00383DAA">
        <w:rPr>
          <w:rFonts w:ascii="宋体" w:eastAsia="宋体" w:hAnsi="宋体" w:hint="eastAsia"/>
          <w:sz w:val="24"/>
          <w:szCs w:val="28"/>
        </w:rPr>
        <w:t>构造一个使用生成器接口的对象。</w:t>
      </w:r>
    </w:p>
    <w:p w14:paraId="3FF22FC8" w14:textId="00DD889C" w:rsidR="004D60BE" w:rsidRDefault="004D60BE" w:rsidP="002E765E">
      <w:pPr>
        <w:pStyle w:val="a3"/>
        <w:numPr>
          <w:ilvl w:val="0"/>
          <w:numId w:val="6"/>
        </w:numPr>
        <w:spacing w:beforeLines="50" w:before="156"/>
        <w:ind w:firstLineChars="0"/>
        <w:rPr>
          <w:rFonts w:ascii="宋体" w:eastAsia="宋体" w:hAnsi="宋体"/>
          <w:sz w:val="24"/>
          <w:szCs w:val="28"/>
        </w:rPr>
      </w:pPr>
      <w:r>
        <w:rPr>
          <w:rFonts w:ascii="宋体" w:eastAsia="宋体" w:hAnsi="宋体" w:hint="eastAsia"/>
          <w:sz w:val="24"/>
          <w:szCs w:val="28"/>
        </w:rPr>
        <w:t>产品类（Product）：</w:t>
      </w:r>
      <w:r w:rsidR="00383DAA">
        <w:rPr>
          <w:rFonts w:ascii="宋体" w:eastAsia="宋体" w:hAnsi="宋体" w:hint="eastAsia"/>
          <w:sz w:val="24"/>
          <w:szCs w:val="28"/>
        </w:rPr>
        <w:t>被创建的对象，通常比较复杂，其内部结构和装配过程在具体生成器中被定义。</w:t>
      </w:r>
    </w:p>
    <w:p w14:paraId="4DCE825E" w14:textId="7BDBADBA" w:rsidR="00383DAA" w:rsidRDefault="00383DAA"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分析：</w:t>
      </w:r>
    </w:p>
    <w:p w14:paraId="794C5DF6" w14:textId="77777777" w:rsidR="008555EF" w:rsidRDefault="00383DAA"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生成器模式将构造代码和表示代码分开，可以使得开发人员对构造过程进行更精细的控制。这使得生成器模式很适用于复杂的类的创建。</w:t>
      </w:r>
    </w:p>
    <w:p w14:paraId="4FEBCAC8" w14:textId="47FA11D0" w:rsidR="006257EF" w:rsidRDefault="006257EF" w:rsidP="002E765E">
      <w:pPr>
        <w:pStyle w:val="a3"/>
        <w:numPr>
          <w:ilvl w:val="0"/>
          <w:numId w:val="2"/>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单例模式</w:t>
      </w:r>
    </w:p>
    <w:p w14:paraId="064BDCDE" w14:textId="53BCC197" w:rsidR="00B65F39" w:rsidRDefault="00B65F39" w:rsidP="002E765E">
      <w:pPr>
        <w:pStyle w:val="a3"/>
        <w:spacing w:beforeLines="50" w:before="156"/>
        <w:ind w:left="1418" w:firstLine="480"/>
        <w:rPr>
          <w:rFonts w:ascii="宋体" w:eastAsia="宋体" w:hAnsi="宋体"/>
          <w:sz w:val="24"/>
          <w:szCs w:val="28"/>
        </w:rPr>
      </w:pPr>
      <w:r w:rsidRPr="00B65F39">
        <w:rPr>
          <w:rFonts w:ascii="宋体" w:eastAsia="宋体" w:hAnsi="宋体" w:hint="eastAsia"/>
          <w:sz w:val="24"/>
          <w:szCs w:val="28"/>
        </w:rPr>
        <w:t>单例模式</w:t>
      </w:r>
      <w:r w:rsidRPr="00B65F39">
        <w:rPr>
          <w:rFonts w:ascii="宋体" w:eastAsia="宋体" w:hAnsi="宋体"/>
          <w:sz w:val="24"/>
          <w:szCs w:val="28"/>
        </w:rPr>
        <w:t>(Singleton Pattern):</w:t>
      </w:r>
      <w:r w:rsidR="008555EF" w:rsidRPr="008555EF">
        <w:rPr>
          <w:rFonts w:hint="eastAsia"/>
        </w:rPr>
        <w:t xml:space="preserve"> </w:t>
      </w:r>
      <w:r w:rsidR="008555EF" w:rsidRPr="008555EF">
        <w:rPr>
          <w:rFonts w:ascii="宋体" w:eastAsia="宋体" w:hAnsi="宋体" w:hint="eastAsia"/>
          <w:sz w:val="24"/>
          <w:szCs w:val="28"/>
        </w:rPr>
        <w:t>单例对象的类必须保证只有一个实例存在。许多时候整个系统只需要拥有一个的全局对象，这样有利于我们协调系统整体的行为。</w:t>
      </w:r>
      <w:r w:rsidRPr="00B65F39">
        <w:rPr>
          <w:rFonts w:ascii="宋体" w:eastAsia="宋体" w:hAnsi="宋体"/>
          <w:sz w:val="24"/>
          <w:szCs w:val="28"/>
        </w:rPr>
        <w:t>而且</w:t>
      </w:r>
      <w:r w:rsidR="008555EF">
        <w:rPr>
          <w:rFonts w:ascii="宋体" w:eastAsia="宋体" w:hAnsi="宋体" w:hint="eastAsia"/>
          <w:sz w:val="24"/>
          <w:szCs w:val="28"/>
        </w:rPr>
        <w:t>单例模式</w:t>
      </w:r>
      <w:r w:rsidRPr="00B65F39">
        <w:rPr>
          <w:rFonts w:ascii="宋体" w:eastAsia="宋体" w:hAnsi="宋体"/>
          <w:sz w:val="24"/>
          <w:szCs w:val="28"/>
        </w:rPr>
        <w:t>自行实例化并向整个系统提供这个实例。</w:t>
      </w:r>
    </w:p>
    <w:p w14:paraId="7AA4CC4F" w14:textId="77777777" w:rsidR="00B65F39" w:rsidRDefault="00B65F39" w:rsidP="002E765E">
      <w:pPr>
        <w:pStyle w:val="a3"/>
        <w:spacing w:beforeLines="50" w:before="156"/>
        <w:ind w:left="1418" w:firstLine="480"/>
        <w:rPr>
          <w:rFonts w:ascii="宋体" w:eastAsia="宋体" w:hAnsi="宋体"/>
          <w:sz w:val="24"/>
          <w:szCs w:val="28"/>
        </w:rPr>
      </w:pPr>
      <w:r w:rsidRPr="00B65F39">
        <w:rPr>
          <w:rFonts w:ascii="宋体" w:eastAsia="宋体" w:hAnsi="宋体"/>
          <w:sz w:val="24"/>
          <w:szCs w:val="28"/>
        </w:rPr>
        <w:t>单例模式包含以下几个要素：</w:t>
      </w:r>
    </w:p>
    <w:p w14:paraId="4FD03DC4" w14:textId="77777777" w:rsidR="00B65F39" w:rsidRDefault="00B65F39" w:rsidP="002E765E">
      <w:pPr>
        <w:pStyle w:val="a3"/>
        <w:numPr>
          <w:ilvl w:val="0"/>
          <w:numId w:val="7"/>
        </w:numPr>
        <w:spacing w:beforeLines="50" w:before="156"/>
        <w:ind w:firstLineChars="0"/>
        <w:rPr>
          <w:rFonts w:ascii="宋体" w:eastAsia="宋体" w:hAnsi="宋体"/>
          <w:sz w:val="24"/>
          <w:szCs w:val="28"/>
        </w:rPr>
      </w:pPr>
      <w:r w:rsidRPr="00B65F39">
        <w:rPr>
          <w:rFonts w:ascii="宋体" w:eastAsia="宋体" w:hAnsi="宋体"/>
          <w:sz w:val="24"/>
          <w:szCs w:val="28"/>
        </w:rPr>
        <w:lastRenderedPageBreak/>
        <w:t>私有的构造方法;</w:t>
      </w:r>
    </w:p>
    <w:p w14:paraId="76F7EA09" w14:textId="77777777" w:rsidR="00B65F39" w:rsidRDefault="00B65F39" w:rsidP="002E765E">
      <w:pPr>
        <w:pStyle w:val="a3"/>
        <w:numPr>
          <w:ilvl w:val="0"/>
          <w:numId w:val="7"/>
        </w:numPr>
        <w:spacing w:beforeLines="50" w:before="156"/>
        <w:ind w:firstLineChars="0"/>
        <w:rPr>
          <w:rFonts w:ascii="宋体" w:eastAsia="宋体" w:hAnsi="宋体"/>
          <w:sz w:val="24"/>
          <w:szCs w:val="28"/>
        </w:rPr>
      </w:pPr>
      <w:r w:rsidRPr="00B65F39">
        <w:rPr>
          <w:rFonts w:ascii="宋体" w:eastAsia="宋体" w:hAnsi="宋体"/>
          <w:sz w:val="24"/>
          <w:szCs w:val="28"/>
        </w:rPr>
        <w:t>指向自己实例的私有静态引用;</w:t>
      </w:r>
    </w:p>
    <w:p w14:paraId="166FC8A8" w14:textId="77777777" w:rsidR="00B65F39" w:rsidRDefault="00B65F39" w:rsidP="002E765E">
      <w:pPr>
        <w:pStyle w:val="a3"/>
        <w:numPr>
          <w:ilvl w:val="0"/>
          <w:numId w:val="7"/>
        </w:numPr>
        <w:spacing w:beforeLines="50" w:before="156"/>
        <w:ind w:firstLineChars="0"/>
        <w:rPr>
          <w:rFonts w:ascii="宋体" w:eastAsia="宋体" w:hAnsi="宋体"/>
          <w:sz w:val="24"/>
          <w:szCs w:val="28"/>
        </w:rPr>
      </w:pPr>
      <w:r w:rsidRPr="00B65F39">
        <w:rPr>
          <w:rFonts w:ascii="宋体" w:eastAsia="宋体" w:hAnsi="宋体"/>
          <w:sz w:val="24"/>
          <w:szCs w:val="28"/>
        </w:rPr>
        <w:t>以自己实例为返回值的静态的公有的方法。</w:t>
      </w:r>
    </w:p>
    <w:p w14:paraId="74328D86" w14:textId="77777777" w:rsidR="00B65F39" w:rsidRDefault="00B65F39" w:rsidP="002E765E">
      <w:pPr>
        <w:pStyle w:val="a3"/>
        <w:spacing w:beforeLines="50" w:before="156"/>
        <w:ind w:left="1418" w:firstLine="480"/>
        <w:rPr>
          <w:rFonts w:ascii="宋体" w:eastAsia="宋体" w:hAnsi="宋体"/>
          <w:sz w:val="24"/>
          <w:szCs w:val="28"/>
        </w:rPr>
      </w:pPr>
      <w:r w:rsidRPr="00B65F39">
        <w:rPr>
          <w:rFonts w:ascii="宋体" w:eastAsia="宋体" w:hAnsi="宋体"/>
          <w:sz w:val="24"/>
          <w:szCs w:val="28"/>
        </w:rPr>
        <w:t>分析：</w:t>
      </w:r>
    </w:p>
    <w:p w14:paraId="101FAD6E" w14:textId="77777777" w:rsidR="00B65F39" w:rsidRDefault="00B65F39" w:rsidP="002E765E">
      <w:pPr>
        <w:pStyle w:val="a3"/>
        <w:spacing w:beforeLines="50" w:before="156"/>
        <w:ind w:left="1418" w:firstLine="480"/>
        <w:rPr>
          <w:rFonts w:ascii="宋体" w:eastAsia="宋体" w:hAnsi="宋体"/>
          <w:sz w:val="24"/>
          <w:szCs w:val="28"/>
        </w:rPr>
      </w:pPr>
      <w:r w:rsidRPr="00B65F39">
        <w:rPr>
          <w:rFonts w:ascii="宋体" w:eastAsia="宋体" w:hAnsi="宋体"/>
          <w:sz w:val="24"/>
          <w:szCs w:val="28"/>
        </w:rPr>
        <w:t>单例模式在内存中只有一个对象，节省内存空间，并且有指向实例的静态引用，可以避免频繁的创建销毁对象，提高性能，减少资源重复占用。</w:t>
      </w:r>
    </w:p>
    <w:p w14:paraId="5F8A3699" w14:textId="18946627" w:rsidR="00B65F39" w:rsidRPr="00B65F39" w:rsidRDefault="00B65F39" w:rsidP="002E765E">
      <w:pPr>
        <w:pStyle w:val="a3"/>
        <w:spacing w:beforeLines="50" w:before="156"/>
        <w:ind w:left="1418" w:firstLine="480"/>
        <w:rPr>
          <w:rFonts w:ascii="宋体" w:eastAsia="宋体" w:hAnsi="宋体"/>
          <w:sz w:val="24"/>
          <w:szCs w:val="28"/>
        </w:rPr>
      </w:pPr>
      <w:r w:rsidRPr="00B65F39">
        <w:rPr>
          <w:rFonts w:ascii="宋体" w:eastAsia="宋体" w:hAnsi="宋体"/>
          <w:sz w:val="24"/>
          <w:szCs w:val="28"/>
        </w:rPr>
        <w:t>因此，在需要频繁实例化之后销毁的对象创建场景中我们可以应用单例模式，在频繁访问数据库或文件的对象创建时也适合单例模式的应用。总体来说单例模式比较简</w:t>
      </w:r>
      <w:r w:rsidRPr="00B65F39">
        <w:rPr>
          <w:rFonts w:ascii="宋体" w:eastAsia="宋体" w:hAnsi="宋体" w:hint="eastAsia"/>
          <w:sz w:val="24"/>
          <w:szCs w:val="28"/>
        </w:rPr>
        <w:t>单，在软件设计中的应用也比较多。</w:t>
      </w:r>
    </w:p>
    <w:p w14:paraId="49151152" w14:textId="1AF89932" w:rsidR="00524207" w:rsidRPr="006257EF" w:rsidRDefault="00524207" w:rsidP="002E765E">
      <w:pPr>
        <w:pStyle w:val="a3"/>
        <w:numPr>
          <w:ilvl w:val="2"/>
          <w:numId w:val="1"/>
        </w:numPr>
        <w:spacing w:beforeLines="50" w:before="156"/>
        <w:ind w:firstLineChars="0"/>
        <w:rPr>
          <w:rFonts w:ascii="宋体" w:eastAsia="宋体" w:hAnsi="宋体"/>
          <w:sz w:val="28"/>
          <w:szCs w:val="32"/>
        </w:rPr>
      </w:pPr>
      <w:r w:rsidRPr="006257EF">
        <w:rPr>
          <w:rFonts w:ascii="宋体" w:eastAsia="宋体" w:hAnsi="宋体" w:hint="eastAsia"/>
          <w:sz w:val="28"/>
          <w:szCs w:val="32"/>
        </w:rPr>
        <w:t>结构型设计模式</w:t>
      </w:r>
    </w:p>
    <w:p w14:paraId="4E19CEBB" w14:textId="71CB3577" w:rsidR="00F33BB7" w:rsidRDefault="00F33BB7"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结构型设计模式着眼于如何将类和对象组织和集成起来，以创建更大结构的问题和解决方案。</w:t>
      </w:r>
      <w:r w:rsidR="002657B1">
        <w:rPr>
          <w:rFonts w:ascii="宋体" w:eastAsia="宋体" w:hAnsi="宋体" w:hint="eastAsia"/>
          <w:sz w:val="24"/>
          <w:szCs w:val="28"/>
        </w:rPr>
        <w:t>结构型模式旨在以一以贯之的方法来处理系统中各个元件之间的关系，从而简化设计。</w:t>
      </w:r>
    </w:p>
    <w:p w14:paraId="115410B7" w14:textId="071CCC08" w:rsidR="002657B1" w:rsidRDefault="002657B1"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结构性设计模式中我们调查了</w:t>
      </w:r>
      <w:r w:rsidR="00236381">
        <w:rPr>
          <w:rFonts w:ascii="宋体" w:eastAsia="宋体" w:hAnsi="宋体" w:hint="eastAsia"/>
          <w:sz w:val="24"/>
          <w:szCs w:val="28"/>
        </w:rPr>
        <w:t>以</w:t>
      </w:r>
      <w:r>
        <w:rPr>
          <w:rFonts w:ascii="宋体" w:eastAsia="宋体" w:hAnsi="宋体" w:hint="eastAsia"/>
          <w:sz w:val="24"/>
          <w:szCs w:val="28"/>
        </w:rPr>
        <w:t>下3种设计模式：适配器模式、</w:t>
      </w:r>
      <w:r w:rsidR="009266F7">
        <w:rPr>
          <w:rFonts w:ascii="宋体" w:eastAsia="宋体" w:hAnsi="宋体" w:hint="eastAsia"/>
          <w:sz w:val="24"/>
          <w:szCs w:val="28"/>
        </w:rPr>
        <w:t>装饰者</w:t>
      </w:r>
      <w:r>
        <w:rPr>
          <w:rFonts w:ascii="宋体" w:eastAsia="宋体" w:hAnsi="宋体" w:hint="eastAsia"/>
          <w:sz w:val="24"/>
          <w:szCs w:val="28"/>
        </w:rPr>
        <w:t>模式和组合模式。</w:t>
      </w:r>
    </w:p>
    <w:p w14:paraId="0697086B" w14:textId="32221648" w:rsidR="006257EF" w:rsidRDefault="006257EF" w:rsidP="002E765E">
      <w:pPr>
        <w:pStyle w:val="a3"/>
        <w:numPr>
          <w:ilvl w:val="0"/>
          <w:numId w:val="3"/>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适配器模式</w:t>
      </w:r>
    </w:p>
    <w:p w14:paraId="60BD970E" w14:textId="6167032C" w:rsidR="00FD7696" w:rsidRDefault="00FD7696" w:rsidP="002E765E">
      <w:pPr>
        <w:pStyle w:val="a3"/>
        <w:spacing w:beforeLines="50" w:before="156"/>
        <w:ind w:left="1418" w:firstLine="480"/>
        <w:rPr>
          <w:rFonts w:ascii="宋体" w:eastAsia="宋体" w:hAnsi="宋体"/>
          <w:sz w:val="24"/>
          <w:szCs w:val="28"/>
        </w:rPr>
      </w:pPr>
      <w:r w:rsidRPr="00FD7696">
        <w:rPr>
          <w:rFonts w:ascii="宋体" w:eastAsia="宋体" w:hAnsi="宋体" w:hint="eastAsia"/>
          <w:sz w:val="24"/>
          <w:szCs w:val="28"/>
        </w:rPr>
        <w:t>适配器模式（Adaptor</w:t>
      </w:r>
      <w:r w:rsidRPr="00FD7696">
        <w:rPr>
          <w:rFonts w:ascii="宋体" w:eastAsia="宋体" w:hAnsi="宋体"/>
          <w:sz w:val="24"/>
          <w:szCs w:val="28"/>
        </w:rPr>
        <w:t xml:space="preserve"> </w:t>
      </w:r>
      <w:r w:rsidRPr="00FD7696">
        <w:rPr>
          <w:rFonts w:ascii="宋体" w:eastAsia="宋体" w:hAnsi="宋体" w:hint="eastAsia"/>
          <w:sz w:val="24"/>
          <w:szCs w:val="28"/>
        </w:rPr>
        <w:t>Pattern）：适配器模式</w:t>
      </w:r>
      <w:r>
        <w:rPr>
          <w:rFonts w:ascii="宋体" w:eastAsia="宋体" w:hAnsi="宋体" w:hint="eastAsia"/>
          <w:sz w:val="24"/>
          <w:szCs w:val="28"/>
        </w:rPr>
        <w:t>通过将类的接口包裹在一个已存在的类中，从而</w:t>
      </w:r>
      <w:r w:rsidRPr="00FD7696">
        <w:rPr>
          <w:rFonts w:ascii="宋体" w:eastAsia="宋体" w:hAnsi="宋体" w:hint="eastAsia"/>
          <w:sz w:val="24"/>
          <w:szCs w:val="28"/>
        </w:rPr>
        <w:t>将一个类的接口</w:t>
      </w:r>
      <w:r>
        <w:rPr>
          <w:rFonts w:ascii="宋体" w:eastAsia="宋体" w:hAnsi="宋体" w:hint="eastAsia"/>
          <w:sz w:val="24"/>
          <w:szCs w:val="28"/>
        </w:rPr>
        <w:t>适配为用户所需要的，可以使得因为接口不兼容而无法共同工作的类实现共同工作。</w:t>
      </w:r>
    </w:p>
    <w:p w14:paraId="47F18B39" w14:textId="4E9CD7D7" w:rsidR="00264D22" w:rsidRDefault="00264D22" w:rsidP="002E765E">
      <w:pPr>
        <w:pStyle w:val="a3"/>
        <w:spacing w:beforeLines="50" w:before="156"/>
        <w:ind w:left="1418" w:firstLine="480"/>
        <w:rPr>
          <w:rFonts w:ascii="宋体" w:eastAsia="宋体" w:hAnsi="宋体"/>
          <w:sz w:val="24"/>
          <w:szCs w:val="28"/>
        </w:rPr>
      </w:pPr>
      <w:r w:rsidRPr="00264D22">
        <w:rPr>
          <w:rFonts w:ascii="宋体" w:eastAsia="宋体" w:hAnsi="宋体" w:hint="eastAsia"/>
          <w:sz w:val="24"/>
          <w:szCs w:val="28"/>
        </w:rPr>
        <w:t>适配器分为类适配器和对象适配器。</w:t>
      </w:r>
      <w:r>
        <w:rPr>
          <w:rFonts w:ascii="宋体" w:eastAsia="宋体" w:hAnsi="宋体" w:hint="eastAsia"/>
          <w:sz w:val="24"/>
          <w:szCs w:val="28"/>
        </w:rPr>
        <w:t>类适配器模式如下图所示，</w:t>
      </w:r>
      <w:r w:rsidRPr="00264D22">
        <w:rPr>
          <w:rFonts w:ascii="宋体" w:eastAsia="宋体" w:hAnsi="宋体" w:hint="eastAsia"/>
          <w:sz w:val="24"/>
          <w:szCs w:val="28"/>
        </w:rPr>
        <w:t>在这种适配器模式中，适配器容纳一个它包裹的类的实例</w:t>
      </w:r>
      <w:r>
        <w:rPr>
          <w:rFonts w:ascii="宋体" w:eastAsia="宋体" w:hAnsi="宋体" w:hint="eastAsia"/>
          <w:sz w:val="24"/>
          <w:szCs w:val="28"/>
        </w:rPr>
        <w:t>，</w:t>
      </w:r>
      <w:r w:rsidRPr="00264D22">
        <w:rPr>
          <w:rFonts w:ascii="宋体" w:eastAsia="宋体" w:hAnsi="宋体" w:hint="eastAsia"/>
          <w:sz w:val="24"/>
          <w:szCs w:val="28"/>
        </w:rPr>
        <w:t>适配器调用被包裹对象的物理实体。</w:t>
      </w:r>
    </w:p>
    <w:p w14:paraId="3B6ED2C1" w14:textId="23A074B4" w:rsidR="00264D22" w:rsidRDefault="00264D22" w:rsidP="002E765E">
      <w:pPr>
        <w:pStyle w:val="a3"/>
        <w:spacing w:beforeLines="50" w:before="156"/>
        <w:ind w:left="1418"/>
        <w:rPr>
          <w:rFonts w:ascii="宋体" w:eastAsia="宋体" w:hAnsi="宋体"/>
          <w:sz w:val="24"/>
          <w:szCs w:val="28"/>
        </w:rPr>
      </w:pPr>
      <w:r>
        <w:rPr>
          <w:noProof/>
        </w:rPr>
        <w:lastRenderedPageBreak/>
        <w:drawing>
          <wp:inline distT="0" distB="0" distL="0" distR="0" wp14:anchorId="559E6DA8" wp14:editId="26C06A3C">
            <wp:extent cx="3654201" cy="26212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6632" cy="2630197"/>
                    </a:xfrm>
                    <a:prstGeom prst="rect">
                      <a:avLst/>
                    </a:prstGeom>
                    <a:noFill/>
                    <a:ln>
                      <a:noFill/>
                    </a:ln>
                  </pic:spPr>
                </pic:pic>
              </a:graphicData>
            </a:graphic>
          </wp:inline>
        </w:drawing>
      </w:r>
    </w:p>
    <w:p w14:paraId="63256333" w14:textId="0F3E1FE1" w:rsidR="00264D22" w:rsidRDefault="00264D22"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类适配器模式下，适配器则一般继承自己实现的类而非其实例。</w:t>
      </w:r>
    </w:p>
    <w:p w14:paraId="4898E661" w14:textId="5D59BB8D" w:rsidR="00264D22" w:rsidRDefault="00264D22" w:rsidP="002E765E">
      <w:pPr>
        <w:pStyle w:val="a3"/>
        <w:spacing w:beforeLines="50" w:before="156"/>
        <w:ind w:left="1418"/>
        <w:jc w:val="center"/>
        <w:rPr>
          <w:rFonts w:ascii="宋体" w:eastAsia="宋体" w:hAnsi="宋体"/>
          <w:sz w:val="24"/>
          <w:szCs w:val="28"/>
        </w:rPr>
      </w:pPr>
      <w:r>
        <w:rPr>
          <w:noProof/>
        </w:rPr>
        <w:drawing>
          <wp:inline distT="0" distB="0" distL="0" distR="0" wp14:anchorId="3554BCEF" wp14:editId="7B951810">
            <wp:extent cx="3528060" cy="2709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7738" cy="2716983"/>
                    </a:xfrm>
                    <a:prstGeom prst="rect">
                      <a:avLst/>
                    </a:prstGeom>
                    <a:noFill/>
                    <a:ln>
                      <a:noFill/>
                    </a:ln>
                  </pic:spPr>
                </pic:pic>
              </a:graphicData>
            </a:graphic>
          </wp:inline>
        </w:drawing>
      </w:r>
    </w:p>
    <w:p w14:paraId="3389CDA0" w14:textId="77777777" w:rsidR="00264D22" w:rsidRDefault="00264D22"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分析：</w:t>
      </w:r>
    </w:p>
    <w:p w14:paraId="567CEEA2" w14:textId="0717BE03" w:rsidR="00264D22" w:rsidRDefault="00264D22"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适配器模式要么通过持有被适配者的实例、要么通过多重继承的方法，将多个本不兼容的接口融合在了一起使用，实现了解耦目标类和适配者类，增加了代码的复用性、灵活性和拓展性。</w:t>
      </w:r>
    </w:p>
    <w:p w14:paraId="1587C01C" w14:textId="70BCFBC4" w:rsidR="006257EF" w:rsidRDefault="009266F7" w:rsidP="002E765E">
      <w:pPr>
        <w:pStyle w:val="a3"/>
        <w:numPr>
          <w:ilvl w:val="0"/>
          <w:numId w:val="3"/>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装饰者模式</w:t>
      </w:r>
    </w:p>
    <w:p w14:paraId="1D1371DC" w14:textId="7D35EF72" w:rsidR="00762E78" w:rsidRDefault="00762E78"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装饰者模式（Decorator</w:t>
      </w:r>
      <w:r>
        <w:rPr>
          <w:rFonts w:ascii="宋体" w:eastAsia="宋体" w:hAnsi="宋体"/>
          <w:sz w:val="24"/>
          <w:szCs w:val="28"/>
        </w:rPr>
        <w:t xml:space="preserve"> </w:t>
      </w:r>
      <w:r>
        <w:rPr>
          <w:rFonts w:ascii="宋体" w:eastAsia="宋体" w:hAnsi="宋体" w:hint="eastAsia"/>
          <w:sz w:val="24"/>
          <w:szCs w:val="28"/>
        </w:rPr>
        <w:t>Pattern）：装饰者模式</w:t>
      </w:r>
      <w:r w:rsidRPr="00762E78">
        <w:rPr>
          <w:rFonts w:ascii="宋体" w:eastAsia="宋体" w:hAnsi="宋体" w:hint="eastAsia"/>
          <w:sz w:val="24"/>
          <w:szCs w:val="28"/>
        </w:rPr>
        <w:t>增加一个</w:t>
      </w:r>
      <w:r>
        <w:rPr>
          <w:rFonts w:ascii="宋体" w:eastAsia="宋体" w:hAnsi="宋体" w:hint="eastAsia"/>
          <w:sz w:val="24"/>
          <w:szCs w:val="28"/>
        </w:rPr>
        <w:t>装饰者类</w:t>
      </w:r>
      <w:r w:rsidRPr="00762E78">
        <w:rPr>
          <w:rFonts w:ascii="宋体" w:eastAsia="宋体" w:hAnsi="宋体" w:hint="eastAsia"/>
          <w:sz w:val="24"/>
          <w:szCs w:val="28"/>
        </w:rPr>
        <w:t>包裹原来的类。装饰</w:t>
      </w:r>
      <w:r>
        <w:rPr>
          <w:rFonts w:ascii="宋体" w:eastAsia="宋体" w:hAnsi="宋体" w:hint="eastAsia"/>
          <w:sz w:val="24"/>
          <w:szCs w:val="28"/>
        </w:rPr>
        <w:t>者</w:t>
      </w:r>
      <w:r w:rsidRPr="00762E78">
        <w:rPr>
          <w:rFonts w:ascii="宋体" w:eastAsia="宋体" w:hAnsi="宋体" w:hint="eastAsia"/>
          <w:sz w:val="24"/>
          <w:szCs w:val="28"/>
        </w:rPr>
        <w:t>类实现新的功能，</w:t>
      </w:r>
      <w:r>
        <w:rPr>
          <w:rFonts w:ascii="宋体" w:eastAsia="宋体" w:hAnsi="宋体" w:hint="eastAsia"/>
          <w:sz w:val="24"/>
          <w:szCs w:val="28"/>
        </w:rPr>
        <w:t>而</w:t>
      </w:r>
      <w:r w:rsidRPr="00762E78">
        <w:rPr>
          <w:rFonts w:ascii="宋体" w:eastAsia="宋体" w:hAnsi="宋体" w:hint="eastAsia"/>
          <w:sz w:val="24"/>
          <w:szCs w:val="28"/>
        </w:rPr>
        <w:t>在不需要用到新功能的地方，它可以直接调用原来的类中的方法</w:t>
      </w:r>
      <w:r>
        <w:rPr>
          <w:rFonts w:ascii="宋体" w:eastAsia="宋体" w:hAnsi="宋体" w:hint="eastAsia"/>
          <w:sz w:val="24"/>
          <w:szCs w:val="28"/>
        </w:rPr>
        <w:t>。</w:t>
      </w:r>
    </w:p>
    <w:p w14:paraId="192FE433" w14:textId="12266C17" w:rsidR="00762E78" w:rsidRDefault="00762E78" w:rsidP="002E765E">
      <w:pPr>
        <w:pStyle w:val="a3"/>
        <w:spacing w:beforeLines="50" w:before="156"/>
        <w:ind w:left="1418"/>
        <w:rPr>
          <w:rFonts w:ascii="宋体" w:eastAsia="宋体" w:hAnsi="宋体"/>
          <w:sz w:val="24"/>
          <w:szCs w:val="28"/>
        </w:rPr>
      </w:pPr>
      <w:r>
        <w:rPr>
          <w:noProof/>
        </w:rPr>
        <w:lastRenderedPageBreak/>
        <w:drawing>
          <wp:inline distT="0" distB="0" distL="0" distR="0" wp14:anchorId="14F669CC" wp14:editId="34EBC654">
            <wp:extent cx="3810000" cy="3017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017520"/>
                    </a:xfrm>
                    <a:prstGeom prst="rect">
                      <a:avLst/>
                    </a:prstGeom>
                    <a:noFill/>
                    <a:ln>
                      <a:noFill/>
                    </a:ln>
                  </pic:spPr>
                </pic:pic>
              </a:graphicData>
            </a:graphic>
          </wp:inline>
        </w:drawing>
      </w:r>
    </w:p>
    <w:p w14:paraId="27CFD83D" w14:textId="1A050200" w:rsidR="00C75F75" w:rsidRDefault="00C75F75"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装饰者模式的角色构成如下：</w:t>
      </w:r>
    </w:p>
    <w:p w14:paraId="5C7560DE" w14:textId="5B78B16F" w:rsidR="00C75F75" w:rsidRPr="00C75F75" w:rsidRDefault="00C75F75" w:rsidP="002E765E">
      <w:pPr>
        <w:pStyle w:val="a3"/>
        <w:numPr>
          <w:ilvl w:val="0"/>
          <w:numId w:val="10"/>
        </w:numPr>
        <w:spacing w:beforeLines="50" w:before="156"/>
        <w:ind w:firstLineChars="0"/>
        <w:rPr>
          <w:rFonts w:ascii="宋体" w:eastAsia="宋体" w:hAnsi="宋体"/>
          <w:sz w:val="24"/>
          <w:szCs w:val="28"/>
        </w:rPr>
      </w:pPr>
      <w:r w:rsidRPr="00C75F75">
        <w:rPr>
          <w:rFonts w:ascii="宋体" w:eastAsia="宋体" w:hAnsi="宋体"/>
          <w:sz w:val="24"/>
          <w:szCs w:val="28"/>
        </w:rPr>
        <w:t>抽象构件(Component)角色：给出一个抽象接口，以规范准备接收附加责任的对象。</w:t>
      </w:r>
    </w:p>
    <w:p w14:paraId="34C702CA" w14:textId="56C824CD" w:rsidR="00C75F75" w:rsidRPr="00C75F75" w:rsidRDefault="00C75F75" w:rsidP="002E765E">
      <w:pPr>
        <w:pStyle w:val="a3"/>
        <w:numPr>
          <w:ilvl w:val="0"/>
          <w:numId w:val="10"/>
        </w:numPr>
        <w:spacing w:beforeLines="50" w:before="156"/>
        <w:ind w:firstLineChars="0"/>
        <w:rPr>
          <w:rFonts w:ascii="宋体" w:eastAsia="宋体" w:hAnsi="宋体"/>
          <w:sz w:val="24"/>
          <w:szCs w:val="28"/>
        </w:rPr>
      </w:pPr>
      <w:r w:rsidRPr="00C75F75">
        <w:rPr>
          <w:rFonts w:ascii="宋体" w:eastAsia="宋体" w:hAnsi="宋体"/>
          <w:sz w:val="24"/>
          <w:szCs w:val="28"/>
        </w:rPr>
        <w:t>具体构件(</w:t>
      </w:r>
      <w:proofErr w:type="spellStart"/>
      <w:r w:rsidRPr="00C75F75">
        <w:rPr>
          <w:rFonts w:ascii="宋体" w:eastAsia="宋体" w:hAnsi="宋体"/>
          <w:sz w:val="24"/>
          <w:szCs w:val="28"/>
        </w:rPr>
        <w:t>ConcreteComponent</w:t>
      </w:r>
      <w:proofErr w:type="spellEnd"/>
      <w:r w:rsidRPr="00C75F75">
        <w:rPr>
          <w:rFonts w:ascii="宋体" w:eastAsia="宋体" w:hAnsi="宋体"/>
          <w:sz w:val="24"/>
          <w:szCs w:val="28"/>
        </w:rPr>
        <w:t>)角色：定义一个将要接收附加责任的类</w:t>
      </w:r>
    </w:p>
    <w:p w14:paraId="37EF5597" w14:textId="2B9D49AB" w:rsidR="00C75F75" w:rsidRPr="00C75F75" w:rsidRDefault="00C75F75" w:rsidP="002E765E">
      <w:pPr>
        <w:pStyle w:val="a3"/>
        <w:numPr>
          <w:ilvl w:val="0"/>
          <w:numId w:val="10"/>
        </w:numPr>
        <w:spacing w:beforeLines="50" w:before="156"/>
        <w:ind w:firstLineChars="0"/>
        <w:rPr>
          <w:rFonts w:ascii="宋体" w:eastAsia="宋体" w:hAnsi="宋体"/>
          <w:sz w:val="24"/>
          <w:szCs w:val="28"/>
        </w:rPr>
      </w:pPr>
      <w:r w:rsidRPr="00C75F75">
        <w:rPr>
          <w:rFonts w:ascii="宋体" w:eastAsia="宋体" w:hAnsi="宋体"/>
          <w:sz w:val="24"/>
          <w:szCs w:val="28"/>
        </w:rPr>
        <w:t>装饰角色(Decorator)：持有一个构件(Component)对象的实例，并定义一个与抽象构件接口一致的接口</w:t>
      </w:r>
    </w:p>
    <w:p w14:paraId="4D2A8381" w14:textId="467AF2C1" w:rsidR="00C75F75" w:rsidRDefault="00C75F75" w:rsidP="002E765E">
      <w:pPr>
        <w:pStyle w:val="a3"/>
        <w:numPr>
          <w:ilvl w:val="0"/>
          <w:numId w:val="10"/>
        </w:numPr>
        <w:spacing w:beforeLines="50" w:before="156"/>
        <w:ind w:firstLineChars="0"/>
        <w:rPr>
          <w:rFonts w:ascii="宋体" w:eastAsia="宋体" w:hAnsi="宋体"/>
          <w:sz w:val="24"/>
          <w:szCs w:val="28"/>
        </w:rPr>
      </w:pPr>
      <w:r w:rsidRPr="00C75F75">
        <w:rPr>
          <w:rFonts w:ascii="宋体" w:eastAsia="宋体" w:hAnsi="宋体"/>
          <w:sz w:val="24"/>
          <w:szCs w:val="28"/>
        </w:rPr>
        <w:t>具体装饰角色(</w:t>
      </w:r>
      <w:proofErr w:type="spellStart"/>
      <w:r w:rsidRPr="00C75F75">
        <w:rPr>
          <w:rFonts w:ascii="宋体" w:eastAsia="宋体" w:hAnsi="宋体"/>
          <w:sz w:val="24"/>
          <w:szCs w:val="28"/>
        </w:rPr>
        <w:t>ConcreteDecorator</w:t>
      </w:r>
      <w:proofErr w:type="spellEnd"/>
      <w:r w:rsidRPr="00C75F75">
        <w:rPr>
          <w:rFonts w:ascii="宋体" w:eastAsia="宋体" w:hAnsi="宋体"/>
          <w:sz w:val="24"/>
          <w:szCs w:val="28"/>
        </w:rPr>
        <w:t>)：负责给构件对象“贴上”附加的责任</w:t>
      </w:r>
    </w:p>
    <w:p w14:paraId="670D796E" w14:textId="03712CC9" w:rsidR="00762E78" w:rsidRDefault="00194495"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分析：</w:t>
      </w:r>
    </w:p>
    <w:p w14:paraId="370ABAA7" w14:textId="7B9FC33F" w:rsidR="00194495" w:rsidRPr="00762E78" w:rsidRDefault="00194495"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装饰者模式的优点是装饰者类和被装饰类之间实现了解耦，他们可以独立发展共同实现一个完整的类的功能。装饰类可以动态拓展，提高了系统的灵活性和可拓展性。缺点则是多层装饰会比较复杂。</w:t>
      </w:r>
    </w:p>
    <w:p w14:paraId="518B84E3" w14:textId="01BD9FFB" w:rsidR="009266F7" w:rsidRDefault="009266F7" w:rsidP="002E765E">
      <w:pPr>
        <w:pStyle w:val="a3"/>
        <w:numPr>
          <w:ilvl w:val="0"/>
          <w:numId w:val="3"/>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组合模式</w:t>
      </w:r>
    </w:p>
    <w:p w14:paraId="62AF0C2A" w14:textId="6ACEED7E" w:rsidR="008555EF" w:rsidRDefault="008555EF" w:rsidP="002E765E">
      <w:pPr>
        <w:pStyle w:val="a3"/>
        <w:spacing w:beforeLines="50" w:before="156"/>
        <w:ind w:left="1418" w:firstLine="480"/>
        <w:rPr>
          <w:rFonts w:ascii="宋体" w:eastAsia="宋体" w:hAnsi="宋体"/>
          <w:sz w:val="24"/>
          <w:szCs w:val="28"/>
        </w:rPr>
      </w:pPr>
      <w:r w:rsidRPr="008555EF">
        <w:rPr>
          <w:rFonts w:ascii="宋体" w:eastAsia="宋体" w:hAnsi="宋体"/>
          <w:sz w:val="24"/>
          <w:szCs w:val="28"/>
        </w:rPr>
        <w:t>组合模式(Composite Pattern):该模式在树型结构的问题中，模糊了简单元素和复杂元素的概念，使客户程序可以向处理简单元素一样来处理复杂元素,从而使得客户程序与复杂元素的内部结构解耦。</w:t>
      </w:r>
    </w:p>
    <w:p w14:paraId="4B58C7C9" w14:textId="77777777" w:rsidR="008555EF" w:rsidRDefault="008555EF" w:rsidP="002E765E">
      <w:pPr>
        <w:pStyle w:val="a3"/>
        <w:spacing w:beforeLines="50" w:before="156"/>
        <w:ind w:left="1418" w:firstLine="480"/>
        <w:rPr>
          <w:rFonts w:ascii="宋体" w:eastAsia="宋体" w:hAnsi="宋体"/>
          <w:sz w:val="24"/>
          <w:szCs w:val="28"/>
        </w:rPr>
      </w:pPr>
      <w:r w:rsidRPr="008555EF">
        <w:rPr>
          <w:rFonts w:ascii="宋体" w:eastAsia="宋体" w:hAnsi="宋体" w:hint="eastAsia"/>
          <w:sz w:val="24"/>
          <w:szCs w:val="28"/>
        </w:rPr>
        <w:t>组合模式中包含的角色及其相应的职责如下：</w:t>
      </w:r>
    </w:p>
    <w:p w14:paraId="791A56F9" w14:textId="77777777" w:rsidR="008555EF" w:rsidRDefault="008555EF" w:rsidP="002E765E">
      <w:pPr>
        <w:pStyle w:val="a3"/>
        <w:numPr>
          <w:ilvl w:val="0"/>
          <w:numId w:val="8"/>
        </w:numPr>
        <w:spacing w:beforeLines="50" w:before="156"/>
        <w:ind w:firstLineChars="0"/>
        <w:rPr>
          <w:rFonts w:ascii="宋体" w:eastAsia="宋体" w:hAnsi="宋体"/>
          <w:sz w:val="24"/>
          <w:szCs w:val="28"/>
        </w:rPr>
      </w:pPr>
      <w:r w:rsidRPr="008555EF">
        <w:rPr>
          <w:rFonts w:ascii="宋体" w:eastAsia="宋体" w:hAnsi="宋体" w:hint="eastAsia"/>
          <w:sz w:val="24"/>
          <w:szCs w:val="28"/>
        </w:rPr>
        <w:t>抽象构件角色（</w:t>
      </w:r>
      <w:r w:rsidRPr="008555EF">
        <w:rPr>
          <w:rFonts w:ascii="宋体" w:eastAsia="宋体" w:hAnsi="宋体"/>
          <w:sz w:val="24"/>
          <w:szCs w:val="28"/>
        </w:rPr>
        <w:t>component）：是组合中的对象声明接口，在适当的情况下，实现所有类共有接口的默认行为。声明一个接口用于访问和管理Component子部件。</w:t>
      </w:r>
    </w:p>
    <w:p w14:paraId="730824B9" w14:textId="475DEB58" w:rsidR="008555EF" w:rsidRDefault="008555EF" w:rsidP="002E765E">
      <w:pPr>
        <w:pStyle w:val="a3"/>
        <w:numPr>
          <w:ilvl w:val="0"/>
          <w:numId w:val="8"/>
        </w:numPr>
        <w:spacing w:beforeLines="50" w:before="156"/>
        <w:ind w:firstLineChars="0"/>
        <w:rPr>
          <w:rFonts w:ascii="宋体" w:eastAsia="宋体" w:hAnsi="宋体"/>
          <w:sz w:val="24"/>
          <w:szCs w:val="28"/>
        </w:rPr>
      </w:pPr>
      <w:r w:rsidRPr="008555EF">
        <w:rPr>
          <w:rFonts w:ascii="宋体" w:eastAsia="宋体" w:hAnsi="宋体"/>
          <w:sz w:val="24"/>
          <w:szCs w:val="28"/>
        </w:rPr>
        <w:lastRenderedPageBreak/>
        <w:t>树叶构件角色(Leaf)：在组合树中表示叶节点对象，叶节点没有子节点。并在组合中定义图元对象的行为。</w:t>
      </w:r>
    </w:p>
    <w:p w14:paraId="44ED6962" w14:textId="77777777" w:rsidR="008555EF" w:rsidRDefault="008555EF" w:rsidP="002E765E">
      <w:pPr>
        <w:pStyle w:val="a3"/>
        <w:numPr>
          <w:ilvl w:val="0"/>
          <w:numId w:val="8"/>
        </w:numPr>
        <w:spacing w:beforeLines="50" w:before="156"/>
        <w:ind w:firstLineChars="0"/>
        <w:rPr>
          <w:rFonts w:ascii="宋体" w:eastAsia="宋体" w:hAnsi="宋体"/>
          <w:sz w:val="24"/>
          <w:szCs w:val="28"/>
        </w:rPr>
      </w:pPr>
      <w:r w:rsidRPr="008555EF">
        <w:rPr>
          <w:rFonts w:ascii="宋体" w:eastAsia="宋体" w:hAnsi="宋体"/>
          <w:sz w:val="24"/>
          <w:szCs w:val="28"/>
        </w:rPr>
        <w:t>树枝构件角色（Composite）：定义有子部件的那些部件的行为。存储子部件。在Component接口中实现与子部件有关的操作。</w:t>
      </w:r>
    </w:p>
    <w:p w14:paraId="744B4C4F" w14:textId="3945C6EE" w:rsidR="008555EF" w:rsidRDefault="008555EF" w:rsidP="002E765E">
      <w:pPr>
        <w:pStyle w:val="a3"/>
        <w:numPr>
          <w:ilvl w:val="0"/>
          <w:numId w:val="8"/>
        </w:numPr>
        <w:spacing w:beforeLines="50" w:before="156"/>
        <w:ind w:firstLineChars="0"/>
        <w:rPr>
          <w:rFonts w:ascii="宋体" w:eastAsia="宋体" w:hAnsi="宋体"/>
          <w:sz w:val="24"/>
          <w:szCs w:val="28"/>
        </w:rPr>
      </w:pPr>
      <w:r w:rsidRPr="008555EF">
        <w:rPr>
          <w:rFonts w:ascii="宋体" w:eastAsia="宋体" w:hAnsi="宋体"/>
          <w:sz w:val="24"/>
          <w:szCs w:val="28"/>
        </w:rPr>
        <w:t>客户角色（Client）：通过component接口操纵组合部件的对象。</w:t>
      </w:r>
    </w:p>
    <w:p w14:paraId="33C36D6A" w14:textId="6B4940E4" w:rsidR="008555EF" w:rsidRDefault="008555EF" w:rsidP="002E765E">
      <w:pPr>
        <w:pStyle w:val="a3"/>
        <w:spacing w:beforeLines="50" w:before="156"/>
        <w:ind w:left="1418" w:firstLine="480"/>
        <w:rPr>
          <w:rFonts w:ascii="宋体" w:eastAsia="宋体" w:hAnsi="宋体"/>
          <w:sz w:val="24"/>
          <w:szCs w:val="28"/>
        </w:rPr>
      </w:pPr>
      <w:r w:rsidRPr="008555EF">
        <w:rPr>
          <w:rFonts w:ascii="宋体" w:eastAsia="宋体" w:hAnsi="宋体"/>
          <w:sz w:val="24"/>
          <w:szCs w:val="28"/>
        </w:rPr>
        <w:t>分析：</w:t>
      </w:r>
    </w:p>
    <w:p w14:paraId="1F79EDB7" w14:textId="1A75C997" w:rsidR="008555EF" w:rsidRPr="008555EF" w:rsidRDefault="008555EF" w:rsidP="002E765E">
      <w:pPr>
        <w:pStyle w:val="a3"/>
        <w:spacing w:beforeLines="50" w:before="156"/>
        <w:ind w:left="1418" w:firstLine="480"/>
        <w:rPr>
          <w:rFonts w:ascii="宋体" w:eastAsia="宋体" w:hAnsi="宋体"/>
          <w:sz w:val="24"/>
          <w:szCs w:val="28"/>
        </w:rPr>
      </w:pPr>
      <w:r w:rsidRPr="008555EF">
        <w:rPr>
          <w:rFonts w:ascii="宋体" w:eastAsia="宋体" w:hAnsi="宋体" w:hint="eastAsia"/>
          <w:sz w:val="24"/>
          <w:szCs w:val="28"/>
        </w:rPr>
        <w:t>组合模式通过屏蔽对象内部的细节，对外展现统一的方式来操作对象，可以解耦客户程序与复杂元素的内部结构，利于层次结构的构建。</w:t>
      </w:r>
    </w:p>
    <w:p w14:paraId="52909AFB" w14:textId="2899D017" w:rsidR="00524207" w:rsidRPr="006257EF" w:rsidRDefault="00524207" w:rsidP="002E765E">
      <w:pPr>
        <w:pStyle w:val="a3"/>
        <w:numPr>
          <w:ilvl w:val="2"/>
          <w:numId w:val="1"/>
        </w:numPr>
        <w:spacing w:beforeLines="50" w:before="156"/>
        <w:ind w:firstLineChars="0"/>
        <w:rPr>
          <w:rFonts w:ascii="宋体" w:eastAsia="宋体" w:hAnsi="宋体"/>
          <w:sz w:val="28"/>
          <w:szCs w:val="32"/>
        </w:rPr>
      </w:pPr>
      <w:r w:rsidRPr="006257EF">
        <w:rPr>
          <w:rFonts w:ascii="宋体" w:eastAsia="宋体" w:hAnsi="宋体" w:hint="eastAsia"/>
          <w:sz w:val="28"/>
          <w:szCs w:val="32"/>
        </w:rPr>
        <w:t>行为型设计模式</w:t>
      </w:r>
    </w:p>
    <w:p w14:paraId="2FD0D022" w14:textId="439B91C4" w:rsidR="002657B1" w:rsidRDefault="002657B1"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行为型模式解决与对象间任务分配以及影响对象间通信方式的有关问题。</w:t>
      </w:r>
    </w:p>
    <w:p w14:paraId="4233F0D5" w14:textId="7CC1AB7B" w:rsidR="002657B1" w:rsidRDefault="002657B1"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本报告中调查了以下三种行为设计型模式：观察者模式、命令模式与责任链模式。</w:t>
      </w:r>
    </w:p>
    <w:p w14:paraId="2CDC8738" w14:textId="2502F672" w:rsidR="009266F7" w:rsidRDefault="009266F7" w:rsidP="002E765E">
      <w:pPr>
        <w:pStyle w:val="a3"/>
        <w:numPr>
          <w:ilvl w:val="0"/>
          <w:numId w:val="4"/>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观察者模式</w:t>
      </w:r>
    </w:p>
    <w:p w14:paraId="7DB52F21" w14:textId="36ABC8C1" w:rsidR="00082575" w:rsidRDefault="00082575" w:rsidP="002E765E">
      <w:pPr>
        <w:pStyle w:val="a3"/>
        <w:spacing w:beforeLines="50" w:before="156"/>
        <w:ind w:left="1418" w:firstLine="480"/>
        <w:rPr>
          <w:rFonts w:ascii="宋体" w:eastAsia="宋体" w:hAnsi="宋体"/>
          <w:sz w:val="24"/>
          <w:szCs w:val="28"/>
        </w:rPr>
      </w:pPr>
      <w:r w:rsidRPr="00082575">
        <w:rPr>
          <w:rFonts w:ascii="宋体" w:eastAsia="宋体" w:hAnsi="宋体" w:hint="eastAsia"/>
          <w:sz w:val="24"/>
          <w:szCs w:val="28"/>
        </w:rPr>
        <w:t>观察者模式</w:t>
      </w:r>
      <w:r w:rsidRPr="00082575">
        <w:rPr>
          <w:rFonts w:ascii="宋体" w:eastAsia="宋体" w:hAnsi="宋体"/>
          <w:sz w:val="24"/>
          <w:szCs w:val="28"/>
        </w:rPr>
        <w:t>(Observer Pattern):</w:t>
      </w:r>
      <w:r w:rsidR="00C75F75" w:rsidRPr="00C75F75">
        <w:rPr>
          <w:rFonts w:ascii="宋体" w:eastAsia="宋体" w:hAnsi="宋体" w:hint="eastAsia"/>
          <w:sz w:val="24"/>
          <w:szCs w:val="28"/>
        </w:rPr>
        <w:t xml:space="preserve"> 观察者模式中，一个目标对象管理所有相依于它的观察者对象，并且在它本身的状态改变时主动发出通知。这通常透过呼叫各观察者所提供的方法来实现。此种模式通常被用来实时事件处理系统。</w:t>
      </w:r>
    </w:p>
    <w:p w14:paraId="77416735" w14:textId="75C03EAB" w:rsidR="00C75F75" w:rsidRDefault="00C75F75" w:rsidP="002E765E">
      <w:pPr>
        <w:pStyle w:val="a3"/>
        <w:spacing w:beforeLines="50" w:before="156"/>
        <w:ind w:left="1418"/>
        <w:rPr>
          <w:rFonts w:ascii="宋体" w:eastAsia="宋体" w:hAnsi="宋体"/>
          <w:sz w:val="24"/>
          <w:szCs w:val="28"/>
        </w:rPr>
      </w:pPr>
      <w:r>
        <w:rPr>
          <w:noProof/>
        </w:rPr>
        <w:drawing>
          <wp:inline distT="0" distB="0" distL="0" distR="0" wp14:anchorId="58220112" wp14:editId="17AD7DCF">
            <wp:extent cx="4152900" cy="2750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2900" cy="2750820"/>
                    </a:xfrm>
                    <a:prstGeom prst="rect">
                      <a:avLst/>
                    </a:prstGeom>
                    <a:noFill/>
                    <a:ln>
                      <a:noFill/>
                    </a:ln>
                  </pic:spPr>
                </pic:pic>
              </a:graphicData>
            </a:graphic>
          </wp:inline>
        </w:drawing>
      </w:r>
    </w:p>
    <w:p w14:paraId="5859510B" w14:textId="5026CEBB" w:rsidR="0033474A" w:rsidRDefault="0033474A"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观察者模式的主要角色如下：</w:t>
      </w:r>
    </w:p>
    <w:p w14:paraId="7BD5B4CC" w14:textId="07E5A7C3" w:rsidR="0033474A" w:rsidRDefault="0033474A" w:rsidP="002E765E">
      <w:pPr>
        <w:pStyle w:val="a3"/>
        <w:numPr>
          <w:ilvl w:val="0"/>
          <w:numId w:val="11"/>
        </w:numPr>
        <w:spacing w:beforeLines="50" w:before="156"/>
        <w:ind w:firstLineChars="0"/>
        <w:rPr>
          <w:rFonts w:ascii="宋体" w:eastAsia="宋体" w:hAnsi="宋体"/>
          <w:sz w:val="24"/>
          <w:szCs w:val="28"/>
        </w:rPr>
      </w:pPr>
      <w:r>
        <w:rPr>
          <w:rFonts w:ascii="宋体" w:eastAsia="宋体" w:hAnsi="宋体" w:hint="eastAsia"/>
          <w:sz w:val="24"/>
          <w:szCs w:val="28"/>
        </w:rPr>
        <w:t>抽象目标类（Subject）：此抽象类</w:t>
      </w:r>
      <w:r w:rsidRPr="0033474A">
        <w:rPr>
          <w:rFonts w:ascii="宋体" w:eastAsia="宋体" w:hAnsi="宋体" w:hint="eastAsia"/>
          <w:sz w:val="24"/>
          <w:szCs w:val="28"/>
        </w:rPr>
        <w:t>提供一个界面让观察者</w:t>
      </w:r>
      <w:r w:rsidRPr="0033474A">
        <w:rPr>
          <w:rFonts w:ascii="宋体" w:eastAsia="宋体" w:hAnsi="宋体" w:hint="eastAsia"/>
          <w:sz w:val="24"/>
          <w:szCs w:val="28"/>
        </w:rPr>
        <w:lastRenderedPageBreak/>
        <w:t>进行添附与解附作业。</w:t>
      </w:r>
      <w:r>
        <w:rPr>
          <w:rFonts w:ascii="宋体" w:eastAsia="宋体" w:hAnsi="宋体" w:hint="eastAsia"/>
          <w:sz w:val="24"/>
          <w:szCs w:val="28"/>
        </w:rPr>
        <w:t>抽象目标类提供了Attach、Detach、Notify三种方法，用于添加、移除观察者，以及通知观察者对象已经改变了。</w:t>
      </w:r>
    </w:p>
    <w:p w14:paraId="1061A45B" w14:textId="6324BF14" w:rsidR="0033474A" w:rsidRDefault="0033474A" w:rsidP="002E765E">
      <w:pPr>
        <w:pStyle w:val="a3"/>
        <w:numPr>
          <w:ilvl w:val="0"/>
          <w:numId w:val="11"/>
        </w:numPr>
        <w:spacing w:beforeLines="50" w:before="156"/>
        <w:ind w:firstLineChars="0"/>
        <w:rPr>
          <w:rFonts w:ascii="宋体" w:eastAsia="宋体" w:hAnsi="宋体"/>
          <w:sz w:val="24"/>
          <w:szCs w:val="28"/>
        </w:rPr>
      </w:pPr>
      <w:r>
        <w:rPr>
          <w:rFonts w:ascii="宋体" w:eastAsia="宋体" w:hAnsi="宋体" w:hint="eastAsia"/>
          <w:sz w:val="24"/>
          <w:szCs w:val="28"/>
        </w:rPr>
        <w:t>观察者类（Observer）：每个观察者类都要实现一个Update函数，当此函数被调用时观察者就会查看并更新目标对象的状态。</w:t>
      </w:r>
    </w:p>
    <w:p w14:paraId="3C1F857D" w14:textId="2050D71E" w:rsidR="0033474A" w:rsidRDefault="00082575" w:rsidP="002E765E">
      <w:pPr>
        <w:pStyle w:val="a3"/>
        <w:spacing w:beforeLines="50" w:before="156"/>
        <w:ind w:left="1418" w:firstLine="480"/>
        <w:rPr>
          <w:rFonts w:ascii="宋体" w:eastAsia="宋体" w:hAnsi="宋体"/>
          <w:sz w:val="24"/>
          <w:szCs w:val="28"/>
        </w:rPr>
      </w:pPr>
      <w:r w:rsidRPr="00082575">
        <w:rPr>
          <w:rFonts w:ascii="宋体" w:eastAsia="宋体" w:hAnsi="宋体" w:hint="eastAsia"/>
          <w:sz w:val="24"/>
          <w:szCs w:val="28"/>
        </w:rPr>
        <w:t>分析：</w:t>
      </w:r>
    </w:p>
    <w:p w14:paraId="4C411E01" w14:textId="1164E925" w:rsidR="00082575" w:rsidRPr="00082575" w:rsidRDefault="00082575" w:rsidP="002E765E">
      <w:pPr>
        <w:pStyle w:val="a3"/>
        <w:spacing w:beforeLines="50" w:before="156"/>
        <w:ind w:left="1418" w:firstLine="480"/>
        <w:rPr>
          <w:rFonts w:ascii="宋体" w:eastAsia="宋体" w:hAnsi="宋体"/>
          <w:sz w:val="24"/>
          <w:szCs w:val="28"/>
        </w:rPr>
      </w:pPr>
      <w:r w:rsidRPr="00082575">
        <w:rPr>
          <w:rFonts w:ascii="宋体" w:eastAsia="宋体" w:hAnsi="宋体" w:hint="eastAsia"/>
          <w:sz w:val="24"/>
          <w:szCs w:val="28"/>
        </w:rPr>
        <w:t>由观察者模式中的角色与职责可以看出，观察者模式中观察者和被观察者是轻度耦合的，</w:t>
      </w:r>
      <w:r w:rsidR="0033474A">
        <w:rPr>
          <w:rFonts w:ascii="宋体" w:eastAsia="宋体" w:hAnsi="宋体" w:hint="eastAsia"/>
          <w:sz w:val="24"/>
          <w:szCs w:val="28"/>
        </w:rPr>
        <w:t>而当一个被观察者改变时，观察者可以通知其他被观察者，这样子可以避免被观察者之间直接协作所导致的</w:t>
      </w:r>
      <w:r w:rsidR="002472D5">
        <w:rPr>
          <w:rFonts w:ascii="宋体" w:eastAsia="宋体" w:hAnsi="宋体" w:hint="eastAsia"/>
          <w:sz w:val="24"/>
          <w:szCs w:val="28"/>
        </w:rPr>
        <w:t>系统一致性。减轻这种一致性可以减少系统耦合性，方便维护和修改。</w:t>
      </w:r>
    </w:p>
    <w:p w14:paraId="47D4BD1D" w14:textId="7BCDD7B6" w:rsidR="009266F7" w:rsidRDefault="009266F7" w:rsidP="002E765E">
      <w:pPr>
        <w:pStyle w:val="a3"/>
        <w:numPr>
          <w:ilvl w:val="0"/>
          <w:numId w:val="4"/>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命令模式</w:t>
      </w:r>
    </w:p>
    <w:p w14:paraId="22D95BB4" w14:textId="697E3A8C" w:rsidR="00C4214F" w:rsidRDefault="00C4214F"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命令模式（Command</w:t>
      </w:r>
      <w:r>
        <w:rPr>
          <w:rFonts w:ascii="宋体" w:eastAsia="宋体" w:hAnsi="宋体"/>
          <w:sz w:val="24"/>
          <w:szCs w:val="28"/>
        </w:rPr>
        <w:t xml:space="preserve"> </w:t>
      </w:r>
      <w:r>
        <w:rPr>
          <w:rFonts w:ascii="宋体" w:eastAsia="宋体" w:hAnsi="宋体" w:hint="eastAsia"/>
          <w:sz w:val="24"/>
          <w:szCs w:val="28"/>
        </w:rPr>
        <w:t>Pattern）：</w:t>
      </w:r>
      <w:r w:rsidRPr="00C4214F">
        <w:rPr>
          <w:rFonts w:ascii="宋体" w:eastAsia="宋体" w:hAnsi="宋体" w:hint="eastAsia"/>
          <w:sz w:val="24"/>
          <w:szCs w:val="28"/>
        </w:rPr>
        <w:t>命令模式将请求封装成对象，以便使用不同的请求、队列或者日志来参数化其他对象。命令模式支持可撤销的操作。</w:t>
      </w:r>
    </w:p>
    <w:p w14:paraId="4F133A61" w14:textId="1B96687E" w:rsidR="00C4214F" w:rsidRPr="00C4214F" w:rsidRDefault="00C4214F" w:rsidP="002E765E">
      <w:pPr>
        <w:spacing w:beforeLines="50" w:before="156"/>
        <w:jc w:val="center"/>
        <w:rPr>
          <w:rFonts w:ascii="宋体" w:eastAsia="宋体" w:hAnsi="宋体"/>
          <w:sz w:val="24"/>
          <w:szCs w:val="28"/>
        </w:rPr>
      </w:pPr>
      <w:r>
        <w:rPr>
          <w:noProof/>
        </w:rPr>
        <w:drawing>
          <wp:inline distT="0" distB="0" distL="0" distR="0" wp14:anchorId="5481105B" wp14:editId="5C8230FF">
            <wp:extent cx="3871919" cy="2453396"/>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1124" cy="2459229"/>
                    </a:xfrm>
                    <a:prstGeom prst="rect">
                      <a:avLst/>
                    </a:prstGeom>
                    <a:noFill/>
                    <a:ln>
                      <a:noFill/>
                    </a:ln>
                  </pic:spPr>
                </pic:pic>
              </a:graphicData>
            </a:graphic>
          </wp:inline>
        </w:drawing>
      </w:r>
    </w:p>
    <w:p w14:paraId="7433694F" w14:textId="6599814B" w:rsidR="00C4214F" w:rsidRDefault="00C4214F"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命令模式主要包含以下角色：</w:t>
      </w:r>
    </w:p>
    <w:p w14:paraId="4D0213C8" w14:textId="42DDEE78" w:rsidR="00C4214F" w:rsidRDefault="00C4214F" w:rsidP="002E765E">
      <w:pPr>
        <w:pStyle w:val="a3"/>
        <w:numPr>
          <w:ilvl w:val="0"/>
          <w:numId w:val="9"/>
        </w:numPr>
        <w:spacing w:beforeLines="50" w:before="156"/>
        <w:ind w:firstLineChars="0"/>
        <w:rPr>
          <w:rFonts w:ascii="宋体" w:eastAsia="宋体" w:hAnsi="宋体"/>
          <w:sz w:val="24"/>
          <w:szCs w:val="28"/>
        </w:rPr>
      </w:pPr>
      <w:r>
        <w:rPr>
          <w:rFonts w:ascii="宋体" w:eastAsia="宋体" w:hAnsi="宋体" w:hint="eastAsia"/>
          <w:sz w:val="24"/>
          <w:szCs w:val="28"/>
        </w:rPr>
        <w:t>抽象命令类（Command）</w:t>
      </w:r>
    </w:p>
    <w:p w14:paraId="57123C4C" w14:textId="5F7912EE" w:rsidR="00C4214F" w:rsidRDefault="00C4214F" w:rsidP="002E765E">
      <w:pPr>
        <w:pStyle w:val="a3"/>
        <w:numPr>
          <w:ilvl w:val="0"/>
          <w:numId w:val="9"/>
        </w:numPr>
        <w:spacing w:beforeLines="50" w:before="156"/>
        <w:ind w:firstLineChars="0"/>
        <w:rPr>
          <w:rFonts w:ascii="宋体" w:eastAsia="宋体" w:hAnsi="宋体"/>
          <w:sz w:val="24"/>
          <w:szCs w:val="28"/>
        </w:rPr>
      </w:pPr>
      <w:r>
        <w:rPr>
          <w:rFonts w:ascii="宋体" w:eastAsia="宋体" w:hAnsi="宋体" w:hint="eastAsia"/>
          <w:sz w:val="24"/>
          <w:szCs w:val="28"/>
        </w:rPr>
        <w:t>具体命令类（</w:t>
      </w:r>
      <w:proofErr w:type="spellStart"/>
      <w:r>
        <w:rPr>
          <w:rFonts w:ascii="宋体" w:eastAsia="宋体" w:hAnsi="宋体" w:hint="eastAsia"/>
          <w:sz w:val="24"/>
          <w:szCs w:val="28"/>
        </w:rPr>
        <w:t>ConcreteCommand</w:t>
      </w:r>
      <w:proofErr w:type="spellEnd"/>
      <w:r>
        <w:rPr>
          <w:rFonts w:ascii="宋体" w:eastAsia="宋体" w:hAnsi="宋体" w:hint="eastAsia"/>
          <w:sz w:val="24"/>
          <w:szCs w:val="28"/>
        </w:rPr>
        <w:t>）</w:t>
      </w:r>
    </w:p>
    <w:p w14:paraId="02F8D1D9" w14:textId="77DCD84B" w:rsidR="00C4214F" w:rsidRDefault="00C4214F" w:rsidP="002E765E">
      <w:pPr>
        <w:pStyle w:val="a3"/>
        <w:numPr>
          <w:ilvl w:val="0"/>
          <w:numId w:val="9"/>
        </w:numPr>
        <w:spacing w:beforeLines="50" w:before="156"/>
        <w:ind w:firstLineChars="0"/>
        <w:rPr>
          <w:rFonts w:ascii="宋体" w:eastAsia="宋体" w:hAnsi="宋体"/>
          <w:sz w:val="24"/>
          <w:szCs w:val="28"/>
        </w:rPr>
      </w:pPr>
      <w:r>
        <w:rPr>
          <w:rFonts w:ascii="宋体" w:eastAsia="宋体" w:hAnsi="宋体" w:hint="eastAsia"/>
          <w:sz w:val="24"/>
          <w:szCs w:val="28"/>
        </w:rPr>
        <w:t>调用者（Invoker）</w:t>
      </w:r>
    </w:p>
    <w:p w14:paraId="44A84B4A" w14:textId="42D81CFC" w:rsidR="00C4214F" w:rsidRDefault="00C4214F" w:rsidP="002E765E">
      <w:pPr>
        <w:pStyle w:val="a3"/>
        <w:numPr>
          <w:ilvl w:val="0"/>
          <w:numId w:val="9"/>
        </w:numPr>
        <w:spacing w:beforeLines="50" w:before="156"/>
        <w:ind w:firstLineChars="0"/>
        <w:rPr>
          <w:rFonts w:ascii="宋体" w:eastAsia="宋体" w:hAnsi="宋体"/>
          <w:sz w:val="24"/>
          <w:szCs w:val="28"/>
        </w:rPr>
      </w:pPr>
      <w:r>
        <w:rPr>
          <w:rFonts w:ascii="宋体" w:eastAsia="宋体" w:hAnsi="宋体" w:hint="eastAsia"/>
          <w:sz w:val="24"/>
          <w:szCs w:val="28"/>
        </w:rPr>
        <w:t>接收者（Receiver）</w:t>
      </w:r>
    </w:p>
    <w:p w14:paraId="270E1C9C" w14:textId="6E62B2E6" w:rsidR="00C4214F" w:rsidRDefault="00C4214F" w:rsidP="002E765E">
      <w:pPr>
        <w:pStyle w:val="a3"/>
        <w:numPr>
          <w:ilvl w:val="0"/>
          <w:numId w:val="9"/>
        </w:numPr>
        <w:spacing w:beforeLines="50" w:before="156"/>
        <w:ind w:firstLineChars="0"/>
        <w:rPr>
          <w:rFonts w:ascii="宋体" w:eastAsia="宋体" w:hAnsi="宋体"/>
          <w:sz w:val="24"/>
          <w:szCs w:val="28"/>
        </w:rPr>
      </w:pPr>
      <w:r>
        <w:rPr>
          <w:rFonts w:ascii="宋体" w:eastAsia="宋体" w:hAnsi="宋体" w:hint="eastAsia"/>
          <w:sz w:val="24"/>
          <w:szCs w:val="28"/>
        </w:rPr>
        <w:t>客户类（Client）</w:t>
      </w:r>
    </w:p>
    <w:p w14:paraId="7E5467E5" w14:textId="0D849D18" w:rsidR="00C4214F" w:rsidRDefault="00C4214F"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分析：</w:t>
      </w:r>
    </w:p>
    <w:p w14:paraId="338B6D19" w14:textId="7F043D1C" w:rsidR="00C4214F" w:rsidRPr="00C4214F" w:rsidRDefault="00C4214F"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命令模式将请求调用者和请求接收者进行解耦，使得他们之间</w:t>
      </w:r>
      <w:r>
        <w:rPr>
          <w:rFonts w:ascii="宋体" w:eastAsia="宋体" w:hAnsi="宋体" w:hint="eastAsia"/>
          <w:sz w:val="24"/>
          <w:szCs w:val="28"/>
        </w:rPr>
        <w:lastRenderedPageBreak/>
        <w:t>不直接交互，降低了系统耦合度，新的命令可以很容易地添加到系统中去而不影响其他命令，提升了系统的灵活性。但是这种模式在某些情况下可能会导致系统的具体命令类过于繁多，增加系统的复杂性。</w:t>
      </w:r>
    </w:p>
    <w:p w14:paraId="2D9041F1" w14:textId="7F80A938" w:rsidR="009266F7" w:rsidRDefault="009266F7" w:rsidP="002E765E">
      <w:pPr>
        <w:pStyle w:val="a3"/>
        <w:numPr>
          <w:ilvl w:val="0"/>
          <w:numId w:val="4"/>
        </w:numPr>
        <w:spacing w:beforeLines="50" w:before="156"/>
        <w:ind w:firstLineChars="0"/>
        <w:rPr>
          <w:rFonts w:ascii="宋体" w:eastAsia="宋体" w:hAnsi="宋体"/>
          <w:b/>
          <w:bCs/>
          <w:sz w:val="24"/>
          <w:szCs w:val="28"/>
        </w:rPr>
      </w:pPr>
      <w:r w:rsidRPr="009266F7">
        <w:rPr>
          <w:rFonts w:ascii="宋体" w:eastAsia="宋体" w:hAnsi="宋体" w:hint="eastAsia"/>
          <w:b/>
          <w:bCs/>
          <w:sz w:val="24"/>
          <w:szCs w:val="28"/>
        </w:rPr>
        <w:t>责任链模式</w:t>
      </w:r>
    </w:p>
    <w:p w14:paraId="6422EBCC" w14:textId="1BC7AE63" w:rsidR="00CC3601" w:rsidRDefault="00CC3601" w:rsidP="002E765E">
      <w:pPr>
        <w:pStyle w:val="a3"/>
        <w:spacing w:beforeLines="50" w:before="156"/>
        <w:ind w:left="1418" w:firstLine="480"/>
        <w:rPr>
          <w:rFonts w:ascii="宋体" w:eastAsia="宋体" w:hAnsi="宋体"/>
          <w:sz w:val="24"/>
          <w:szCs w:val="28"/>
        </w:rPr>
      </w:pPr>
      <w:r w:rsidRPr="00CC3601">
        <w:rPr>
          <w:rFonts w:ascii="宋体" w:eastAsia="宋体" w:hAnsi="宋体" w:hint="eastAsia"/>
          <w:sz w:val="24"/>
          <w:szCs w:val="28"/>
        </w:rPr>
        <w:t>责任链模式</w:t>
      </w:r>
      <w:r w:rsidRPr="00CC3601">
        <w:rPr>
          <w:rFonts w:ascii="宋体" w:eastAsia="宋体" w:hAnsi="宋体"/>
          <w:sz w:val="24"/>
          <w:szCs w:val="28"/>
        </w:rPr>
        <w:t>(Chain of Responsibility Pattern):该模式将有需要处理的请求连成一个链，沿着这条链传递请求，直到有对象处理请求，从而使得多个对象有机会处理请求，避免请求的发送者和接受者之间的耦合关系。</w:t>
      </w:r>
    </w:p>
    <w:p w14:paraId="7D2531CA" w14:textId="04A8FE23" w:rsidR="00CC3601" w:rsidRDefault="00E53691"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责</w:t>
      </w:r>
      <w:r w:rsidR="00CC3601" w:rsidRPr="00CC3601">
        <w:rPr>
          <w:rFonts w:ascii="宋体" w:eastAsia="宋体" w:hAnsi="宋体"/>
          <w:sz w:val="24"/>
          <w:szCs w:val="28"/>
        </w:rPr>
        <w:t>任链模式中包含的角色及其相应的职责如下：</w:t>
      </w:r>
    </w:p>
    <w:p w14:paraId="0ED96F6C" w14:textId="40A2F64A" w:rsidR="00CC3601" w:rsidRDefault="00CC3601" w:rsidP="002E765E">
      <w:pPr>
        <w:pStyle w:val="a3"/>
        <w:numPr>
          <w:ilvl w:val="0"/>
          <w:numId w:val="12"/>
        </w:numPr>
        <w:spacing w:beforeLines="50" w:before="156"/>
        <w:ind w:firstLineChars="0"/>
        <w:rPr>
          <w:rFonts w:ascii="宋体" w:eastAsia="宋体" w:hAnsi="宋体"/>
          <w:sz w:val="24"/>
          <w:szCs w:val="28"/>
        </w:rPr>
      </w:pPr>
      <w:r w:rsidRPr="00CC3601">
        <w:rPr>
          <w:rFonts w:ascii="宋体" w:eastAsia="宋体" w:hAnsi="宋体"/>
          <w:sz w:val="24"/>
          <w:szCs w:val="28"/>
        </w:rPr>
        <w:t>抽象处理者（Handler）角色：定义一个请求的接口。如果需要可以定义个</w:t>
      </w:r>
      <w:r w:rsidRPr="00CC3601">
        <w:rPr>
          <w:rFonts w:ascii="宋体" w:eastAsia="宋体" w:hAnsi="宋体" w:hint="eastAsia"/>
          <w:sz w:val="24"/>
          <w:szCs w:val="28"/>
        </w:rPr>
        <w:t>一个方法用来设定和返回下家对象的引用。</w:t>
      </w:r>
    </w:p>
    <w:p w14:paraId="41F3D53A" w14:textId="77777777" w:rsidR="00CC3601" w:rsidRDefault="00CC3601" w:rsidP="002E765E">
      <w:pPr>
        <w:pStyle w:val="a3"/>
        <w:numPr>
          <w:ilvl w:val="0"/>
          <w:numId w:val="12"/>
        </w:numPr>
        <w:spacing w:beforeLines="50" w:before="156"/>
        <w:ind w:firstLineChars="0"/>
        <w:rPr>
          <w:rFonts w:ascii="宋体" w:eastAsia="宋体" w:hAnsi="宋体"/>
          <w:sz w:val="24"/>
          <w:szCs w:val="28"/>
        </w:rPr>
      </w:pPr>
      <w:r w:rsidRPr="00CC3601">
        <w:rPr>
          <w:rFonts w:ascii="宋体" w:eastAsia="宋体" w:hAnsi="宋体" w:hint="eastAsia"/>
          <w:sz w:val="24"/>
          <w:szCs w:val="28"/>
        </w:rPr>
        <w:t>具体处理者（</w:t>
      </w:r>
      <w:proofErr w:type="spellStart"/>
      <w:r w:rsidRPr="00CC3601">
        <w:rPr>
          <w:rFonts w:ascii="宋体" w:eastAsia="宋体" w:hAnsi="宋体"/>
          <w:sz w:val="24"/>
          <w:szCs w:val="28"/>
        </w:rPr>
        <w:t>ConcreteHandler</w:t>
      </w:r>
      <w:proofErr w:type="spellEnd"/>
      <w:r w:rsidRPr="00CC3601">
        <w:rPr>
          <w:rFonts w:ascii="宋体" w:eastAsia="宋体" w:hAnsi="宋体"/>
          <w:sz w:val="24"/>
          <w:szCs w:val="28"/>
        </w:rPr>
        <w:t>）角色：如果可以处理就处理请求，如果不能处理，就把请求传给下家，让下家处理。也就是说它处理自己能处理的请求且可以访问它的下家。</w:t>
      </w:r>
    </w:p>
    <w:p w14:paraId="59049FEA" w14:textId="77777777" w:rsidR="00CC3601" w:rsidRDefault="00CC3601" w:rsidP="002E765E">
      <w:pPr>
        <w:pStyle w:val="a3"/>
        <w:spacing w:beforeLines="50" w:before="156"/>
        <w:ind w:left="1418" w:firstLine="480"/>
        <w:rPr>
          <w:rFonts w:ascii="宋体" w:eastAsia="宋体" w:hAnsi="宋体"/>
          <w:sz w:val="24"/>
          <w:szCs w:val="28"/>
        </w:rPr>
      </w:pPr>
      <w:r w:rsidRPr="00CC3601">
        <w:rPr>
          <w:rFonts w:ascii="宋体" w:eastAsia="宋体" w:hAnsi="宋体"/>
          <w:sz w:val="24"/>
          <w:szCs w:val="28"/>
        </w:rPr>
        <w:t>分析：</w:t>
      </w:r>
    </w:p>
    <w:p w14:paraId="05E8C581" w14:textId="7FDB9BB1" w:rsidR="00CC3601" w:rsidRPr="00CC3601" w:rsidRDefault="00E53691" w:rsidP="002E765E">
      <w:pPr>
        <w:pStyle w:val="a3"/>
        <w:spacing w:beforeLines="50" w:before="156"/>
        <w:ind w:left="1418" w:firstLine="480"/>
        <w:rPr>
          <w:rFonts w:ascii="宋体" w:eastAsia="宋体" w:hAnsi="宋体"/>
          <w:sz w:val="24"/>
          <w:szCs w:val="28"/>
        </w:rPr>
      </w:pPr>
      <w:r>
        <w:rPr>
          <w:rFonts w:ascii="宋体" w:eastAsia="宋体" w:hAnsi="宋体" w:hint="eastAsia"/>
          <w:sz w:val="24"/>
          <w:szCs w:val="28"/>
        </w:rPr>
        <w:t>责任链模式下待处理的任务会被添加到责任链上并传递下去，直到找到合适的处理者为止。这样的方式能够减少责任发起者和处理者之间的耦合关系，处理者只需要查看责任链而不必查看发起者和其他处理者的逻辑，相比if</w:t>
      </w:r>
      <w:r>
        <w:rPr>
          <w:rFonts w:ascii="宋体" w:eastAsia="宋体" w:hAnsi="宋体"/>
          <w:sz w:val="24"/>
          <w:szCs w:val="28"/>
        </w:rPr>
        <w:t>…</w:t>
      </w:r>
      <w:r>
        <w:rPr>
          <w:rFonts w:ascii="宋体" w:eastAsia="宋体" w:hAnsi="宋体" w:hint="eastAsia"/>
          <w:sz w:val="24"/>
          <w:szCs w:val="28"/>
        </w:rPr>
        <w:t>else结构更加简洁灵活。</w:t>
      </w:r>
    </w:p>
    <w:p w14:paraId="3798EED3" w14:textId="20B6023E" w:rsidR="001C061F" w:rsidRDefault="001C061F" w:rsidP="002E765E">
      <w:pPr>
        <w:pStyle w:val="a3"/>
        <w:numPr>
          <w:ilvl w:val="1"/>
          <w:numId w:val="1"/>
        </w:numPr>
        <w:spacing w:beforeLines="50" w:before="156"/>
        <w:ind w:firstLineChars="0"/>
        <w:rPr>
          <w:rFonts w:ascii="宋体" w:eastAsia="宋体" w:hAnsi="宋体"/>
          <w:sz w:val="32"/>
          <w:szCs w:val="36"/>
        </w:rPr>
      </w:pPr>
      <w:r w:rsidRPr="00524207">
        <w:rPr>
          <w:rFonts w:ascii="宋体" w:eastAsia="宋体" w:hAnsi="宋体" w:hint="eastAsia"/>
          <w:sz w:val="32"/>
          <w:szCs w:val="36"/>
        </w:rPr>
        <w:t>总结</w:t>
      </w:r>
    </w:p>
    <w:p w14:paraId="0180C411" w14:textId="40A8A89E" w:rsidR="00C80382" w:rsidRDefault="00C80382" w:rsidP="002E765E">
      <w:pPr>
        <w:pStyle w:val="a3"/>
        <w:spacing w:beforeLines="50" w:before="156"/>
        <w:ind w:left="992" w:firstLine="480"/>
        <w:rPr>
          <w:rFonts w:ascii="宋体" w:eastAsia="宋体" w:hAnsi="宋体"/>
          <w:sz w:val="24"/>
          <w:szCs w:val="28"/>
        </w:rPr>
      </w:pPr>
      <w:r w:rsidRPr="00C80382">
        <w:rPr>
          <w:rFonts w:ascii="宋体" w:eastAsia="宋体" w:hAnsi="宋体" w:hint="eastAsia"/>
          <w:sz w:val="24"/>
          <w:szCs w:val="28"/>
        </w:rPr>
        <w:t>创建型设计模式用某种方式控制对象的创建，以此来在实际情况中随机应变地创建合适的对象，降低设计的复杂度</w:t>
      </w:r>
      <w:r>
        <w:rPr>
          <w:rFonts w:ascii="宋体" w:eastAsia="宋体" w:hAnsi="宋体" w:hint="eastAsia"/>
          <w:sz w:val="24"/>
          <w:szCs w:val="28"/>
        </w:rPr>
        <w:t>和系统的耦合度。</w:t>
      </w:r>
    </w:p>
    <w:p w14:paraId="21597D68" w14:textId="4C6FD11B" w:rsidR="00C80382" w:rsidRDefault="00C80382" w:rsidP="002E765E">
      <w:pPr>
        <w:pStyle w:val="a3"/>
        <w:spacing w:beforeLines="50" w:before="156"/>
        <w:ind w:left="992" w:firstLine="480"/>
        <w:rPr>
          <w:rFonts w:ascii="宋体" w:eastAsia="宋体" w:hAnsi="宋体"/>
          <w:sz w:val="24"/>
          <w:szCs w:val="28"/>
        </w:rPr>
      </w:pPr>
      <w:r>
        <w:rPr>
          <w:rFonts w:ascii="宋体" w:eastAsia="宋体" w:hAnsi="宋体" w:hint="eastAsia"/>
          <w:sz w:val="24"/>
          <w:szCs w:val="28"/>
        </w:rPr>
        <w:t>我们主要调查、学习了工</w:t>
      </w:r>
      <w:r w:rsidRPr="00C80382">
        <w:rPr>
          <w:rFonts w:ascii="宋体" w:eastAsia="宋体" w:hAnsi="宋体" w:hint="eastAsia"/>
          <w:sz w:val="24"/>
          <w:szCs w:val="28"/>
        </w:rPr>
        <w:t>厂方法模式、生成器模式和单例模式。</w:t>
      </w:r>
    </w:p>
    <w:p w14:paraId="78B5E647" w14:textId="42B373C1" w:rsidR="00C80382" w:rsidRPr="00A26E61" w:rsidRDefault="007552D6" w:rsidP="002E765E">
      <w:pPr>
        <w:spacing w:beforeLines="50" w:before="156"/>
        <w:ind w:firstLineChars="175" w:firstLine="368"/>
        <w:rPr>
          <w:rFonts w:ascii="宋体" w:eastAsia="宋体" w:hAnsi="宋体"/>
          <w:sz w:val="24"/>
          <w:szCs w:val="28"/>
        </w:rPr>
      </w:pPr>
      <w:r w:rsidRPr="007552D6">
        <w:rPr>
          <w:noProof/>
        </w:rPr>
        <w:drawing>
          <wp:inline distT="0" distB="0" distL="0" distR="0" wp14:anchorId="64CF0F96" wp14:editId="71B84FAB">
            <wp:extent cx="5274310" cy="21672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67255"/>
                    </a:xfrm>
                    <a:prstGeom prst="rect">
                      <a:avLst/>
                    </a:prstGeom>
                  </pic:spPr>
                </pic:pic>
              </a:graphicData>
            </a:graphic>
          </wp:inline>
        </w:drawing>
      </w:r>
    </w:p>
    <w:p w14:paraId="1D05DE91" w14:textId="33CF1F81" w:rsidR="00C80382" w:rsidRDefault="00236381" w:rsidP="002E765E">
      <w:pPr>
        <w:pStyle w:val="a3"/>
        <w:spacing w:beforeLines="50" w:before="156"/>
        <w:ind w:left="992" w:firstLine="480"/>
        <w:rPr>
          <w:rFonts w:ascii="宋体" w:eastAsia="宋体" w:hAnsi="宋体"/>
          <w:sz w:val="24"/>
          <w:szCs w:val="28"/>
        </w:rPr>
      </w:pPr>
      <w:r>
        <w:rPr>
          <w:rFonts w:ascii="宋体" w:eastAsia="宋体" w:hAnsi="宋体" w:hint="eastAsia"/>
          <w:sz w:val="24"/>
          <w:szCs w:val="28"/>
        </w:rPr>
        <w:t>结构型模式</w:t>
      </w:r>
      <w:r w:rsidRPr="00236381">
        <w:rPr>
          <w:rFonts w:ascii="宋体" w:eastAsia="宋体" w:hAnsi="宋体" w:hint="eastAsia"/>
          <w:sz w:val="24"/>
          <w:szCs w:val="28"/>
        </w:rPr>
        <w:t>着眼于如何将类和对象组织和集成起来，以创建更大</w:t>
      </w:r>
      <w:r w:rsidRPr="00236381">
        <w:rPr>
          <w:rFonts w:ascii="宋体" w:eastAsia="宋体" w:hAnsi="宋体" w:hint="eastAsia"/>
          <w:sz w:val="24"/>
          <w:szCs w:val="28"/>
        </w:rPr>
        <w:lastRenderedPageBreak/>
        <w:t>结构的问题和解决方案。</w:t>
      </w:r>
      <w:r>
        <w:rPr>
          <w:rFonts w:ascii="宋体" w:eastAsia="宋体" w:hAnsi="宋体" w:hint="eastAsia"/>
          <w:sz w:val="24"/>
          <w:szCs w:val="28"/>
        </w:rPr>
        <w:t>在多层次的系统设计中，结构型模式的应用范围会更广泛。</w:t>
      </w:r>
    </w:p>
    <w:p w14:paraId="2BF860B2" w14:textId="13C18D6C" w:rsidR="00236381" w:rsidRDefault="00236381" w:rsidP="002E765E">
      <w:pPr>
        <w:pStyle w:val="a3"/>
        <w:spacing w:beforeLines="50" w:before="156"/>
        <w:ind w:left="992" w:firstLine="480"/>
        <w:rPr>
          <w:rFonts w:ascii="宋体" w:eastAsia="宋体" w:hAnsi="宋体"/>
          <w:sz w:val="24"/>
          <w:szCs w:val="28"/>
        </w:rPr>
      </w:pPr>
      <w:r w:rsidRPr="00236381">
        <w:rPr>
          <w:rFonts w:ascii="宋体" w:eastAsia="宋体" w:hAnsi="宋体" w:hint="eastAsia"/>
          <w:sz w:val="24"/>
          <w:szCs w:val="28"/>
        </w:rPr>
        <w:t>我们</w:t>
      </w:r>
      <w:r>
        <w:rPr>
          <w:rFonts w:ascii="宋体" w:eastAsia="宋体" w:hAnsi="宋体" w:hint="eastAsia"/>
          <w:sz w:val="24"/>
          <w:szCs w:val="28"/>
        </w:rPr>
        <w:t>主要</w:t>
      </w:r>
      <w:r w:rsidRPr="00236381">
        <w:rPr>
          <w:rFonts w:ascii="宋体" w:eastAsia="宋体" w:hAnsi="宋体" w:hint="eastAsia"/>
          <w:sz w:val="24"/>
          <w:szCs w:val="28"/>
        </w:rPr>
        <w:t>调查了</w:t>
      </w:r>
      <w:r w:rsidRPr="00236381">
        <w:rPr>
          <w:rFonts w:ascii="宋体" w:eastAsia="宋体" w:hAnsi="宋体"/>
          <w:sz w:val="24"/>
          <w:szCs w:val="28"/>
        </w:rPr>
        <w:t>适配器模式、装饰者模式和组合模式。</w:t>
      </w:r>
    </w:p>
    <w:p w14:paraId="035B2528" w14:textId="5C1B9D7D" w:rsidR="00236381" w:rsidRPr="00A26E61" w:rsidRDefault="00A26E61" w:rsidP="002E765E">
      <w:pPr>
        <w:spacing w:beforeLines="50" w:before="156"/>
        <w:ind w:firstLineChars="175" w:firstLine="420"/>
        <w:rPr>
          <w:rFonts w:ascii="宋体" w:eastAsia="宋体" w:hAnsi="宋体"/>
          <w:sz w:val="24"/>
          <w:szCs w:val="28"/>
        </w:rPr>
      </w:pPr>
      <w:r w:rsidRPr="00A26E61">
        <w:rPr>
          <w:rFonts w:ascii="宋体" w:eastAsia="宋体" w:hAnsi="宋体"/>
          <w:noProof/>
          <w:sz w:val="24"/>
          <w:szCs w:val="28"/>
        </w:rPr>
        <w:drawing>
          <wp:inline distT="0" distB="0" distL="0" distR="0" wp14:anchorId="2BFEB9AC" wp14:editId="2A759EC6">
            <wp:extent cx="5274310" cy="34512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51225"/>
                    </a:xfrm>
                    <a:prstGeom prst="rect">
                      <a:avLst/>
                    </a:prstGeom>
                  </pic:spPr>
                </pic:pic>
              </a:graphicData>
            </a:graphic>
          </wp:inline>
        </w:drawing>
      </w:r>
    </w:p>
    <w:p w14:paraId="09000252" w14:textId="77777777" w:rsidR="00236381" w:rsidRPr="00236381" w:rsidRDefault="00236381" w:rsidP="002E765E">
      <w:pPr>
        <w:pStyle w:val="a3"/>
        <w:spacing w:beforeLines="50" w:before="156"/>
        <w:ind w:left="992" w:firstLine="480"/>
        <w:rPr>
          <w:rFonts w:ascii="宋体" w:eastAsia="宋体" w:hAnsi="宋体"/>
          <w:sz w:val="24"/>
          <w:szCs w:val="28"/>
        </w:rPr>
      </w:pPr>
      <w:r w:rsidRPr="00236381">
        <w:rPr>
          <w:rFonts w:ascii="宋体" w:eastAsia="宋体" w:hAnsi="宋体" w:hint="eastAsia"/>
          <w:sz w:val="24"/>
          <w:szCs w:val="28"/>
        </w:rPr>
        <w:t>行为型模式解决与对象间任务分配以及影响对象间通信方式的有关问题。</w:t>
      </w:r>
    </w:p>
    <w:p w14:paraId="3D44CAFF" w14:textId="1F867B62" w:rsidR="00236381" w:rsidRPr="00C80382" w:rsidRDefault="00236381" w:rsidP="002E765E">
      <w:pPr>
        <w:pStyle w:val="a3"/>
        <w:spacing w:beforeLines="50" w:before="156"/>
        <w:ind w:left="992" w:firstLine="480"/>
        <w:rPr>
          <w:rFonts w:ascii="宋体" w:eastAsia="宋体" w:hAnsi="宋体"/>
          <w:sz w:val="24"/>
          <w:szCs w:val="28"/>
        </w:rPr>
      </w:pPr>
      <w:r>
        <w:rPr>
          <w:rFonts w:ascii="宋体" w:eastAsia="宋体" w:hAnsi="宋体" w:hint="eastAsia"/>
          <w:sz w:val="24"/>
          <w:szCs w:val="28"/>
        </w:rPr>
        <w:t>我们主要</w:t>
      </w:r>
      <w:r w:rsidRPr="00236381">
        <w:rPr>
          <w:rFonts w:ascii="宋体" w:eastAsia="宋体" w:hAnsi="宋体" w:hint="eastAsia"/>
          <w:sz w:val="24"/>
          <w:szCs w:val="28"/>
        </w:rPr>
        <w:t>调查了观察者模式、命令模式与责任链模式。</w:t>
      </w:r>
    </w:p>
    <w:p w14:paraId="18A1B12D" w14:textId="5E1D4C04" w:rsidR="00C80382" w:rsidRDefault="00DF6E50" w:rsidP="002E765E">
      <w:pPr>
        <w:spacing w:beforeLines="50" w:before="156"/>
        <w:rPr>
          <w:rFonts w:ascii="宋体" w:eastAsia="宋体" w:hAnsi="宋体"/>
          <w:sz w:val="32"/>
          <w:szCs w:val="36"/>
        </w:rPr>
      </w:pPr>
      <w:r w:rsidRPr="00DF6E50">
        <w:rPr>
          <w:noProof/>
        </w:rPr>
        <w:drawing>
          <wp:inline distT="0" distB="0" distL="0" distR="0" wp14:anchorId="22C5CC06" wp14:editId="1726F966">
            <wp:extent cx="5274310" cy="35179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17900"/>
                    </a:xfrm>
                    <a:prstGeom prst="rect">
                      <a:avLst/>
                    </a:prstGeom>
                  </pic:spPr>
                </pic:pic>
              </a:graphicData>
            </a:graphic>
          </wp:inline>
        </w:drawing>
      </w:r>
    </w:p>
    <w:p w14:paraId="68B11131" w14:textId="77777777" w:rsidR="00B00595" w:rsidRPr="00B00595" w:rsidRDefault="00B00595" w:rsidP="002E765E">
      <w:pPr>
        <w:keepNext/>
        <w:keepLines/>
        <w:spacing w:before="50" w:line="576" w:lineRule="auto"/>
        <w:outlineLvl w:val="0"/>
        <w:rPr>
          <w:rFonts w:ascii="Calibri" w:eastAsia="宋体" w:hAnsi="Calibri" w:cs="Times New Roman"/>
          <w:b/>
          <w:kern w:val="44"/>
          <w:sz w:val="44"/>
          <w:szCs w:val="24"/>
        </w:rPr>
      </w:pPr>
      <w:r w:rsidRPr="00B00595">
        <w:rPr>
          <w:rFonts w:ascii="Calibri" w:eastAsia="宋体" w:hAnsi="Calibri" w:cs="Times New Roman" w:hint="eastAsia"/>
          <w:b/>
          <w:kern w:val="44"/>
          <w:sz w:val="44"/>
          <w:szCs w:val="24"/>
        </w:rPr>
        <w:lastRenderedPageBreak/>
        <w:t xml:space="preserve">2 </w:t>
      </w:r>
      <w:bookmarkStart w:id="5" w:name="_Hlk39838730"/>
      <w:r w:rsidRPr="00B00595">
        <w:rPr>
          <w:rFonts w:ascii="Calibri" w:eastAsia="宋体" w:hAnsi="Calibri" w:cs="Times New Roman" w:hint="eastAsia"/>
          <w:b/>
          <w:kern w:val="44"/>
          <w:sz w:val="44"/>
          <w:szCs w:val="24"/>
        </w:rPr>
        <w:t>志愿采购模块体系结构分析</w:t>
      </w:r>
      <w:bookmarkEnd w:id="5"/>
    </w:p>
    <w:p w14:paraId="6BED829A" w14:textId="77777777" w:rsidR="00B00595" w:rsidRPr="00B00595" w:rsidRDefault="00B00595" w:rsidP="002E765E">
      <w:pPr>
        <w:spacing w:before="50"/>
        <w:rPr>
          <w:rFonts w:ascii="Calibri" w:eastAsia="宋体" w:hAnsi="Calibri" w:cs="Times New Roman"/>
          <w:sz w:val="32"/>
          <w:szCs w:val="40"/>
        </w:rPr>
      </w:pPr>
      <w:r w:rsidRPr="00B00595">
        <w:rPr>
          <w:rFonts w:ascii="Calibri" w:eastAsia="宋体" w:hAnsi="Calibri" w:cs="Times New Roman" w:hint="eastAsia"/>
          <w:sz w:val="32"/>
          <w:szCs w:val="40"/>
        </w:rPr>
        <w:t xml:space="preserve">2.1 </w:t>
      </w:r>
      <w:r w:rsidRPr="00B00595">
        <w:rPr>
          <w:rFonts w:ascii="Calibri" w:eastAsia="宋体" w:hAnsi="Calibri" w:cs="Times New Roman" w:hint="eastAsia"/>
          <w:sz w:val="32"/>
          <w:szCs w:val="40"/>
        </w:rPr>
        <w:t>系统关键质量</w:t>
      </w:r>
    </w:p>
    <w:p w14:paraId="11B84D2D" w14:textId="77777777" w:rsidR="00B00595" w:rsidRPr="00B00595" w:rsidRDefault="00B00595" w:rsidP="002E765E">
      <w:pPr>
        <w:spacing w:before="50"/>
        <w:ind w:firstLine="420"/>
        <w:rPr>
          <w:rFonts w:ascii="Calibri" w:eastAsia="宋体" w:hAnsi="Calibri" w:cs="Times New Roman"/>
          <w:sz w:val="24"/>
          <w:szCs w:val="32"/>
        </w:rPr>
      </w:pPr>
      <w:r w:rsidRPr="00B00595">
        <w:rPr>
          <w:rFonts w:ascii="Calibri" w:eastAsia="宋体" w:hAnsi="Calibri" w:cs="Times New Roman" w:hint="eastAsia"/>
          <w:sz w:val="24"/>
          <w:szCs w:val="32"/>
        </w:rPr>
        <w:t>根据本模块的软件需求分析说明书（</w:t>
      </w:r>
      <w:r w:rsidRPr="00B00595">
        <w:rPr>
          <w:rFonts w:ascii="Calibri" w:eastAsia="宋体" w:hAnsi="Calibri" w:cs="Times New Roman" w:hint="eastAsia"/>
          <w:sz w:val="24"/>
          <w:szCs w:val="32"/>
        </w:rPr>
        <w:t>SRS</w:t>
      </w:r>
      <w:r w:rsidRPr="00B00595">
        <w:rPr>
          <w:rFonts w:ascii="Calibri" w:eastAsia="宋体" w:hAnsi="Calibri" w:cs="Times New Roman" w:hint="eastAsia"/>
          <w:sz w:val="24"/>
          <w:szCs w:val="32"/>
        </w:rPr>
        <w:t>），本子模块的关键质量属性（</w:t>
      </w:r>
      <w:r w:rsidRPr="00B00595">
        <w:rPr>
          <w:rFonts w:ascii="Calibri" w:eastAsia="宋体" w:hAnsi="Calibri" w:cs="Times New Roman" w:hint="eastAsia"/>
          <w:sz w:val="24"/>
          <w:szCs w:val="32"/>
        </w:rPr>
        <w:t>QA</w:t>
      </w:r>
      <w:r w:rsidRPr="00B00595">
        <w:rPr>
          <w:rFonts w:ascii="Calibri" w:eastAsia="宋体" w:hAnsi="Calibri" w:cs="Times New Roman" w:hint="eastAsia"/>
          <w:sz w:val="24"/>
          <w:szCs w:val="32"/>
        </w:rPr>
        <w:t>）为性能（</w:t>
      </w:r>
      <w:r w:rsidRPr="00B00595">
        <w:rPr>
          <w:rFonts w:ascii="Calibri" w:eastAsia="宋体" w:hAnsi="Calibri" w:cs="Times New Roman" w:hint="eastAsia"/>
          <w:sz w:val="24"/>
          <w:szCs w:val="32"/>
        </w:rPr>
        <w:t>performance</w:t>
      </w:r>
      <w:r w:rsidRPr="00B00595">
        <w:rPr>
          <w:rFonts w:ascii="Calibri" w:eastAsia="宋体" w:hAnsi="Calibri" w:cs="Times New Roman" w:hint="eastAsia"/>
          <w:sz w:val="24"/>
          <w:szCs w:val="32"/>
        </w:rPr>
        <w:t>）、安全性（</w:t>
      </w:r>
      <w:r w:rsidRPr="00B00595">
        <w:rPr>
          <w:rFonts w:ascii="Calibri" w:eastAsia="宋体" w:hAnsi="Calibri" w:cs="Times New Roman" w:hint="eastAsia"/>
          <w:sz w:val="24"/>
          <w:szCs w:val="32"/>
        </w:rPr>
        <w:t>security</w:t>
      </w:r>
      <w:r w:rsidRPr="00B00595">
        <w:rPr>
          <w:rFonts w:ascii="Calibri" w:eastAsia="宋体" w:hAnsi="Calibri" w:cs="Times New Roman" w:hint="eastAsia"/>
          <w:sz w:val="24"/>
          <w:szCs w:val="32"/>
        </w:rPr>
        <w:t>）、使用性（</w:t>
      </w:r>
      <w:r w:rsidRPr="00B00595">
        <w:rPr>
          <w:rFonts w:ascii="Calibri" w:eastAsia="宋体" w:hAnsi="Calibri" w:cs="Times New Roman" w:hint="eastAsia"/>
          <w:sz w:val="24"/>
          <w:szCs w:val="32"/>
        </w:rPr>
        <w:t>usability</w:t>
      </w:r>
      <w:r w:rsidRPr="00B00595">
        <w:rPr>
          <w:rFonts w:ascii="Calibri" w:eastAsia="宋体" w:hAnsi="Calibri" w:cs="Times New Roman" w:hint="eastAsia"/>
          <w:sz w:val="24"/>
          <w:szCs w:val="32"/>
        </w:rPr>
        <w:t>）、服务获得性（</w:t>
      </w:r>
      <w:r w:rsidRPr="00B00595">
        <w:rPr>
          <w:rFonts w:ascii="Calibri" w:eastAsia="宋体" w:hAnsi="Calibri" w:cs="Times New Roman" w:hint="eastAsia"/>
          <w:sz w:val="24"/>
          <w:szCs w:val="32"/>
        </w:rPr>
        <w:t>availability</w:t>
      </w:r>
      <w:r w:rsidRPr="00B00595">
        <w:rPr>
          <w:rFonts w:ascii="Calibri" w:eastAsia="宋体" w:hAnsi="Calibri" w:cs="Times New Roman" w:hint="eastAsia"/>
          <w:sz w:val="24"/>
          <w:szCs w:val="32"/>
        </w:rPr>
        <w:t>）和可变更性（</w:t>
      </w:r>
      <w:r w:rsidRPr="00B00595">
        <w:rPr>
          <w:rFonts w:ascii="Calibri" w:eastAsia="宋体" w:hAnsi="Calibri" w:cs="Times New Roman" w:hint="eastAsia"/>
          <w:sz w:val="24"/>
          <w:szCs w:val="32"/>
        </w:rPr>
        <w:t>modifiability</w:t>
      </w:r>
      <w:r w:rsidRPr="00B00595">
        <w:rPr>
          <w:rFonts w:ascii="Calibri" w:eastAsia="宋体" w:hAnsi="Calibri" w:cs="Times New Roman" w:hint="eastAsia"/>
          <w:sz w:val="24"/>
          <w:szCs w:val="32"/>
        </w:rPr>
        <w:t>）。其中性能方面，负载容量和操作响应时间有明确的下界需求：</w:t>
      </w:r>
    </w:p>
    <w:p w14:paraId="66757B4E" w14:textId="77777777" w:rsidR="00B00595" w:rsidRPr="00B00595" w:rsidRDefault="00B00595" w:rsidP="002E765E">
      <w:pPr>
        <w:spacing w:before="50"/>
        <w:ind w:firstLine="420"/>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 xml:space="preserve"> </w:t>
      </w:r>
      <w:r w:rsidRPr="00B00595">
        <w:rPr>
          <w:rFonts w:ascii="Calibri" w:eastAsia="宋体" w:hAnsi="Calibri" w:cs="Times New Roman" w:hint="eastAsia"/>
          <w:sz w:val="24"/>
          <w:szCs w:val="32"/>
        </w:rPr>
        <w:t>负载容量方面必须保证上百个用户同时在线。</w:t>
      </w:r>
    </w:p>
    <w:p w14:paraId="440855DF" w14:textId="77777777" w:rsidR="00B00595" w:rsidRPr="00B00595" w:rsidRDefault="00B00595" w:rsidP="002E765E">
      <w:pPr>
        <w:spacing w:before="50"/>
        <w:ind w:firstLine="420"/>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 xml:space="preserve"> </w:t>
      </w:r>
      <w:r w:rsidRPr="00B00595">
        <w:rPr>
          <w:rFonts w:ascii="Calibri" w:eastAsia="宋体" w:hAnsi="Calibri" w:cs="Times New Roman" w:hint="eastAsia"/>
          <w:sz w:val="24"/>
          <w:szCs w:val="32"/>
        </w:rPr>
        <w:t>响应时间方面，客户端响应用户动作时间小于</w:t>
      </w:r>
      <w:r w:rsidRPr="00B00595">
        <w:rPr>
          <w:rFonts w:ascii="Calibri" w:eastAsia="宋体" w:hAnsi="Calibri" w:cs="Times New Roman" w:hint="eastAsia"/>
          <w:sz w:val="24"/>
          <w:szCs w:val="32"/>
        </w:rPr>
        <w:t>0.5</w:t>
      </w:r>
      <w:r w:rsidRPr="00B00595">
        <w:rPr>
          <w:rFonts w:ascii="Calibri" w:eastAsia="宋体" w:hAnsi="Calibri" w:cs="Times New Roman" w:hint="eastAsia"/>
          <w:sz w:val="24"/>
          <w:szCs w:val="32"/>
        </w:rPr>
        <w:t>秒；数百个查询同步的场景下，响应时间也应小于</w:t>
      </w:r>
      <w:r w:rsidRPr="00B00595">
        <w:rPr>
          <w:rFonts w:ascii="Calibri" w:eastAsia="宋体" w:hAnsi="Calibri" w:cs="Times New Roman" w:hint="eastAsia"/>
          <w:sz w:val="24"/>
          <w:szCs w:val="32"/>
        </w:rPr>
        <w:t>0.5</w:t>
      </w:r>
      <w:r w:rsidRPr="00B00595">
        <w:rPr>
          <w:rFonts w:ascii="Calibri" w:eastAsia="宋体" w:hAnsi="Calibri" w:cs="Times New Roman" w:hint="eastAsia"/>
          <w:sz w:val="24"/>
          <w:szCs w:val="32"/>
        </w:rPr>
        <w:t>秒。</w:t>
      </w:r>
    </w:p>
    <w:p w14:paraId="0ED3337E" w14:textId="77777777" w:rsidR="00B00595" w:rsidRPr="00B00595" w:rsidRDefault="00B00595" w:rsidP="002E765E">
      <w:pPr>
        <w:spacing w:before="50"/>
        <w:rPr>
          <w:rFonts w:ascii="Calibri" w:eastAsia="宋体" w:hAnsi="Calibri" w:cs="Times New Roman"/>
          <w:sz w:val="32"/>
          <w:szCs w:val="40"/>
        </w:rPr>
      </w:pPr>
      <w:r w:rsidRPr="00B00595">
        <w:rPr>
          <w:rFonts w:ascii="Calibri" w:eastAsia="宋体" w:hAnsi="Calibri" w:cs="Times New Roman" w:hint="eastAsia"/>
          <w:sz w:val="32"/>
          <w:szCs w:val="40"/>
        </w:rPr>
        <w:t xml:space="preserve">2.2 </w:t>
      </w:r>
      <w:r w:rsidRPr="00B00595">
        <w:rPr>
          <w:rFonts w:ascii="Calibri" w:eastAsia="宋体" w:hAnsi="Calibri" w:cs="Times New Roman" w:hint="eastAsia"/>
          <w:sz w:val="32"/>
          <w:szCs w:val="40"/>
        </w:rPr>
        <w:t>系统体系结构</w:t>
      </w:r>
    </w:p>
    <w:p w14:paraId="576B1654" w14:textId="77777777" w:rsidR="00B00595" w:rsidRPr="00B00595" w:rsidRDefault="00B00595" w:rsidP="002E765E">
      <w:pPr>
        <w:spacing w:before="50"/>
        <w:ind w:firstLine="420"/>
        <w:rPr>
          <w:rFonts w:ascii="Calibri" w:eastAsia="宋体" w:hAnsi="Calibri" w:cs="Times New Roman"/>
          <w:sz w:val="24"/>
          <w:szCs w:val="32"/>
        </w:rPr>
      </w:pPr>
      <w:r w:rsidRPr="00B00595">
        <w:rPr>
          <w:rFonts w:ascii="Calibri" w:eastAsia="宋体" w:hAnsi="Calibri" w:cs="Times New Roman" w:hint="eastAsia"/>
          <w:sz w:val="24"/>
          <w:szCs w:val="32"/>
        </w:rPr>
        <w:t>本模块的系统结构分为客户端和服务器两个部分。</w:t>
      </w:r>
    </w:p>
    <w:p w14:paraId="42447F24" w14:textId="77777777" w:rsidR="00B00595" w:rsidRPr="00B00595" w:rsidRDefault="00B00595" w:rsidP="002E765E">
      <w:pPr>
        <w:spacing w:before="50"/>
        <w:ind w:firstLine="420"/>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 xml:space="preserve"> </w:t>
      </w:r>
      <w:r w:rsidRPr="00B00595">
        <w:rPr>
          <w:rFonts w:ascii="Calibri" w:eastAsia="宋体" w:hAnsi="Calibri" w:cs="Times New Roman" w:hint="eastAsia"/>
          <w:sz w:val="24"/>
          <w:szCs w:val="32"/>
        </w:rPr>
        <w:t>客户端</w:t>
      </w:r>
    </w:p>
    <w:p w14:paraId="58CE4DC3" w14:textId="77777777" w:rsidR="00B00595" w:rsidRPr="00B00595" w:rsidRDefault="00B00595" w:rsidP="002E765E">
      <w:pPr>
        <w:spacing w:before="50"/>
        <w:ind w:firstLineChars="200" w:firstLine="480"/>
        <w:rPr>
          <w:rFonts w:ascii="Calibri" w:eastAsia="宋体" w:hAnsi="Calibri" w:cs="Times New Roman"/>
          <w:sz w:val="24"/>
          <w:szCs w:val="32"/>
        </w:rPr>
      </w:pPr>
      <w:r w:rsidRPr="00B00595">
        <w:rPr>
          <w:rFonts w:ascii="Calibri" w:eastAsia="宋体" w:hAnsi="Calibri" w:cs="Times New Roman" w:hint="eastAsia"/>
          <w:sz w:val="24"/>
          <w:szCs w:val="32"/>
        </w:rPr>
        <w:t>开发团队为了提升系统的多平台适应能力，选用</w:t>
      </w:r>
      <w:r w:rsidRPr="00B00595">
        <w:rPr>
          <w:rFonts w:ascii="Calibri" w:eastAsia="宋体" w:hAnsi="Calibri" w:cs="Times New Roman" w:hint="eastAsia"/>
          <w:sz w:val="24"/>
          <w:szCs w:val="32"/>
        </w:rPr>
        <w:t>Facebook</w:t>
      </w:r>
      <w:r w:rsidRPr="00B00595">
        <w:rPr>
          <w:rFonts w:ascii="Calibri" w:eastAsia="宋体" w:hAnsi="Calibri" w:cs="Times New Roman" w:hint="eastAsia"/>
          <w:sz w:val="24"/>
          <w:szCs w:val="32"/>
        </w:rPr>
        <w:t>公司的</w:t>
      </w:r>
      <w:r w:rsidRPr="00B00595">
        <w:rPr>
          <w:rFonts w:ascii="Calibri" w:eastAsia="宋体" w:hAnsi="Calibri" w:cs="Times New Roman" w:hint="eastAsia"/>
          <w:sz w:val="24"/>
          <w:szCs w:val="32"/>
        </w:rPr>
        <w:t>React-Native</w:t>
      </w:r>
      <w:r w:rsidRPr="00B00595">
        <w:rPr>
          <w:rFonts w:ascii="Calibri" w:eastAsia="宋体" w:hAnsi="Calibri" w:cs="Times New Roman" w:hint="eastAsia"/>
          <w:sz w:val="24"/>
          <w:szCs w:val="32"/>
        </w:rPr>
        <w:t>跨平台前端开发技术，本质上</w:t>
      </w:r>
      <w:r w:rsidRPr="00B00595">
        <w:rPr>
          <w:rFonts w:ascii="Calibri" w:eastAsia="宋体" w:hAnsi="Calibri" w:cs="Times New Roman" w:hint="eastAsia"/>
          <w:sz w:val="28"/>
          <w:szCs w:val="36"/>
        </w:rPr>
        <w:t>使</w:t>
      </w:r>
      <w:r w:rsidRPr="00B00595">
        <w:rPr>
          <w:rFonts w:ascii="Calibri" w:eastAsia="宋体" w:hAnsi="Calibri" w:cs="Times New Roman" w:hint="eastAsia"/>
          <w:sz w:val="24"/>
          <w:szCs w:val="32"/>
        </w:rPr>
        <w:t>得开发人员只使用</w:t>
      </w:r>
      <w:r w:rsidRPr="00B00595">
        <w:rPr>
          <w:rFonts w:ascii="Calibri" w:eastAsia="宋体" w:hAnsi="Calibri" w:cs="Times New Roman" w:hint="eastAsia"/>
          <w:sz w:val="24"/>
          <w:szCs w:val="32"/>
        </w:rPr>
        <w:t>JavaScript</w:t>
      </w:r>
      <w:r w:rsidRPr="00B00595">
        <w:rPr>
          <w:rFonts w:ascii="Calibri" w:eastAsia="宋体" w:hAnsi="Calibri" w:cs="Times New Roman" w:hint="eastAsia"/>
          <w:sz w:val="24"/>
          <w:szCs w:val="32"/>
        </w:rPr>
        <w:t>即可编写原生移动应用。在设计原理上，</w:t>
      </w:r>
      <w:r w:rsidRPr="00B00595">
        <w:rPr>
          <w:rFonts w:ascii="Calibri" w:eastAsia="宋体" w:hAnsi="Calibri" w:cs="Times New Roman" w:hint="eastAsia"/>
          <w:sz w:val="24"/>
          <w:szCs w:val="32"/>
        </w:rPr>
        <w:t>React-Native</w:t>
      </w:r>
      <w:r w:rsidRPr="00B00595">
        <w:rPr>
          <w:rFonts w:ascii="Calibri" w:eastAsia="宋体" w:hAnsi="Calibri" w:cs="Times New Roman" w:hint="eastAsia"/>
          <w:sz w:val="24"/>
          <w:szCs w:val="32"/>
        </w:rPr>
        <w:t>与</w:t>
      </w:r>
      <w:r w:rsidRPr="00B00595">
        <w:rPr>
          <w:rFonts w:ascii="Calibri" w:eastAsia="宋体" w:hAnsi="Calibri" w:cs="Times New Roman" w:hint="eastAsia"/>
          <w:sz w:val="24"/>
          <w:szCs w:val="32"/>
        </w:rPr>
        <w:t>React</w:t>
      </w:r>
      <w:r w:rsidRPr="00B00595">
        <w:rPr>
          <w:rFonts w:ascii="Calibri" w:eastAsia="宋体" w:hAnsi="Calibri" w:cs="Times New Roman" w:hint="eastAsia"/>
          <w:sz w:val="24"/>
          <w:szCs w:val="32"/>
        </w:rPr>
        <w:t>类似，通过声明式的组件机制来搭建功能齐全、体验良好的用户界面，同时实现一套代码适用安卓、</w:t>
      </w:r>
      <w:r w:rsidRPr="00B00595">
        <w:rPr>
          <w:rFonts w:ascii="Calibri" w:eastAsia="宋体" w:hAnsi="Calibri" w:cs="Times New Roman" w:hint="eastAsia"/>
          <w:sz w:val="24"/>
          <w:szCs w:val="32"/>
        </w:rPr>
        <w:t>IOS</w:t>
      </w:r>
      <w:r w:rsidRPr="00B00595">
        <w:rPr>
          <w:rFonts w:ascii="Calibri" w:eastAsia="宋体" w:hAnsi="Calibri" w:cs="Times New Roman" w:hint="eastAsia"/>
          <w:sz w:val="24"/>
          <w:szCs w:val="32"/>
        </w:rPr>
        <w:t>等多个平台。</w:t>
      </w:r>
    </w:p>
    <w:p w14:paraId="7D8A08D4" w14:textId="77777777" w:rsidR="00B00595" w:rsidRPr="00B00595" w:rsidRDefault="00B00595" w:rsidP="002E765E">
      <w:pPr>
        <w:spacing w:before="50"/>
        <w:ind w:left="420" w:firstLine="420"/>
        <w:rPr>
          <w:rFonts w:ascii="Calibri" w:eastAsia="宋体" w:hAnsi="Calibri" w:cs="Times New Roman"/>
          <w:sz w:val="24"/>
          <w:szCs w:val="32"/>
        </w:rPr>
      </w:pPr>
    </w:p>
    <w:p w14:paraId="3381A8CC" w14:textId="77777777" w:rsidR="00B00595" w:rsidRPr="00B00595" w:rsidRDefault="00B00595" w:rsidP="002E765E">
      <w:pPr>
        <w:spacing w:before="50"/>
        <w:ind w:firstLine="420"/>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 xml:space="preserve"> </w:t>
      </w:r>
      <w:r w:rsidRPr="00B00595">
        <w:rPr>
          <w:rFonts w:ascii="Calibri" w:eastAsia="宋体" w:hAnsi="Calibri" w:cs="Times New Roman" w:hint="eastAsia"/>
          <w:sz w:val="24"/>
          <w:szCs w:val="32"/>
        </w:rPr>
        <w:t>服务器</w:t>
      </w:r>
    </w:p>
    <w:p w14:paraId="103576A6" w14:textId="77777777" w:rsidR="00B00595" w:rsidRPr="00B00595" w:rsidRDefault="00B00595" w:rsidP="002E765E">
      <w:pPr>
        <w:spacing w:before="50"/>
        <w:ind w:firstLineChars="200" w:firstLine="480"/>
        <w:rPr>
          <w:rFonts w:ascii="Calibri" w:eastAsia="宋体" w:hAnsi="Calibri" w:cs="Times New Roman"/>
          <w:sz w:val="24"/>
          <w:szCs w:val="32"/>
        </w:rPr>
      </w:pPr>
      <w:r w:rsidRPr="00B00595">
        <w:rPr>
          <w:rFonts w:ascii="Calibri" w:eastAsia="宋体" w:hAnsi="Calibri" w:cs="Times New Roman" w:hint="eastAsia"/>
          <w:sz w:val="24"/>
          <w:szCs w:val="32"/>
        </w:rPr>
        <w:t>后端采用</w:t>
      </w:r>
      <w:r w:rsidRPr="00B00595">
        <w:rPr>
          <w:rFonts w:ascii="Calibri" w:eastAsia="宋体" w:hAnsi="Calibri" w:cs="Times New Roman" w:hint="eastAsia"/>
          <w:sz w:val="24"/>
          <w:szCs w:val="32"/>
        </w:rPr>
        <w:t>Node.js</w:t>
      </w:r>
      <w:r w:rsidRPr="00B00595">
        <w:rPr>
          <w:rFonts w:ascii="Calibri" w:eastAsia="宋体" w:hAnsi="Calibri" w:cs="Times New Roman" w:hint="eastAsia"/>
          <w:sz w:val="24"/>
          <w:szCs w:val="32"/>
        </w:rPr>
        <w:t>，基于</w:t>
      </w:r>
      <w:r w:rsidRPr="00B00595">
        <w:rPr>
          <w:rFonts w:ascii="Calibri" w:eastAsia="宋体" w:hAnsi="Calibri" w:cs="Times New Roman" w:hint="eastAsia"/>
          <w:sz w:val="24"/>
          <w:szCs w:val="32"/>
        </w:rPr>
        <w:t xml:space="preserve"> Chrome V8 </w:t>
      </w:r>
      <w:r w:rsidRPr="00B00595">
        <w:rPr>
          <w:rFonts w:ascii="Calibri" w:eastAsia="宋体" w:hAnsi="Calibri" w:cs="Times New Roman" w:hint="eastAsia"/>
          <w:sz w:val="24"/>
          <w:szCs w:val="32"/>
        </w:rPr>
        <w:t>引擎的</w:t>
      </w:r>
      <w:r w:rsidRPr="00B00595">
        <w:rPr>
          <w:rFonts w:ascii="Calibri" w:eastAsia="宋体" w:hAnsi="Calibri" w:cs="Times New Roman" w:hint="eastAsia"/>
          <w:sz w:val="24"/>
          <w:szCs w:val="32"/>
        </w:rPr>
        <w:t xml:space="preserve"> JavaScript </w:t>
      </w:r>
      <w:r w:rsidRPr="00B00595">
        <w:rPr>
          <w:rFonts w:ascii="Calibri" w:eastAsia="宋体" w:hAnsi="Calibri" w:cs="Times New Roman" w:hint="eastAsia"/>
          <w:sz w:val="24"/>
          <w:szCs w:val="32"/>
        </w:rPr>
        <w:t>运行环境。</w:t>
      </w:r>
      <w:r w:rsidRPr="00B00595">
        <w:rPr>
          <w:rFonts w:ascii="Calibri" w:eastAsia="宋体" w:hAnsi="Calibri" w:cs="Times New Roman" w:hint="eastAsia"/>
          <w:sz w:val="24"/>
          <w:szCs w:val="32"/>
        </w:rPr>
        <w:t>Node.js</w:t>
      </w:r>
      <w:r w:rsidRPr="00B00595">
        <w:rPr>
          <w:rFonts w:ascii="Calibri" w:eastAsia="宋体" w:hAnsi="Calibri" w:cs="Times New Roman" w:hint="eastAsia"/>
          <w:sz w:val="24"/>
          <w:szCs w:val="32"/>
        </w:rPr>
        <w:t>使用了一个事件驱动、非阻塞式</w:t>
      </w:r>
      <w:r w:rsidRPr="00B00595">
        <w:rPr>
          <w:rFonts w:ascii="Calibri" w:eastAsia="宋体" w:hAnsi="Calibri" w:cs="Times New Roman" w:hint="eastAsia"/>
          <w:sz w:val="24"/>
          <w:szCs w:val="32"/>
        </w:rPr>
        <w:t xml:space="preserve"> I/O </w:t>
      </w:r>
      <w:r w:rsidRPr="00B00595">
        <w:rPr>
          <w:rFonts w:ascii="Calibri" w:eastAsia="宋体" w:hAnsi="Calibri" w:cs="Times New Roman" w:hint="eastAsia"/>
          <w:sz w:val="24"/>
          <w:szCs w:val="32"/>
        </w:rPr>
        <w:t>的模型，使运行环境轻量又高效。</w:t>
      </w:r>
      <w:r w:rsidRPr="00B00595">
        <w:rPr>
          <w:rFonts w:ascii="Calibri" w:eastAsia="宋体" w:hAnsi="Calibri" w:cs="Times New Roman" w:hint="eastAsia"/>
          <w:sz w:val="24"/>
          <w:szCs w:val="32"/>
        </w:rPr>
        <w:t> </w:t>
      </w:r>
      <w:r w:rsidRPr="00B00595">
        <w:rPr>
          <w:rFonts w:ascii="Calibri" w:eastAsia="宋体" w:hAnsi="Calibri" w:cs="Times New Roman" w:hint="eastAsia"/>
          <w:sz w:val="24"/>
          <w:szCs w:val="32"/>
        </w:rPr>
        <w:t>包管理器采用的</w:t>
      </w:r>
      <w:proofErr w:type="spellStart"/>
      <w:r w:rsidRPr="00B00595">
        <w:rPr>
          <w:rFonts w:ascii="Calibri" w:eastAsia="宋体" w:hAnsi="Calibri" w:cs="Times New Roman" w:hint="eastAsia"/>
          <w:sz w:val="24"/>
          <w:szCs w:val="32"/>
        </w:rPr>
        <w:t>npm</w:t>
      </w:r>
      <w:proofErr w:type="spellEnd"/>
      <w:r w:rsidRPr="00B00595">
        <w:rPr>
          <w:rFonts w:ascii="Calibri" w:eastAsia="宋体" w:hAnsi="Calibri" w:cs="Times New Roman" w:hint="eastAsia"/>
          <w:sz w:val="24"/>
          <w:szCs w:val="32"/>
        </w:rPr>
        <w:t>，是全球最大的开源库生态系统。作为运行在服务器端的</w:t>
      </w:r>
      <w:r w:rsidRPr="00B00595">
        <w:rPr>
          <w:rFonts w:ascii="Calibri" w:eastAsia="宋体" w:hAnsi="Calibri" w:cs="Times New Roman" w:hint="eastAsia"/>
          <w:sz w:val="24"/>
          <w:szCs w:val="32"/>
        </w:rPr>
        <w:t>JavaScript</w:t>
      </w: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Node.js</w:t>
      </w:r>
      <w:r w:rsidRPr="00B00595">
        <w:rPr>
          <w:rFonts w:ascii="Calibri" w:eastAsia="宋体" w:hAnsi="Calibri" w:cs="Times New Roman" w:hint="eastAsia"/>
          <w:sz w:val="24"/>
          <w:szCs w:val="32"/>
        </w:rPr>
        <w:t>充分利用了</w:t>
      </w:r>
      <w:r w:rsidRPr="00B00595">
        <w:rPr>
          <w:rFonts w:ascii="Calibri" w:eastAsia="宋体" w:hAnsi="Calibri" w:cs="Times New Roman" w:hint="eastAsia"/>
          <w:sz w:val="24"/>
          <w:szCs w:val="32"/>
        </w:rPr>
        <w:t>V8</w:t>
      </w:r>
      <w:r w:rsidRPr="00B00595">
        <w:rPr>
          <w:rFonts w:ascii="Calibri" w:eastAsia="宋体" w:hAnsi="Calibri" w:cs="Times New Roman" w:hint="eastAsia"/>
          <w:sz w:val="24"/>
          <w:szCs w:val="32"/>
        </w:rPr>
        <w:t>引擎执行</w:t>
      </w:r>
      <w:r w:rsidRPr="00B00595">
        <w:rPr>
          <w:rFonts w:ascii="Calibri" w:eastAsia="宋体" w:hAnsi="Calibri" w:cs="Times New Roman" w:hint="eastAsia"/>
          <w:sz w:val="24"/>
          <w:szCs w:val="32"/>
        </w:rPr>
        <w:t>JavaScript</w:t>
      </w:r>
      <w:r w:rsidRPr="00B00595">
        <w:rPr>
          <w:rFonts w:ascii="Calibri" w:eastAsia="宋体" w:hAnsi="Calibri" w:cs="Times New Roman" w:hint="eastAsia"/>
          <w:sz w:val="24"/>
          <w:szCs w:val="32"/>
        </w:rPr>
        <w:t>速度快、性能好的优势，且易于开发人员上手。</w:t>
      </w:r>
    </w:p>
    <w:p w14:paraId="6E157E4A" w14:textId="77777777" w:rsidR="00B00595" w:rsidRPr="00B00595" w:rsidRDefault="00B00595" w:rsidP="002E765E">
      <w:pPr>
        <w:spacing w:before="50"/>
        <w:ind w:firstLineChars="200" w:firstLine="480"/>
        <w:rPr>
          <w:rFonts w:ascii="Calibri" w:eastAsia="宋体" w:hAnsi="Calibri" w:cs="Times New Roman"/>
          <w:sz w:val="24"/>
          <w:szCs w:val="32"/>
        </w:rPr>
      </w:pPr>
      <w:r w:rsidRPr="00B00595">
        <w:rPr>
          <w:rFonts w:ascii="Calibri" w:eastAsia="宋体" w:hAnsi="Calibri" w:cs="Times New Roman" w:hint="eastAsia"/>
          <w:sz w:val="24"/>
          <w:szCs w:val="32"/>
        </w:rPr>
        <w:t>数据库使用</w:t>
      </w:r>
      <w:proofErr w:type="spellStart"/>
      <w:r w:rsidRPr="00B00595">
        <w:rPr>
          <w:rFonts w:ascii="Calibri" w:eastAsia="宋体" w:hAnsi="Calibri" w:cs="Times New Roman" w:hint="eastAsia"/>
          <w:sz w:val="24"/>
          <w:szCs w:val="32"/>
        </w:rPr>
        <w:t>MySql</w:t>
      </w:r>
      <w:proofErr w:type="spellEnd"/>
      <w:r w:rsidRPr="00B00595">
        <w:rPr>
          <w:rFonts w:ascii="Calibri" w:eastAsia="宋体" w:hAnsi="Calibri" w:cs="Times New Roman" w:hint="eastAsia"/>
          <w:sz w:val="24"/>
          <w:szCs w:val="32"/>
        </w:rPr>
        <w:t>，在终端连接远程数据库之后，使用</w:t>
      </w:r>
      <w:r w:rsidRPr="00B00595">
        <w:rPr>
          <w:rFonts w:ascii="Calibri" w:eastAsia="宋体" w:hAnsi="Calibri" w:cs="Times New Roman" w:hint="eastAsia"/>
          <w:sz w:val="24"/>
          <w:szCs w:val="32"/>
        </w:rPr>
        <w:t>post</w:t>
      </w:r>
      <w:r w:rsidRPr="00B00595">
        <w:rPr>
          <w:rFonts w:ascii="Calibri" w:eastAsia="宋体" w:hAnsi="Calibri" w:cs="Times New Roman" w:hint="eastAsia"/>
          <w:sz w:val="24"/>
          <w:szCs w:val="32"/>
        </w:rPr>
        <w:t>和</w:t>
      </w:r>
      <w:r w:rsidRPr="00B00595">
        <w:rPr>
          <w:rFonts w:ascii="Calibri" w:eastAsia="宋体" w:hAnsi="Calibri" w:cs="Times New Roman" w:hint="eastAsia"/>
          <w:sz w:val="24"/>
          <w:szCs w:val="32"/>
        </w:rPr>
        <w:t>get</w:t>
      </w:r>
      <w:r w:rsidRPr="00B00595">
        <w:rPr>
          <w:rFonts w:ascii="Calibri" w:eastAsia="宋体" w:hAnsi="Calibri" w:cs="Times New Roman" w:hint="eastAsia"/>
          <w:sz w:val="24"/>
          <w:szCs w:val="32"/>
        </w:rPr>
        <w:t>方法获取相应数据提供至用例接口。</w:t>
      </w:r>
    </w:p>
    <w:p w14:paraId="499AE1BB" w14:textId="77777777" w:rsidR="00B00595" w:rsidRPr="00B00595" w:rsidRDefault="00B00595" w:rsidP="002E765E">
      <w:pPr>
        <w:spacing w:before="50"/>
        <w:ind w:firstLine="420"/>
        <w:rPr>
          <w:rFonts w:ascii="Calibri" w:eastAsia="宋体" w:hAnsi="Calibri" w:cs="Times New Roman"/>
          <w:sz w:val="24"/>
          <w:szCs w:val="32"/>
        </w:rPr>
      </w:pPr>
    </w:p>
    <w:p w14:paraId="55D29EB8" w14:textId="77777777" w:rsidR="00B00595" w:rsidRPr="00B00595" w:rsidRDefault="00B00595" w:rsidP="002E765E">
      <w:pPr>
        <w:spacing w:before="50"/>
        <w:ind w:firstLine="420"/>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 xml:space="preserve"> </w:t>
      </w:r>
      <w:r w:rsidRPr="00B00595">
        <w:rPr>
          <w:rFonts w:ascii="Calibri" w:eastAsia="宋体" w:hAnsi="Calibri" w:cs="Times New Roman" w:hint="eastAsia"/>
          <w:sz w:val="24"/>
          <w:szCs w:val="32"/>
        </w:rPr>
        <w:t>前后端交互流程图</w:t>
      </w:r>
    </w:p>
    <w:p w14:paraId="0C1FE63E" w14:textId="77777777" w:rsidR="00B00595" w:rsidRPr="00B00595" w:rsidRDefault="00B00595" w:rsidP="002E765E">
      <w:pPr>
        <w:spacing w:before="50"/>
        <w:ind w:firstLine="420"/>
        <w:jc w:val="center"/>
        <w:rPr>
          <w:rFonts w:ascii="Calibri" w:eastAsia="宋体" w:hAnsi="Calibri" w:cs="Times New Roman"/>
          <w:sz w:val="24"/>
          <w:szCs w:val="32"/>
        </w:rPr>
      </w:pPr>
      <w:r w:rsidRPr="00B00595">
        <w:rPr>
          <w:rFonts w:ascii="Calibri" w:eastAsia="宋体" w:hAnsi="Calibri" w:cs="Times New Roman"/>
          <w:noProof/>
          <w:sz w:val="24"/>
          <w:szCs w:val="32"/>
        </w:rPr>
        <w:lastRenderedPageBreak/>
        <w:drawing>
          <wp:inline distT="0" distB="0" distL="114300" distR="114300" wp14:anchorId="0CE72CC4" wp14:editId="1BAD0C35">
            <wp:extent cx="3243580" cy="2701290"/>
            <wp:effectExtent l="0" t="0" r="254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243580" cy="2701290"/>
                    </a:xfrm>
                    <a:prstGeom prst="rect">
                      <a:avLst/>
                    </a:prstGeom>
                    <a:noFill/>
                    <a:ln>
                      <a:noFill/>
                    </a:ln>
                  </pic:spPr>
                </pic:pic>
              </a:graphicData>
            </a:graphic>
          </wp:inline>
        </w:drawing>
      </w:r>
    </w:p>
    <w:p w14:paraId="3ED0937E" w14:textId="77777777" w:rsidR="00B00595" w:rsidRPr="00B00595" w:rsidRDefault="00B00595" w:rsidP="002E765E">
      <w:pPr>
        <w:spacing w:before="50"/>
        <w:ind w:left="420" w:firstLine="420"/>
        <w:rPr>
          <w:rFonts w:ascii="Calibri" w:eastAsia="宋体" w:hAnsi="Calibri" w:cs="Times New Roman"/>
          <w:sz w:val="24"/>
          <w:szCs w:val="32"/>
        </w:rPr>
      </w:pPr>
    </w:p>
    <w:p w14:paraId="62B720BD" w14:textId="77777777" w:rsidR="00B00595" w:rsidRPr="00B00595" w:rsidRDefault="00B00595" w:rsidP="002E765E">
      <w:pPr>
        <w:spacing w:before="50"/>
        <w:rPr>
          <w:rFonts w:ascii="Calibri" w:eastAsia="宋体" w:hAnsi="Calibri" w:cs="Times New Roman"/>
          <w:sz w:val="32"/>
          <w:szCs w:val="40"/>
        </w:rPr>
      </w:pPr>
      <w:r w:rsidRPr="00B00595">
        <w:rPr>
          <w:rFonts w:ascii="Calibri" w:eastAsia="宋体" w:hAnsi="Calibri" w:cs="Times New Roman" w:hint="eastAsia"/>
          <w:sz w:val="32"/>
          <w:szCs w:val="40"/>
        </w:rPr>
        <w:t xml:space="preserve">2.3 </w:t>
      </w:r>
      <w:r w:rsidRPr="00B00595">
        <w:rPr>
          <w:rFonts w:ascii="Calibri" w:eastAsia="宋体" w:hAnsi="Calibri" w:cs="Times New Roman" w:hint="eastAsia"/>
          <w:sz w:val="32"/>
          <w:szCs w:val="40"/>
        </w:rPr>
        <w:t>关键质量属性中选择的策略（</w:t>
      </w:r>
      <w:r w:rsidRPr="00B00595">
        <w:rPr>
          <w:rFonts w:ascii="Calibri" w:eastAsia="宋体" w:hAnsi="Calibri" w:cs="Times New Roman" w:hint="eastAsia"/>
          <w:sz w:val="32"/>
          <w:szCs w:val="40"/>
        </w:rPr>
        <w:t>tactic</w:t>
      </w:r>
      <w:r w:rsidRPr="00B00595">
        <w:rPr>
          <w:rFonts w:ascii="Calibri" w:eastAsia="宋体" w:hAnsi="Calibri" w:cs="Times New Roman" w:hint="eastAsia"/>
          <w:sz w:val="32"/>
          <w:szCs w:val="40"/>
        </w:rPr>
        <w:t>）</w:t>
      </w:r>
    </w:p>
    <w:p w14:paraId="266FD5F1" w14:textId="77777777" w:rsidR="00B00595" w:rsidRPr="00B00595" w:rsidRDefault="00B00595" w:rsidP="002E765E">
      <w:pPr>
        <w:spacing w:before="50"/>
        <w:ind w:firstLine="420"/>
        <w:rPr>
          <w:rFonts w:ascii="Calibri" w:eastAsia="宋体" w:hAnsi="Calibri" w:cs="Times New Roman"/>
          <w:sz w:val="32"/>
          <w:szCs w:val="40"/>
        </w:rPr>
      </w:pPr>
      <w:r w:rsidRPr="00B00595">
        <w:rPr>
          <w:rFonts w:ascii="Calibri" w:eastAsia="宋体" w:hAnsi="Calibri" w:cs="Times New Roman" w:hint="eastAsia"/>
          <w:sz w:val="32"/>
          <w:szCs w:val="40"/>
        </w:rPr>
        <w:t xml:space="preserve">2.3.1 </w:t>
      </w:r>
      <w:r w:rsidRPr="00B00595">
        <w:rPr>
          <w:rFonts w:ascii="Calibri" w:eastAsia="宋体" w:hAnsi="Calibri" w:cs="Times New Roman" w:hint="eastAsia"/>
          <w:sz w:val="32"/>
          <w:szCs w:val="40"/>
        </w:rPr>
        <w:t>性能</w:t>
      </w:r>
      <w:r w:rsidRPr="00B00595">
        <w:rPr>
          <w:rFonts w:ascii="Calibri" w:eastAsia="宋体" w:hAnsi="Calibri" w:cs="Times New Roman" w:hint="eastAsia"/>
          <w:sz w:val="32"/>
          <w:szCs w:val="40"/>
        </w:rPr>
        <w:t xml:space="preserve"> </w:t>
      </w:r>
      <w:r w:rsidRPr="00B00595">
        <w:rPr>
          <w:rFonts w:ascii="Calibri" w:eastAsia="宋体" w:hAnsi="Calibri" w:cs="Times New Roman" w:hint="eastAsia"/>
          <w:sz w:val="32"/>
          <w:szCs w:val="40"/>
        </w:rPr>
        <w:t>（</w:t>
      </w:r>
      <w:r w:rsidRPr="00B00595">
        <w:rPr>
          <w:rFonts w:ascii="Calibri" w:eastAsia="宋体" w:hAnsi="Calibri" w:cs="Times New Roman" w:hint="eastAsia"/>
          <w:sz w:val="32"/>
          <w:szCs w:val="40"/>
        </w:rPr>
        <w:t>performance</w:t>
      </w:r>
      <w:r w:rsidRPr="00B00595">
        <w:rPr>
          <w:rFonts w:ascii="Calibri" w:eastAsia="宋体" w:hAnsi="Calibri" w:cs="Times New Roman" w:hint="eastAsia"/>
          <w:sz w:val="32"/>
          <w:szCs w:val="40"/>
        </w:rPr>
        <w:t>）</w:t>
      </w:r>
    </w:p>
    <w:p w14:paraId="2B6F4BE1"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1</w:t>
      </w: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Tactic 1</w:t>
      </w:r>
    </w:p>
    <w:p w14:paraId="67BEBB98"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并发引入（</w:t>
      </w:r>
      <w:r w:rsidRPr="00B00595">
        <w:rPr>
          <w:rFonts w:ascii="Calibri" w:eastAsia="宋体" w:hAnsi="Calibri" w:cs="Times New Roman" w:hint="eastAsia"/>
          <w:sz w:val="24"/>
          <w:szCs w:val="32"/>
        </w:rPr>
        <w:t>Introduce Concurrency</w:t>
      </w:r>
      <w:r w:rsidRPr="00B00595">
        <w:rPr>
          <w:rFonts w:ascii="Calibri" w:eastAsia="宋体" w:hAnsi="Calibri" w:cs="Times New Roman" w:hint="eastAsia"/>
          <w:sz w:val="24"/>
          <w:szCs w:val="32"/>
        </w:rPr>
        <w:t>），是提高系统性能最常用的方式，也是必不可少的策略。</w:t>
      </w:r>
    </w:p>
    <w:p w14:paraId="1B2FB3A7"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应用：在本模块中，需要支持数百个用户（包括买家、配送志愿者、商家）对订单进行并发操作。</w:t>
      </w:r>
    </w:p>
    <w:p w14:paraId="100BC3B2" w14:textId="77777777" w:rsidR="00B00595" w:rsidRPr="00B00595" w:rsidRDefault="00B00595" w:rsidP="002E765E">
      <w:pPr>
        <w:numPr>
          <w:ilvl w:val="0"/>
          <w:numId w:val="13"/>
        </w:num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2</w:t>
      </w:r>
    </w:p>
    <w:p w14:paraId="2E5F35B8"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优先级（</w:t>
      </w:r>
      <w:r w:rsidRPr="00B00595">
        <w:rPr>
          <w:rFonts w:ascii="Calibri" w:eastAsia="宋体" w:hAnsi="Calibri" w:cs="Times New Roman" w:hint="eastAsia"/>
          <w:sz w:val="24"/>
          <w:szCs w:val="32"/>
        </w:rPr>
        <w:t>Prioritize Events</w:t>
      </w:r>
      <w:r w:rsidRPr="00B00595">
        <w:rPr>
          <w:rFonts w:ascii="Calibri" w:eastAsia="宋体" w:hAnsi="Calibri" w:cs="Times New Roman" w:hint="eastAsia"/>
          <w:sz w:val="24"/>
          <w:szCs w:val="32"/>
        </w:rPr>
        <w:t>），在系统负载过大时采取先处理优先级较高的事务的策略，有利于提升系统的性能。</w:t>
      </w:r>
    </w:p>
    <w:p w14:paraId="159C9436"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应用：当分配到某一个志愿者的订单数较多时，我们对订单的要求配送时间进行排序，将剩余配送时间少的订单优先处理，以尽可能满足需求紧迫的消费者。</w:t>
      </w:r>
    </w:p>
    <w:p w14:paraId="32EE9038"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3</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3</w:t>
      </w:r>
    </w:p>
    <w:p w14:paraId="051F7B74"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减少开销（</w:t>
      </w:r>
      <w:r w:rsidRPr="00B00595">
        <w:rPr>
          <w:rFonts w:ascii="Calibri" w:eastAsia="宋体" w:hAnsi="Calibri" w:cs="Times New Roman" w:hint="eastAsia"/>
          <w:sz w:val="24"/>
          <w:szCs w:val="32"/>
        </w:rPr>
        <w:t>Reduce overhead</w:t>
      </w:r>
      <w:r w:rsidRPr="00B00595">
        <w:rPr>
          <w:rFonts w:ascii="Calibri" w:eastAsia="宋体" w:hAnsi="Calibri" w:cs="Times New Roman" w:hint="eastAsia"/>
          <w:sz w:val="24"/>
          <w:szCs w:val="32"/>
        </w:rPr>
        <w:t>），减少开销包括减少计算开销和通信开销两方面。</w:t>
      </w:r>
    </w:p>
    <w:p w14:paraId="23CFD314"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w:t>
      </w:r>
    </w:p>
    <w:p w14:paraId="76E17A1B"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计算开销：在后端，我们需要为订单分配构建一个算法逻辑。基于用户订单特性的复杂度较大，我们将从时间需求、配送距离等方面进行等级量化，以减少算法衡量因素的维度。</w:t>
      </w:r>
    </w:p>
    <w:p w14:paraId="431667D4"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通信开销：由于该模块具备商户、个人用户修改个人信息的功能，因此将会把信息的规范格式匹配工作放在前端进行验证，而不是传输至后端验证</w:t>
      </w:r>
      <w:r w:rsidRPr="00B00595">
        <w:rPr>
          <w:rFonts w:ascii="Calibri" w:eastAsia="宋体" w:hAnsi="Calibri" w:cs="Times New Roman" w:hint="eastAsia"/>
          <w:sz w:val="24"/>
          <w:szCs w:val="32"/>
        </w:rPr>
        <w:lastRenderedPageBreak/>
        <w:t>后再返回错误信息，这样可减少网络通信带来的开销。</w:t>
      </w:r>
    </w:p>
    <w:p w14:paraId="4D99F9F8" w14:textId="77777777" w:rsidR="00B00595" w:rsidRPr="00B00595" w:rsidRDefault="00B00595" w:rsidP="002E765E">
      <w:pPr>
        <w:spacing w:before="50"/>
        <w:ind w:firstLine="420"/>
        <w:rPr>
          <w:rFonts w:ascii="Calibri" w:eastAsia="宋体" w:hAnsi="Calibri" w:cs="Times New Roman"/>
          <w:sz w:val="32"/>
          <w:szCs w:val="40"/>
        </w:rPr>
      </w:pPr>
    </w:p>
    <w:p w14:paraId="271783A6" w14:textId="77777777" w:rsidR="00B00595" w:rsidRPr="00B00595" w:rsidRDefault="00B00595" w:rsidP="002E765E">
      <w:pPr>
        <w:spacing w:before="50"/>
        <w:ind w:firstLine="420"/>
        <w:rPr>
          <w:rFonts w:ascii="Calibri" w:eastAsia="宋体" w:hAnsi="Calibri" w:cs="Times New Roman"/>
          <w:sz w:val="32"/>
          <w:szCs w:val="40"/>
        </w:rPr>
      </w:pPr>
      <w:r w:rsidRPr="00B00595">
        <w:rPr>
          <w:rFonts w:ascii="Calibri" w:eastAsia="宋体" w:hAnsi="Calibri" w:cs="Times New Roman" w:hint="eastAsia"/>
          <w:sz w:val="32"/>
          <w:szCs w:val="40"/>
        </w:rPr>
        <w:t xml:space="preserve">2.3.2 </w:t>
      </w:r>
      <w:r w:rsidRPr="00B00595">
        <w:rPr>
          <w:rFonts w:ascii="Calibri" w:eastAsia="宋体" w:hAnsi="Calibri" w:cs="Times New Roman" w:hint="eastAsia"/>
          <w:sz w:val="32"/>
          <w:szCs w:val="40"/>
        </w:rPr>
        <w:t>安全性（</w:t>
      </w:r>
      <w:r w:rsidRPr="00B00595">
        <w:rPr>
          <w:rFonts w:ascii="Calibri" w:eastAsia="宋体" w:hAnsi="Calibri" w:cs="Times New Roman" w:hint="eastAsia"/>
          <w:sz w:val="32"/>
          <w:szCs w:val="40"/>
        </w:rPr>
        <w:t>security</w:t>
      </w:r>
      <w:r w:rsidRPr="00B00595">
        <w:rPr>
          <w:rFonts w:ascii="Calibri" w:eastAsia="宋体" w:hAnsi="Calibri" w:cs="Times New Roman" w:hint="eastAsia"/>
          <w:sz w:val="32"/>
          <w:szCs w:val="40"/>
        </w:rPr>
        <w:t>）</w:t>
      </w:r>
      <w:r w:rsidRPr="00B00595">
        <w:rPr>
          <w:rFonts w:ascii="Calibri" w:eastAsia="宋体" w:hAnsi="Calibri" w:cs="Times New Roman" w:hint="eastAsia"/>
          <w:sz w:val="32"/>
          <w:szCs w:val="40"/>
        </w:rPr>
        <w:tab/>
      </w:r>
    </w:p>
    <w:p w14:paraId="4C224801"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1</w:t>
      </w: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Tactic 1</w:t>
      </w:r>
    </w:p>
    <w:p w14:paraId="5A3119E4"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用户认证（</w:t>
      </w:r>
      <w:r w:rsidRPr="00B00595">
        <w:rPr>
          <w:rFonts w:ascii="Calibri" w:eastAsia="宋体" w:hAnsi="Calibri" w:cs="Times New Roman" w:hint="eastAsia"/>
          <w:sz w:val="24"/>
          <w:szCs w:val="32"/>
        </w:rPr>
        <w:t>Authenticate actors</w:t>
      </w:r>
      <w:r w:rsidRPr="00B00595">
        <w:rPr>
          <w:rFonts w:ascii="Calibri" w:eastAsia="宋体" w:hAnsi="Calibri" w:cs="Times New Roman" w:hint="eastAsia"/>
          <w:sz w:val="24"/>
          <w:szCs w:val="32"/>
        </w:rPr>
        <w:t>），用户认证保证了进入系统的用户的合法性。</w:t>
      </w:r>
    </w:p>
    <w:p w14:paraId="28BB1D44"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应用：在志愿服务模块，无论是买家、志愿者还是商家，进入系统都需要登录操作（如果没有账号则需要首先注册），登录操作需要验证账户</w:t>
      </w:r>
      <w:r w:rsidRPr="00B00595">
        <w:rPr>
          <w:rFonts w:ascii="Calibri" w:eastAsia="宋体" w:hAnsi="Calibri" w:cs="Times New Roman" w:hint="eastAsia"/>
          <w:sz w:val="24"/>
          <w:szCs w:val="32"/>
        </w:rPr>
        <w:t>ID</w:t>
      </w:r>
      <w:r w:rsidRPr="00B00595">
        <w:rPr>
          <w:rFonts w:ascii="Calibri" w:eastAsia="宋体" w:hAnsi="Calibri" w:cs="Times New Roman" w:hint="eastAsia"/>
          <w:sz w:val="24"/>
          <w:szCs w:val="32"/>
        </w:rPr>
        <w:t>和密码的匹配性。</w:t>
      </w:r>
    </w:p>
    <w:p w14:paraId="2D5E8096" w14:textId="77777777" w:rsidR="00B00595" w:rsidRPr="00B00595" w:rsidRDefault="00B00595" w:rsidP="002E765E">
      <w:pPr>
        <w:numPr>
          <w:ilvl w:val="0"/>
          <w:numId w:val="14"/>
        </w:numPr>
        <w:spacing w:before="50"/>
        <w:rPr>
          <w:rFonts w:ascii="Calibri" w:eastAsia="宋体" w:hAnsi="Calibri" w:cs="Times New Roman"/>
          <w:b/>
          <w:bCs/>
          <w:sz w:val="28"/>
          <w:szCs w:val="36"/>
        </w:rPr>
      </w:pP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2</w:t>
      </w:r>
    </w:p>
    <w:p w14:paraId="1D77CDE4"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用户授权（</w:t>
      </w:r>
      <w:r w:rsidRPr="00B00595">
        <w:rPr>
          <w:rFonts w:ascii="Calibri" w:eastAsia="宋体" w:hAnsi="Calibri" w:cs="Times New Roman" w:hint="eastAsia"/>
          <w:sz w:val="24"/>
          <w:szCs w:val="32"/>
        </w:rPr>
        <w:t>Authorize Actors</w:t>
      </w:r>
      <w:r w:rsidRPr="00B00595">
        <w:rPr>
          <w:rFonts w:ascii="Calibri" w:eastAsia="宋体" w:hAnsi="Calibri" w:cs="Times New Roman" w:hint="eastAsia"/>
          <w:sz w:val="24"/>
          <w:szCs w:val="32"/>
        </w:rPr>
        <w:t>），用户授权确保了用户权限的合理分配，不会越级。</w:t>
      </w:r>
    </w:p>
    <w:p w14:paraId="18225DAD" w14:textId="77777777" w:rsidR="00B00595" w:rsidRPr="00B00595" w:rsidRDefault="00B00595" w:rsidP="002E765E">
      <w:pPr>
        <w:spacing w:before="50"/>
        <w:ind w:left="420" w:firstLine="420"/>
        <w:rPr>
          <w:rFonts w:ascii="Calibri" w:eastAsia="宋体" w:hAnsi="Calibri" w:cs="Times New Roman"/>
          <w:b/>
          <w:bCs/>
          <w:sz w:val="32"/>
          <w:szCs w:val="40"/>
        </w:rPr>
      </w:pPr>
      <w:r w:rsidRPr="00B00595">
        <w:rPr>
          <w:rFonts w:ascii="Calibri" w:eastAsia="宋体" w:hAnsi="Calibri" w:cs="Times New Roman" w:hint="eastAsia"/>
          <w:sz w:val="24"/>
          <w:szCs w:val="32"/>
        </w:rPr>
        <w:t>应用：模块后台设置了管理员，对普通用户权限进行限定。管理员可以查看和修改用户的部分信息（如个人付款信息及身份信息不支持修改），用户可以查看和修改部分个人信息（如账号</w:t>
      </w:r>
      <w:r w:rsidRPr="00B00595">
        <w:rPr>
          <w:rFonts w:ascii="Calibri" w:eastAsia="宋体" w:hAnsi="Calibri" w:cs="Times New Roman" w:hint="eastAsia"/>
          <w:sz w:val="24"/>
          <w:szCs w:val="32"/>
        </w:rPr>
        <w:t>ID</w:t>
      </w:r>
      <w:r w:rsidRPr="00B00595">
        <w:rPr>
          <w:rFonts w:ascii="Calibri" w:eastAsia="宋体" w:hAnsi="Calibri" w:cs="Times New Roman" w:hint="eastAsia"/>
          <w:sz w:val="24"/>
          <w:szCs w:val="32"/>
        </w:rPr>
        <w:t>不支持修改）。管理员具有对订单的分配权限，而商户和个人用户只具有达成订单、查看订单配送情况、确认发货或收获等订单操作权限。</w:t>
      </w:r>
    </w:p>
    <w:p w14:paraId="79707203"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3</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3</w:t>
      </w:r>
    </w:p>
    <w:p w14:paraId="69D2D7D2"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限制访问（</w:t>
      </w:r>
      <w:r w:rsidRPr="00B00595">
        <w:rPr>
          <w:rFonts w:ascii="Calibri" w:eastAsia="宋体" w:hAnsi="Calibri" w:cs="Times New Roman" w:hint="eastAsia"/>
          <w:sz w:val="24"/>
          <w:szCs w:val="32"/>
        </w:rPr>
        <w:t>Limit Access</w:t>
      </w:r>
      <w:r w:rsidRPr="00B00595">
        <w:rPr>
          <w:rFonts w:ascii="Calibri" w:eastAsia="宋体" w:hAnsi="Calibri" w:cs="Times New Roman" w:hint="eastAsia"/>
          <w:sz w:val="24"/>
          <w:szCs w:val="32"/>
        </w:rPr>
        <w:t>），指通过</w:t>
      </w:r>
      <w:r w:rsidRPr="00B00595">
        <w:rPr>
          <w:rFonts w:ascii="Calibri" w:eastAsia="宋体" w:hAnsi="Calibri" w:cs="Times New Roman" w:hint="eastAsia"/>
          <w:sz w:val="24"/>
          <w:szCs w:val="32"/>
        </w:rPr>
        <w:t>DMZ</w:t>
      </w:r>
      <w:r w:rsidRPr="00B00595">
        <w:rPr>
          <w:rFonts w:ascii="Calibri" w:eastAsia="宋体" w:hAnsi="Calibri" w:cs="Times New Roman" w:hint="eastAsia"/>
          <w:sz w:val="24"/>
          <w:szCs w:val="32"/>
        </w:rPr>
        <w:t>等技术来限制来自危险</w:t>
      </w:r>
      <w:r w:rsidRPr="00B00595">
        <w:rPr>
          <w:rFonts w:ascii="Calibri" w:eastAsia="宋体" w:hAnsi="Calibri" w:cs="Times New Roman" w:hint="eastAsia"/>
          <w:sz w:val="24"/>
          <w:szCs w:val="32"/>
        </w:rPr>
        <w:t>IP</w:t>
      </w:r>
      <w:r w:rsidRPr="00B00595">
        <w:rPr>
          <w:rFonts w:ascii="Calibri" w:eastAsia="宋体" w:hAnsi="Calibri" w:cs="Times New Roman" w:hint="eastAsia"/>
          <w:sz w:val="24"/>
          <w:szCs w:val="32"/>
        </w:rPr>
        <w:t>的访问和修改操作。</w:t>
      </w:r>
    </w:p>
    <w:p w14:paraId="58AE8182"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应用：在该模块中涉及到许多数据库信息的访问和修改操作，因此需要防止用户对数据库的直接访问，同时避免用户通过任何途径绕过应用服务器查看敏感信息，如系统日志。</w:t>
      </w:r>
      <w:r w:rsidRPr="00B00595">
        <w:rPr>
          <w:rFonts w:ascii="Calibri" w:eastAsia="宋体" w:hAnsi="Calibri" w:cs="Times New Roman" w:hint="eastAsia"/>
          <w:sz w:val="24"/>
          <w:szCs w:val="32"/>
        </w:rPr>
        <w:tab/>
      </w:r>
    </w:p>
    <w:p w14:paraId="39AB397C"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4</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4</w:t>
      </w:r>
    </w:p>
    <w:p w14:paraId="78C91B0B"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数据加密（</w:t>
      </w:r>
      <w:r w:rsidRPr="00B00595">
        <w:rPr>
          <w:rFonts w:ascii="Calibri" w:eastAsia="宋体" w:hAnsi="Calibri" w:cs="Times New Roman" w:hint="eastAsia"/>
          <w:sz w:val="24"/>
          <w:szCs w:val="32"/>
        </w:rPr>
        <w:t>Encrypt Data</w:t>
      </w:r>
      <w:r w:rsidRPr="00B00595">
        <w:rPr>
          <w:rFonts w:ascii="Calibri" w:eastAsia="宋体" w:hAnsi="Calibri" w:cs="Times New Roman" w:hint="eastAsia"/>
          <w:sz w:val="24"/>
          <w:szCs w:val="32"/>
        </w:rPr>
        <w:t>），指在前后端交互时传递的数据、存储在数据库中的用户数据需要进行加密操作。</w:t>
      </w:r>
    </w:p>
    <w:p w14:paraId="561F5C65"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该模块中，由于涉及买家用户的付款操作，因此将对用户的登录密码进行加密，采用的算法可以时当前主流的加盐哈希算法，可有效防止字典攻击。另一方面，需要对资金操作进行数字证书的认证，外接支付宝、微信等支付工具时也需要进行支付渠道的加密。</w:t>
      </w:r>
    </w:p>
    <w:p w14:paraId="0C288202"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5</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5</w:t>
      </w:r>
    </w:p>
    <w:p w14:paraId="09104F1C"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改变缺省设置（</w:t>
      </w:r>
      <w:r w:rsidRPr="00B00595">
        <w:rPr>
          <w:rFonts w:ascii="Calibri" w:eastAsia="宋体" w:hAnsi="Calibri" w:cs="Times New Roman" w:hint="eastAsia"/>
          <w:sz w:val="24"/>
          <w:szCs w:val="32"/>
        </w:rPr>
        <w:t>Change Default Settings</w:t>
      </w:r>
      <w:r w:rsidRPr="00B00595">
        <w:rPr>
          <w:rFonts w:ascii="Calibri" w:eastAsia="宋体" w:hAnsi="Calibri" w:cs="Times New Roman" w:hint="eastAsia"/>
          <w:sz w:val="24"/>
          <w:szCs w:val="32"/>
        </w:rPr>
        <w:t>），指用户在首次进入系统后改变公共的缺省设置，防止通过缺省的设置对系统进行的攻击。</w:t>
      </w:r>
    </w:p>
    <w:p w14:paraId="51B7AA7B"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应用：在本模块中应尽可能减少缺省设置。</w:t>
      </w:r>
    </w:p>
    <w:p w14:paraId="0E140B33"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lastRenderedPageBreak/>
        <w:t>（</w:t>
      </w:r>
      <w:r w:rsidRPr="00B00595">
        <w:rPr>
          <w:rFonts w:ascii="Calibri" w:eastAsia="宋体" w:hAnsi="Calibri" w:cs="Times New Roman" w:hint="eastAsia"/>
          <w:b/>
          <w:bCs/>
          <w:sz w:val="28"/>
          <w:szCs w:val="36"/>
        </w:rPr>
        <w:t>6</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6</w:t>
      </w:r>
    </w:p>
    <w:p w14:paraId="31FE6730"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攻击后恢复（</w:t>
      </w:r>
      <w:r w:rsidRPr="00B00595">
        <w:rPr>
          <w:rFonts w:ascii="Calibri" w:eastAsia="宋体" w:hAnsi="Calibri" w:cs="Times New Roman" w:hint="eastAsia"/>
          <w:sz w:val="24"/>
          <w:szCs w:val="32"/>
        </w:rPr>
        <w:t>Recover from Attacks</w:t>
      </w:r>
      <w:r w:rsidRPr="00B00595">
        <w:rPr>
          <w:rFonts w:ascii="Calibri" w:eastAsia="宋体" w:hAnsi="Calibri" w:cs="Times New Roman" w:hint="eastAsia"/>
          <w:sz w:val="24"/>
          <w:szCs w:val="32"/>
        </w:rPr>
        <w:t>），指进行数据备份，结合系统日志和检查点，对事务进行</w:t>
      </w:r>
      <w:r w:rsidRPr="00B00595">
        <w:rPr>
          <w:rFonts w:ascii="Calibri" w:eastAsia="宋体" w:hAnsi="Calibri" w:cs="Times New Roman" w:hint="eastAsia"/>
          <w:sz w:val="24"/>
          <w:szCs w:val="32"/>
        </w:rPr>
        <w:t>undo</w:t>
      </w:r>
      <w:r w:rsidRPr="00B00595">
        <w:rPr>
          <w:rFonts w:ascii="Calibri" w:eastAsia="宋体" w:hAnsi="Calibri" w:cs="Times New Roman" w:hint="eastAsia"/>
          <w:sz w:val="24"/>
          <w:szCs w:val="32"/>
        </w:rPr>
        <w:t>和</w:t>
      </w:r>
      <w:r w:rsidRPr="00B00595">
        <w:rPr>
          <w:rFonts w:ascii="Calibri" w:eastAsia="宋体" w:hAnsi="Calibri" w:cs="Times New Roman" w:hint="eastAsia"/>
          <w:sz w:val="24"/>
          <w:szCs w:val="32"/>
        </w:rPr>
        <w:t>redo</w:t>
      </w:r>
      <w:r w:rsidRPr="00B00595">
        <w:rPr>
          <w:rFonts w:ascii="Calibri" w:eastAsia="宋体" w:hAnsi="Calibri" w:cs="Times New Roman" w:hint="eastAsia"/>
          <w:sz w:val="24"/>
          <w:szCs w:val="32"/>
        </w:rPr>
        <w:t>。</w:t>
      </w:r>
    </w:p>
    <w:p w14:paraId="07C9771B"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应用：在本模块中，为保证数据安全性，用户操作采用日志记录，数据库数据采用备份，存储可靠，操作可全程追踪。</w:t>
      </w:r>
    </w:p>
    <w:p w14:paraId="56EAF20B" w14:textId="77777777" w:rsidR="00B00595" w:rsidRPr="00B00595" w:rsidRDefault="00B00595" w:rsidP="002E765E">
      <w:pPr>
        <w:tabs>
          <w:tab w:val="center" w:pos="4153"/>
        </w:tabs>
        <w:spacing w:before="50"/>
        <w:rPr>
          <w:rFonts w:ascii="Calibri" w:eastAsia="宋体" w:hAnsi="Calibri" w:cs="Times New Roman"/>
          <w:sz w:val="40"/>
          <w:szCs w:val="48"/>
        </w:rPr>
      </w:pPr>
    </w:p>
    <w:p w14:paraId="0E54626C" w14:textId="77777777" w:rsidR="00B00595" w:rsidRPr="00B00595" w:rsidRDefault="00B00595" w:rsidP="002E765E">
      <w:pPr>
        <w:spacing w:before="50"/>
        <w:ind w:firstLine="420"/>
        <w:rPr>
          <w:rFonts w:ascii="Calibri" w:eastAsia="宋体" w:hAnsi="Calibri" w:cs="Times New Roman"/>
          <w:sz w:val="32"/>
          <w:szCs w:val="40"/>
        </w:rPr>
      </w:pPr>
      <w:r w:rsidRPr="00B00595">
        <w:rPr>
          <w:rFonts w:ascii="Calibri" w:eastAsia="宋体" w:hAnsi="Calibri" w:cs="Times New Roman" w:hint="eastAsia"/>
          <w:sz w:val="32"/>
          <w:szCs w:val="40"/>
        </w:rPr>
        <w:t xml:space="preserve">2.3.3 </w:t>
      </w:r>
      <w:r w:rsidRPr="00B00595">
        <w:rPr>
          <w:rFonts w:ascii="Calibri" w:eastAsia="宋体" w:hAnsi="Calibri" w:cs="Times New Roman" w:hint="eastAsia"/>
          <w:sz w:val="32"/>
          <w:szCs w:val="40"/>
        </w:rPr>
        <w:t>服务获得性（</w:t>
      </w:r>
      <w:r w:rsidRPr="00B00595">
        <w:rPr>
          <w:rFonts w:ascii="Calibri" w:eastAsia="宋体" w:hAnsi="Calibri" w:cs="Times New Roman" w:hint="eastAsia"/>
          <w:sz w:val="32"/>
          <w:szCs w:val="40"/>
        </w:rPr>
        <w:t>availability</w:t>
      </w:r>
      <w:r w:rsidRPr="00B00595">
        <w:rPr>
          <w:rFonts w:ascii="Calibri" w:eastAsia="宋体" w:hAnsi="Calibri" w:cs="Times New Roman" w:hint="eastAsia"/>
          <w:sz w:val="32"/>
          <w:szCs w:val="40"/>
        </w:rPr>
        <w:t>）</w:t>
      </w:r>
    </w:p>
    <w:p w14:paraId="56507537" w14:textId="77777777" w:rsidR="00B00595" w:rsidRPr="00B00595" w:rsidRDefault="00B00595" w:rsidP="002E765E">
      <w:pPr>
        <w:spacing w:before="50"/>
        <w:ind w:left="420" w:firstLine="420"/>
        <w:rPr>
          <w:rFonts w:ascii="Calibri" w:eastAsia="宋体" w:hAnsi="Calibri" w:cs="Times New Roman"/>
          <w:sz w:val="28"/>
          <w:szCs w:val="36"/>
        </w:rPr>
      </w:pPr>
      <w:r w:rsidRPr="00B00595">
        <w:rPr>
          <w:rFonts w:ascii="Calibri" w:eastAsia="宋体" w:hAnsi="Calibri" w:cs="Times New Roman" w:hint="eastAsia"/>
          <w:sz w:val="28"/>
          <w:szCs w:val="36"/>
        </w:rPr>
        <w:t xml:space="preserve">2.3.3.1 </w:t>
      </w:r>
      <w:r w:rsidRPr="00B00595">
        <w:rPr>
          <w:rFonts w:ascii="Calibri" w:eastAsia="宋体" w:hAnsi="Calibri" w:cs="Times New Roman" w:hint="eastAsia"/>
          <w:sz w:val="28"/>
          <w:szCs w:val="36"/>
        </w:rPr>
        <w:t>量化指标</w:t>
      </w:r>
    </w:p>
    <w:p w14:paraId="67ADB0B8"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MTBF</w:t>
      </w: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Mean time between failure</w:t>
      </w:r>
      <w:r w:rsidRPr="00B00595">
        <w:rPr>
          <w:rFonts w:ascii="Calibri" w:eastAsia="宋体" w:hAnsi="Calibri" w:cs="Times New Roman" w:hint="eastAsia"/>
          <w:sz w:val="24"/>
          <w:szCs w:val="32"/>
        </w:rPr>
        <w:t>，即平均故障时间。</w:t>
      </w:r>
      <w:r w:rsidRPr="00B00595">
        <w:rPr>
          <w:rFonts w:ascii="Calibri" w:eastAsia="宋体" w:hAnsi="Calibri" w:cs="Times New Roman" w:hint="eastAsia"/>
          <w:sz w:val="24"/>
          <w:szCs w:val="32"/>
        </w:rPr>
        <w:t xml:space="preserve"> </w:t>
      </w:r>
    </w:p>
    <w:p w14:paraId="0D6178B6"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MTTR</w:t>
      </w: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Mean time to recover</w:t>
      </w:r>
      <w:r w:rsidRPr="00B00595">
        <w:rPr>
          <w:rFonts w:ascii="Calibri" w:eastAsia="宋体" w:hAnsi="Calibri" w:cs="Times New Roman" w:hint="eastAsia"/>
          <w:sz w:val="24"/>
          <w:szCs w:val="32"/>
        </w:rPr>
        <w:t>，即平均恢复时间。</w:t>
      </w:r>
      <w:r w:rsidRPr="00B00595">
        <w:rPr>
          <w:rFonts w:ascii="Calibri" w:eastAsia="宋体" w:hAnsi="Calibri" w:cs="Times New Roman" w:hint="eastAsia"/>
          <w:sz w:val="24"/>
          <w:szCs w:val="32"/>
        </w:rPr>
        <w:t xml:space="preserve"> </w:t>
      </w:r>
    </w:p>
    <w:p w14:paraId="6F6086E0"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系统可用度（有效度），可用度是度量系统性能好坏的指标之一，它表示任一时刻</w:t>
      </w:r>
      <w:r w:rsidRPr="00B00595">
        <w:rPr>
          <w:rFonts w:ascii="Calibri" w:eastAsia="宋体" w:hAnsi="Calibri" w:cs="Times New Roman" w:hint="eastAsia"/>
          <w:sz w:val="24"/>
          <w:szCs w:val="32"/>
        </w:rPr>
        <w:t>t</w:t>
      </w:r>
      <w:r w:rsidRPr="00B00595">
        <w:rPr>
          <w:rFonts w:ascii="Calibri" w:eastAsia="宋体" w:hAnsi="Calibri" w:cs="Times New Roman" w:hint="eastAsia"/>
          <w:sz w:val="24"/>
          <w:szCs w:val="32"/>
        </w:rPr>
        <w:t>系统处在正常状态的概率，计算公式为</w:t>
      </w:r>
      <w:r w:rsidRPr="00B00595">
        <w:rPr>
          <w:rFonts w:ascii="Calibri" w:eastAsia="宋体" w:hAnsi="Calibri" w:cs="Times New Roman" w:hint="eastAsia"/>
          <w:sz w:val="24"/>
          <w:szCs w:val="32"/>
        </w:rPr>
        <w:t>a = MTBF /</w:t>
      </w:r>
      <w:r w:rsidRPr="00B00595">
        <w:rPr>
          <w:rFonts w:ascii="Calibri" w:eastAsia="宋体" w:hAnsi="Calibri" w:cs="Times New Roman" w:hint="eastAsia"/>
          <w:sz w:val="24"/>
          <w:szCs w:val="32"/>
        </w:rPr>
        <w:t>（</w:t>
      </w:r>
      <w:r w:rsidRPr="00B00595">
        <w:rPr>
          <w:rFonts w:ascii="Calibri" w:eastAsia="宋体" w:hAnsi="Calibri" w:cs="Times New Roman" w:hint="eastAsia"/>
          <w:sz w:val="24"/>
          <w:szCs w:val="32"/>
        </w:rPr>
        <w:t>MTBF + MTTR</w:t>
      </w:r>
      <w:r w:rsidRPr="00B00595">
        <w:rPr>
          <w:rFonts w:ascii="Calibri" w:eastAsia="宋体" w:hAnsi="Calibri" w:cs="Times New Roman" w:hint="eastAsia"/>
          <w:sz w:val="24"/>
          <w:szCs w:val="32"/>
        </w:rPr>
        <w:t>）。</w:t>
      </w:r>
    </w:p>
    <w:p w14:paraId="65233862" w14:textId="77777777" w:rsidR="00B00595" w:rsidRPr="00B00595" w:rsidRDefault="00B00595" w:rsidP="002E765E">
      <w:pPr>
        <w:spacing w:before="50"/>
        <w:rPr>
          <w:rFonts w:ascii="Calibri" w:eastAsia="宋体" w:hAnsi="Calibri" w:cs="Times New Roman"/>
          <w:sz w:val="24"/>
          <w:szCs w:val="32"/>
        </w:rPr>
      </w:pPr>
    </w:p>
    <w:p w14:paraId="1336EEEE" w14:textId="77777777" w:rsidR="00B00595" w:rsidRPr="00B00595" w:rsidRDefault="00B00595" w:rsidP="002E765E">
      <w:pPr>
        <w:spacing w:before="50"/>
        <w:ind w:left="420" w:firstLine="420"/>
        <w:rPr>
          <w:rFonts w:ascii="Calibri" w:eastAsia="宋体" w:hAnsi="Calibri" w:cs="Times New Roman"/>
          <w:sz w:val="28"/>
          <w:szCs w:val="36"/>
        </w:rPr>
      </w:pPr>
      <w:r w:rsidRPr="00B00595">
        <w:rPr>
          <w:rFonts w:ascii="Calibri" w:eastAsia="宋体" w:hAnsi="Calibri" w:cs="Times New Roman" w:hint="eastAsia"/>
          <w:sz w:val="28"/>
          <w:szCs w:val="36"/>
        </w:rPr>
        <w:t xml:space="preserve">2.3.3.2 </w:t>
      </w:r>
      <w:r w:rsidRPr="00B00595">
        <w:rPr>
          <w:rFonts w:ascii="Calibri" w:eastAsia="宋体" w:hAnsi="Calibri" w:cs="Times New Roman" w:hint="eastAsia"/>
          <w:sz w:val="28"/>
          <w:szCs w:val="36"/>
        </w:rPr>
        <w:t>策略</w:t>
      </w:r>
    </w:p>
    <w:p w14:paraId="3D78E672"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1</w:t>
      </w: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Tactic 1</w:t>
      </w:r>
    </w:p>
    <w:p w14:paraId="622D6FEA"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异常检测（</w:t>
      </w:r>
      <w:r w:rsidRPr="00B00595">
        <w:rPr>
          <w:rFonts w:ascii="Calibri" w:eastAsia="宋体" w:hAnsi="Calibri" w:cs="Times New Roman" w:hint="eastAsia"/>
          <w:sz w:val="24"/>
          <w:szCs w:val="32"/>
        </w:rPr>
        <w:t>Exception Detection</w:t>
      </w:r>
      <w:r w:rsidRPr="00B00595">
        <w:rPr>
          <w:rFonts w:ascii="Calibri" w:eastAsia="宋体" w:hAnsi="Calibri" w:cs="Times New Roman" w:hint="eastAsia"/>
          <w:sz w:val="24"/>
          <w:szCs w:val="32"/>
        </w:rPr>
        <w:t>），异常检测包括操作系统异常、超时异常等。</w:t>
      </w:r>
    </w:p>
    <w:p w14:paraId="042B4F4F"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应用：在本模块中，如果系统响应时间超过一个预先设定好的阈值，则将会显示访问错误信息，并且回退至上一个页面。</w:t>
      </w:r>
    </w:p>
    <w:p w14:paraId="0C8E4160"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b/>
          <w:bCs/>
          <w:sz w:val="28"/>
          <w:szCs w:val="36"/>
        </w:rPr>
        <w:t>2</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2</w:t>
      </w:r>
    </w:p>
    <w:p w14:paraId="486EB1C7"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回滚（</w:t>
      </w:r>
      <w:r w:rsidRPr="00B00595">
        <w:rPr>
          <w:rFonts w:ascii="Calibri" w:eastAsia="宋体" w:hAnsi="Calibri" w:cs="Times New Roman" w:hint="eastAsia"/>
          <w:sz w:val="24"/>
          <w:szCs w:val="32"/>
        </w:rPr>
        <w:t>Rollback</w:t>
      </w:r>
      <w:r w:rsidRPr="00B00595">
        <w:rPr>
          <w:rFonts w:ascii="Calibri" w:eastAsia="宋体" w:hAnsi="Calibri" w:cs="Times New Roman" w:hint="eastAsia"/>
          <w:sz w:val="24"/>
          <w:szCs w:val="32"/>
        </w:rPr>
        <w:t>），事务的回滚是指当发生访问错误时，可以通过系统日志以及检查点回到上一个合理状态。</w:t>
      </w:r>
    </w:p>
    <w:p w14:paraId="59A6F815"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应用：在买家用户付款时，如果由于网络原因或操作失误导致付款失败，则可以实现回滚，取消该订单的达成状态，回到待支付页面。</w:t>
      </w:r>
    </w:p>
    <w:p w14:paraId="758820D5"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3</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3</w:t>
      </w:r>
    </w:p>
    <w:p w14:paraId="0260781B"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被动备份（</w:t>
      </w:r>
      <w:r w:rsidRPr="00B00595">
        <w:rPr>
          <w:rFonts w:ascii="Calibri" w:eastAsia="宋体" w:hAnsi="Calibri" w:cs="Times New Roman" w:hint="eastAsia"/>
          <w:sz w:val="24"/>
          <w:szCs w:val="32"/>
        </w:rPr>
        <w:t>Passive Redundancy</w:t>
      </w:r>
      <w:r w:rsidRPr="00B00595">
        <w:rPr>
          <w:rFonts w:ascii="Calibri" w:eastAsia="宋体" w:hAnsi="Calibri" w:cs="Times New Roman" w:hint="eastAsia"/>
          <w:sz w:val="24"/>
          <w:szCs w:val="32"/>
        </w:rPr>
        <w:t>），被动备份是指可以对错误进行恢复。</w:t>
      </w:r>
    </w:p>
    <w:p w14:paraId="49EC4680"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应用：模块将对用户重要的数据（例如订单记录、支付记录）进行容灾备份。</w:t>
      </w:r>
    </w:p>
    <w:p w14:paraId="08597A2B"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4</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4</w:t>
      </w:r>
    </w:p>
    <w:p w14:paraId="6BB069AF"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状态同步（</w:t>
      </w:r>
      <w:r w:rsidRPr="00B00595">
        <w:rPr>
          <w:rFonts w:ascii="Calibri" w:eastAsia="宋体" w:hAnsi="Calibri" w:cs="Times New Roman" w:hint="eastAsia"/>
          <w:sz w:val="24"/>
          <w:szCs w:val="32"/>
        </w:rPr>
        <w:t>State Resynchronization</w:t>
      </w:r>
      <w:r w:rsidRPr="00B00595">
        <w:rPr>
          <w:rFonts w:ascii="Calibri" w:eastAsia="宋体" w:hAnsi="Calibri" w:cs="Times New Roman" w:hint="eastAsia"/>
          <w:sz w:val="24"/>
          <w:szCs w:val="32"/>
        </w:rPr>
        <w:t>），主要指由系统的服务器定期更新备份服务器的数据，完成同步状态。</w:t>
      </w:r>
    </w:p>
    <w:p w14:paraId="69D342E7"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应用：本模块中的商家和个人买家可以实时修改部分个人信息，因此后</w:t>
      </w:r>
      <w:r w:rsidRPr="00B00595">
        <w:rPr>
          <w:rFonts w:ascii="Calibri" w:eastAsia="宋体" w:hAnsi="Calibri" w:cs="Times New Roman" w:hint="eastAsia"/>
          <w:sz w:val="24"/>
          <w:szCs w:val="32"/>
        </w:rPr>
        <w:lastRenderedPageBreak/>
        <w:t>端服务器需要定时维护数据库更新同步。</w:t>
      </w:r>
    </w:p>
    <w:p w14:paraId="68BA7A26" w14:textId="77777777" w:rsidR="00B00595" w:rsidRPr="00B00595" w:rsidRDefault="00B00595" w:rsidP="002E765E">
      <w:pPr>
        <w:spacing w:before="50"/>
        <w:rPr>
          <w:rFonts w:ascii="Calibri" w:eastAsia="宋体" w:hAnsi="Calibri" w:cs="Times New Roman"/>
          <w:sz w:val="24"/>
          <w:szCs w:val="32"/>
        </w:rPr>
      </w:pPr>
    </w:p>
    <w:p w14:paraId="54ECE2AA" w14:textId="77777777" w:rsidR="00B00595" w:rsidRPr="00B00595" w:rsidRDefault="00B00595" w:rsidP="002E765E">
      <w:pPr>
        <w:spacing w:before="50"/>
        <w:ind w:firstLine="420"/>
        <w:rPr>
          <w:rFonts w:ascii="Calibri" w:eastAsia="宋体" w:hAnsi="Calibri" w:cs="Times New Roman"/>
          <w:sz w:val="32"/>
          <w:szCs w:val="40"/>
        </w:rPr>
      </w:pPr>
      <w:r w:rsidRPr="00B00595">
        <w:rPr>
          <w:rFonts w:ascii="Calibri" w:eastAsia="宋体" w:hAnsi="Calibri" w:cs="Times New Roman" w:hint="eastAsia"/>
          <w:sz w:val="32"/>
          <w:szCs w:val="40"/>
        </w:rPr>
        <w:t xml:space="preserve">2.3.4 </w:t>
      </w:r>
      <w:r w:rsidRPr="00B00595">
        <w:rPr>
          <w:rFonts w:ascii="Calibri" w:eastAsia="宋体" w:hAnsi="Calibri" w:cs="Times New Roman" w:hint="eastAsia"/>
          <w:sz w:val="32"/>
          <w:szCs w:val="40"/>
        </w:rPr>
        <w:t>使用性（</w:t>
      </w:r>
      <w:r w:rsidRPr="00B00595">
        <w:rPr>
          <w:rFonts w:ascii="Calibri" w:eastAsia="宋体" w:hAnsi="Calibri" w:cs="Times New Roman" w:hint="eastAsia"/>
          <w:sz w:val="32"/>
          <w:szCs w:val="40"/>
        </w:rPr>
        <w:t>usability</w:t>
      </w:r>
      <w:r w:rsidRPr="00B00595">
        <w:rPr>
          <w:rFonts w:ascii="Calibri" w:eastAsia="宋体" w:hAnsi="Calibri" w:cs="Times New Roman" w:hint="eastAsia"/>
          <w:sz w:val="32"/>
          <w:szCs w:val="40"/>
        </w:rPr>
        <w:t>）</w:t>
      </w:r>
    </w:p>
    <w:p w14:paraId="1EC06BF3"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1</w:t>
      </w: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Tactic 1</w:t>
      </w:r>
    </w:p>
    <w:p w14:paraId="56FA1B19"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取消（</w:t>
      </w:r>
      <w:r w:rsidRPr="00B00595">
        <w:rPr>
          <w:rFonts w:ascii="Calibri" w:eastAsia="宋体" w:hAnsi="Calibri" w:cs="Times New Roman" w:hint="eastAsia"/>
          <w:sz w:val="24"/>
          <w:szCs w:val="32"/>
        </w:rPr>
        <w:t>Cancel</w:t>
      </w:r>
      <w:r w:rsidRPr="00B00595">
        <w:rPr>
          <w:rFonts w:ascii="Calibri" w:eastAsia="宋体" w:hAnsi="Calibri" w:cs="Times New Roman" w:hint="eastAsia"/>
          <w:sz w:val="24"/>
          <w:szCs w:val="32"/>
        </w:rPr>
        <w:t>），取消策略是广泛应用在体系结构中的安全性策略之一。</w:t>
      </w:r>
    </w:p>
    <w:p w14:paraId="53EE7568"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应用：模块支持用户在下单后的规定时间内取消订单，也支持配送志愿者由于不可抗因素而放弃接收某项配送任务。</w:t>
      </w:r>
    </w:p>
    <w:p w14:paraId="7E1B0320"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2</w:t>
      </w:r>
      <w:r w:rsidRPr="00B00595">
        <w:rPr>
          <w:rFonts w:ascii="Calibri" w:eastAsia="宋体" w:hAnsi="Calibri" w:cs="Times New Roman" w:hint="eastAsia"/>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2</w:t>
      </w:r>
    </w:p>
    <w:p w14:paraId="6D53D57D" w14:textId="77777777" w:rsidR="00B00595" w:rsidRPr="00B00595" w:rsidRDefault="00B00595" w:rsidP="002E765E">
      <w:pPr>
        <w:spacing w:before="50"/>
        <w:ind w:left="420" w:firstLine="420"/>
        <w:rPr>
          <w:rFonts w:ascii="Calibri" w:eastAsia="宋体" w:hAnsi="Calibri" w:cs="Times New Roman"/>
          <w:b/>
          <w:bCs/>
          <w:sz w:val="32"/>
          <w:szCs w:val="40"/>
        </w:rPr>
      </w:pPr>
      <w:r w:rsidRPr="00B00595">
        <w:rPr>
          <w:rFonts w:ascii="Calibri" w:eastAsia="宋体" w:hAnsi="Calibri" w:cs="Times New Roman" w:hint="eastAsia"/>
          <w:sz w:val="24"/>
          <w:szCs w:val="32"/>
        </w:rPr>
        <w:t>撤销（</w:t>
      </w:r>
      <w:r w:rsidRPr="00B00595">
        <w:rPr>
          <w:rFonts w:ascii="Calibri" w:eastAsia="宋体" w:hAnsi="Calibri" w:cs="Times New Roman" w:hint="eastAsia"/>
          <w:sz w:val="24"/>
          <w:szCs w:val="32"/>
        </w:rPr>
        <w:t>Undo</w:t>
      </w:r>
      <w:r w:rsidRPr="00B00595">
        <w:rPr>
          <w:rFonts w:ascii="Calibri" w:eastAsia="宋体" w:hAnsi="Calibri" w:cs="Times New Roman" w:hint="eastAsia"/>
          <w:sz w:val="24"/>
          <w:szCs w:val="32"/>
        </w:rPr>
        <w:t>），撤销策略是在系统各个场景中被广泛应用的一种安全性策略。</w:t>
      </w:r>
    </w:p>
    <w:p w14:paraId="443207C8"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3</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3</w:t>
      </w:r>
    </w:p>
    <w:p w14:paraId="4E6168BC"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维护用户模型（</w:t>
      </w:r>
      <w:r w:rsidRPr="00B00595">
        <w:rPr>
          <w:rFonts w:ascii="Calibri" w:eastAsia="宋体" w:hAnsi="Calibri" w:cs="Times New Roman" w:hint="eastAsia"/>
          <w:sz w:val="24"/>
          <w:szCs w:val="32"/>
        </w:rPr>
        <w:t>Maintain User Model</w:t>
      </w:r>
      <w:r w:rsidRPr="00B00595">
        <w:rPr>
          <w:rFonts w:ascii="Calibri" w:eastAsia="宋体" w:hAnsi="Calibri" w:cs="Times New Roman" w:hint="eastAsia"/>
          <w:sz w:val="24"/>
          <w:szCs w:val="32"/>
        </w:rPr>
        <w:t>），该模型主要的功能在于记录用户的各项设置，方便用户实时查看和修改。</w:t>
      </w:r>
    </w:p>
    <w:p w14:paraId="09FBCF6A"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应用：模块提供用户设置接口，记录用户对账户的属性参数设置。</w:t>
      </w:r>
    </w:p>
    <w:p w14:paraId="1C50C431" w14:textId="77777777" w:rsidR="00B00595" w:rsidRPr="00B00595" w:rsidRDefault="00B00595" w:rsidP="002E765E">
      <w:pPr>
        <w:spacing w:before="50"/>
        <w:rPr>
          <w:rFonts w:ascii="Calibri" w:eastAsia="宋体" w:hAnsi="Calibri" w:cs="Times New Roman"/>
          <w:sz w:val="40"/>
          <w:szCs w:val="48"/>
        </w:rPr>
      </w:pPr>
    </w:p>
    <w:p w14:paraId="6183457E" w14:textId="77777777" w:rsidR="00B00595" w:rsidRPr="00B00595" w:rsidRDefault="00B00595" w:rsidP="002E765E">
      <w:pPr>
        <w:spacing w:before="50"/>
        <w:ind w:firstLine="420"/>
        <w:rPr>
          <w:rFonts w:ascii="Calibri" w:eastAsia="宋体" w:hAnsi="Calibri" w:cs="Times New Roman"/>
          <w:sz w:val="32"/>
          <w:szCs w:val="40"/>
        </w:rPr>
      </w:pPr>
      <w:r w:rsidRPr="00B00595">
        <w:rPr>
          <w:rFonts w:ascii="Calibri" w:eastAsia="宋体" w:hAnsi="Calibri" w:cs="Times New Roman" w:hint="eastAsia"/>
          <w:sz w:val="32"/>
          <w:szCs w:val="40"/>
        </w:rPr>
        <w:t xml:space="preserve">2.3.5 </w:t>
      </w:r>
      <w:r w:rsidRPr="00B00595">
        <w:rPr>
          <w:rFonts w:ascii="Calibri" w:eastAsia="宋体" w:hAnsi="Calibri" w:cs="Times New Roman" w:hint="eastAsia"/>
          <w:sz w:val="32"/>
          <w:szCs w:val="40"/>
        </w:rPr>
        <w:t>可变更性（</w:t>
      </w:r>
      <w:r w:rsidRPr="00B00595">
        <w:rPr>
          <w:rFonts w:ascii="Calibri" w:eastAsia="宋体" w:hAnsi="Calibri" w:cs="Times New Roman" w:hint="eastAsia"/>
          <w:sz w:val="32"/>
          <w:szCs w:val="40"/>
        </w:rPr>
        <w:t>modifiability</w:t>
      </w:r>
      <w:r w:rsidRPr="00B00595">
        <w:rPr>
          <w:rFonts w:ascii="Calibri" w:eastAsia="宋体" w:hAnsi="Calibri" w:cs="Times New Roman" w:hint="eastAsia"/>
          <w:sz w:val="32"/>
          <w:szCs w:val="40"/>
        </w:rPr>
        <w:t>）</w:t>
      </w:r>
    </w:p>
    <w:p w14:paraId="040DEDBC" w14:textId="77777777" w:rsidR="00B00595" w:rsidRPr="00B00595" w:rsidRDefault="00B00595" w:rsidP="002E765E">
      <w:pPr>
        <w:spacing w:before="50"/>
        <w:ind w:left="420" w:firstLine="420"/>
        <w:rPr>
          <w:rFonts w:ascii="Calibri" w:eastAsia="宋体" w:hAnsi="Calibri" w:cs="Times New Roman"/>
          <w:sz w:val="28"/>
          <w:szCs w:val="36"/>
        </w:rPr>
      </w:pPr>
      <w:r w:rsidRPr="00B00595">
        <w:rPr>
          <w:rFonts w:ascii="Calibri" w:eastAsia="宋体" w:hAnsi="Calibri" w:cs="Times New Roman" w:hint="eastAsia"/>
          <w:sz w:val="28"/>
          <w:szCs w:val="36"/>
        </w:rPr>
        <w:t xml:space="preserve">2.3.3.1 </w:t>
      </w:r>
      <w:r w:rsidRPr="00B00595">
        <w:rPr>
          <w:rFonts w:ascii="Calibri" w:eastAsia="宋体" w:hAnsi="Calibri" w:cs="Times New Roman" w:hint="eastAsia"/>
          <w:sz w:val="28"/>
          <w:szCs w:val="36"/>
        </w:rPr>
        <w:t>概述</w:t>
      </w:r>
    </w:p>
    <w:p w14:paraId="2565FB8C"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由于整个疫情检测与服务系统的开发采用增量模式，因此需要每个模块在功能设计和实现方法上是易于修改和维护的，在不断的版本变更和迭代中达到最理想的效果。</w:t>
      </w:r>
    </w:p>
    <w:p w14:paraId="546FF0D1" w14:textId="77777777" w:rsidR="00B00595" w:rsidRPr="00B00595" w:rsidRDefault="00B00595" w:rsidP="002E765E">
      <w:pPr>
        <w:spacing w:before="50"/>
        <w:ind w:left="420" w:firstLine="420"/>
        <w:rPr>
          <w:rFonts w:ascii="Calibri" w:eastAsia="宋体" w:hAnsi="Calibri" w:cs="Times New Roman"/>
          <w:sz w:val="28"/>
          <w:szCs w:val="36"/>
        </w:rPr>
      </w:pPr>
      <w:r w:rsidRPr="00B00595">
        <w:rPr>
          <w:rFonts w:ascii="Calibri" w:eastAsia="宋体" w:hAnsi="Calibri" w:cs="Times New Roman" w:hint="eastAsia"/>
          <w:sz w:val="28"/>
          <w:szCs w:val="36"/>
        </w:rPr>
        <w:t xml:space="preserve">2.3.3.2 </w:t>
      </w:r>
      <w:r w:rsidRPr="00B00595">
        <w:rPr>
          <w:rFonts w:ascii="Calibri" w:eastAsia="宋体" w:hAnsi="Calibri" w:cs="Times New Roman" w:hint="eastAsia"/>
          <w:sz w:val="28"/>
          <w:szCs w:val="36"/>
        </w:rPr>
        <w:t>策略</w:t>
      </w:r>
    </w:p>
    <w:p w14:paraId="65765C4A"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1</w:t>
      </w:r>
      <w:r w:rsidRPr="00B00595">
        <w:rPr>
          <w:rFonts w:ascii="Calibri" w:eastAsia="宋体" w:hAnsi="Calibri" w:cs="Times New Roman" w:hint="eastAsia"/>
          <w:b/>
          <w:bCs/>
          <w:sz w:val="28"/>
          <w:szCs w:val="36"/>
        </w:rPr>
        <w:t>）</w:t>
      </w:r>
      <w:r w:rsidRPr="00B00595">
        <w:rPr>
          <w:rFonts w:ascii="Calibri" w:eastAsia="宋体" w:hAnsi="Calibri" w:cs="Times New Roman" w:hint="eastAsia"/>
          <w:b/>
          <w:bCs/>
          <w:sz w:val="28"/>
          <w:szCs w:val="36"/>
        </w:rPr>
        <w:t>Tactic 1</w:t>
      </w:r>
    </w:p>
    <w:p w14:paraId="08BF5EF9"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耦合（</w:t>
      </w:r>
      <w:r w:rsidRPr="00B00595">
        <w:rPr>
          <w:rFonts w:ascii="Calibri" w:eastAsia="宋体" w:hAnsi="Calibri" w:cs="Times New Roman" w:hint="eastAsia"/>
          <w:sz w:val="24"/>
          <w:szCs w:val="32"/>
        </w:rPr>
        <w:t>Coupling</w:t>
      </w:r>
      <w:r w:rsidRPr="00B00595">
        <w:rPr>
          <w:rFonts w:ascii="Calibri" w:eastAsia="宋体" w:hAnsi="Calibri" w:cs="Times New Roman" w:hint="eastAsia"/>
          <w:sz w:val="24"/>
          <w:szCs w:val="32"/>
        </w:rPr>
        <w:t>），是对模块间关联程度的度量。耦合的强弱取决于模块间接口的复杂性、调用模块的方式以及通过界面传送数据的多少。模块间的耦合度是指模块之间的依赖关系，包括控制关系、调用关系、数据传递关系。</w:t>
      </w:r>
    </w:p>
    <w:p w14:paraId="30AB3300"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在志愿服务这个大模块中我们将会设置采购模块和服务模块两个子模块，采购模块主要完成志愿者配送订单的服务，而服务模块主要完成志愿者报名志愿活动的功能，这两个模块间的数据传递和控制关系较少，可以实现模块间的低耦合。</w:t>
      </w:r>
    </w:p>
    <w:p w14:paraId="32D057D9" w14:textId="77777777" w:rsidR="00B00595" w:rsidRPr="00B00595" w:rsidRDefault="00B00595" w:rsidP="002E765E">
      <w:pPr>
        <w:numPr>
          <w:ilvl w:val="0"/>
          <w:numId w:val="15"/>
        </w:numPr>
        <w:spacing w:before="50"/>
        <w:rPr>
          <w:rFonts w:ascii="Calibri" w:eastAsia="宋体" w:hAnsi="Calibri" w:cs="Times New Roman"/>
          <w:b/>
          <w:bCs/>
          <w:sz w:val="28"/>
          <w:szCs w:val="36"/>
        </w:rPr>
      </w:pP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2</w:t>
      </w:r>
    </w:p>
    <w:p w14:paraId="7DC6F94B"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内聚（</w:t>
      </w:r>
      <w:r w:rsidRPr="00B00595">
        <w:rPr>
          <w:rFonts w:ascii="Calibri" w:eastAsia="宋体" w:hAnsi="Calibri" w:cs="Times New Roman" w:hint="eastAsia"/>
          <w:sz w:val="24"/>
          <w:szCs w:val="32"/>
        </w:rPr>
        <w:t>Cohesion</w:t>
      </w:r>
      <w:r w:rsidRPr="00B00595">
        <w:rPr>
          <w:rFonts w:ascii="Calibri" w:eastAsia="宋体" w:hAnsi="Calibri" w:cs="Times New Roman" w:hint="eastAsia"/>
          <w:sz w:val="24"/>
          <w:szCs w:val="32"/>
        </w:rPr>
        <w:t>），是一个模块内部各成分之间相关联程度的度量。内聚</w:t>
      </w:r>
      <w:r w:rsidRPr="00B00595">
        <w:rPr>
          <w:rFonts w:ascii="Calibri" w:eastAsia="宋体" w:hAnsi="Calibri" w:cs="Times New Roman" w:hint="eastAsia"/>
          <w:sz w:val="24"/>
          <w:szCs w:val="32"/>
        </w:rPr>
        <w:lastRenderedPageBreak/>
        <w:t>按紧密程度从低到高排列次序为偶然内聚、</w:t>
      </w:r>
      <w:r w:rsidR="008C75C9">
        <w:fldChar w:fldCharType="begin"/>
      </w:r>
      <w:r w:rsidR="008C75C9">
        <w:instrText xml:space="preserve"> HYPERLINK "https://baike.baidu.com/item/%E9%80%BB%E8%BE%91%E5%86%85%E8%81%9A" \t "https://baike.baidu.com/item/%E5%86%85%E8%81%9A/_blank" </w:instrText>
      </w:r>
      <w:r w:rsidR="008C75C9">
        <w:fldChar w:fldCharType="separate"/>
      </w:r>
      <w:r w:rsidRPr="00B00595">
        <w:rPr>
          <w:rFonts w:ascii="Calibri" w:eastAsia="宋体" w:hAnsi="Calibri" w:cs="Times New Roman" w:hint="eastAsia"/>
          <w:sz w:val="24"/>
          <w:szCs w:val="32"/>
        </w:rPr>
        <w:t>逻辑内聚</w:t>
      </w:r>
      <w:r w:rsidR="008C75C9">
        <w:rPr>
          <w:rFonts w:ascii="Calibri" w:eastAsia="宋体" w:hAnsi="Calibri" w:cs="Times New Roman"/>
          <w:sz w:val="24"/>
          <w:szCs w:val="32"/>
        </w:rPr>
        <w:fldChar w:fldCharType="end"/>
      </w:r>
      <w:r w:rsidRPr="00B00595">
        <w:rPr>
          <w:rFonts w:ascii="Calibri" w:eastAsia="宋体" w:hAnsi="Calibri" w:cs="Times New Roman" w:hint="eastAsia"/>
          <w:sz w:val="24"/>
          <w:szCs w:val="32"/>
        </w:rPr>
        <w:t>、时间内聚、</w:t>
      </w:r>
      <w:hyperlink r:id="rId18" w:tgtFrame="https://baike.baidu.com/item/%E5%86%85%E8%81%9A/_blank" w:history="1">
        <w:r w:rsidRPr="00B00595">
          <w:rPr>
            <w:rFonts w:ascii="Calibri" w:eastAsia="宋体" w:hAnsi="Calibri" w:cs="Times New Roman" w:hint="eastAsia"/>
            <w:sz w:val="24"/>
            <w:szCs w:val="32"/>
          </w:rPr>
          <w:t>过程内聚</w:t>
        </w:r>
      </w:hyperlink>
      <w:r w:rsidRPr="00B00595">
        <w:rPr>
          <w:rFonts w:ascii="Calibri" w:eastAsia="宋体" w:hAnsi="Calibri" w:cs="Times New Roman" w:hint="eastAsia"/>
          <w:sz w:val="24"/>
          <w:szCs w:val="32"/>
        </w:rPr>
        <w:t>、通信内聚、顺序内聚、</w:t>
      </w:r>
      <w:hyperlink r:id="rId19" w:tgtFrame="https://baike.baidu.com/item/%E5%86%85%E8%81%9A/_blank" w:history="1">
        <w:r w:rsidRPr="00B00595">
          <w:rPr>
            <w:rFonts w:ascii="Calibri" w:eastAsia="宋体" w:hAnsi="Calibri" w:cs="Times New Roman" w:hint="eastAsia"/>
            <w:sz w:val="24"/>
            <w:szCs w:val="32"/>
          </w:rPr>
          <w:t>功能内聚</w:t>
        </w:r>
      </w:hyperlink>
      <w:r w:rsidRPr="00B00595">
        <w:rPr>
          <w:rFonts w:ascii="Calibri" w:eastAsia="宋体" w:hAnsi="Calibri" w:cs="Times New Roman" w:hint="eastAsia"/>
          <w:sz w:val="24"/>
          <w:szCs w:val="32"/>
        </w:rPr>
        <w:t>。紧密程度的增长是非线性的。偶然内聚和逻辑内聚的模块联系松散，后面几种内聚相差不多，功能内聚一个功能、独立性强、内部结构紧密，是最理想的内聚。</w:t>
      </w:r>
    </w:p>
    <w:p w14:paraId="5556ADCD"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应用：本模块中，各个子模块的功能具有一致性，各类用户的通信过程采用同一套体系，具有高内聚性。</w:t>
      </w:r>
    </w:p>
    <w:p w14:paraId="79567F8A" w14:textId="77777777" w:rsidR="00B00595" w:rsidRPr="00B00595" w:rsidRDefault="00B00595" w:rsidP="002E765E">
      <w:pPr>
        <w:spacing w:before="50"/>
        <w:ind w:firstLine="420"/>
        <w:rPr>
          <w:rFonts w:ascii="Calibri" w:eastAsia="宋体" w:hAnsi="Calibri" w:cs="Times New Roman"/>
          <w:b/>
          <w:bCs/>
          <w:sz w:val="28"/>
          <w:szCs w:val="36"/>
        </w:rPr>
      </w:pPr>
      <w:r w:rsidRPr="00B00595">
        <w:rPr>
          <w:rFonts w:ascii="Calibri" w:eastAsia="宋体" w:hAnsi="Calibri" w:cs="Times New Roman"/>
          <w:b/>
          <w:bCs/>
          <w:sz w:val="28"/>
          <w:szCs w:val="36"/>
        </w:rPr>
        <w:t>（</w:t>
      </w:r>
      <w:r w:rsidRPr="00B00595">
        <w:rPr>
          <w:rFonts w:ascii="Calibri" w:eastAsia="宋体" w:hAnsi="Calibri" w:cs="Times New Roman" w:hint="eastAsia"/>
          <w:b/>
          <w:bCs/>
          <w:sz w:val="28"/>
          <w:szCs w:val="36"/>
        </w:rPr>
        <w:t>3</w:t>
      </w:r>
      <w:r w:rsidRPr="00B00595">
        <w:rPr>
          <w:rFonts w:ascii="Calibri" w:eastAsia="宋体" w:hAnsi="Calibri" w:cs="Times New Roman"/>
          <w:b/>
          <w:bCs/>
          <w:sz w:val="28"/>
          <w:szCs w:val="36"/>
        </w:rPr>
        <w:t>）</w:t>
      </w:r>
      <w:r w:rsidRPr="00B00595">
        <w:rPr>
          <w:rFonts w:ascii="Calibri" w:eastAsia="宋体" w:hAnsi="Calibri" w:cs="Times New Roman"/>
          <w:b/>
          <w:bCs/>
          <w:sz w:val="28"/>
          <w:szCs w:val="36"/>
        </w:rPr>
        <w:t xml:space="preserve">Tactic </w:t>
      </w:r>
      <w:r w:rsidRPr="00B00595">
        <w:rPr>
          <w:rFonts w:ascii="Calibri" w:eastAsia="宋体" w:hAnsi="Calibri" w:cs="Times New Roman" w:hint="eastAsia"/>
          <w:b/>
          <w:bCs/>
          <w:sz w:val="28"/>
          <w:szCs w:val="36"/>
        </w:rPr>
        <w:t>3</w:t>
      </w:r>
    </w:p>
    <w:p w14:paraId="0667CAD2"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模块分解（</w:t>
      </w:r>
      <w:r w:rsidRPr="00B00595">
        <w:rPr>
          <w:rFonts w:ascii="Calibri" w:eastAsia="宋体" w:hAnsi="Calibri" w:cs="Times New Roman" w:hint="eastAsia"/>
          <w:sz w:val="24"/>
          <w:szCs w:val="32"/>
        </w:rPr>
        <w:t>Split Module</w:t>
      </w:r>
      <w:r w:rsidRPr="00B00595">
        <w:rPr>
          <w:rFonts w:ascii="Calibri" w:eastAsia="宋体" w:hAnsi="Calibri" w:cs="Times New Roman" w:hint="eastAsia"/>
          <w:sz w:val="24"/>
          <w:szCs w:val="32"/>
        </w:rPr>
        <w:t>），主要是指一个模块的修改成本和该模块的复杂程度成正相关，因此应尽量将模块分解成单位功能模块，方便后期检查、测试和改进。</w:t>
      </w:r>
    </w:p>
    <w:p w14:paraId="56DC8D2A" w14:textId="77777777" w:rsidR="00B00595" w:rsidRPr="00B00595" w:rsidRDefault="00B00595" w:rsidP="002E765E">
      <w:pPr>
        <w:spacing w:before="50"/>
        <w:ind w:left="420" w:firstLine="420"/>
        <w:rPr>
          <w:rFonts w:ascii="Calibri" w:eastAsia="宋体" w:hAnsi="Calibri" w:cs="Times New Roman"/>
          <w:sz w:val="28"/>
          <w:szCs w:val="36"/>
        </w:rPr>
      </w:pPr>
      <w:r w:rsidRPr="00B00595">
        <w:rPr>
          <w:rFonts w:ascii="Calibri" w:eastAsia="宋体" w:hAnsi="Calibri" w:cs="Times New Roman" w:hint="eastAsia"/>
          <w:sz w:val="28"/>
          <w:szCs w:val="36"/>
        </w:rPr>
        <w:t xml:space="preserve">2.3.3.3 </w:t>
      </w:r>
      <w:r w:rsidRPr="00B00595">
        <w:rPr>
          <w:rFonts w:ascii="Calibri" w:eastAsia="宋体" w:hAnsi="Calibri" w:cs="Times New Roman" w:hint="eastAsia"/>
          <w:sz w:val="28"/>
          <w:szCs w:val="36"/>
        </w:rPr>
        <w:t>小结</w:t>
      </w:r>
    </w:p>
    <w:p w14:paraId="66206AE8" w14:textId="77777777" w:rsidR="00B00595" w:rsidRPr="00B00595" w:rsidRDefault="00B00595" w:rsidP="002E765E">
      <w:pPr>
        <w:spacing w:before="50"/>
        <w:ind w:left="420" w:firstLine="420"/>
        <w:rPr>
          <w:rFonts w:ascii="Calibri" w:eastAsia="宋体" w:hAnsi="Calibri" w:cs="Times New Roman"/>
          <w:sz w:val="24"/>
          <w:szCs w:val="32"/>
        </w:rPr>
      </w:pPr>
      <w:r w:rsidRPr="00B00595">
        <w:rPr>
          <w:rFonts w:ascii="Calibri" w:eastAsia="宋体" w:hAnsi="Calibri" w:cs="Times New Roman" w:hint="eastAsia"/>
          <w:sz w:val="24"/>
          <w:szCs w:val="32"/>
        </w:rPr>
        <w:t>可变更性是模块体系结构设计中一个较为重要的属性，在软件结构设计中公认的原则是高内聚、低耦合。因此，在设计本模块体系的过程中，我们也尽可能考虑到了各个子模块功能划分的科学性和合理性，一方面将两大功能（配送服务和其它志愿服务）独立出来，另一方面在两个子模块中采取相似相近的管理模式、接口模式和数据传输模式，最终达成理想的耦合和内聚效果。</w:t>
      </w:r>
    </w:p>
    <w:p w14:paraId="04B240A5" w14:textId="23A71614" w:rsidR="00B00595" w:rsidRDefault="00B00595" w:rsidP="002E765E">
      <w:pPr>
        <w:spacing w:before="50"/>
        <w:rPr>
          <w:rFonts w:ascii="Calibri" w:eastAsia="宋体" w:hAnsi="Calibri" w:cs="Times New Roman"/>
          <w:sz w:val="44"/>
          <w:szCs w:val="52"/>
        </w:rPr>
      </w:pPr>
    </w:p>
    <w:p w14:paraId="5C06C2B9" w14:textId="75094E7A" w:rsidR="00B00595" w:rsidRDefault="00B00595" w:rsidP="002E765E">
      <w:pPr>
        <w:spacing w:before="50"/>
        <w:rPr>
          <w:rFonts w:ascii="Calibri" w:eastAsia="宋体" w:hAnsi="Calibri" w:cs="Times New Roman"/>
          <w:sz w:val="44"/>
          <w:szCs w:val="52"/>
        </w:rPr>
      </w:pPr>
      <w:r>
        <w:rPr>
          <w:rFonts w:ascii="Calibri" w:eastAsia="宋体" w:hAnsi="Calibri" w:cs="Times New Roman" w:hint="eastAsia"/>
          <w:sz w:val="44"/>
          <w:szCs w:val="52"/>
        </w:rPr>
        <w:t>3</w:t>
      </w:r>
      <w:r>
        <w:rPr>
          <w:rFonts w:ascii="Calibri" w:eastAsia="宋体" w:hAnsi="Calibri" w:cs="Times New Roman"/>
          <w:sz w:val="44"/>
          <w:szCs w:val="52"/>
        </w:rPr>
        <w:t xml:space="preserve"> </w:t>
      </w:r>
      <w:r>
        <w:rPr>
          <w:rFonts w:ascii="Calibri" w:eastAsia="宋体" w:hAnsi="Calibri" w:cs="Times New Roman" w:hint="eastAsia"/>
          <w:sz w:val="44"/>
          <w:szCs w:val="52"/>
        </w:rPr>
        <w:t>志愿采购模块设计模式分析</w:t>
      </w:r>
    </w:p>
    <w:p w14:paraId="01149FE0" w14:textId="19F86695" w:rsidR="00B00595" w:rsidRPr="009D6FB6" w:rsidRDefault="00B00595" w:rsidP="009D6FB6">
      <w:pPr>
        <w:rPr>
          <w:rFonts w:ascii="宋体" w:eastAsia="宋体" w:hAnsi="宋体" w:cs="Times New Roman"/>
          <w:sz w:val="32"/>
          <w:szCs w:val="32"/>
        </w:rPr>
      </w:pPr>
      <w:r w:rsidRPr="009D6FB6">
        <w:rPr>
          <w:rFonts w:ascii="宋体" w:eastAsia="宋体" w:hAnsi="宋体" w:cs="Times New Roman"/>
          <w:sz w:val="32"/>
          <w:szCs w:val="32"/>
        </w:rPr>
        <w:tab/>
      </w:r>
      <w:r w:rsidRPr="009D6FB6">
        <w:rPr>
          <w:rFonts w:ascii="Calibri" w:eastAsia="宋体" w:hAnsi="Calibri" w:cs="Times New Roman" w:hint="eastAsia"/>
          <w:sz w:val="32"/>
          <w:szCs w:val="40"/>
        </w:rPr>
        <w:t>3.1</w:t>
      </w:r>
      <w:r w:rsidRPr="009D6FB6">
        <w:rPr>
          <w:rFonts w:ascii="宋体" w:eastAsia="宋体" w:hAnsi="宋体" w:cs="Times New Roman"/>
          <w:sz w:val="32"/>
          <w:szCs w:val="32"/>
        </w:rPr>
        <w:t xml:space="preserve"> </w:t>
      </w:r>
      <w:r w:rsidRPr="009D6FB6">
        <w:rPr>
          <w:rFonts w:ascii="宋体" w:eastAsia="宋体" w:hAnsi="宋体" w:cs="Times New Roman" w:hint="eastAsia"/>
          <w:sz w:val="32"/>
          <w:szCs w:val="32"/>
        </w:rPr>
        <w:t>MVC设计模式</w:t>
      </w:r>
      <w:r w:rsidR="00B72BFB">
        <w:rPr>
          <w:rFonts w:ascii="宋体" w:eastAsia="宋体" w:hAnsi="宋体" w:cs="Times New Roman" w:hint="eastAsia"/>
          <w:sz w:val="32"/>
          <w:szCs w:val="32"/>
        </w:rPr>
        <w:t>（MVC）</w:t>
      </w:r>
    </w:p>
    <w:p w14:paraId="45888D64" w14:textId="409EC774" w:rsidR="00B00595" w:rsidRDefault="00B00595" w:rsidP="002E765E">
      <w:pPr>
        <w:spacing w:before="50"/>
        <w:rPr>
          <w:rFonts w:ascii="Calibri" w:eastAsia="宋体" w:hAnsi="Calibri" w:cs="Times New Roman"/>
          <w:sz w:val="28"/>
          <w:szCs w:val="36"/>
        </w:rPr>
      </w:pPr>
      <w:r w:rsidRPr="00B00595">
        <w:rPr>
          <w:rFonts w:ascii="Calibri" w:eastAsia="宋体" w:hAnsi="Calibri" w:cs="Times New Roman"/>
          <w:sz w:val="28"/>
          <w:szCs w:val="36"/>
        </w:rPr>
        <w:tab/>
      </w:r>
      <w:r w:rsidRPr="00B00595">
        <w:rPr>
          <w:rFonts w:ascii="Calibri" w:eastAsia="宋体" w:hAnsi="Calibri" w:cs="Times New Roman"/>
          <w:sz w:val="28"/>
          <w:szCs w:val="36"/>
        </w:rPr>
        <w:tab/>
      </w:r>
      <w:r w:rsidRPr="00B00595">
        <w:rPr>
          <w:rFonts w:ascii="Calibri" w:eastAsia="宋体" w:hAnsi="Calibri" w:cs="Times New Roman" w:hint="eastAsia"/>
          <w:sz w:val="28"/>
          <w:szCs w:val="36"/>
        </w:rPr>
        <w:t>3.1.1</w:t>
      </w:r>
      <w:r w:rsidRPr="00B00595">
        <w:rPr>
          <w:rFonts w:ascii="Calibri" w:eastAsia="宋体" w:hAnsi="Calibri" w:cs="Times New Roman"/>
          <w:sz w:val="28"/>
          <w:szCs w:val="36"/>
        </w:rPr>
        <w:t xml:space="preserve"> </w:t>
      </w:r>
      <w:r w:rsidRPr="00B00595">
        <w:rPr>
          <w:rFonts w:ascii="Calibri" w:eastAsia="宋体" w:hAnsi="Calibri" w:cs="Times New Roman" w:hint="eastAsia"/>
          <w:sz w:val="28"/>
          <w:szCs w:val="36"/>
        </w:rPr>
        <w:t>概述</w:t>
      </w:r>
    </w:p>
    <w:p w14:paraId="1B89A174" w14:textId="2FA131A3" w:rsidR="00B00595" w:rsidRPr="00B00595" w:rsidRDefault="00B00595" w:rsidP="002E765E">
      <w:pPr>
        <w:spacing w:before="50"/>
        <w:ind w:leftChars="400" w:left="840" w:firstLineChars="200" w:firstLine="480"/>
        <w:rPr>
          <w:rFonts w:ascii="Calibri" w:eastAsia="宋体" w:hAnsi="Calibri" w:cs="Times New Roman"/>
          <w:sz w:val="24"/>
          <w:szCs w:val="32"/>
        </w:rPr>
      </w:pPr>
      <w:r w:rsidRPr="00B00595">
        <w:rPr>
          <w:rFonts w:ascii="Calibri" w:eastAsia="宋体" w:hAnsi="Calibri" w:cs="Times New Roman"/>
          <w:sz w:val="24"/>
          <w:szCs w:val="32"/>
        </w:rPr>
        <w:t xml:space="preserve">MVC </w:t>
      </w:r>
      <w:r w:rsidRPr="00B00595">
        <w:rPr>
          <w:rFonts w:ascii="Calibri" w:eastAsia="宋体" w:hAnsi="Calibri" w:cs="Times New Roman"/>
          <w:sz w:val="24"/>
          <w:szCs w:val="32"/>
        </w:rPr>
        <w:t>模式（</w:t>
      </w:r>
      <w:r w:rsidRPr="00B00595">
        <w:rPr>
          <w:rFonts w:ascii="Calibri" w:eastAsia="宋体" w:hAnsi="Calibri" w:cs="Times New Roman"/>
          <w:sz w:val="24"/>
          <w:szCs w:val="32"/>
        </w:rPr>
        <w:t>Model-View-Controller</w:t>
      </w:r>
      <w:r w:rsidRPr="00B00595">
        <w:rPr>
          <w:rFonts w:ascii="Calibri" w:eastAsia="宋体" w:hAnsi="Calibri" w:cs="Times New Roman"/>
          <w:sz w:val="24"/>
          <w:szCs w:val="32"/>
        </w:rPr>
        <w:t>）是软件工程中的一种软件架构模式，把软件系统分为三个基本部分：模型（</w:t>
      </w:r>
      <w:r w:rsidRPr="00B00595">
        <w:rPr>
          <w:rFonts w:ascii="Calibri" w:eastAsia="宋体" w:hAnsi="Calibri" w:cs="Times New Roman"/>
          <w:sz w:val="24"/>
          <w:szCs w:val="32"/>
        </w:rPr>
        <w:t>Model</w:t>
      </w:r>
      <w:r w:rsidRPr="00B00595">
        <w:rPr>
          <w:rFonts w:ascii="Calibri" w:eastAsia="宋体" w:hAnsi="Calibri" w:cs="Times New Roman"/>
          <w:sz w:val="24"/>
          <w:szCs w:val="32"/>
        </w:rPr>
        <w:t>）、视图（</w:t>
      </w:r>
      <w:r w:rsidRPr="00B00595">
        <w:rPr>
          <w:rFonts w:ascii="Calibri" w:eastAsia="宋体" w:hAnsi="Calibri" w:cs="Times New Roman"/>
          <w:sz w:val="24"/>
          <w:szCs w:val="32"/>
        </w:rPr>
        <w:t>View</w:t>
      </w:r>
      <w:r w:rsidRPr="00B00595">
        <w:rPr>
          <w:rFonts w:ascii="Calibri" w:eastAsia="宋体" w:hAnsi="Calibri" w:cs="Times New Roman"/>
          <w:sz w:val="24"/>
          <w:szCs w:val="32"/>
        </w:rPr>
        <w:t>）和控制器（</w:t>
      </w:r>
      <w:r w:rsidRPr="00B00595">
        <w:rPr>
          <w:rFonts w:ascii="Calibri" w:eastAsia="宋体" w:hAnsi="Calibri" w:cs="Times New Roman"/>
          <w:sz w:val="24"/>
          <w:szCs w:val="32"/>
        </w:rPr>
        <w:t>Controller</w:t>
      </w:r>
      <w:r w:rsidRPr="00B00595">
        <w:rPr>
          <w:rFonts w:ascii="Calibri" w:eastAsia="宋体" w:hAnsi="Calibri" w:cs="Times New Roman"/>
          <w:sz w:val="24"/>
          <w:szCs w:val="32"/>
        </w:rPr>
        <w:t>）。</w:t>
      </w:r>
    </w:p>
    <w:p w14:paraId="0A039AA3" w14:textId="77777777" w:rsidR="00B00595" w:rsidRPr="00B00595" w:rsidRDefault="00B00595" w:rsidP="002E765E">
      <w:pPr>
        <w:spacing w:before="50"/>
        <w:ind w:leftChars="400" w:left="840" w:firstLineChars="200" w:firstLine="480"/>
        <w:rPr>
          <w:rFonts w:ascii="Calibri" w:eastAsia="宋体" w:hAnsi="Calibri" w:cs="Times New Roman"/>
          <w:sz w:val="24"/>
          <w:szCs w:val="32"/>
        </w:rPr>
      </w:pPr>
      <w:r w:rsidRPr="00B00595">
        <w:rPr>
          <w:rFonts w:ascii="Calibri" w:eastAsia="宋体" w:hAnsi="Calibri" w:cs="Times New Roman"/>
          <w:sz w:val="24"/>
          <w:szCs w:val="32"/>
        </w:rPr>
        <w:t xml:space="preserve">MVC </w:t>
      </w:r>
      <w:r w:rsidRPr="00B00595">
        <w:rPr>
          <w:rFonts w:ascii="Calibri" w:eastAsia="宋体" w:hAnsi="Calibri" w:cs="Times New Roman"/>
          <w:sz w:val="24"/>
          <w:szCs w:val="32"/>
        </w:rPr>
        <w:t>模式最早由</w:t>
      </w:r>
      <w:r w:rsidRPr="00B00595">
        <w:rPr>
          <w:rFonts w:ascii="Calibri" w:eastAsia="宋体" w:hAnsi="Calibri" w:cs="Times New Roman"/>
          <w:sz w:val="24"/>
          <w:szCs w:val="32"/>
        </w:rPr>
        <w:t xml:space="preserve"> Trygve </w:t>
      </w:r>
      <w:proofErr w:type="spellStart"/>
      <w:r w:rsidRPr="00B00595">
        <w:rPr>
          <w:rFonts w:ascii="Calibri" w:eastAsia="宋体" w:hAnsi="Calibri" w:cs="Times New Roman"/>
          <w:sz w:val="24"/>
          <w:szCs w:val="32"/>
        </w:rPr>
        <w:t>Reenskaug</w:t>
      </w:r>
      <w:proofErr w:type="spellEnd"/>
      <w:r w:rsidRPr="00B00595">
        <w:rPr>
          <w:rFonts w:ascii="Calibri" w:eastAsia="宋体" w:hAnsi="Calibri" w:cs="Times New Roman"/>
          <w:sz w:val="24"/>
          <w:szCs w:val="32"/>
        </w:rPr>
        <w:t xml:space="preserve"> </w:t>
      </w:r>
      <w:r w:rsidRPr="00B00595">
        <w:rPr>
          <w:rFonts w:ascii="Calibri" w:eastAsia="宋体" w:hAnsi="Calibri" w:cs="Times New Roman"/>
          <w:sz w:val="24"/>
          <w:szCs w:val="32"/>
        </w:rPr>
        <w:t>在</w:t>
      </w:r>
      <w:r w:rsidRPr="00B00595">
        <w:rPr>
          <w:rFonts w:ascii="Calibri" w:eastAsia="宋体" w:hAnsi="Calibri" w:cs="Times New Roman"/>
          <w:sz w:val="24"/>
          <w:szCs w:val="32"/>
        </w:rPr>
        <w:t xml:space="preserve"> 1978 </w:t>
      </w:r>
      <w:r w:rsidRPr="00B00595">
        <w:rPr>
          <w:rFonts w:ascii="Calibri" w:eastAsia="宋体" w:hAnsi="Calibri" w:cs="Times New Roman"/>
          <w:sz w:val="24"/>
          <w:szCs w:val="32"/>
        </w:rPr>
        <w:t>年提出，是施乐帕罗奥多研究中心（</w:t>
      </w:r>
      <w:r w:rsidRPr="00B00595">
        <w:rPr>
          <w:rFonts w:ascii="Calibri" w:eastAsia="宋体" w:hAnsi="Calibri" w:cs="Times New Roman"/>
          <w:sz w:val="24"/>
          <w:szCs w:val="32"/>
        </w:rPr>
        <w:t>Xerox PARC</w:t>
      </w:r>
      <w:r w:rsidRPr="00B00595">
        <w:rPr>
          <w:rFonts w:ascii="Calibri" w:eastAsia="宋体" w:hAnsi="Calibri" w:cs="Times New Roman"/>
          <w:sz w:val="24"/>
          <w:szCs w:val="32"/>
        </w:rPr>
        <w:t>）在</w:t>
      </w:r>
      <w:r w:rsidRPr="00B00595">
        <w:rPr>
          <w:rFonts w:ascii="Calibri" w:eastAsia="宋体" w:hAnsi="Calibri" w:cs="Times New Roman"/>
          <w:sz w:val="24"/>
          <w:szCs w:val="32"/>
        </w:rPr>
        <w:t xml:space="preserve"> 20 </w:t>
      </w:r>
      <w:r w:rsidRPr="00B00595">
        <w:rPr>
          <w:rFonts w:ascii="Calibri" w:eastAsia="宋体" w:hAnsi="Calibri" w:cs="Times New Roman"/>
          <w:sz w:val="24"/>
          <w:szCs w:val="32"/>
        </w:rPr>
        <w:t>世纪</w:t>
      </w:r>
      <w:r w:rsidRPr="00B00595">
        <w:rPr>
          <w:rFonts w:ascii="Calibri" w:eastAsia="宋体" w:hAnsi="Calibri" w:cs="Times New Roman"/>
          <w:sz w:val="24"/>
          <w:szCs w:val="32"/>
        </w:rPr>
        <w:t xml:space="preserve"> 80 </w:t>
      </w:r>
      <w:r w:rsidRPr="00B00595">
        <w:rPr>
          <w:rFonts w:ascii="Calibri" w:eastAsia="宋体" w:hAnsi="Calibri" w:cs="Times New Roman"/>
          <w:sz w:val="24"/>
          <w:szCs w:val="32"/>
        </w:rPr>
        <w:t>年代为程序语言</w:t>
      </w:r>
      <w:r w:rsidRPr="00B00595">
        <w:rPr>
          <w:rFonts w:ascii="Calibri" w:eastAsia="宋体" w:hAnsi="Calibri" w:cs="Times New Roman"/>
          <w:sz w:val="24"/>
          <w:szCs w:val="32"/>
        </w:rPr>
        <w:t xml:space="preserve"> Smalltalk </w:t>
      </w:r>
      <w:r w:rsidRPr="00B00595">
        <w:rPr>
          <w:rFonts w:ascii="Calibri" w:eastAsia="宋体" w:hAnsi="Calibri" w:cs="Times New Roman"/>
          <w:sz w:val="24"/>
          <w:szCs w:val="32"/>
        </w:rPr>
        <w:t>发明的一种软件设计模式。</w:t>
      </w:r>
      <w:r w:rsidRPr="00B00595">
        <w:rPr>
          <w:rFonts w:ascii="Calibri" w:eastAsia="宋体" w:hAnsi="Calibri" w:cs="Times New Roman"/>
          <w:sz w:val="24"/>
          <w:szCs w:val="32"/>
        </w:rPr>
        <w:t xml:space="preserve">MVC </w:t>
      </w:r>
      <w:r w:rsidRPr="00B00595">
        <w:rPr>
          <w:rFonts w:ascii="Calibri" w:eastAsia="宋体" w:hAnsi="Calibri" w:cs="Times New Roman"/>
          <w:sz w:val="24"/>
          <w:szCs w:val="32"/>
        </w:rPr>
        <w:t>模式的目的是实现一种动态的程序设计，使后续对程序的修改和扩展简化，并且使程序某一部分的重复利用成为可能。除此之外，此模式通过对复杂度的简化，使程序结构更加直观。软件系统通过对自身基本部分分离的同时也赋予了各个基本部分应有的功能。专业人员可以通过自身的专长分组：</w:t>
      </w:r>
    </w:p>
    <w:p w14:paraId="47501B3B" w14:textId="77777777" w:rsidR="00B00595" w:rsidRPr="00B00595" w:rsidRDefault="00B00595" w:rsidP="002E765E">
      <w:pPr>
        <w:spacing w:before="50"/>
        <w:ind w:leftChars="400" w:left="840"/>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sz w:val="24"/>
          <w:szCs w:val="32"/>
        </w:rPr>
        <w:tab/>
      </w:r>
      <w:r w:rsidRPr="00B00595">
        <w:rPr>
          <w:rFonts w:ascii="Calibri" w:eastAsia="宋体" w:hAnsi="Calibri" w:cs="Times New Roman"/>
          <w:sz w:val="24"/>
          <w:szCs w:val="32"/>
        </w:rPr>
        <w:t>模型（</w:t>
      </w:r>
      <w:r w:rsidRPr="00B00595">
        <w:rPr>
          <w:rFonts w:ascii="Calibri" w:eastAsia="宋体" w:hAnsi="Calibri" w:cs="Times New Roman"/>
          <w:sz w:val="24"/>
          <w:szCs w:val="32"/>
        </w:rPr>
        <w:t>Model</w:t>
      </w:r>
      <w:r w:rsidRPr="00B00595">
        <w:rPr>
          <w:rFonts w:ascii="Calibri" w:eastAsia="宋体" w:hAnsi="Calibri" w:cs="Times New Roman"/>
          <w:sz w:val="24"/>
          <w:szCs w:val="32"/>
        </w:rPr>
        <w:t>）</w:t>
      </w:r>
      <w:r w:rsidRPr="00B00595">
        <w:rPr>
          <w:rFonts w:ascii="Calibri" w:eastAsia="宋体" w:hAnsi="Calibri" w:cs="Times New Roman"/>
          <w:sz w:val="24"/>
          <w:szCs w:val="32"/>
        </w:rPr>
        <w:t xml:space="preserve"> </w:t>
      </w:r>
      <w:r w:rsidRPr="00B00595">
        <w:rPr>
          <w:rFonts w:ascii="Calibri" w:eastAsia="宋体" w:hAnsi="Calibri" w:cs="Times New Roman"/>
          <w:sz w:val="24"/>
          <w:szCs w:val="32"/>
        </w:rPr>
        <w:t>用于封装与应用程序的业务逻辑相关的数据以及对数据的处理方法。</w:t>
      </w:r>
      <w:r w:rsidRPr="00B00595">
        <w:rPr>
          <w:rFonts w:ascii="Calibri" w:eastAsia="宋体" w:hAnsi="Calibri" w:cs="Times New Roman"/>
          <w:sz w:val="24"/>
          <w:szCs w:val="32"/>
        </w:rPr>
        <w:t>“ Model ”</w:t>
      </w:r>
      <w:r w:rsidRPr="00B00595">
        <w:rPr>
          <w:rFonts w:ascii="Calibri" w:eastAsia="宋体" w:hAnsi="Calibri" w:cs="Times New Roman"/>
          <w:sz w:val="24"/>
          <w:szCs w:val="32"/>
        </w:rPr>
        <w:t>有对数据直接访问的权力，例如对数据库的访问。</w:t>
      </w:r>
      <w:r w:rsidRPr="00B00595">
        <w:rPr>
          <w:rFonts w:ascii="Calibri" w:eastAsia="宋体" w:hAnsi="Calibri" w:cs="Times New Roman"/>
          <w:sz w:val="24"/>
          <w:szCs w:val="32"/>
        </w:rPr>
        <w:t>“Model”</w:t>
      </w:r>
      <w:r w:rsidRPr="00B00595">
        <w:rPr>
          <w:rFonts w:ascii="Calibri" w:eastAsia="宋体" w:hAnsi="Calibri" w:cs="Times New Roman"/>
          <w:sz w:val="24"/>
          <w:szCs w:val="32"/>
        </w:rPr>
        <w:t>不依赖</w:t>
      </w:r>
      <w:r w:rsidRPr="00B00595">
        <w:rPr>
          <w:rFonts w:ascii="Calibri" w:eastAsia="宋体" w:hAnsi="Calibri" w:cs="Times New Roman"/>
          <w:sz w:val="24"/>
          <w:szCs w:val="32"/>
        </w:rPr>
        <w:t>“View”</w:t>
      </w:r>
      <w:r w:rsidRPr="00B00595">
        <w:rPr>
          <w:rFonts w:ascii="Calibri" w:eastAsia="宋体" w:hAnsi="Calibri" w:cs="Times New Roman"/>
          <w:sz w:val="24"/>
          <w:szCs w:val="32"/>
        </w:rPr>
        <w:t>和</w:t>
      </w:r>
      <w:r w:rsidRPr="00B00595">
        <w:rPr>
          <w:rFonts w:ascii="Calibri" w:eastAsia="宋体" w:hAnsi="Calibri" w:cs="Times New Roman"/>
          <w:sz w:val="24"/>
          <w:szCs w:val="32"/>
        </w:rPr>
        <w:t>“Controller”</w:t>
      </w:r>
      <w:r w:rsidRPr="00B00595">
        <w:rPr>
          <w:rFonts w:ascii="Calibri" w:eastAsia="宋体" w:hAnsi="Calibri" w:cs="Times New Roman"/>
          <w:sz w:val="24"/>
          <w:szCs w:val="32"/>
        </w:rPr>
        <w:t>，也就是说，</w:t>
      </w:r>
      <w:r w:rsidRPr="00B00595">
        <w:rPr>
          <w:rFonts w:ascii="Calibri" w:eastAsia="宋体" w:hAnsi="Calibri" w:cs="Times New Roman"/>
          <w:sz w:val="24"/>
          <w:szCs w:val="32"/>
        </w:rPr>
        <w:t xml:space="preserve"> Model </w:t>
      </w:r>
      <w:r w:rsidRPr="00B00595">
        <w:rPr>
          <w:rFonts w:ascii="Calibri" w:eastAsia="宋体" w:hAnsi="Calibri" w:cs="Times New Roman"/>
          <w:sz w:val="24"/>
          <w:szCs w:val="32"/>
        </w:rPr>
        <w:t>不关心它会被如何显示或是如何被操作。但是</w:t>
      </w:r>
      <w:r w:rsidRPr="00B00595">
        <w:rPr>
          <w:rFonts w:ascii="Calibri" w:eastAsia="宋体" w:hAnsi="Calibri" w:cs="Times New Roman"/>
          <w:sz w:val="24"/>
          <w:szCs w:val="32"/>
        </w:rPr>
        <w:t xml:space="preserve"> Model </w:t>
      </w:r>
      <w:r w:rsidRPr="00B00595">
        <w:rPr>
          <w:rFonts w:ascii="Calibri" w:eastAsia="宋体" w:hAnsi="Calibri" w:cs="Times New Roman"/>
          <w:sz w:val="24"/>
          <w:szCs w:val="32"/>
        </w:rPr>
        <w:t>中数据的变化一般会通过一种刷新机制被公布。为了实现这种机制，那些用于监视此</w:t>
      </w:r>
      <w:r w:rsidRPr="00B00595">
        <w:rPr>
          <w:rFonts w:ascii="Calibri" w:eastAsia="宋体" w:hAnsi="Calibri" w:cs="Times New Roman"/>
          <w:sz w:val="24"/>
          <w:szCs w:val="32"/>
        </w:rPr>
        <w:t xml:space="preserve"> Model </w:t>
      </w:r>
      <w:r w:rsidRPr="00B00595">
        <w:rPr>
          <w:rFonts w:ascii="Calibri" w:eastAsia="宋体" w:hAnsi="Calibri" w:cs="Times New Roman"/>
          <w:sz w:val="24"/>
          <w:szCs w:val="32"/>
        </w:rPr>
        <w:t>的</w:t>
      </w:r>
      <w:r w:rsidRPr="00B00595">
        <w:rPr>
          <w:rFonts w:ascii="Calibri" w:eastAsia="宋体" w:hAnsi="Calibri" w:cs="Times New Roman"/>
          <w:sz w:val="24"/>
          <w:szCs w:val="32"/>
        </w:rPr>
        <w:t xml:space="preserve"> </w:t>
      </w:r>
      <w:r w:rsidRPr="00B00595">
        <w:rPr>
          <w:rFonts w:ascii="Calibri" w:eastAsia="宋体" w:hAnsi="Calibri" w:cs="Times New Roman"/>
          <w:sz w:val="24"/>
          <w:szCs w:val="32"/>
        </w:rPr>
        <w:lastRenderedPageBreak/>
        <w:t xml:space="preserve">View </w:t>
      </w:r>
      <w:r w:rsidRPr="00B00595">
        <w:rPr>
          <w:rFonts w:ascii="Calibri" w:eastAsia="宋体" w:hAnsi="Calibri" w:cs="Times New Roman"/>
          <w:sz w:val="24"/>
          <w:szCs w:val="32"/>
        </w:rPr>
        <w:t>必须事先在此</w:t>
      </w:r>
      <w:r w:rsidRPr="00B00595">
        <w:rPr>
          <w:rFonts w:ascii="Calibri" w:eastAsia="宋体" w:hAnsi="Calibri" w:cs="Times New Roman"/>
          <w:sz w:val="24"/>
          <w:szCs w:val="32"/>
        </w:rPr>
        <w:t xml:space="preserve">Model </w:t>
      </w:r>
      <w:r w:rsidRPr="00B00595">
        <w:rPr>
          <w:rFonts w:ascii="Calibri" w:eastAsia="宋体" w:hAnsi="Calibri" w:cs="Times New Roman"/>
          <w:sz w:val="24"/>
          <w:szCs w:val="32"/>
        </w:rPr>
        <w:t>上注册，从而，</w:t>
      </w:r>
      <w:r w:rsidRPr="00B00595">
        <w:rPr>
          <w:rFonts w:ascii="Calibri" w:eastAsia="宋体" w:hAnsi="Calibri" w:cs="Times New Roman"/>
          <w:sz w:val="24"/>
          <w:szCs w:val="32"/>
        </w:rPr>
        <w:t xml:space="preserve">View </w:t>
      </w:r>
      <w:r w:rsidRPr="00B00595">
        <w:rPr>
          <w:rFonts w:ascii="Calibri" w:eastAsia="宋体" w:hAnsi="Calibri" w:cs="Times New Roman"/>
          <w:sz w:val="24"/>
          <w:szCs w:val="32"/>
        </w:rPr>
        <w:t>可以了解在数据</w:t>
      </w:r>
      <w:r w:rsidRPr="00B00595">
        <w:rPr>
          <w:rFonts w:ascii="Calibri" w:eastAsia="宋体" w:hAnsi="Calibri" w:cs="Times New Roman"/>
          <w:sz w:val="24"/>
          <w:szCs w:val="32"/>
        </w:rPr>
        <w:t xml:space="preserve"> Model </w:t>
      </w:r>
      <w:r w:rsidRPr="00B00595">
        <w:rPr>
          <w:rFonts w:ascii="Calibri" w:eastAsia="宋体" w:hAnsi="Calibri" w:cs="Times New Roman"/>
          <w:sz w:val="24"/>
          <w:szCs w:val="32"/>
        </w:rPr>
        <w:t>上发生的改变。</w:t>
      </w:r>
    </w:p>
    <w:p w14:paraId="6731933A" w14:textId="77777777" w:rsidR="00B00595" w:rsidRPr="00B00595" w:rsidRDefault="00B00595" w:rsidP="002E765E">
      <w:pPr>
        <w:spacing w:before="50"/>
        <w:ind w:leftChars="400" w:left="840"/>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sz w:val="24"/>
          <w:szCs w:val="32"/>
        </w:rPr>
        <w:tab/>
      </w:r>
      <w:r w:rsidRPr="00B00595">
        <w:rPr>
          <w:rFonts w:ascii="Calibri" w:eastAsia="宋体" w:hAnsi="Calibri" w:cs="Times New Roman"/>
          <w:sz w:val="24"/>
          <w:szCs w:val="32"/>
        </w:rPr>
        <w:t>视图（</w:t>
      </w:r>
      <w:r w:rsidRPr="00B00595">
        <w:rPr>
          <w:rFonts w:ascii="Calibri" w:eastAsia="宋体" w:hAnsi="Calibri" w:cs="Times New Roman"/>
          <w:sz w:val="24"/>
          <w:szCs w:val="32"/>
        </w:rPr>
        <w:t>View</w:t>
      </w:r>
      <w:r w:rsidRPr="00B00595">
        <w:rPr>
          <w:rFonts w:ascii="Calibri" w:eastAsia="宋体" w:hAnsi="Calibri" w:cs="Times New Roman"/>
          <w:sz w:val="24"/>
          <w:szCs w:val="32"/>
        </w:rPr>
        <w:t>）能够实现数据有目的的显示（理论上，这不是必需的）。在</w:t>
      </w:r>
      <w:r w:rsidRPr="00B00595">
        <w:rPr>
          <w:rFonts w:ascii="Calibri" w:eastAsia="宋体" w:hAnsi="Calibri" w:cs="Times New Roman"/>
          <w:sz w:val="24"/>
          <w:szCs w:val="32"/>
        </w:rPr>
        <w:t xml:space="preserve"> View </w:t>
      </w:r>
      <w:r w:rsidRPr="00B00595">
        <w:rPr>
          <w:rFonts w:ascii="Calibri" w:eastAsia="宋体" w:hAnsi="Calibri" w:cs="Times New Roman"/>
          <w:sz w:val="24"/>
          <w:szCs w:val="32"/>
        </w:rPr>
        <w:t>中一般没有程序上的逻辑。为了实现</w:t>
      </w:r>
      <w:r w:rsidRPr="00B00595">
        <w:rPr>
          <w:rFonts w:ascii="Calibri" w:eastAsia="宋体" w:hAnsi="Calibri" w:cs="Times New Roman"/>
          <w:sz w:val="24"/>
          <w:szCs w:val="32"/>
        </w:rPr>
        <w:t xml:space="preserve"> View </w:t>
      </w:r>
      <w:r w:rsidRPr="00B00595">
        <w:rPr>
          <w:rFonts w:ascii="Calibri" w:eastAsia="宋体" w:hAnsi="Calibri" w:cs="Times New Roman"/>
          <w:sz w:val="24"/>
          <w:szCs w:val="32"/>
        </w:rPr>
        <w:t>上的刷新功能，</w:t>
      </w:r>
      <w:r w:rsidRPr="00B00595">
        <w:rPr>
          <w:rFonts w:ascii="Calibri" w:eastAsia="宋体" w:hAnsi="Calibri" w:cs="Times New Roman"/>
          <w:sz w:val="24"/>
          <w:szCs w:val="32"/>
        </w:rPr>
        <w:t xml:space="preserve">View </w:t>
      </w:r>
      <w:r w:rsidRPr="00B00595">
        <w:rPr>
          <w:rFonts w:ascii="Calibri" w:eastAsia="宋体" w:hAnsi="Calibri" w:cs="Times New Roman"/>
          <w:sz w:val="24"/>
          <w:szCs w:val="32"/>
        </w:rPr>
        <w:t>需要访问它监视的数据模型（</w:t>
      </w:r>
      <w:r w:rsidRPr="00B00595">
        <w:rPr>
          <w:rFonts w:ascii="Calibri" w:eastAsia="宋体" w:hAnsi="Calibri" w:cs="Times New Roman"/>
          <w:sz w:val="24"/>
          <w:szCs w:val="32"/>
        </w:rPr>
        <w:t>Model</w:t>
      </w:r>
      <w:r w:rsidRPr="00B00595">
        <w:rPr>
          <w:rFonts w:ascii="Calibri" w:eastAsia="宋体" w:hAnsi="Calibri" w:cs="Times New Roman"/>
          <w:sz w:val="24"/>
          <w:szCs w:val="32"/>
        </w:rPr>
        <w:t>），因此应该事先在被它监视的数据那里注册。</w:t>
      </w:r>
    </w:p>
    <w:p w14:paraId="26567765" w14:textId="05E727FC" w:rsidR="00B00595" w:rsidRDefault="00B00595" w:rsidP="002E765E">
      <w:pPr>
        <w:spacing w:before="50"/>
        <w:ind w:leftChars="400" w:left="840"/>
        <w:jc w:val="center"/>
        <w:rPr>
          <w:rFonts w:ascii="Calibri" w:eastAsia="宋体" w:hAnsi="Calibri" w:cs="Times New Roman"/>
          <w:sz w:val="24"/>
          <w:szCs w:val="32"/>
        </w:rPr>
      </w:pPr>
      <w:r w:rsidRPr="00B00595">
        <w:rPr>
          <w:rFonts w:ascii="Calibri" w:eastAsia="宋体" w:hAnsi="Calibri" w:cs="Times New Roman" w:hint="eastAsia"/>
          <w:sz w:val="24"/>
          <w:szCs w:val="32"/>
        </w:rPr>
        <w:t>•</w:t>
      </w:r>
      <w:r w:rsidRPr="00B00595">
        <w:rPr>
          <w:rFonts w:ascii="Calibri" w:eastAsia="宋体" w:hAnsi="Calibri" w:cs="Times New Roman"/>
          <w:sz w:val="24"/>
          <w:szCs w:val="32"/>
        </w:rPr>
        <w:tab/>
      </w:r>
      <w:r w:rsidRPr="00B00595">
        <w:rPr>
          <w:rFonts w:ascii="Calibri" w:eastAsia="宋体" w:hAnsi="Calibri" w:cs="Times New Roman"/>
          <w:sz w:val="24"/>
          <w:szCs w:val="32"/>
        </w:rPr>
        <w:t>控制器（</w:t>
      </w:r>
      <w:r w:rsidRPr="00B00595">
        <w:rPr>
          <w:rFonts w:ascii="Calibri" w:eastAsia="宋体" w:hAnsi="Calibri" w:cs="Times New Roman"/>
          <w:sz w:val="24"/>
          <w:szCs w:val="32"/>
        </w:rPr>
        <w:t>Controller</w:t>
      </w:r>
      <w:r w:rsidRPr="00B00595">
        <w:rPr>
          <w:rFonts w:ascii="Calibri" w:eastAsia="宋体" w:hAnsi="Calibri" w:cs="Times New Roman"/>
          <w:sz w:val="24"/>
          <w:szCs w:val="32"/>
        </w:rPr>
        <w:t>）起到不同层面间的组织作用，用于控制应用程序的流程。它处理事件并作出响应。</w:t>
      </w:r>
      <w:r w:rsidRPr="00B00595">
        <w:rPr>
          <w:rFonts w:ascii="Calibri" w:eastAsia="宋体" w:hAnsi="Calibri" w:cs="Times New Roman"/>
          <w:sz w:val="24"/>
          <w:szCs w:val="32"/>
        </w:rPr>
        <w:t>“</w:t>
      </w:r>
      <w:r w:rsidRPr="00B00595">
        <w:rPr>
          <w:rFonts w:ascii="Calibri" w:eastAsia="宋体" w:hAnsi="Calibri" w:cs="Times New Roman"/>
          <w:sz w:val="24"/>
          <w:szCs w:val="32"/>
        </w:rPr>
        <w:t>事件</w:t>
      </w:r>
      <w:r w:rsidRPr="00B00595">
        <w:rPr>
          <w:rFonts w:ascii="Calibri" w:eastAsia="宋体" w:hAnsi="Calibri" w:cs="Times New Roman"/>
          <w:sz w:val="24"/>
          <w:szCs w:val="32"/>
        </w:rPr>
        <w:t>”</w:t>
      </w:r>
      <w:r w:rsidRPr="00B00595">
        <w:rPr>
          <w:rFonts w:ascii="Calibri" w:eastAsia="宋体" w:hAnsi="Calibri" w:cs="Times New Roman"/>
          <w:sz w:val="24"/>
          <w:szCs w:val="32"/>
        </w:rPr>
        <w:t>包括用户的行为和数据</w:t>
      </w:r>
      <w:r w:rsidRPr="00B00595">
        <w:rPr>
          <w:rFonts w:ascii="Calibri" w:eastAsia="宋体" w:hAnsi="Calibri" w:cs="Times New Roman"/>
          <w:sz w:val="24"/>
          <w:szCs w:val="32"/>
        </w:rPr>
        <w:t xml:space="preserve"> Model </w:t>
      </w:r>
      <w:r w:rsidRPr="00B00595">
        <w:rPr>
          <w:rFonts w:ascii="Calibri" w:eastAsia="宋体" w:hAnsi="Calibri" w:cs="Times New Roman"/>
          <w:sz w:val="24"/>
          <w:szCs w:val="32"/>
        </w:rPr>
        <w:t>上的改变。</w:t>
      </w:r>
    </w:p>
    <w:p w14:paraId="0FF5A925" w14:textId="5E66A590" w:rsidR="00B00595" w:rsidRPr="00B00595" w:rsidRDefault="00B00595" w:rsidP="002E765E">
      <w:pPr>
        <w:spacing w:before="50"/>
        <w:ind w:leftChars="400" w:left="840"/>
        <w:jc w:val="center"/>
        <w:rPr>
          <w:rFonts w:ascii="Calibri" w:eastAsia="宋体" w:hAnsi="Calibri" w:cs="Times New Roman"/>
          <w:sz w:val="24"/>
          <w:szCs w:val="32"/>
        </w:rPr>
      </w:pPr>
      <w:r>
        <w:rPr>
          <w:noProof/>
        </w:rPr>
        <w:drawing>
          <wp:inline distT="0" distB="0" distL="0" distR="0" wp14:anchorId="22EA7D33" wp14:editId="18D1D8FC">
            <wp:extent cx="1925052" cy="2117557"/>
            <wp:effectExtent l="0" t="0" r="0" b="0"/>
            <wp:docPr id="10" name="Picture" descr="mvc"/>
            <wp:cNvGraphicFramePr/>
            <a:graphic xmlns:a="http://schemas.openxmlformats.org/drawingml/2006/main">
              <a:graphicData uri="http://schemas.openxmlformats.org/drawingml/2006/picture">
                <pic:pic xmlns:pic="http://schemas.openxmlformats.org/drawingml/2006/picture">
                  <pic:nvPicPr>
                    <pic:cNvPr id="0" name="Picture" descr=".\assets\mvc.png"/>
                    <pic:cNvPicPr>
                      <a:picLocks noChangeAspect="1" noChangeArrowheads="1"/>
                    </pic:cNvPicPr>
                  </pic:nvPicPr>
                  <pic:blipFill>
                    <a:blip r:embed="rId20"/>
                    <a:stretch>
                      <a:fillRect/>
                    </a:stretch>
                  </pic:blipFill>
                  <pic:spPr bwMode="auto">
                    <a:xfrm>
                      <a:off x="0" y="0"/>
                      <a:ext cx="1925052" cy="2117557"/>
                    </a:xfrm>
                    <a:prstGeom prst="rect">
                      <a:avLst/>
                    </a:prstGeom>
                    <a:noFill/>
                    <a:ln w="9525">
                      <a:noFill/>
                      <a:headEnd/>
                      <a:tailEnd/>
                    </a:ln>
                  </pic:spPr>
                </pic:pic>
              </a:graphicData>
            </a:graphic>
          </wp:inline>
        </w:drawing>
      </w:r>
    </w:p>
    <w:p w14:paraId="4CAB9F0E" w14:textId="0912E2C6" w:rsidR="00B00595" w:rsidRDefault="00B00595" w:rsidP="002E765E">
      <w:pPr>
        <w:spacing w:before="50"/>
        <w:rPr>
          <w:rFonts w:ascii="Calibri" w:eastAsia="宋体" w:hAnsi="Calibri" w:cs="Times New Roman"/>
          <w:sz w:val="28"/>
          <w:szCs w:val="36"/>
        </w:rPr>
      </w:pPr>
      <w:r w:rsidRPr="00B00595">
        <w:rPr>
          <w:rFonts w:ascii="Calibri" w:eastAsia="宋体" w:hAnsi="Calibri" w:cs="Times New Roman"/>
          <w:sz w:val="28"/>
          <w:szCs w:val="36"/>
        </w:rPr>
        <w:tab/>
      </w:r>
      <w:r w:rsidRPr="00B00595">
        <w:rPr>
          <w:rFonts w:ascii="Calibri" w:eastAsia="宋体" w:hAnsi="Calibri" w:cs="Times New Roman"/>
          <w:sz w:val="28"/>
          <w:szCs w:val="36"/>
        </w:rPr>
        <w:tab/>
      </w:r>
      <w:r w:rsidRPr="00B00595">
        <w:rPr>
          <w:rFonts w:ascii="Calibri" w:eastAsia="宋体" w:hAnsi="Calibri" w:cs="Times New Roman" w:hint="eastAsia"/>
          <w:sz w:val="28"/>
          <w:szCs w:val="36"/>
        </w:rPr>
        <w:t>3.1.2</w:t>
      </w:r>
      <w:r w:rsidRPr="00B00595">
        <w:rPr>
          <w:rFonts w:ascii="Calibri" w:eastAsia="宋体" w:hAnsi="Calibri" w:cs="Times New Roman"/>
          <w:sz w:val="28"/>
          <w:szCs w:val="36"/>
        </w:rPr>
        <w:t xml:space="preserve"> </w:t>
      </w:r>
      <w:r w:rsidRPr="00B00595">
        <w:rPr>
          <w:rFonts w:ascii="Calibri" w:eastAsia="宋体" w:hAnsi="Calibri" w:cs="Times New Roman" w:hint="eastAsia"/>
          <w:sz w:val="28"/>
          <w:szCs w:val="36"/>
        </w:rPr>
        <w:t>应用</w:t>
      </w:r>
    </w:p>
    <w:p w14:paraId="53C2D319" w14:textId="77777777" w:rsidR="002E765E" w:rsidRPr="002E765E" w:rsidRDefault="002E765E" w:rsidP="002E765E">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我们使用</w:t>
      </w:r>
      <w:r w:rsidRPr="002E765E">
        <w:rPr>
          <w:rFonts w:ascii="Calibri" w:eastAsia="宋体" w:hAnsi="Calibri" w:cs="Times New Roman"/>
          <w:sz w:val="24"/>
          <w:szCs w:val="32"/>
        </w:rPr>
        <w:t xml:space="preserve"> </w:t>
      </w: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框架加以说明。</w:t>
      </w: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是基于</w:t>
      </w:r>
      <w:r w:rsidRPr="002E765E">
        <w:rPr>
          <w:rFonts w:ascii="Calibri" w:eastAsia="宋体" w:hAnsi="Calibri" w:cs="Times New Roman"/>
          <w:sz w:val="24"/>
          <w:szCs w:val="32"/>
        </w:rPr>
        <w:t xml:space="preserve"> MVC </w:t>
      </w:r>
      <w:r w:rsidRPr="002E765E">
        <w:rPr>
          <w:rFonts w:ascii="Calibri" w:eastAsia="宋体" w:hAnsi="Calibri" w:cs="Times New Roman"/>
          <w:sz w:val="24"/>
          <w:szCs w:val="32"/>
        </w:rPr>
        <w:t>设计模式的。</w:t>
      </w:r>
    </w:p>
    <w:p w14:paraId="742951FA" w14:textId="77777777" w:rsidR="002E765E" w:rsidRPr="002E765E" w:rsidRDefault="002E765E" w:rsidP="002E765E">
      <w:pPr>
        <w:spacing w:before="50"/>
        <w:ind w:leftChars="400" w:left="840" w:firstLineChars="200" w:firstLine="480"/>
        <w:rPr>
          <w:rFonts w:ascii="Calibri" w:eastAsia="宋体" w:hAnsi="Calibri" w:cs="Times New Roman"/>
          <w:sz w:val="24"/>
          <w:szCs w:val="32"/>
        </w:rPr>
      </w:pP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中的</w:t>
      </w:r>
      <w:r w:rsidRPr="002E765E">
        <w:rPr>
          <w:rFonts w:ascii="Calibri" w:eastAsia="宋体" w:hAnsi="Calibri" w:cs="Times New Roman"/>
          <w:sz w:val="24"/>
          <w:szCs w:val="32"/>
        </w:rPr>
        <w:t xml:space="preserve"> MVC </w:t>
      </w:r>
      <w:r w:rsidRPr="002E765E">
        <w:rPr>
          <w:rFonts w:ascii="Calibri" w:eastAsia="宋体" w:hAnsi="Calibri" w:cs="Times New Roman"/>
          <w:sz w:val="24"/>
          <w:szCs w:val="32"/>
        </w:rPr>
        <w:t>分层大致体现在：</w:t>
      </w:r>
    </w:p>
    <w:p w14:paraId="703AD33C" w14:textId="77777777" w:rsidR="002E765E" w:rsidRPr="002E765E" w:rsidRDefault="002E765E" w:rsidP="002E765E">
      <w:pPr>
        <w:spacing w:before="50"/>
        <w:ind w:leftChars="428" w:left="899" w:firstLine="420"/>
        <w:rPr>
          <w:rFonts w:ascii="Calibri" w:eastAsia="宋体" w:hAnsi="Calibri" w:cs="Times New Roman"/>
          <w:sz w:val="24"/>
          <w:szCs w:val="32"/>
        </w:rPr>
      </w:pPr>
      <w:r w:rsidRPr="002E765E">
        <w:rPr>
          <w:rFonts w:ascii="Calibri" w:eastAsia="宋体" w:hAnsi="Calibri" w:cs="Times New Roman" w:hint="eastAsia"/>
          <w:sz w:val="24"/>
          <w:szCs w:val="32"/>
        </w:rPr>
        <w:t>•</w:t>
      </w:r>
      <w:r w:rsidRPr="002E765E">
        <w:rPr>
          <w:rFonts w:ascii="Calibri" w:eastAsia="宋体" w:hAnsi="Calibri" w:cs="Times New Roman"/>
          <w:sz w:val="24"/>
          <w:szCs w:val="32"/>
        </w:rPr>
        <w:tab/>
      </w:r>
      <w:r w:rsidRPr="002E765E">
        <w:rPr>
          <w:rFonts w:ascii="Calibri" w:eastAsia="宋体" w:hAnsi="Calibri" w:cs="Times New Roman"/>
          <w:sz w:val="24"/>
          <w:szCs w:val="32"/>
        </w:rPr>
        <w:t>模型（</w:t>
      </w:r>
      <w:r w:rsidRPr="002E765E">
        <w:rPr>
          <w:rFonts w:ascii="Calibri" w:eastAsia="宋体" w:hAnsi="Calibri" w:cs="Times New Roman"/>
          <w:sz w:val="24"/>
          <w:szCs w:val="32"/>
        </w:rPr>
        <w:t>M</w:t>
      </w:r>
      <w:r w:rsidRPr="002E765E">
        <w:rPr>
          <w:rFonts w:ascii="Calibri" w:eastAsia="宋体" w:hAnsi="Calibri" w:cs="Times New Roman"/>
          <w:sz w:val="24"/>
          <w:szCs w:val="32"/>
        </w:rPr>
        <w:t>）：模型的定义由</w:t>
      </w:r>
      <w:r w:rsidRPr="002E765E">
        <w:rPr>
          <w:rFonts w:ascii="Calibri" w:eastAsia="宋体" w:hAnsi="Calibri" w:cs="Times New Roman"/>
          <w:sz w:val="24"/>
          <w:szCs w:val="32"/>
        </w:rPr>
        <w:t xml:space="preserve"> Model </w:t>
      </w:r>
      <w:r w:rsidRPr="002E765E">
        <w:rPr>
          <w:rFonts w:ascii="Calibri" w:eastAsia="宋体" w:hAnsi="Calibri" w:cs="Times New Roman"/>
          <w:sz w:val="24"/>
          <w:szCs w:val="32"/>
        </w:rPr>
        <w:t>类来完成。</w:t>
      </w:r>
    </w:p>
    <w:p w14:paraId="1BC6A8E6" w14:textId="77777777" w:rsidR="002E765E" w:rsidRPr="002E765E" w:rsidRDefault="002E765E" w:rsidP="002E765E">
      <w:pPr>
        <w:spacing w:before="50"/>
        <w:ind w:leftChars="599" w:left="1258" w:firstLine="47"/>
        <w:rPr>
          <w:rFonts w:ascii="Calibri" w:eastAsia="宋体" w:hAnsi="Calibri" w:cs="Times New Roman"/>
          <w:sz w:val="24"/>
          <w:szCs w:val="32"/>
        </w:rPr>
      </w:pPr>
      <w:r w:rsidRPr="002E765E">
        <w:rPr>
          <w:rFonts w:ascii="Calibri" w:eastAsia="宋体" w:hAnsi="Calibri" w:cs="Times New Roman" w:hint="eastAsia"/>
          <w:sz w:val="24"/>
          <w:szCs w:val="32"/>
        </w:rPr>
        <w:t>•</w:t>
      </w:r>
      <w:r w:rsidRPr="002E765E">
        <w:rPr>
          <w:rFonts w:ascii="Calibri" w:eastAsia="宋体" w:hAnsi="Calibri" w:cs="Times New Roman"/>
          <w:sz w:val="24"/>
          <w:szCs w:val="32"/>
        </w:rPr>
        <w:tab/>
      </w:r>
      <w:r w:rsidRPr="002E765E">
        <w:rPr>
          <w:rFonts w:ascii="Calibri" w:eastAsia="宋体" w:hAnsi="Calibri" w:cs="Times New Roman"/>
          <w:sz w:val="24"/>
          <w:szCs w:val="32"/>
        </w:rPr>
        <w:t>控制器（</w:t>
      </w:r>
      <w:r w:rsidRPr="002E765E">
        <w:rPr>
          <w:rFonts w:ascii="Calibri" w:eastAsia="宋体" w:hAnsi="Calibri" w:cs="Times New Roman"/>
          <w:sz w:val="24"/>
          <w:szCs w:val="32"/>
        </w:rPr>
        <w:t>C</w:t>
      </w:r>
      <w:r w:rsidRPr="002E765E">
        <w:rPr>
          <w:rFonts w:ascii="Calibri" w:eastAsia="宋体" w:hAnsi="Calibri" w:cs="Times New Roman"/>
          <w:sz w:val="24"/>
          <w:szCs w:val="32"/>
        </w:rPr>
        <w:t>）：应用控制器（核心控制器</w:t>
      </w:r>
      <w:r w:rsidRPr="002E765E">
        <w:rPr>
          <w:rFonts w:ascii="Calibri" w:eastAsia="宋体" w:hAnsi="Calibri" w:cs="Times New Roman"/>
          <w:sz w:val="24"/>
          <w:szCs w:val="32"/>
        </w:rPr>
        <w:t xml:space="preserve"> App </w:t>
      </w:r>
      <w:r w:rsidRPr="002E765E">
        <w:rPr>
          <w:rFonts w:ascii="Calibri" w:eastAsia="宋体" w:hAnsi="Calibri" w:cs="Times New Roman"/>
          <w:sz w:val="24"/>
          <w:szCs w:val="32"/>
        </w:rPr>
        <w:t>类）和</w:t>
      </w:r>
      <w:r w:rsidRPr="002E765E">
        <w:rPr>
          <w:rFonts w:ascii="Calibri" w:eastAsia="宋体" w:hAnsi="Calibri" w:cs="Times New Roman"/>
          <w:sz w:val="24"/>
          <w:szCs w:val="32"/>
        </w:rPr>
        <w:t xml:space="preserve"> Action </w:t>
      </w:r>
      <w:r w:rsidRPr="002E765E">
        <w:rPr>
          <w:rFonts w:ascii="Calibri" w:eastAsia="宋体" w:hAnsi="Calibri" w:cs="Times New Roman"/>
          <w:sz w:val="24"/>
          <w:szCs w:val="32"/>
        </w:rPr>
        <w:t>控制器都承担了控制器的角色，</w:t>
      </w:r>
      <w:r w:rsidRPr="002E765E">
        <w:rPr>
          <w:rFonts w:ascii="Calibri" w:eastAsia="宋体" w:hAnsi="Calibri" w:cs="Times New Roman"/>
          <w:sz w:val="24"/>
          <w:szCs w:val="32"/>
        </w:rPr>
        <w:t xml:space="preserve">Action </w:t>
      </w:r>
      <w:r w:rsidRPr="002E765E">
        <w:rPr>
          <w:rFonts w:ascii="Calibri" w:eastAsia="宋体" w:hAnsi="Calibri" w:cs="Times New Roman"/>
          <w:sz w:val="24"/>
          <w:szCs w:val="32"/>
        </w:rPr>
        <w:t>控制器完成业务过程控制，而应用控制器负责调度控制。</w:t>
      </w:r>
    </w:p>
    <w:p w14:paraId="2F4A3C06" w14:textId="77777777" w:rsidR="002E765E" w:rsidRPr="002E765E" w:rsidRDefault="002E765E" w:rsidP="002E765E">
      <w:pPr>
        <w:spacing w:before="50"/>
        <w:ind w:leftChars="620" w:left="1349" w:hanging="47"/>
        <w:rPr>
          <w:rFonts w:ascii="Calibri" w:eastAsia="宋体" w:hAnsi="Calibri" w:cs="Times New Roman"/>
          <w:sz w:val="24"/>
          <w:szCs w:val="32"/>
        </w:rPr>
      </w:pPr>
      <w:r w:rsidRPr="002E765E">
        <w:rPr>
          <w:rFonts w:ascii="Calibri" w:eastAsia="宋体" w:hAnsi="Calibri" w:cs="Times New Roman" w:hint="eastAsia"/>
          <w:sz w:val="24"/>
          <w:szCs w:val="32"/>
        </w:rPr>
        <w:t>•</w:t>
      </w:r>
      <w:r w:rsidRPr="002E765E">
        <w:rPr>
          <w:rFonts w:ascii="Calibri" w:eastAsia="宋体" w:hAnsi="Calibri" w:cs="Times New Roman"/>
          <w:sz w:val="24"/>
          <w:szCs w:val="32"/>
        </w:rPr>
        <w:tab/>
      </w:r>
      <w:r w:rsidRPr="002E765E">
        <w:rPr>
          <w:rFonts w:ascii="Calibri" w:eastAsia="宋体" w:hAnsi="Calibri" w:cs="Times New Roman"/>
          <w:sz w:val="24"/>
          <w:szCs w:val="32"/>
        </w:rPr>
        <w:t>视图（</w:t>
      </w:r>
      <w:r w:rsidRPr="002E765E">
        <w:rPr>
          <w:rFonts w:ascii="Calibri" w:eastAsia="宋体" w:hAnsi="Calibri" w:cs="Times New Roman"/>
          <w:sz w:val="24"/>
          <w:szCs w:val="32"/>
        </w:rPr>
        <w:t>V</w:t>
      </w:r>
      <w:r w:rsidRPr="002E765E">
        <w:rPr>
          <w:rFonts w:ascii="Calibri" w:eastAsia="宋体" w:hAnsi="Calibri" w:cs="Times New Roman"/>
          <w:sz w:val="24"/>
          <w:szCs w:val="32"/>
        </w:rPr>
        <w:t>）：由</w:t>
      </w:r>
      <w:r w:rsidRPr="002E765E">
        <w:rPr>
          <w:rFonts w:ascii="Calibri" w:eastAsia="宋体" w:hAnsi="Calibri" w:cs="Times New Roman"/>
          <w:sz w:val="24"/>
          <w:szCs w:val="32"/>
        </w:rPr>
        <w:t xml:space="preserve"> View </w:t>
      </w:r>
      <w:r w:rsidRPr="002E765E">
        <w:rPr>
          <w:rFonts w:ascii="Calibri" w:eastAsia="宋体" w:hAnsi="Calibri" w:cs="Times New Roman"/>
          <w:sz w:val="24"/>
          <w:szCs w:val="32"/>
        </w:rPr>
        <w:t>类和模板文件组成，模板做到了</w:t>
      </w:r>
      <w:r w:rsidRPr="002E765E">
        <w:rPr>
          <w:rFonts w:ascii="Calibri" w:eastAsia="宋体" w:hAnsi="Calibri" w:cs="Times New Roman"/>
          <w:sz w:val="24"/>
          <w:szCs w:val="32"/>
        </w:rPr>
        <w:t xml:space="preserve"> 100</w:t>
      </w:r>
      <w:r w:rsidRPr="002E765E">
        <w:rPr>
          <w:rFonts w:ascii="Calibri" w:eastAsia="宋体" w:hAnsi="Calibri" w:cs="Times New Roman"/>
          <w:sz w:val="24"/>
          <w:szCs w:val="32"/>
        </w:rPr>
        <w:t>％分离，可以独立预览和制作。</w:t>
      </w:r>
    </w:p>
    <w:p w14:paraId="4DED7C0F" w14:textId="77777777" w:rsidR="002E765E" w:rsidRPr="002E765E" w:rsidRDefault="002E765E" w:rsidP="002E765E">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但实际上，</w:t>
      </w: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并不依赖</w:t>
      </w:r>
      <w:r w:rsidRPr="002E765E">
        <w:rPr>
          <w:rFonts w:ascii="Calibri" w:eastAsia="宋体" w:hAnsi="Calibri" w:cs="Times New Roman"/>
          <w:sz w:val="24"/>
          <w:szCs w:val="32"/>
        </w:rPr>
        <w:t xml:space="preserve"> M </w:t>
      </w:r>
      <w:r w:rsidRPr="002E765E">
        <w:rPr>
          <w:rFonts w:ascii="Calibri" w:eastAsia="宋体" w:hAnsi="Calibri" w:cs="Times New Roman"/>
          <w:sz w:val="24"/>
          <w:szCs w:val="32"/>
        </w:rPr>
        <w:t>或者</w:t>
      </w:r>
      <w:r w:rsidRPr="002E765E">
        <w:rPr>
          <w:rFonts w:ascii="Calibri" w:eastAsia="宋体" w:hAnsi="Calibri" w:cs="Times New Roman"/>
          <w:sz w:val="24"/>
          <w:szCs w:val="32"/>
        </w:rPr>
        <w:t xml:space="preserve"> V </w:t>
      </w:r>
      <w:r w:rsidRPr="002E765E">
        <w:rPr>
          <w:rFonts w:ascii="Calibri" w:eastAsia="宋体" w:hAnsi="Calibri" w:cs="Times New Roman"/>
          <w:sz w:val="24"/>
          <w:szCs w:val="32"/>
        </w:rPr>
        <w:t>，也就是说没有模型或者视图也一样可以工作。甚至也不依赖</w:t>
      </w:r>
      <w:r w:rsidRPr="002E765E">
        <w:rPr>
          <w:rFonts w:ascii="Calibri" w:eastAsia="宋体" w:hAnsi="Calibri" w:cs="Times New Roman"/>
          <w:sz w:val="24"/>
          <w:szCs w:val="32"/>
        </w:rPr>
        <w:t xml:space="preserve"> C</w:t>
      </w:r>
      <w:r w:rsidRPr="002E765E">
        <w:rPr>
          <w:rFonts w:ascii="Calibri" w:eastAsia="宋体" w:hAnsi="Calibri" w:cs="Times New Roman"/>
          <w:sz w:val="24"/>
          <w:szCs w:val="32"/>
        </w:rPr>
        <w:t>，这是因为</w:t>
      </w:r>
      <w:r w:rsidRPr="002E765E">
        <w:rPr>
          <w:rFonts w:ascii="Calibri" w:eastAsia="宋体" w:hAnsi="Calibri" w:cs="Times New Roman"/>
          <w:sz w:val="24"/>
          <w:szCs w:val="32"/>
        </w:rPr>
        <w:t xml:space="preserve"> </w:t>
      </w: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在</w:t>
      </w:r>
      <w:r w:rsidRPr="002E765E">
        <w:rPr>
          <w:rFonts w:ascii="Calibri" w:eastAsia="宋体" w:hAnsi="Calibri" w:cs="Times New Roman"/>
          <w:sz w:val="24"/>
          <w:szCs w:val="32"/>
        </w:rPr>
        <w:t xml:space="preserve"> Action </w:t>
      </w:r>
      <w:r w:rsidRPr="002E765E">
        <w:rPr>
          <w:rFonts w:ascii="Calibri" w:eastAsia="宋体" w:hAnsi="Calibri" w:cs="Times New Roman"/>
          <w:sz w:val="24"/>
          <w:szCs w:val="32"/>
        </w:rPr>
        <w:t>之上还有一个总控制器，即</w:t>
      </w:r>
      <w:r w:rsidRPr="002E765E">
        <w:rPr>
          <w:rFonts w:ascii="Calibri" w:eastAsia="宋体" w:hAnsi="Calibri" w:cs="Times New Roman"/>
          <w:sz w:val="24"/>
          <w:szCs w:val="32"/>
        </w:rPr>
        <w:t xml:space="preserve"> App </w:t>
      </w:r>
      <w:r w:rsidRPr="002E765E">
        <w:rPr>
          <w:rFonts w:ascii="Calibri" w:eastAsia="宋体" w:hAnsi="Calibri" w:cs="Times New Roman"/>
          <w:sz w:val="24"/>
          <w:szCs w:val="32"/>
        </w:rPr>
        <w:t>控制器，负责应用的总调度。在没有</w:t>
      </w:r>
      <w:r w:rsidRPr="002E765E">
        <w:rPr>
          <w:rFonts w:ascii="Calibri" w:eastAsia="宋体" w:hAnsi="Calibri" w:cs="Times New Roman"/>
          <w:sz w:val="24"/>
          <w:szCs w:val="32"/>
        </w:rPr>
        <w:t xml:space="preserve"> C </w:t>
      </w:r>
      <w:r w:rsidRPr="002E765E">
        <w:rPr>
          <w:rFonts w:ascii="Calibri" w:eastAsia="宋体" w:hAnsi="Calibri" w:cs="Times New Roman"/>
          <w:sz w:val="24"/>
          <w:szCs w:val="32"/>
        </w:rPr>
        <w:t>的情况下，必然存在视图</w:t>
      </w:r>
      <w:r w:rsidRPr="002E765E">
        <w:rPr>
          <w:rFonts w:ascii="Calibri" w:eastAsia="宋体" w:hAnsi="Calibri" w:cs="Times New Roman"/>
          <w:sz w:val="24"/>
          <w:szCs w:val="32"/>
        </w:rPr>
        <w:t xml:space="preserve"> V</w:t>
      </w:r>
      <w:r w:rsidRPr="002E765E">
        <w:rPr>
          <w:rFonts w:ascii="Calibri" w:eastAsia="宋体" w:hAnsi="Calibri" w:cs="Times New Roman"/>
          <w:sz w:val="24"/>
          <w:szCs w:val="32"/>
        </w:rPr>
        <w:t>，否则就不再是一个完整的应用。</w:t>
      </w:r>
    </w:p>
    <w:p w14:paraId="34928DA3" w14:textId="2ABD2909" w:rsidR="00B00595" w:rsidRPr="00B00595" w:rsidRDefault="002E765E" w:rsidP="002E765E">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总而言之，</w:t>
      </w: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的</w:t>
      </w:r>
      <w:r w:rsidRPr="002E765E">
        <w:rPr>
          <w:rFonts w:ascii="Calibri" w:eastAsia="宋体" w:hAnsi="Calibri" w:cs="Times New Roman"/>
          <w:sz w:val="24"/>
          <w:szCs w:val="32"/>
        </w:rPr>
        <w:t xml:space="preserve"> MVC </w:t>
      </w:r>
      <w:r w:rsidRPr="002E765E">
        <w:rPr>
          <w:rFonts w:ascii="Calibri" w:eastAsia="宋体" w:hAnsi="Calibri" w:cs="Times New Roman"/>
          <w:sz w:val="24"/>
          <w:szCs w:val="32"/>
        </w:rPr>
        <w:t>模式只是提供了一种敏捷开发的手段，而不是拘泥于</w:t>
      </w:r>
      <w:r w:rsidRPr="002E765E">
        <w:rPr>
          <w:rFonts w:ascii="Calibri" w:eastAsia="宋体" w:hAnsi="Calibri" w:cs="Times New Roman"/>
          <w:sz w:val="24"/>
          <w:szCs w:val="32"/>
        </w:rPr>
        <w:t xml:space="preserve"> MVC </w:t>
      </w:r>
      <w:r w:rsidRPr="002E765E">
        <w:rPr>
          <w:rFonts w:ascii="Calibri" w:eastAsia="宋体" w:hAnsi="Calibri" w:cs="Times New Roman"/>
          <w:sz w:val="24"/>
          <w:szCs w:val="32"/>
        </w:rPr>
        <w:t>本身。</w:t>
      </w:r>
    </w:p>
    <w:p w14:paraId="1D163542" w14:textId="56C8B673" w:rsidR="00B00595" w:rsidRDefault="00B00595" w:rsidP="002E765E">
      <w:pPr>
        <w:spacing w:before="50"/>
        <w:rPr>
          <w:rFonts w:ascii="Calibri" w:eastAsia="宋体" w:hAnsi="Calibri" w:cs="Times New Roman"/>
          <w:sz w:val="28"/>
          <w:szCs w:val="36"/>
        </w:rPr>
      </w:pPr>
      <w:r w:rsidRPr="00B00595">
        <w:rPr>
          <w:rFonts w:ascii="Calibri" w:eastAsia="宋体" w:hAnsi="Calibri" w:cs="Times New Roman"/>
          <w:sz w:val="28"/>
          <w:szCs w:val="36"/>
        </w:rPr>
        <w:tab/>
      </w:r>
      <w:r w:rsidRPr="00B00595">
        <w:rPr>
          <w:rFonts w:ascii="Calibri" w:eastAsia="宋体" w:hAnsi="Calibri" w:cs="Times New Roman"/>
          <w:sz w:val="28"/>
          <w:szCs w:val="36"/>
        </w:rPr>
        <w:tab/>
      </w:r>
      <w:r w:rsidRPr="00B00595">
        <w:rPr>
          <w:rFonts w:ascii="Calibri" w:eastAsia="宋体" w:hAnsi="Calibri" w:cs="Times New Roman" w:hint="eastAsia"/>
          <w:sz w:val="28"/>
          <w:szCs w:val="36"/>
        </w:rPr>
        <w:t>3.1.3</w:t>
      </w:r>
      <w:r w:rsidRPr="00B00595">
        <w:rPr>
          <w:rFonts w:ascii="Calibri" w:eastAsia="宋体" w:hAnsi="Calibri" w:cs="Times New Roman"/>
          <w:sz w:val="28"/>
          <w:szCs w:val="36"/>
        </w:rPr>
        <w:t xml:space="preserve"> </w:t>
      </w:r>
      <w:r w:rsidRPr="00B00595">
        <w:rPr>
          <w:rFonts w:ascii="Calibri" w:eastAsia="宋体" w:hAnsi="Calibri" w:cs="Times New Roman" w:hint="eastAsia"/>
          <w:sz w:val="28"/>
          <w:szCs w:val="36"/>
        </w:rPr>
        <w:t>模型</w:t>
      </w:r>
    </w:p>
    <w:p w14:paraId="6D0C3DA8" w14:textId="1B6FF6C4" w:rsidR="002E765E" w:rsidRPr="002E765E" w:rsidRDefault="002E765E" w:rsidP="002E765E">
      <w:pPr>
        <w:spacing w:before="50"/>
        <w:ind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数据库使用的是</w:t>
      </w:r>
      <w:r w:rsidRPr="002E765E">
        <w:rPr>
          <w:rFonts w:ascii="Calibri" w:eastAsia="宋体" w:hAnsi="Calibri" w:cs="Times New Roman"/>
          <w:sz w:val="24"/>
          <w:szCs w:val="32"/>
        </w:rPr>
        <w:t xml:space="preserve"> MySQL</w:t>
      </w:r>
      <w:r w:rsidRPr="002E765E">
        <w:rPr>
          <w:rFonts w:ascii="Calibri" w:eastAsia="宋体" w:hAnsi="Calibri" w:cs="Times New Roman"/>
          <w:sz w:val="24"/>
          <w:szCs w:val="32"/>
        </w:rPr>
        <w:t>。</w:t>
      </w:r>
      <w:r w:rsidRPr="002E765E">
        <w:rPr>
          <w:rFonts w:ascii="Calibri" w:eastAsia="宋体" w:hAnsi="Calibri" w:cs="Times New Roman"/>
          <w:sz w:val="24"/>
          <w:szCs w:val="32"/>
        </w:rPr>
        <w:t xml:space="preserve"> </w:t>
      </w:r>
      <w:r w:rsidRPr="002E765E">
        <w:rPr>
          <w:rFonts w:ascii="Calibri" w:eastAsia="宋体" w:hAnsi="Calibri" w:cs="Times New Roman"/>
          <w:sz w:val="24"/>
          <w:szCs w:val="32"/>
        </w:rPr>
        <w:t>在</w:t>
      </w:r>
      <w:r w:rsidRPr="002E765E">
        <w:rPr>
          <w:rFonts w:ascii="Calibri" w:eastAsia="宋体" w:hAnsi="Calibri" w:cs="Times New Roman"/>
          <w:sz w:val="24"/>
          <w:szCs w:val="32"/>
        </w:rPr>
        <w:t xml:space="preserve"> </w:t>
      </w: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中基础的模型类就是</w:t>
      </w:r>
      <w:r w:rsidRPr="002E765E">
        <w:rPr>
          <w:rFonts w:ascii="Calibri" w:eastAsia="宋体" w:hAnsi="Calibri" w:cs="Times New Roman"/>
          <w:sz w:val="24"/>
          <w:szCs w:val="32"/>
        </w:rPr>
        <w:t xml:space="preserve"> Model </w:t>
      </w:r>
      <w:r w:rsidRPr="002E765E">
        <w:rPr>
          <w:rFonts w:ascii="Calibri" w:eastAsia="宋体" w:hAnsi="Calibri" w:cs="Times New Roman"/>
          <w:sz w:val="24"/>
          <w:szCs w:val="32"/>
        </w:rPr>
        <w:t>类，该类完成了基本的</w:t>
      </w:r>
      <w:r w:rsidRPr="002E765E">
        <w:rPr>
          <w:rFonts w:ascii="Calibri" w:eastAsia="宋体" w:hAnsi="Calibri" w:cs="Times New Roman"/>
          <w:sz w:val="24"/>
          <w:szCs w:val="32"/>
        </w:rPr>
        <w:t xml:space="preserve"> CURD</w:t>
      </w:r>
      <w:r w:rsidRPr="002E765E">
        <w:rPr>
          <w:rFonts w:ascii="Calibri" w:eastAsia="宋体" w:hAnsi="Calibri" w:cs="Times New Roman"/>
          <w:sz w:val="24"/>
          <w:szCs w:val="32"/>
        </w:rPr>
        <w:t>、</w:t>
      </w:r>
      <w:r w:rsidRPr="002E765E">
        <w:rPr>
          <w:rFonts w:ascii="Calibri" w:eastAsia="宋体" w:hAnsi="Calibri" w:cs="Times New Roman"/>
          <w:sz w:val="24"/>
          <w:szCs w:val="32"/>
        </w:rPr>
        <w:t xml:space="preserve"> </w:t>
      </w:r>
      <w:proofErr w:type="spellStart"/>
      <w:r w:rsidRPr="002E765E">
        <w:rPr>
          <w:rFonts w:ascii="Calibri" w:eastAsia="宋体" w:hAnsi="Calibri" w:cs="Times New Roman"/>
          <w:sz w:val="24"/>
          <w:szCs w:val="32"/>
        </w:rPr>
        <w:t>ActiveRecord</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模式、连贯操作和统计查询，一些高级特性被封装到另外的模型扩展中。</w:t>
      </w:r>
      <w:r w:rsidRPr="002E765E">
        <w:rPr>
          <w:rFonts w:ascii="Calibri" w:eastAsia="宋体" w:hAnsi="Calibri" w:cs="Times New Roman"/>
          <w:sz w:val="24"/>
          <w:szCs w:val="32"/>
        </w:rPr>
        <w:t xml:space="preserve"> </w:t>
      </w:r>
      <w:r w:rsidRPr="002E765E">
        <w:rPr>
          <w:rFonts w:ascii="Calibri" w:eastAsia="宋体" w:hAnsi="Calibri" w:cs="Times New Roman"/>
          <w:sz w:val="24"/>
          <w:szCs w:val="32"/>
        </w:rPr>
        <w:t>基础模型类</w:t>
      </w:r>
      <w:r w:rsidRPr="002E765E">
        <w:rPr>
          <w:rFonts w:ascii="Calibri" w:eastAsia="宋体" w:hAnsi="Calibri" w:cs="Times New Roman"/>
          <w:sz w:val="24"/>
          <w:szCs w:val="32"/>
        </w:rPr>
        <w:t xml:space="preserve"> </w:t>
      </w:r>
      <w:r w:rsidRPr="002E765E">
        <w:rPr>
          <w:rFonts w:ascii="Calibri" w:eastAsia="宋体" w:hAnsi="Calibri" w:cs="Times New Roman"/>
          <w:sz w:val="24"/>
          <w:szCs w:val="32"/>
        </w:rPr>
        <w:lastRenderedPageBreak/>
        <w:t xml:space="preserve">Model </w:t>
      </w:r>
      <w:r w:rsidRPr="002E765E">
        <w:rPr>
          <w:rFonts w:ascii="Calibri" w:eastAsia="宋体" w:hAnsi="Calibri" w:cs="Times New Roman"/>
          <w:sz w:val="24"/>
          <w:szCs w:val="32"/>
        </w:rPr>
        <w:t>的设计非常灵活，甚至可以无需进行任何模型定义，就可以进行相关数据表的</w:t>
      </w:r>
      <w:r w:rsidRPr="002E765E">
        <w:rPr>
          <w:rFonts w:ascii="Calibri" w:eastAsia="宋体" w:hAnsi="Calibri" w:cs="Times New Roman"/>
          <w:sz w:val="24"/>
          <w:szCs w:val="32"/>
        </w:rPr>
        <w:t xml:space="preserve"> ORM </w:t>
      </w:r>
      <w:r w:rsidRPr="002E765E">
        <w:rPr>
          <w:rFonts w:ascii="Calibri" w:eastAsia="宋体" w:hAnsi="Calibri" w:cs="Times New Roman"/>
          <w:sz w:val="24"/>
          <w:szCs w:val="32"/>
        </w:rPr>
        <w:t>和</w:t>
      </w:r>
      <w:r w:rsidRPr="002E765E">
        <w:rPr>
          <w:rFonts w:ascii="Calibri" w:eastAsia="宋体" w:hAnsi="Calibri" w:cs="Times New Roman"/>
          <w:sz w:val="24"/>
          <w:szCs w:val="32"/>
        </w:rPr>
        <w:t xml:space="preserve"> CURD </w:t>
      </w:r>
      <w:r w:rsidRPr="002E765E">
        <w:rPr>
          <w:rFonts w:ascii="Calibri" w:eastAsia="宋体" w:hAnsi="Calibri" w:cs="Times New Roman"/>
          <w:sz w:val="24"/>
          <w:szCs w:val="32"/>
        </w:rPr>
        <w:t>操作，只有在需要封装单独的业务逻辑的时候，模型类才是必须被定义的。这个系统的许多操作不需要专门定义模型类，如果有控制器需要可以额外添加。使用</w:t>
      </w:r>
      <w:r w:rsidRPr="002E765E">
        <w:rPr>
          <w:rFonts w:ascii="Calibri" w:eastAsia="宋体" w:hAnsi="Calibri" w:cs="Times New Roman"/>
          <w:sz w:val="24"/>
          <w:szCs w:val="32"/>
        </w:rPr>
        <w:t xml:space="preserve"> </w:t>
      </w:r>
      <w:proofErr w:type="spellStart"/>
      <w:r w:rsidRPr="002E765E">
        <w:rPr>
          <w:rFonts w:ascii="Calibri" w:eastAsia="宋体" w:hAnsi="Calibri" w:cs="Times New Roman"/>
          <w:sz w:val="24"/>
          <w:szCs w:val="32"/>
        </w:rPr>
        <w:t>ActiveRecor</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就可以轻松地进行数据</w:t>
      </w:r>
      <w:r w:rsidRPr="002E765E">
        <w:rPr>
          <w:rFonts w:ascii="Calibri" w:eastAsia="宋体" w:hAnsi="Calibri" w:cs="Times New Roman" w:hint="eastAsia"/>
          <w:sz w:val="24"/>
          <w:szCs w:val="32"/>
        </w:rPr>
        <w:t>库操作。数据库定义在项目的</w:t>
      </w:r>
      <w:r w:rsidRPr="002E765E">
        <w:rPr>
          <w:rFonts w:ascii="Calibri" w:eastAsia="宋体" w:hAnsi="Calibri" w:cs="Times New Roman"/>
          <w:sz w:val="24"/>
          <w:szCs w:val="32"/>
        </w:rPr>
        <w:t xml:space="preserve"> config </w:t>
      </w:r>
      <w:r w:rsidRPr="002E765E">
        <w:rPr>
          <w:rFonts w:ascii="Calibri" w:eastAsia="宋体" w:hAnsi="Calibri" w:cs="Times New Roman"/>
          <w:sz w:val="24"/>
          <w:szCs w:val="32"/>
        </w:rPr>
        <w:t>文件中。</w:t>
      </w:r>
    </w:p>
    <w:p w14:paraId="1C896F8A" w14:textId="24F03D63" w:rsidR="00B00595" w:rsidRDefault="00B00595" w:rsidP="002E765E">
      <w:pPr>
        <w:spacing w:before="50"/>
        <w:rPr>
          <w:rFonts w:ascii="Calibri" w:eastAsia="宋体" w:hAnsi="Calibri" w:cs="Times New Roman"/>
          <w:sz w:val="28"/>
          <w:szCs w:val="36"/>
        </w:rPr>
      </w:pPr>
      <w:r w:rsidRPr="00B00595">
        <w:rPr>
          <w:rFonts w:ascii="Calibri" w:eastAsia="宋体" w:hAnsi="Calibri" w:cs="Times New Roman"/>
          <w:sz w:val="28"/>
          <w:szCs w:val="36"/>
        </w:rPr>
        <w:tab/>
      </w:r>
      <w:r w:rsidRPr="00B00595">
        <w:rPr>
          <w:rFonts w:ascii="Calibri" w:eastAsia="宋体" w:hAnsi="Calibri" w:cs="Times New Roman"/>
          <w:sz w:val="28"/>
          <w:szCs w:val="36"/>
        </w:rPr>
        <w:tab/>
      </w:r>
      <w:r w:rsidRPr="00B00595">
        <w:rPr>
          <w:rFonts w:ascii="Calibri" w:eastAsia="宋体" w:hAnsi="Calibri" w:cs="Times New Roman" w:hint="eastAsia"/>
          <w:sz w:val="28"/>
          <w:szCs w:val="36"/>
        </w:rPr>
        <w:t>3.1.4</w:t>
      </w:r>
      <w:r w:rsidRPr="00B00595">
        <w:rPr>
          <w:rFonts w:ascii="Calibri" w:eastAsia="宋体" w:hAnsi="Calibri" w:cs="Times New Roman"/>
          <w:sz w:val="28"/>
          <w:szCs w:val="36"/>
        </w:rPr>
        <w:t xml:space="preserve"> </w:t>
      </w:r>
      <w:r w:rsidRPr="00B00595">
        <w:rPr>
          <w:rFonts w:ascii="Calibri" w:eastAsia="宋体" w:hAnsi="Calibri" w:cs="Times New Roman" w:hint="eastAsia"/>
          <w:sz w:val="28"/>
          <w:szCs w:val="36"/>
        </w:rPr>
        <w:t>控制器</w:t>
      </w:r>
    </w:p>
    <w:p w14:paraId="56C97027" w14:textId="77777777" w:rsidR="002E765E" w:rsidRPr="002E765E" w:rsidRDefault="002E765E" w:rsidP="002E765E">
      <w:pPr>
        <w:spacing w:before="50"/>
        <w:ind w:leftChars="400" w:left="840" w:firstLineChars="200" w:firstLine="480"/>
        <w:rPr>
          <w:rFonts w:ascii="Calibri" w:eastAsia="宋体" w:hAnsi="Calibri" w:cs="Times New Roman"/>
          <w:sz w:val="24"/>
          <w:szCs w:val="32"/>
        </w:rPr>
      </w:pP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框架基于模块和操作的方式进行访问，由于</w:t>
      </w:r>
      <w:r w:rsidRPr="002E765E">
        <w:rPr>
          <w:rFonts w:ascii="Calibri" w:eastAsia="宋体" w:hAnsi="Calibri" w:cs="Times New Roman"/>
          <w:sz w:val="24"/>
          <w:szCs w:val="32"/>
        </w:rPr>
        <w:t xml:space="preserve"> </w:t>
      </w:r>
      <w:proofErr w:type="spellStart"/>
      <w:r w:rsidRPr="002E765E">
        <w:rPr>
          <w:rFonts w:ascii="Calibri" w:eastAsia="宋体" w:hAnsi="Calibri" w:cs="Times New Roman"/>
          <w:sz w:val="24"/>
          <w:szCs w:val="32"/>
        </w:rPr>
        <w:t>ThinkPHP</w:t>
      </w:r>
      <w:proofErr w:type="spellEnd"/>
      <w:r w:rsidRPr="002E765E">
        <w:rPr>
          <w:rFonts w:ascii="Calibri" w:eastAsia="宋体" w:hAnsi="Calibri" w:cs="Times New Roman"/>
          <w:sz w:val="24"/>
          <w:szCs w:val="32"/>
        </w:rPr>
        <w:t xml:space="preserve"> </w:t>
      </w:r>
      <w:r w:rsidRPr="002E765E">
        <w:rPr>
          <w:rFonts w:ascii="Calibri" w:eastAsia="宋体" w:hAnsi="Calibri" w:cs="Times New Roman"/>
          <w:sz w:val="24"/>
          <w:szCs w:val="32"/>
        </w:rPr>
        <w:t>框架的应用采用单一入口文件来执行，因此应用的所有的模块和操作都通过</w:t>
      </w:r>
      <w:r w:rsidRPr="002E765E">
        <w:rPr>
          <w:rFonts w:ascii="Calibri" w:eastAsia="宋体" w:hAnsi="Calibri" w:cs="Times New Roman"/>
          <w:sz w:val="24"/>
          <w:szCs w:val="32"/>
        </w:rPr>
        <w:t xml:space="preserve"> URL </w:t>
      </w:r>
      <w:r w:rsidRPr="002E765E">
        <w:rPr>
          <w:rFonts w:ascii="Calibri" w:eastAsia="宋体" w:hAnsi="Calibri" w:cs="Times New Roman"/>
          <w:sz w:val="24"/>
          <w:szCs w:val="32"/>
        </w:rPr>
        <w:t>的参数来访问和执行。这样一来，传统方式的文件入口访问会变成由</w:t>
      </w:r>
      <w:r w:rsidRPr="002E765E">
        <w:rPr>
          <w:rFonts w:ascii="Calibri" w:eastAsia="宋体" w:hAnsi="Calibri" w:cs="Times New Roman"/>
          <w:sz w:val="24"/>
          <w:szCs w:val="32"/>
        </w:rPr>
        <w:t xml:space="preserve"> URL </w:t>
      </w:r>
      <w:r w:rsidRPr="002E765E">
        <w:rPr>
          <w:rFonts w:ascii="Calibri" w:eastAsia="宋体" w:hAnsi="Calibri" w:cs="Times New Roman"/>
          <w:sz w:val="24"/>
          <w:szCs w:val="32"/>
        </w:rPr>
        <w:t>的参数来统一解析和调度。</w:t>
      </w:r>
    </w:p>
    <w:p w14:paraId="2F6FC03B" w14:textId="08E0733F" w:rsidR="002E765E" w:rsidRPr="002E765E" w:rsidRDefault="002E765E" w:rsidP="002E765E">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我们需要为每一个模型开发一个控制器，主要可分为三个模块——用户、志愿者、商家。用户的控制器可以分为商家商品控制器，购物车订单控制器。志愿者主要包括订单控制器。商家则需要有商品管理和订单管理两个控制器。</w:t>
      </w:r>
    </w:p>
    <w:p w14:paraId="7B4A6724" w14:textId="34DD49A4" w:rsidR="00B00595" w:rsidRDefault="00B00595" w:rsidP="002E765E">
      <w:pPr>
        <w:spacing w:before="50"/>
        <w:rPr>
          <w:rFonts w:ascii="Calibri" w:eastAsia="宋体" w:hAnsi="Calibri" w:cs="Times New Roman"/>
          <w:sz w:val="28"/>
          <w:szCs w:val="36"/>
        </w:rPr>
      </w:pPr>
      <w:r w:rsidRPr="00B00595">
        <w:rPr>
          <w:rFonts w:ascii="Calibri" w:eastAsia="宋体" w:hAnsi="Calibri" w:cs="Times New Roman"/>
          <w:sz w:val="28"/>
          <w:szCs w:val="36"/>
        </w:rPr>
        <w:tab/>
      </w:r>
      <w:r w:rsidRPr="00B00595">
        <w:rPr>
          <w:rFonts w:ascii="Calibri" w:eastAsia="宋体" w:hAnsi="Calibri" w:cs="Times New Roman"/>
          <w:sz w:val="28"/>
          <w:szCs w:val="36"/>
        </w:rPr>
        <w:tab/>
      </w:r>
      <w:r w:rsidRPr="00B00595">
        <w:rPr>
          <w:rFonts w:ascii="Calibri" w:eastAsia="宋体" w:hAnsi="Calibri" w:cs="Times New Roman" w:hint="eastAsia"/>
          <w:sz w:val="28"/>
          <w:szCs w:val="36"/>
        </w:rPr>
        <w:t>3.1.5</w:t>
      </w:r>
      <w:r w:rsidRPr="00B00595">
        <w:rPr>
          <w:rFonts w:ascii="Calibri" w:eastAsia="宋体" w:hAnsi="Calibri" w:cs="Times New Roman"/>
          <w:sz w:val="28"/>
          <w:szCs w:val="36"/>
        </w:rPr>
        <w:t xml:space="preserve"> </w:t>
      </w:r>
      <w:r w:rsidRPr="00B00595">
        <w:rPr>
          <w:rFonts w:ascii="Calibri" w:eastAsia="宋体" w:hAnsi="Calibri" w:cs="Times New Roman" w:hint="eastAsia"/>
          <w:sz w:val="28"/>
          <w:szCs w:val="36"/>
        </w:rPr>
        <w:t>视图</w:t>
      </w:r>
    </w:p>
    <w:p w14:paraId="285EE515" w14:textId="1E22D8E0" w:rsidR="002E765E" w:rsidRPr="002E765E" w:rsidRDefault="002E765E" w:rsidP="002E765E">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sz w:val="24"/>
          <w:szCs w:val="32"/>
        </w:rPr>
        <w:t>我们为志愿服务模块设计的视图主要针对用户、志愿者和商家。用户的视图包括附近商家视图，商家商品视图，搜索视图，商品详情视图，购物车视图，订单视图。志愿者主要包括订单指派视图。而商家则需要包括上传商品，预览商品视图和处理订单视图。</w:t>
      </w:r>
    </w:p>
    <w:p w14:paraId="1F1ABF4C" w14:textId="64761B7B" w:rsidR="00B00595" w:rsidRDefault="00B00595" w:rsidP="009D6FB6">
      <w:pPr>
        <w:rPr>
          <w:rFonts w:ascii="宋体" w:eastAsia="宋体" w:hAnsi="宋体" w:cs="Times New Roman"/>
          <w:sz w:val="32"/>
          <w:szCs w:val="32"/>
        </w:rPr>
      </w:pPr>
      <w:r w:rsidRPr="009D6FB6">
        <w:rPr>
          <w:rFonts w:ascii="宋体" w:eastAsia="宋体" w:hAnsi="宋体" w:cs="Times New Roman"/>
          <w:sz w:val="32"/>
          <w:szCs w:val="32"/>
        </w:rPr>
        <w:tab/>
      </w:r>
      <w:r w:rsidRPr="009D6FB6">
        <w:rPr>
          <w:rFonts w:ascii="Calibri" w:eastAsia="宋体" w:hAnsi="Calibri" w:cs="Times New Roman" w:hint="eastAsia"/>
          <w:sz w:val="32"/>
          <w:szCs w:val="40"/>
        </w:rPr>
        <w:t>3.2</w:t>
      </w:r>
      <w:r w:rsidRPr="009D6FB6">
        <w:rPr>
          <w:rFonts w:ascii="Calibri" w:eastAsia="宋体" w:hAnsi="Calibri" w:cs="Times New Roman"/>
          <w:sz w:val="32"/>
          <w:szCs w:val="40"/>
        </w:rPr>
        <w:t xml:space="preserve"> </w:t>
      </w:r>
      <w:r w:rsidR="002E765E" w:rsidRPr="009D6FB6">
        <w:rPr>
          <w:rFonts w:ascii="宋体" w:eastAsia="宋体" w:hAnsi="宋体" w:cs="Times New Roman" w:hint="eastAsia"/>
          <w:sz w:val="32"/>
          <w:szCs w:val="32"/>
        </w:rPr>
        <w:t>简单工厂模式</w:t>
      </w:r>
      <w:r w:rsidR="00B72BFB">
        <w:rPr>
          <w:rFonts w:ascii="宋体" w:eastAsia="宋体" w:hAnsi="宋体" w:cs="Times New Roman" w:hint="eastAsia"/>
          <w:sz w:val="32"/>
          <w:szCs w:val="32"/>
        </w:rPr>
        <w:t>（Simple</w:t>
      </w:r>
      <w:r w:rsidR="00B72BFB">
        <w:rPr>
          <w:rFonts w:ascii="宋体" w:eastAsia="宋体" w:hAnsi="宋体" w:cs="Times New Roman"/>
          <w:sz w:val="32"/>
          <w:szCs w:val="32"/>
        </w:rPr>
        <w:t xml:space="preserve"> </w:t>
      </w:r>
      <w:r w:rsidR="00B72BFB">
        <w:rPr>
          <w:rFonts w:ascii="宋体" w:eastAsia="宋体" w:hAnsi="宋体" w:cs="Times New Roman" w:hint="eastAsia"/>
          <w:sz w:val="32"/>
          <w:szCs w:val="32"/>
        </w:rPr>
        <w:t>Factory</w:t>
      </w:r>
      <w:r w:rsidR="00B72BFB">
        <w:rPr>
          <w:rFonts w:ascii="宋体" w:eastAsia="宋体" w:hAnsi="宋体" w:cs="Times New Roman"/>
          <w:sz w:val="32"/>
          <w:szCs w:val="32"/>
        </w:rPr>
        <w:t xml:space="preserve"> </w:t>
      </w:r>
      <w:r w:rsidR="00B72BFB">
        <w:rPr>
          <w:rFonts w:ascii="宋体" w:eastAsia="宋体" w:hAnsi="宋体" w:cs="Times New Roman" w:hint="eastAsia"/>
          <w:sz w:val="32"/>
          <w:szCs w:val="32"/>
        </w:rPr>
        <w:t>Pattern）</w:t>
      </w:r>
    </w:p>
    <w:p w14:paraId="1ECF2B6C" w14:textId="1F09E784" w:rsidR="009D6FB6" w:rsidRDefault="009D6FB6" w:rsidP="009D6FB6">
      <w:pPr>
        <w:ind w:left="420" w:firstLine="420"/>
        <w:rPr>
          <w:rFonts w:ascii="Calibri" w:eastAsia="宋体" w:hAnsi="Calibri" w:cs="Times New Roman"/>
          <w:sz w:val="28"/>
          <w:szCs w:val="36"/>
        </w:rPr>
      </w:pPr>
      <w:r>
        <w:rPr>
          <w:rFonts w:ascii="Calibri" w:eastAsia="宋体" w:hAnsi="Calibri" w:cs="Times New Roman" w:hint="eastAsia"/>
          <w:sz w:val="28"/>
          <w:szCs w:val="36"/>
        </w:rPr>
        <w:t>3.2.1</w:t>
      </w:r>
      <w:r>
        <w:rPr>
          <w:rFonts w:ascii="Calibri" w:eastAsia="宋体" w:hAnsi="Calibri" w:cs="Times New Roman"/>
          <w:sz w:val="28"/>
          <w:szCs w:val="36"/>
        </w:rPr>
        <w:t xml:space="preserve"> </w:t>
      </w:r>
      <w:r>
        <w:rPr>
          <w:rFonts w:ascii="Calibri" w:eastAsia="宋体" w:hAnsi="Calibri" w:cs="Times New Roman" w:hint="eastAsia"/>
          <w:sz w:val="28"/>
          <w:szCs w:val="36"/>
        </w:rPr>
        <w:t>概述</w:t>
      </w:r>
    </w:p>
    <w:p w14:paraId="6AA8B1D0"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简单工厂模式（</w:t>
      </w:r>
      <w:r w:rsidRPr="009D6FB6">
        <w:rPr>
          <w:rFonts w:ascii="Calibri" w:eastAsia="宋体" w:hAnsi="Calibri" w:cs="Times New Roman"/>
          <w:sz w:val="24"/>
          <w:szCs w:val="32"/>
        </w:rPr>
        <w:t>Simple Factory Pattern</w:t>
      </w:r>
      <w:r w:rsidRPr="009D6FB6">
        <w:rPr>
          <w:rFonts w:ascii="Calibri" w:eastAsia="宋体" w:hAnsi="Calibri" w:cs="Times New Roman"/>
          <w:sz w:val="24"/>
          <w:szCs w:val="32"/>
        </w:rPr>
        <w:t>）属于类的创新型模式，又叫静态工厂方法模式（</w:t>
      </w:r>
      <w:r w:rsidRPr="009D6FB6">
        <w:rPr>
          <w:rFonts w:ascii="Calibri" w:eastAsia="宋体" w:hAnsi="Calibri" w:cs="Times New Roman"/>
          <w:sz w:val="24"/>
          <w:szCs w:val="32"/>
        </w:rPr>
        <w:t>Static Factory Method Pattern</w:t>
      </w:r>
      <w:r w:rsidRPr="009D6FB6">
        <w:rPr>
          <w:rFonts w:ascii="Calibri" w:eastAsia="宋体" w:hAnsi="Calibri" w:cs="Times New Roman"/>
          <w:sz w:val="24"/>
          <w:szCs w:val="32"/>
        </w:rPr>
        <w:t>）</w:t>
      </w:r>
      <w:r w:rsidRPr="009D6FB6">
        <w:rPr>
          <w:rFonts w:ascii="Calibri" w:eastAsia="宋体" w:hAnsi="Calibri" w:cs="Times New Roman"/>
          <w:sz w:val="24"/>
          <w:szCs w:val="32"/>
        </w:rPr>
        <w:t>,</w:t>
      </w:r>
      <w:r w:rsidRPr="009D6FB6">
        <w:rPr>
          <w:rFonts w:ascii="Calibri" w:eastAsia="宋体" w:hAnsi="Calibri" w:cs="Times New Roman"/>
          <w:sz w:val="24"/>
          <w:szCs w:val="32"/>
        </w:rPr>
        <w:t>是通过专门定义一个类来负责创建其他类的实例，被创建的实例通常都具有共同的父类。</w:t>
      </w:r>
    </w:p>
    <w:p w14:paraId="64BA5FA9"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简单工厂模式中包含的角色及其相应的职责如下：</w:t>
      </w:r>
    </w:p>
    <w:p w14:paraId="5CF4D433"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工厂角色（</w:t>
      </w:r>
      <w:r w:rsidRPr="009D6FB6">
        <w:rPr>
          <w:rFonts w:ascii="Calibri" w:eastAsia="宋体" w:hAnsi="Calibri" w:cs="Times New Roman"/>
          <w:sz w:val="24"/>
          <w:szCs w:val="32"/>
        </w:rPr>
        <w:t>Creator</w:t>
      </w:r>
      <w:r w:rsidRPr="009D6FB6">
        <w:rPr>
          <w:rFonts w:ascii="Calibri" w:eastAsia="宋体" w:hAnsi="Calibri" w:cs="Times New Roman"/>
          <w:sz w:val="24"/>
          <w:szCs w:val="32"/>
        </w:rPr>
        <w:t>）：这是简单工厂模式的核心，由它负责创建所有的类的内部逻辑。当然工厂类必须能够被外界调用，创建所需要的产品对象。</w:t>
      </w:r>
    </w:p>
    <w:p w14:paraId="377D8165"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抽象（</w:t>
      </w:r>
      <w:r w:rsidRPr="009D6FB6">
        <w:rPr>
          <w:rFonts w:ascii="Calibri" w:eastAsia="宋体" w:hAnsi="Calibri" w:cs="Times New Roman"/>
          <w:sz w:val="24"/>
          <w:szCs w:val="32"/>
        </w:rPr>
        <w:t>Product</w:t>
      </w:r>
      <w:r w:rsidRPr="009D6FB6">
        <w:rPr>
          <w:rFonts w:ascii="Calibri" w:eastAsia="宋体" w:hAnsi="Calibri" w:cs="Times New Roman"/>
          <w:sz w:val="24"/>
          <w:szCs w:val="32"/>
        </w:rPr>
        <w:t>）产品角色：简单工厂模式所创建的所有对象的父类，注意，这里的父类可以是接口也可以是抽象类，它负责描述所有实例所共有的公共接口。</w:t>
      </w:r>
    </w:p>
    <w:p w14:paraId="5A036F32" w14:textId="64D9C380"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具体产品（</w:t>
      </w:r>
      <w:r w:rsidRPr="009D6FB6">
        <w:rPr>
          <w:rFonts w:ascii="Calibri" w:eastAsia="宋体" w:hAnsi="Calibri" w:cs="Times New Roman"/>
          <w:sz w:val="24"/>
          <w:szCs w:val="32"/>
        </w:rPr>
        <w:t>Concrete Product</w:t>
      </w:r>
      <w:r w:rsidRPr="009D6FB6">
        <w:rPr>
          <w:rFonts w:ascii="Calibri" w:eastAsia="宋体" w:hAnsi="Calibri" w:cs="Times New Roman"/>
          <w:sz w:val="24"/>
          <w:szCs w:val="32"/>
        </w:rPr>
        <w:t>）角色：简单工厂所创建的具体实例对象，这些具体的产品往往都拥有共同的父类。</w:t>
      </w:r>
    </w:p>
    <w:p w14:paraId="3DD8C705" w14:textId="73C9616A" w:rsidR="009D6FB6" w:rsidRDefault="009D6FB6" w:rsidP="009D6FB6">
      <w:pPr>
        <w:ind w:left="420" w:firstLine="420"/>
        <w:rPr>
          <w:rFonts w:ascii="Calibri" w:eastAsia="宋体" w:hAnsi="Calibri" w:cs="Times New Roman"/>
          <w:sz w:val="28"/>
          <w:szCs w:val="36"/>
        </w:rPr>
      </w:pPr>
      <w:r>
        <w:rPr>
          <w:rFonts w:ascii="Calibri" w:eastAsia="宋体" w:hAnsi="Calibri" w:cs="Times New Roman" w:hint="eastAsia"/>
          <w:sz w:val="28"/>
          <w:szCs w:val="36"/>
        </w:rPr>
        <w:t>3.2.2</w:t>
      </w:r>
      <w:r>
        <w:rPr>
          <w:rFonts w:ascii="Calibri" w:eastAsia="宋体" w:hAnsi="Calibri" w:cs="Times New Roman"/>
          <w:sz w:val="28"/>
          <w:szCs w:val="36"/>
        </w:rPr>
        <w:t xml:space="preserve"> </w:t>
      </w:r>
      <w:r>
        <w:rPr>
          <w:rFonts w:ascii="Calibri" w:eastAsia="宋体" w:hAnsi="Calibri" w:cs="Times New Roman" w:hint="eastAsia"/>
          <w:sz w:val="28"/>
          <w:szCs w:val="36"/>
        </w:rPr>
        <w:t>应用</w:t>
      </w:r>
      <w:r>
        <w:rPr>
          <w:rFonts w:ascii="Calibri" w:eastAsia="宋体" w:hAnsi="Calibri" w:cs="Times New Roman"/>
          <w:sz w:val="28"/>
          <w:szCs w:val="36"/>
        </w:rPr>
        <w:t xml:space="preserve"> </w:t>
      </w:r>
    </w:p>
    <w:p w14:paraId="5D3E4A81"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一个订单的完成包括以下几个过程。</w:t>
      </w:r>
    </w:p>
    <w:p w14:paraId="39BD2F33"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商家上传商品</w:t>
      </w:r>
    </w:p>
    <w:p w14:paraId="29C8866E"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用户搜索商品</w:t>
      </w:r>
    </w:p>
    <w:p w14:paraId="0CD9E7B5"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lastRenderedPageBreak/>
        <w:t>•</w:t>
      </w:r>
      <w:r w:rsidRPr="009D6FB6">
        <w:rPr>
          <w:rFonts w:ascii="Calibri" w:eastAsia="宋体" w:hAnsi="Calibri" w:cs="Times New Roman"/>
          <w:sz w:val="24"/>
          <w:szCs w:val="32"/>
        </w:rPr>
        <w:tab/>
      </w:r>
      <w:r w:rsidRPr="009D6FB6">
        <w:rPr>
          <w:rFonts w:ascii="Calibri" w:eastAsia="宋体" w:hAnsi="Calibri" w:cs="Times New Roman"/>
          <w:sz w:val="24"/>
          <w:szCs w:val="32"/>
        </w:rPr>
        <w:t>用户添加至购物车</w:t>
      </w:r>
    </w:p>
    <w:p w14:paraId="1E9AB1A5"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用户下单</w:t>
      </w:r>
    </w:p>
    <w:p w14:paraId="2F9DC4D5"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商家打包以及志愿者配送</w:t>
      </w:r>
    </w:p>
    <w:p w14:paraId="5294FA91"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用户确认订单完成</w:t>
      </w:r>
    </w:p>
    <w:p w14:paraId="385D68B0"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我们可为这些请求提供一个接口。并创建一个简单工厂来产生这些请求。</w:t>
      </w:r>
      <w:r w:rsidRPr="009D6FB6">
        <w:rPr>
          <w:rFonts w:ascii="Calibri" w:eastAsia="宋体" w:hAnsi="Calibri" w:cs="Times New Roman"/>
          <w:sz w:val="24"/>
          <w:szCs w:val="32"/>
        </w:rPr>
        <w:t xml:space="preserve"> </w:t>
      </w:r>
      <w:r w:rsidRPr="009D6FB6">
        <w:rPr>
          <w:rFonts w:ascii="Calibri" w:eastAsia="宋体" w:hAnsi="Calibri" w:cs="Times New Roman"/>
          <w:sz w:val="24"/>
          <w:szCs w:val="32"/>
        </w:rPr>
        <w:t>因为请求创建模块较简单，简单工厂模式足以，不需要应用更复杂的工厂方法模式和抽象工厂模式。</w:t>
      </w:r>
    </w:p>
    <w:p w14:paraId="728603DF"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请求工厂类是整个模式的关键，包含了必要的逻辑判断，根据外界给定的信息，决定究竟应该创建哪个具体请求类的对象。通过使用工厂类，外界可以从直接创建具体产品对象的尴尬局面摆脱出来，仅仅需要负责“消费”对象就可以了。而不必管这些对象究竟如何创建及如何组织的。明确了各自的职责和权利，有利于整个软件体系结构的优化。</w:t>
      </w:r>
    </w:p>
    <w:p w14:paraId="0FAB191F" w14:textId="1A4F7D59"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简单工厂模式使得我们的系统在请求创建模块上具有更好的复用性。</w:t>
      </w:r>
    </w:p>
    <w:p w14:paraId="6F77B2D2" w14:textId="38592644" w:rsidR="00B00595" w:rsidRDefault="00B00595" w:rsidP="009D6FB6">
      <w:pPr>
        <w:rPr>
          <w:rFonts w:ascii="宋体" w:eastAsia="宋体" w:hAnsi="宋体" w:cs="Times New Roman"/>
          <w:sz w:val="32"/>
          <w:szCs w:val="32"/>
        </w:rPr>
      </w:pPr>
      <w:r w:rsidRPr="009D6FB6">
        <w:rPr>
          <w:rFonts w:ascii="宋体" w:eastAsia="宋体" w:hAnsi="宋体" w:cs="Times New Roman"/>
          <w:sz w:val="32"/>
          <w:szCs w:val="32"/>
        </w:rPr>
        <w:tab/>
      </w:r>
      <w:r w:rsidRPr="009D6FB6">
        <w:rPr>
          <w:rFonts w:ascii="Calibri" w:eastAsia="宋体" w:hAnsi="Calibri" w:cs="Times New Roman" w:hint="eastAsia"/>
          <w:sz w:val="32"/>
          <w:szCs w:val="40"/>
        </w:rPr>
        <w:t>3.3</w:t>
      </w:r>
      <w:r w:rsidRPr="009D6FB6">
        <w:rPr>
          <w:rFonts w:ascii="Calibri" w:eastAsia="宋体" w:hAnsi="Calibri" w:cs="Times New Roman"/>
          <w:sz w:val="32"/>
          <w:szCs w:val="40"/>
        </w:rPr>
        <w:t xml:space="preserve"> </w:t>
      </w:r>
      <w:r w:rsidR="002E765E" w:rsidRPr="009D6FB6">
        <w:rPr>
          <w:rFonts w:ascii="宋体" w:eastAsia="宋体" w:hAnsi="宋体" w:cs="Times New Roman" w:hint="eastAsia"/>
          <w:sz w:val="32"/>
          <w:szCs w:val="32"/>
        </w:rPr>
        <w:t>命令模式</w:t>
      </w:r>
      <w:r w:rsidR="00B72BFB">
        <w:rPr>
          <w:rFonts w:ascii="宋体" w:eastAsia="宋体" w:hAnsi="宋体" w:cs="Times New Roman" w:hint="eastAsia"/>
          <w:sz w:val="32"/>
          <w:szCs w:val="32"/>
        </w:rPr>
        <w:t>（Command</w:t>
      </w:r>
      <w:r w:rsidR="00B72BFB">
        <w:rPr>
          <w:rFonts w:ascii="宋体" w:eastAsia="宋体" w:hAnsi="宋体" w:cs="Times New Roman"/>
          <w:sz w:val="32"/>
          <w:szCs w:val="32"/>
        </w:rPr>
        <w:t xml:space="preserve"> </w:t>
      </w:r>
      <w:r w:rsidR="00B72BFB">
        <w:rPr>
          <w:rFonts w:ascii="宋体" w:eastAsia="宋体" w:hAnsi="宋体" w:cs="Times New Roman" w:hint="eastAsia"/>
          <w:sz w:val="32"/>
          <w:szCs w:val="32"/>
        </w:rPr>
        <w:t>Pattern）</w:t>
      </w:r>
    </w:p>
    <w:p w14:paraId="0CB6A50D" w14:textId="64F7356C" w:rsidR="009D6FB6" w:rsidRDefault="009D6FB6" w:rsidP="009D6FB6">
      <w:pPr>
        <w:ind w:left="420" w:firstLine="420"/>
        <w:rPr>
          <w:rFonts w:ascii="Calibri" w:eastAsia="宋体" w:hAnsi="Calibri" w:cs="Times New Roman"/>
          <w:sz w:val="28"/>
          <w:szCs w:val="36"/>
        </w:rPr>
      </w:pPr>
      <w:r w:rsidRPr="009D6FB6">
        <w:rPr>
          <w:rFonts w:ascii="Calibri" w:eastAsia="宋体" w:hAnsi="Calibri" w:cs="Times New Roman" w:hint="eastAsia"/>
          <w:sz w:val="28"/>
          <w:szCs w:val="36"/>
        </w:rPr>
        <w:t>3.</w:t>
      </w:r>
      <w:r>
        <w:rPr>
          <w:rFonts w:ascii="Calibri" w:eastAsia="宋体" w:hAnsi="Calibri" w:cs="Times New Roman" w:hint="eastAsia"/>
          <w:sz w:val="28"/>
          <w:szCs w:val="36"/>
        </w:rPr>
        <w:t>3.1</w:t>
      </w:r>
      <w:r>
        <w:rPr>
          <w:rFonts w:ascii="Calibri" w:eastAsia="宋体" w:hAnsi="Calibri" w:cs="Times New Roman"/>
          <w:sz w:val="28"/>
          <w:szCs w:val="36"/>
        </w:rPr>
        <w:t xml:space="preserve"> </w:t>
      </w:r>
      <w:r>
        <w:rPr>
          <w:rFonts w:ascii="Calibri" w:eastAsia="宋体" w:hAnsi="Calibri" w:cs="Times New Roman" w:hint="eastAsia"/>
          <w:sz w:val="28"/>
          <w:szCs w:val="36"/>
        </w:rPr>
        <w:t>概述</w:t>
      </w:r>
    </w:p>
    <w:p w14:paraId="5CFC90C1"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命令模式属于对象的行为模式。命令模式又称为行动</w:t>
      </w:r>
      <w:r w:rsidRPr="009D6FB6">
        <w:rPr>
          <w:rFonts w:ascii="Calibri" w:eastAsia="宋体" w:hAnsi="Calibri" w:cs="Times New Roman"/>
          <w:sz w:val="24"/>
          <w:szCs w:val="32"/>
        </w:rPr>
        <w:t>(Action)</w:t>
      </w:r>
      <w:r w:rsidRPr="009D6FB6">
        <w:rPr>
          <w:rFonts w:ascii="Calibri" w:eastAsia="宋体" w:hAnsi="Calibri" w:cs="Times New Roman"/>
          <w:sz w:val="24"/>
          <w:szCs w:val="32"/>
        </w:rPr>
        <w:t>模式或交易</w:t>
      </w:r>
      <w:r w:rsidRPr="009D6FB6">
        <w:rPr>
          <w:rFonts w:ascii="Calibri" w:eastAsia="宋体" w:hAnsi="Calibri" w:cs="Times New Roman"/>
          <w:sz w:val="24"/>
          <w:szCs w:val="32"/>
        </w:rPr>
        <w:t>(Transaction)</w:t>
      </w:r>
      <w:r w:rsidRPr="009D6FB6">
        <w:rPr>
          <w:rFonts w:ascii="Calibri" w:eastAsia="宋体" w:hAnsi="Calibri" w:cs="Times New Roman"/>
          <w:sz w:val="24"/>
          <w:szCs w:val="32"/>
        </w:rPr>
        <w:t>模式。</w:t>
      </w:r>
    </w:p>
    <w:p w14:paraId="604A2E27"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命令模式把一个请求或者操作封装到一个对象中。命令模式允许系统使用不同的请求把客户端参数化，对请求排队或者记录请求日志，可以提供命令的撤销和恢复功能。</w:t>
      </w:r>
    </w:p>
    <w:p w14:paraId="7AC96FD6" w14:textId="18D9798B"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命令模式是对命令的封装。命令模式把发出命令的责任和执行命令的责任分割开，委派给不同的对象。每一个命令都是一个操作：请求的一方发出请求要求执行一个操作；接收的一方收到请求，并执行操作。命令模式允许请求的一方和接收的一方独立开来，使得请求的一方不必知道接收请求的一方的接口，更不必知道请求是怎么被接收，以及操作是否被执行、何时被执行，以及是怎么被执行的。</w:t>
      </w:r>
    </w:p>
    <w:p w14:paraId="49122CB2" w14:textId="1CD44B65" w:rsidR="009D6FB6" w:rsidRDefault="009D6FB6" w:rsidP="009D6FB6">
      <w:pPr>
        <w:ind w:left="420" w:firstLine="420"/>
        <w:rPr>
          <w:rFonts w:ascii="Calibri" w:eastAsia="宋体" w:hAnsi="Calibri" w:cs="Times New Roman"/>
          <w:sz w:val="28"/>
          <w:szCs w:val="36"/>
        </w:rPr>
      </w:pPr>
      <w:r>
        <w:rPr>
          <w:rFonts w:ascii="Calibri" w:eastAsia="宋体" w:hAnsi="Calibri" w:cs="Times New Roman" w:hint="eastAsia"/>
          <w:sz w:val="28"/>
          <w:szCs w:val="36"/>
        </w:rPr>
        <w:t>3.3.2</w:t>
      </w:r>
      <w:r>
        <w:rPr>
          <w:rFonts w:ascii="Calibri" w:eastAsia="宋体" w:hAnsi="Calibri" w:cs="Times New Roman"/>
          <w:sz w:val="28"/>
          <w:szCs w:val="36"/>
        </w:rPr>
        <w:t xml:space="preserve"> </w:t>
      </w:r>
      <w:r>
        <w:rPr>
          <w:rFonts w:ascii="Calibri" w:eastAsia="宋体" w:hAnsi="Calibri" w:cs="Times New Roman" w:hint="eastAsia"/>
          <w:sz w:val="28"/>
          <w:szCs w:val="36"/>
        </w:rPr>
        <w:t>应用</w:t>
      </w:r>
    </w:p>
    <w:p w14:paraId="29E128AA"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志愿服务模块分为普通志愿服务和志愿配送任务两个模块。</w:t>
      </w:r>
    </w:p>
    <w:p w14:paraId="3DE1BB14"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其中普通志愿服务模块有以下两个个命令</w:t>
      </w:r>
    </w:p>
    <w:p w14:paraId="17D2C662"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发布活动命令</w:t>
      </w:r>
    </w:p>
    <w:p w14:paraId="0C116875"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参与活动命令</w:t>
      </w:r>
    </w:p>
    <w:p w14:paraId="12E11597"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而志愿配送任务包括</w:t>
      </w:r>
    </w:p>
    <w:p w14:paraId="60060776"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上传商品</w:t>
      </w:r>
    </w:p>
    <w:p w14:paraId="62593041"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挑选商品</w:t>
      </w:r>
    </w:p>
    <w:p w14:paraId="129D0728"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下单商品</w:t>
      </w:r>
    </w:p>
    <w:p w14:paraId="2D283F55"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打包配送</w:t>
      </w:r>
    </w:p>
    <w:p w14:paraId="7C126363"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用户确认</w:t>
      </w:r>
    </w:p>
    <w:p w14:paraId="175D35D7" w14:textId="687BC00D"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所以客户端共有</w:t>
      </w:r>
      <w:r w:rsidRPr="009D6FB6">
        <w:rPr>
          <w:rFonts w:ascii="Calibri" w:eastAsia="宋体" w:hAnsi="Calibri" w:cs="Times New Roman"/>
          <w:sz w:val="24"/>
          <w:szCs w:val="32"/>
        </w:rPr>
        <w:t>7</w:t>
      </w:r>
      <w:r w:rsidRPr="009D6FB6">
        <w:rPr>
          <w:rFonts w:ascii="Calibri" w:eastAsia="宋体" w:hAnsi="Calibri" w:cs="Times New Roman"/>
          <w:sz w:val="24"/>
          <w:szCs w:val="32"/>
        </w:rPr>
        <w:t>个命令，而在服务器则负责处理这</w:t>
      </w:r>
      <w:r w:rsidRPr="009D6FB6">
        <w:rPr>
          <w:rFonts w:ascii="Calibri" w:eastAsia="宋体" w:hAnsi="Calibri" w:cs="Times New Roman"/>
          <w:sz w:val="24"/>
          <w:szCs w:val="32"/>
        </w:rPr>
        <w:t>7</w:t>
      </w:r>
      <w:r w:rsidRPr="009D6FB6">
        <w:rPr>
          <w:rFonts w:ascii="Calibri" w:eastAsia="宋体" w:hAnsi="Calibri" w:cs="Times New Roman"/>
          <w:sz w:val="24"/>
          <w:szCs w:val="32"/>
        </w:rPr>
        <w:t>个命令。</w:t>
      </w:r>
    </w:p>
    <w:p w14:paraId="1D0579BD" w14:textId="6DE72BE8" w:rsidR="009D6FB6" w:rsidRDefault="009D6FB6" w:rsidP="009D6FB6">
      <w:pPr>
        <w:ind w:left="420" w:firstLine="420"/>
        <w:rPr>
          <w:rFonts w:ascii="Calibri" w:eastAsia="宋体" w:hAnsi="Calibri" w:cs="Times New Roman"/>
          <w:sz w:val="28"/>
          <w:szCs w:val="36"/>
        </w:rPr>
      </w:pPr>
      <w:r>
        <w:rPr>
          <w:rFonts w:ascii="Calibri" w:eastAsia="宋体" w:hAnsi="Calibri" w:cs="Times New Roman" w:hint="eastAsia"/>
          <w:sz w:val="28"/>
          <w:szCs w:val="36"/>
        </w:rPr>
        <w:lastRenderedPageBreak/>
        <w:t>3.3.3</w:t>
      </w:r>
      <w:r>
        <w:rPr>
          <w:rFonts w:ascii="Calibri" w:eastAsia="宋体" w:hAnsi="Calibri" w:cs="Times New Roman"/>
          <w:sz w:val="28"/>
          <w:szCs w:val="36"/>
        </w:rPr>
        <w:t xml:space="preserve"> </w:t>
      </w:r>
      <w:r>
        <w:rPr>
          <w:rFonts w:ascii="Calibri" w:eastAsia="宋体" w:hAnsi="Calibri" w:cs="Times New Roman" w:hint="eastAsia"/>
          <w:sz w:val="28"/>
          <w:szCs w:val="36"/>
        </w:rPr>
        <w:t>总结</w:t>
      </w:r>
    </w:p>
    <w:p w14:paraId="3ECCF9C2"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命令允许请求的一方和接收请求的一方能够独立演化，从而具有以下的优点：</w:t>
      </w:r>
    </w:p>
    <w:p w14:paraId="58964D3C"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命令模式使新的命令很容易地被加入到系统里。</w:t>
      </w:r>
    </w:p>
    <w:p w14:paraId="191DD4C2"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允许接收请求的一方决定是否要否决请求。</w:t>
      </w:r>
    </w:p>
    <w:p w14:paraId="2877E7C7"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能较容易地设计一个命令队列。</w:t>
      </w:r>
    </w:p>
    <w:p w14:paraId="1B0373D8"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可以容易地实现对请求的撤销和恢复。</w:t>
      </w:r>
    </w:p>
    <w:p w14:paraId="6E7FE1EF" w14:textId="77777777"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w:t>
      </w:r>
      <w:r w:rsidRPr="009D6FB6">
        <w:rPr>
          <w:rFonts w:ascii="Calibri" w:eastAsia="宋体" w:hAnsi="Calibri" w:cs="Times New Roman"/>
          <w:sz w:val="24"/>
          <w:szCs w:val="32"/>
        </w:rPr>
        <w:tab/>
      </w:r>
      <w:r w:rsidRPr="009D6FB6">
        <w:rPr>
          <w:rFonts w:ascii="Calibri" w:eastAsia="宋体" w:hAnsi="Calibri" w:cs="Times New Roman"/>
          <w:sz w:val="24"/>
          <w:szCs w:val="32"/>
        </w:rPr>
        <w:t>在需要的情况下，可以较容易地将命令记入日志。</w:t>
      </w:r>
    </w:p>
    <w:p w14:paraId="588C42F7" w14:textId="3B0B7E11" w:rsidR="009D6FB6" w:rsidRPr="009D6FB6" w:rsidRDefault="009D6FB6" w:rsidP="009D6FB6">
      <w:pPr>
        <w:spacing w:before="50"/>
        <w:ind w:leftChars="400" w:left="840" w:firstLineChars="200" w:firstLine="480"/>
        <w:rPr>
          <w:rFonts w:ascii="Calibri" w:eastAsia="宋体" w:hAnsi="Calibri" w:cs="Times New Roman"/>
          <w:sz w:val="24"/>
          <w:szCs w:val="32"/>
        </w:rPr>
      </w:pPr>
      <w:r w:rsidRPr="009D6FB6">
        <w:rPr>
          <w:rFonts w:ascii="Calibri" w:eastAsia="宋体" w:hAnsi="Calibri" w:cs="Times New Roman" w:hint="eastAsia"/>
          <w:sz w:val="24"/>
          <w:szCs w:val="32"/>
        </w:rPr>
        <w:t>课程管理模块可拓展性较高，对于课程来说，存在多种操作需求。所以使用命令模式，我们更容易为以后课程模块管理可能新增的命令留下拓展性，增加系统的灵活性和复用性。</w:t>
      </w:r>
    </w:p>
    <w:p w14:paraId="4F2B9937" w14:textId="71F4D0A8" w:rsidR="002E765E" w:rsidRPr="002E765E" w:rsidRDefault="00B00595" w:rsidP="002E765E">
      <w:pPr>
        <w:rPr>
          <w:rFonts w:ascii="宋体" w:eastAsia="宋体" w:hAnsi="宋体" w:cs="Times New Roman"/>
          <w:sz w:val="32"/>
          <w:szCs w:val="32"/>
        </w:rPr>
      </w:pPr>
      <w:r>
        <w:rPr>
          <w:rFonts w:ascii="Calibri" w:eastAsia="宋体" w:hAnsi="Calibri" w:cs="Times New Roman"/>
          <w:sz w:val="32"/>
          <w:szCs w:val="40"/>
        </w:rPr>
        <w:tab/>
      </w:r>
      <w:r w:rsidR="002E765E" w:rsidRPr="009D6FB6">
        <w:rPr>
          <w:rFonts w:ascii="Calibri" w:eastAsia="宋体" w:hAnsi="Calibri" w:cs="Times New Roman"/>
          <w:sz w:val="32"/>
          <w:szCs w:val="40"/>
        </w:rPr>
        <w:t xml:space="preserve">3.4 </w:t>
      </w:r>
      <w:r w:rsidR="002E765E" w:rsidRPr="002E765E">
        <w:rPr>
          <w:rFonts w:ascii="宋体" w:eastAsia="宋体" w:hAnsi="宋体" w:cs="Times New Roman"/>
          <w:sz w:val="32"/>
          <w:szCs w:val="32"/>
        </w:rPr>
        <w:t>单例模式（Singleton Pattern</w:t>
      </w:r>
      <w:r w:rsidR="002E765E" w:rsidRPr="002E765E">
        <w:rPr>
          <w:rFonts w:ascii="宋体" w:eastAsia="宋体" w:hAnsi="宋体" w:cs="Times New Roman" w:hint="eastAsia"/>
          <w:sz w:val="32"/>
          <w:szCs w:val="32"/>
        </w:rPr>
        <w:t>）</w:t>
      </w:r>
    </w:p>
    <w:p w14:paraId="56A1BD3A" w14:textId="77777777" w:rsidR="002E765E" w:rsidRPr="002E765E" w:rsidRDefault="002E765E" w:rsidP="002E765E">
      <w:pPr>
        <w:ind w:left="420" w:firstLine="420"/>
        <w:rPr>
          <w:rFonts w:ascii="宋体" w:eastAsia="宋体" w:hAnsi="宋体" w:cs="Times New Roman"/>
          <w:sz w:val="24"/>
          <w:szCs w:val="24"/>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 xml:space="preserve">.4.1 </w:t>
      </w:r>
      <w:r w:rsidRPr="002E765E">
        <w:rPr>
          <w:rFonts w:ascii="宋体" w:eastAsia="宋体" w:hAnsi="宋体" w:cs="Times New Roman" w:hint="eastAsia"/>
          <w:sz w:val="28"/>
          <w:szCs w:val="28"/>
        </w:rPr>
        <w:t>概述</w:t>
      </w:r>
    </w:p>
    <w:p w14:paraId="15E549A4"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在单例模式中，一个类只有一个实例，并且在系统中自行实例化。这样的类称为单例类。单例类保证有且只有一个实例，保证为所有对象提供这一个实例。</w:t>
      </w:r>
    </w:p>
    <w:p w14:paraId="1846DDD1"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sz w:val="24"/>
          <w:szCs w:val="32"/>
        </w:rPr>
        <w:t>单例模式</w:t>
      </w:r>
      <w:r w:rsidRPr="002E765E">
        <w:rPr>
          <w:rFonts w:ascii="Calibri" w:eastAsia="宋体" w:hAnsi="Calibri" w:cs="Times New Roman" w:hint="eastAsia"/>
          <w:sz w:val="24"/>
          <w:szCs w:val="32"/>
        </w:rPr>
        <w:t>分为</w:t>
      </w:r>
      <w:r w:rsidRPr="002E765E">
        <w:rPr>
          <w:rFonts w:ascii="Calibri" w:eastAsia="宋体" w:hAnsi="Calibri" w:cs="Times New Roman"/>
          <w:sz w:val="24"/>
          <w:szCs w:val="32"/>
        </w:rPr>
        <w:t>两种</w:t>
      </w:r>
      <w:r w:rsidRPr="002E765E">
        <w:rPr>
          <w:rFonts w:ascii="Calibri" w:eastAsia="宋体" w:hAnsi="Calibri" w:cs="Times New Roman" w:hint="eastAsia"/>
          <w:sz w:val="24"/>
          <w:szCs w:val="32"/>
        </w:rPr>
        <w:t>，</w:t>
      </w:r>
      <w:r w:rsidRPr="002E765E">
        <w:rPr>
          <w:rFonts w:ascii="Calibri" w:eastAsia="宋体" w:hAnsi="Calibri" w:cs="Times New Roman"/>
          <w:sz w:val="24"/>
          <w:szCs w:val="32"/>
        </w:rPr>
        <w:t>一</w:t>
      </w:r>
      <w:r w:rsidRPr="002E765E">
        <w:rPr>
          <w:rFonts w:ascii="Calibri" w:eastAsia="宋体" w:hAnsi="Calibri" w:cs="Times New Roman" w:hint="eastAsia"/>
          <w:sz w:val="24"/>
          <w:szCs w:val="32"/>
        </w:rPr>
        <w:t>为</w:t>
      </w:r>
      <w:r w:rsidRPr="002E765E">
        <w:rPr>
          <w:rFonts w:ascii="Calibri" w:eastAsia="宋体" w:hAnsi="Calibri" w:cs="Times New Roman"/>
          <w:sz w:val="24"/>
          <w:szCs w:val="32"/>
        </w:rPr>
        <w:t>饿汉式，类</w:t>
      </w:r>
      <w:r w:rsidRPr="002E765E">
        <w:rPr>
          <w:rFonts w:ascii="Calibri" w:eastAsia="宋体" w:hAnsi="Calibri" w:cs="Times New Roman" w:hint="eastAsia"/>
          <w:sz w:val="24"/>
          <w:szCs w:val="32"/>
        </w:rPr>
        <w:t>在</w:t>
      </w:r>
      <w:r w:rsidRPr="002E765E">
        <w:rPr>
          <w:rFonts w:ascii="Calibri" w:eastAsia="宋体" w:hAnsi="Calibri" w:cs="Times New Roman"/>
          <w:sz w:val="24"/>
          <w:szCs w:val="32"/>
        </w:rPr>
        <w:t>加载时就进行实例化；</w:t>
      </w:r>
      <w:r w:rsidRPr="002E765E">
        <w:rPr>
          <w:rFonts w:ascii="Calibri" w:eastAsia="宋体" w:hAnsi="Calibri" w:cs="Times New Roman" w:hint="eastAsia"/>
          <w:sz w:val="24"/>
          <w:szCs w:val="32"/>
        </w:rPr>
        <w:t>二为</w:t>
      </w:r>
      <w:r w:rsidRPr="002E765E">
        <w:rPr>
          <w:rFonts w:ascii="Calibri" w:eastAsia="宋体" w:hAnsi="Calibri" w:cs="Times New Roman"/>
          <w:sz w:val="24"/>
          <w:szCs w:val="32"/>
        </w:rPr>
        <w:t>懒汉式，</w:t>
      </w:r>
      <w:r w:rsidRPr="002E765E">
        <w:rPr>
          <w:rFonts w:ascii="Calibri" w:eastAsia="宋体" w:hAnsi="Calibri" w:cs="Times New Roman" w:hint="eastAsia"/>
          <w:sz w:val="24"/>
          <w:szCs w:val="32"/>
        </w:rPr>
        <w:t>类只有在使用时才进行实例化</w:t>
      </w:r>
      <w:r w:rsidRPr="002E765E">
        <w:rPr>
          <w:rFonts w:ascii="Calibri" w:eastAsia="宋体" w:hAnsi="Calibri" w:cs="Times New Roman"/>
          <w:sz w:val="24"/>
          <w:szCs w:val="32"/>
        </w:rPr>
        <w:t>。</w:t>
      </w:r>
    </w:p>
    <w:p w14:paraId="71B8481B"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 xml:space="preserve">.4.2 </w:t>
      </w:r>
      <w:r w:rsidRPr="002E765E">
        <w:rPr>
          <w:rFonts w:ascii="宋体" w:eastAsia="宋体" w:hAnsi="宋体" w:cs="Times New Roman" w:hint="eastAsia"/>
          <w:sz w:val="28"/>
          <w:szCs w:val="28"/>
        </w:rPr>
        <w:t>应用</w:t>
      </w:r>
    </w:p>
    <w:p w14:paraId="45B321F4" w14:textId="77777777" w:rsidR="002E765E" w:rsidRPr="002E765E" w:rsidRDefault="002E765E" w:rsidP="009D6FB6">
      <w:pPr>
        <w:spacing w:before="50"/>
        <w:ind w:leftChars="400" w:left="840" w:firstLineChars="200" w:firstLine="480"/>
        <w:rPr>
          <w:rFonts w:ascii="宋体" w:eastAsia="宋体" w:hAnsi="宋体" w:cs="Times New Roman"/>
          <w:sz w:val="24"/>
          <w:szCs w:val="24"/>
        </w:rPr>
      </w:pPr>
      <w:r w:rsidRPr="002E765E">
        <w:rPr>
          <w:rFonts w:ascii="Calibri" w:eastAsia="宋体" w:hAnsi="Calibri" w:cs="Times New Roman" w:hint="eastAsia"/>
          <w:sz w:val="24"/>
          <w:szCs w:val="32"/>
        </w:rPr>
        <w:t>在本系统中，为志愿采购配送提供地理信息服务的类是持续存在且独一无二的，应使用单例模式进行设计。</w:t>
      </w:r>
    </w:p>
    <w:p w14:paraId="042A6815" w14:textId="77777777" w:rsidR="002E765E" w:rsidRPr="002E765E" w:rsidRDefault="002E765E" w:rsidP="002E765E">
      <w:pPr>
        <w:jc w:val="center"/>
        <w:rPr>
          <w:rFonts w:ascii="宋体" w:eastAsia="宋体" w:hAnsi="宋体" w:cs="Times New Roman"/>
          <w:sz w:val="24"/>
          <w:szCs w:val="24"/>
        </w:rPr>
      </w:pPr>
      <w:r w:rsidRPr="002E765E">
        <w:rPr>
          <w:rFonts w:ascii="宋体" w:eastAsia="宋体" w:hAnsi="宋体" w:cs="Times New Roman"/>
          <w:noProof/>
          <w:sz w:val="24"/>
          <w:szCs w:val="24"/>
        </w:rPr>
        <w:drawing>
          <wp:inline distT="0" distB="0" distL="0" distR="0" wp14:anchorId="2D17568E" wp14:editId="7360414D">
            <wp:extent cx="2032000" cy="1625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2000" cy="1625600"/>
                    </a:xfrm>
                    <a:prstGeom prst="rect">
                      <a:avLst/>
                    </a:prstGeom>
                  </pic:spPr>
                </pic:pic>
              </a:graphicData>
            </a:graphic>
          </wp:inline>
        </w:drawing>
      </w:r>
    </w:p>
    <w:p w14:paraId="69E7AA52"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 xml:space="preserve">.4.3 </w:t>
      </w:r>
      <w:r w:rsidRPr="002E765E">
        <w:rPr>
          <w:rFonts w:ascii="宋体" w:eastAsia="宋体" w:hAnsi="宋体" w:cs="Times New Roman" w:hint="eastAsia"/>
          <w:sz w:val="28"/>
          <w:szCs w:val="28"/>
        </w:rPr>
        <w:t>总结</w:t>
      </w:r>
    </w:p>
    <w:p w14:paraId="777DEA92"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单例模式的优点有二。一是具有线程安全性，可保证多线程环境下实例的唯一性，可为多线程提供共享访问点或共享数据。二是减少内存开销，避免对象的频繁构造和析构，提高系统性能。</w:t>
      </w:r>
    </w:p>
    <w:p w14:paraId="349CDAA0" w14:textId="77777777" w:rsidR="002E765E" w:rsidRPr="002E765E" w:rsidRDefault="002E765E" w:rsidP="002E765E">
      <w:pPr>
        <w:rPr>
          <w:rFonts w:ascii="宋体" w:eastAsia="宋体" w:hAnsi="宋体" w:cs="Times New Roman"/>
          <w:sz w:val="24"/>
          <w:szCs w:val="24"/>
        </w:rPr>
      </w:pPr>
    </w:p>
    <w:p w14:paraId="007C0212" w14:textId="658672F3" w:rsidR="002E765E" w:rsidRPr="002E765E" w:rsidRDefault="002E765E" w:rsidP="009D6FB6">
      <w:pPr>
        <w:ind w:firstLine="420"/>
        <w:rPr>
          <w:rFonts w:ascii="宋体" w:eastAsia="宋体" w:hAnsi="宋体" w:cs="Times New Roman"/>
          <w:sz w:val="32"/>
          <w:szCs w:val="32"/>
        </w:rPr>
      </w:pPr>
      <w:r w:rsidRPr="002E765E">
        <w:rPr>
          <w:rFonts w:ascii="Calibri" w:eastAsia="宋体" w:hAnsi="Calibri" w:cs="Times New Roman" w:hint="eastAsia"/>
          <w:sz w:val="32"/>
          <w:szCs w:val="40"/>
        </w:rPr>
        <w:t>3</w:t>
      </w:r>
      <w:r w:rsidRPr="002E765E">
        <w:rPr>
          <w:rFonts w:ascii="Calibri" w:eastAsia="宋体" w:hAnsi="Calibri" w:cs="Times New Roman"/>
          <w:sz w:val="32"/>
          <w:szCs w:val="40"/>
        </w:rPr>
        <w:t xml:space="preserve">.5 </w:t>
      </w:r>
      <w:r w:rsidRPr="002E765E">
        <w:rPr>
          <w:rFonts w:ascii="宋体" w:eastAsia="宋体" w:hAnsi="宋体" w:cs="Times New Roman" w:hint="eastAsia"/>
          <w:sz w:val="32"/>
          <w:szCs w:val="32"/>
        </w:rPr>
        <w:t>观察者</w:t>
      </w:r>
      <w:r w:rsidRPr="002E765E">
        <w:rPr>
          <w:rFonts w:ascii="宋体" w:eastAsia="宋体" w:hAnsi="宋体" w:cs="Times New Roman"/>
          <w:sz w:val="32"/>
          <w:szCs w:val="32"/>
        </w:rPr>
        <w:t>模式（Observer Pattern</w:t>
      </w:r>
      <w:r w:rsidRPr="002E765E">
        <w:rPr>
          <w:rFonts w:ascii="宋体" w:eastAsia="宋体" w:hAnsi="宋体" w:cs="Times New Roman" w:hint="eastAsia"/>
          <w:sz w:val="32"/>
          <w:szCs w:val="32"/>
        </w:rPr>
        <w:t>）</w:t>
      </w:r>
    </w:p>
    <w:p w14:paraId="30682D21"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lastRenderedPageBreak/>
        <w:t>3</w:t>
      </w:r>
      <w:r w:rsidRPr="002E765E">
        <w:rPr>
          <w:rFonts w:ascii="Calibri" w:eastAsia="宋体" w:hAnsi="Calibri" w:cs="Times New Roman"/>
          <w:sz w:val="28"/>
          <w:szCs w:val="36"/>
        </w:rPr>
        <w:t xml:space="preserve">.5.1 </w:t>
      </w:r>
      <w:r w:rsidRPr="002E765E">
        <w:rPr>
          <w:rFonts w:ascii="宋体" w:eastAsia="宋体" w:hAnsi="宋体" w:cs="Times New Roman" w:hint="eastAsia"/>
          <w:sz w:val="28"/>
          <w:szCs w:val="28"/>
        </w:rPr>
        <w:t>概述</w:t>
      </w:r>
    </w:p>
    <w:p w14:paraId="2798147F"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观察者模式，又称发布</w:t>
      </w:r>
      <w:r w:rsidRPr="002E765E">
        <w:rPr>
          <w:rFonts w:ascii="Calibri" w:eastAsia="宋体" w:hAnsi="Calibri" w:cs="Times New Roman" w:hint="eastAsia"/>
          <w:sz w:val="24"/>
          <w:szCs w:val="32"/>
        </w:rPr>
        <w:t>-</w:t>
      </w:r>
      <w:r w:rsidRPr="002E765E">
        <w:rPr>
          <w:rFonts w:ascii="Calibri" w:eastAsia="宋体" w:hAnsi="Calibri" w:cs="Times New Roman" w:hint="eastAsia"/>
          <w:sz w:val="24"/>
          <w:szCs w:val="32"/>
        </w:rPr>
        <w:t>订阅模式、模型</w:t>
      </w:r>
      <w:r w:rsidRPr="002E765E">
        <w:rPr>
          <w:rFonts w:ascii="Calibri" w:eastAsia="宋体" w:hAnsi="Calibri" w:cs="Times New Roman" w:hint="eastAsia"/>
          <w:sz w:val="24"/>
          <w:szCs w:val="32"/>
        </w:rPr>
        <w:t>-</w:t>
      </w:r>
      <w:r w:rsidRPr="002E765E">
        <w:rPr>
          <w:rFonts w:ascii="Calibri" w:eastAsia="宋体" w:hAnsi="Calibri" w:cs="Times New Roman" w:hint="eastAsia"/>
          <w:sz w:val="24"/>
          <w:szCs w:val="32"/>
        </w:rPr>
        <w:t>视图模式、源</w:t>
      </w:r>
      <w:r w:rsidRPr="002E765E">
        <w:rPr>
          <w:rFonts w:ascii="Calibri" w:eastAsia="宋体" w:hAnsi="Calibri" w:cs="Times New Roman" w:hint="eastAsia"/>
          <w:sz w:val="24"/>
          <w:szCs w:val="32"/>
        </w:rPr>
        <w:t>-</w:t>
      </w:r>
      <w:r w:rsidRPr="002E765E">
        <w:rPr>
          <w:rFonts w:ascii="Calibri" w:eastAsia="宋体" w:hAnsi="Calibri" w:cs="Times New Roman" w:hint="eastAsia"/>
          <w:sz w:val="24"/>
          <w:szCs w:val="32"/>
        </w:rPr>
        <w:t>监听器模式、从属者模式，是一种</w:t>
      </w:r>
      <w:r w:rsidRPr="002E765E">
        <w:rPr>
          <w:rFonts w:ascii="Calibri" w:eastAsia="宋体" w:hAnsi="Calibri" w:cs="Times New Roman"/>
          <w:sz w:val="24"/>
          <w:szCs w:val="32"/>
        </w:rPr>
        <w:t>行为型模式</w:t>
      </w:r>
      <w:r w:rsidRPr="002E765E">
        <w:rPr>
          <w:rFonts w:ascii="Calibri" w:eastAsia="宋体" w:hAnsi="Calibri" w:cs="Times New Roman" w:hint="eastAsia"/>
          <w:sz w:val="24"/>
          <w:szCs w:val="32"/>
        </w:rPr>
        <w:t>。观察者模式定义了一对多的依赖关系，多个观察者对象同时监听一个主对象。这个主对象的状态发生变化时，所有的观察者对象都会接到通知以更新自身的状态。</w:t>
      </w:r>
    </w:p>
    <w:p w14:paraId="10571263"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.5.2</w:t>
      </w:r>
      <w:r w:rsidRPr="002E765E">
        <w:rPr>
          <w:rFonts w:ascii="宋体" w:eastAsia="宋体" w:hAnsi="宋体" w:cs="Times New Roman"/>
          <w:sz w:val="28"/>
          <w:szCs w:val="28"/>
        </w:rPr>
        <w:t xml:space="preserve"> </w:t>
      </w:r>
      <w:r w:rsidRPr="002E765E">
        <w:rPr>
          <w:rFonts w:ascii="宋体" w:eastAsia="宋体" w:hAnsi="宋体" w:cs="Times New Roman" w:hint="eastAsia"/>
          <w:sz w:val="28"/>
          <w:szCs w:val="28"/>
        </w:rPr>
        <w:t>应用</w:t>
      </w:r>
    </w:p>
    <w:p w14:paraId="77690B4F"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在本系统中，用户可用的操作随政府管控措施的变化而实时更新，例如政府紧急通知关闭所有店面。使用观察者模式，可以使得系统状态变化时所有对象都能接到通知。</w:t>
      </w:r>
    </w:p>
    <w:p w14:paraId="13E3C5C2" w14:textId="77777777" w:rsidR="002E765E" w:rsidRPr="002E765E" w:rsidRDefault="002E765E" w:rsidP="002E765E">
      <w:pPr>
        <w:jc w:val="center"/>
        <w:rPr>
          <w:rFonts w:ascii="宋体" w:eastAsia="宋体" w:hAnsi="宋体" w:cs="Times New Roman"/>
          <w:sz w:val="24"/>
          <w:szCs w:val="24"/>
        </w:rPr>
      </w:pPr>
      <w:r w:rsidRPr="002E765E">
        <w:rPr>
          <w:rFonts w:ascii="宋体" w:eastAsia="宋体" w:hAnsi="宋体" w:cs="Times New Roman"/>
          <w:noProof/>
          <w:sz w:val="24"/>
          <w:szCs w:val="24"/>
        </w:rPr>
        <w:drawing>
          <wp:inline distT="0" distB="0" distL="0" distR="0" wp14:anchorId="4EB61E42" wp14:editId="3BB3AA69">
            <wp:extent cx="34544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4400" cy="1905000"/>
                    </a:xfrm>
                    <a:prstGeom prst="rect">
                      <a:avLst/>
                    </a:prstGeom>
                  </pic:spPr>
                </pic:pic>
              </a:graphicData>
            </a:graphic>
          </wp:inline>
        </w:drawing>
      </w:r>
    </w:p>
    <w:p w14:paraId="24265C80" w14:textId="77777777" w:rsidR="002E765E" w:rsidRPr="002E765E" w:rsidRDefault="002E765E" w:rsidP="009D6FB6">
      <w:pPr>
        <w:numPr>
          <w:ilvl w:val="0"/>
          <w:numId w:val="16"/>
        </w:numPr>
        <w:ind w:leftChars="329" w:left="1111"/>
        <w:rPr>
          <w:rFonts w:ascii="宋体" w:eastAsia="宋体" w:hAnsi="宋体" w:cs="Times New Roman"/>
          <w:sz w:val="24"/>
          <w:szCs w:val="24"/>
        </w:rPr>
      </w:pPr>
      <w:r w:rsidRPr="002E765E">
        <w:rPr>
          <w:rFonts w:ascii="宋体" w:eastAsia="宋体" w:hAnsi="宋体" w:cs="Times New Roman" w:hint="eastAsia"/>
          <w:sz w:val="24"/>
          <w:szCs w:val="24"/>
        </w:rPr>
        <w:t>S</w:t>
      </w:r>
      <w:r w:rsidRPr="002E765E">
        <w:rPr>
          <w:rFonts w:ascii="宋体" w:eastAsia="宋体" w:hAnsi="宋体" w:cs="Times New Roman"/>
          <w:sz w:val="24"/>
          <w:szCs w:val="24"/>
        </w:rPr>
        <w:t>ubject</w:t>
      </w:r>
      <w:r w:rsidRPr="002E765E">
        <w:rPr>
          <w:rFonts w:ascii="宋体" w:eastAsia="宋体" w:hAnsi="宋体" w:cs="Times New Roman" w:hint="eastAsia"/>
          <w:sz w:val="24"/>
          <w:szCs w:val="24"/>
        </w:rPr>
        <w:t>：所有观察者对象的引用保存在一个</w:t>
      </w:r>
      <w:r w:rsidRPr="002E765E">
        <w:rPr>
          <w:rFonts w:ascii="宋体" w:eastAsia="宋体" w:hAnsi="宋体" w:cs="Times New Roman"/>
          <w:sz w:val="24"/>
          <w:szCs w:val="24"/>
        </w:rPr>
        <w:t>Subject</w:t>
      </w:r>
      <w:r w:rsidRPr="002E765E">
        <w:rPr>
          <w:rFonts w:ascii="宋体" w:eastAsia="宋体" w:hAnsi="宋体" w:cs="Times New Roman" w:hint="eastAsia"/>
          <w:sz w:val="24"/>
          <w:szCs w:val="24"/>
        </w:rPr>
        <w:t>对象里，提供增加和删除观察者对象的接口。</w:t>
      </w:r>
    </w:p>
    <w:p w14:paraId="6EB756BD" w14:textId="77777777" w:rsidR="002E765E" w:rsidRPr="002E765E" w:rsidRDefault="002E765E" w:rsidP="009D6FB6">
      <w:pPr>
        <w:numPr>
          <w:ilvl w:val="0"/>
          <w:numId w:val="16"/>
        </w:numPr>
        <w:ind w:leftChars="329" w:left="1111"/>
        <w:rPr>
          <w:rFonts w:ascii="宋体" w:eastAsia="宋体" w:hAnsi="宋体" w:cs="Times New Roman"/>
          <w:sz w:val="24"/>
          <w:szCs w:val="24"/>
        </w:rPr>
      </w:pPr>
      <w:proofErr w:type="spellStart"/>
      <w:r w:rsidRPr="002E765E">
        <w:rPr>
          <w:rFonts w:ascii="宋体" w:eastAsia="宋体" w:hAnsi="宋体" w:cs="Times New Roman" w:hint="eastAsia"/>
          <w:sz w:val="24"/>
          <w:szCs w:val="24"/>
        </w:rPr>
        <w:t>GovernSubject</w:t>
      </w:r>
      <w:proofErr w:type="spellEnd"/>
      <w:r w:rsidRPr="002E765E">
        <w:rPr>
          <w:rFonts w:ascii="宋体" w:eastAsia="宋体" w:hAnsi="宋体" w:cs="Times New Roman" w:hint="eastAsia"/>
          <w:sz w:val="24"/>
          <w:szCs w:val="24"/>
        </w:rPr>
        <w:t>：当管控措施发生变化导致用户的操作权限发生变化时，向Subject发送通知以通知所有注册过的对象。</w:t>
      </w:r>
    </w:p>
    <w:p w14:paraId="0A87925D" w14:textId="77777777" w:rsidR="002E765E" w:rsidRPr="002E765E" w:rsidRDefault="002E765E" w:rsidP="009D6FB6">
      <w:pPr>
        <w:numPr>
          <w:ilvl w:val="0"/>
          <w:numId w:val="16"/>
        </w:numPr>
        <w:ind w:leftChars="329" w:left="1111"/>
        <w:rPr>
          <w:rFonts w:ascii="宋体" w:eastAsia="宋体" w:hAnsi="宋体" w:cs="Times New Roman"/>
          <w:sz w:val="24"/>
          <w:szCs w:val="24"/>
        </w:rPr>
      </w:pPr>
      <w:r w:rsidRPr="002E765E">
        <w:rPr>
          <w:rFonts w:ascii="宋体" w:eastAsia="宋体" w:hAnsi="宋体" w:cs="Times New Roman"/>
          <w:sz w:val="24"/>
          <w:szCs w:val="24"/>
        </w:rPr>
        <w:t>Observer</w:t>
      </w:r>
      <w:r w:rsidRPr="002E765E">
        <w:rPr>
          <w:rFonts w:ascii="宋体" w:eastAsia="宋体" w:hAnsi="宋体" w:cs="Times New Roman" w:hint="eastAsia"/>
          <w:sz w:val="24"/>
          <w:szCs w:val="24"/>
        </w:rPr>
        <w:t>：为所有的观察者提供一个接口，在接到Subject的通知后更新自身状态并向所有对象发送通知。</w:t>
      </w:r>
    </w:p>
    <w:p w14:paraId="0E06BD73" w14:textId="77777777" w:rsidR="002E765E" w:rsidRPr="002E765E" w:rsidRDefault="002E765E" w:rsidP="009D6FB6">
      <w:pPr>
        <w:numPr>
          <w:ilvl w:val="0"/>
          <w:numId w:val="16"/>
        </w:numPr>
        <w:ind w:leftChars="329" w:left="1111"/>
        <w:rPr>
          <w:rFonts w:ascii="宋体" w:eastAsia="宋体" w:hAnsi="宋体" w:cs="Times New Roman"/>
          <w:sz w:val="24"/>
          <w:szCs w:val="24"/>
        </w:rPr>
      </w:pPr>
      <w:r w:rsidRPr="002E765E">
        <w:rPr>
          <w:rFonts w:ascii="宋体" w:eastAsia="宋体" w:hAnsi="宋体" w:cs="Times New Roman" w:hint="eastAsia"/>
          <w:sz w:val="24"/>
          <w:szCs w:val="24"/>
        </w:rPr>
        <w:t>Users：接收到Observer的通知后，更新自身状态。</w:t>
      </w:r>
    </w:p>
    <w:p w14:paraId="339E9914"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.5.3</w:t>
      </w:r>
      <w:r w:rsidRPr="002E765E">
        <w:rPr>
          <w:rFonts w:ascii="宋体" w:eastAsia="宋体" w:hAnsi="宋体" w:cs="Times New Roman"/>
          <w:sz w:val="28"/>
          <w:szCs w:val="28"/>
        </w:rPr>
        <w:t xml:space="preserve"> </w:t>
      </w:r>
      <w:r w:rsidRPr="002E765E">
        <w:rPr>
          <w:rFonts w:ascii="宋体" w:eastAsia="宋体" w:hAnsi="宋体" w:cs="Times New Roman" w:hint="eastAsia"/>
          <w:sz w:val="28"/>
          <w:szCs w:val="28"/>
        </w:rPr>
        <w:t>总结</w:t>
      </w:r>
    </w:p>
    <w:p w14:paraId="666365DC"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与其他一对多的设计模式相比，观察者模式具有低耦合度的优点，便于对象间一致性的保持和功能的复用。但低耦合度同时也要求使用观察者模式时，开发人员需保持高度的协作。</w:t>
      </w:r>
    </w:p>
    <w:p w14:paraId="0E47A1B6" w14:textId="77777777" w:rsidR="002E765E" w:rsidRPr="002E765E" w:rsidRDefault="002E765E" w:rsidP="002E765E">
      <w:pPr>
        <w:rPr>
          <w:rFonts w:ascii="宋体" w:eastAsia="宋体" w:hAnsi="宋体" w:cs="Times New Roman"/>
          <w:sz w:val="24"/>
          <w:szCs w:val="24"/>
        </w:rPr>
      </w:pPr>
    </w:p>
    <w:p w14:paraId="6D136F19" w14:textId="77777777" w:rsidR="002E765E" w:rsidRPr="002E765E" w:rsidRDefault="002E765E" w:rsidP="009D6FB6">
      <w:pPr>
        <w:ind w:firstLine="420"/>
        <w:rPr>
          <w:rFonts w:ascii="宋体" w:eastAsia="宋体" w:hAnsi="宋体" w:cs="Times New Roman"/>
          <w:b/>
          <w:bCs/>
          <w:sz w:val="24"/>
          <w:szCs w:val="24"/>
        </w:rPr>
      </w:pPr>
      <w:r w:rsidRPr="002E765E">
        <w:rPr>
          <w:rFonts w:ascii="Calibri" w:eastAsia="宋体" w:hAnsi="Calibri" w:cs="Times New Roman" w:hint="eastAsia"/>
          <w:sz w:val="32"/>
          <w:szCs w:val="40"/>
        </w:rPr>
        <w:t>3</w:t>
      </w:r>
      <w:r w:rsidRPr="002E765E">
        <w:rPr>
          <w:rFonts w:ascii="Calibri" w:eastAsia="宋体" w:hAnsi="Calibri" w:cs="Times New Roman"/>
          <w:sz w:val="32"/>
          <w:szCs w:val="40"/>
        </w:rPr>
        <w:t xml:space="preserve">.6 </w:t>
      </w:r>
      <w:r w:rsidRPr="002E765E">
        <w:rPr>
          <w:rFonts w:ascii="宋体" w:eastAsia="宋体" w:hAnsi="宋体" w:cs="Times New Roman" w:hint="eastAsia"/>
          <w:sz w:val="32"/>
          <w:szCs w:val="32"/>
        </w:rPr>
        <w:t>备忘录模式（</w:t>
      </w:r>
      <w:r w:rsidRPr="002E765E">
        <w:rPr>
          <w:rFonts w:ascii="宋体" w:eastAsia="宋体" w:hAnsi="宋体" w:cs="Times New Roman"/>
          <w:sz w:val="32"/>
          <w:szCs w:val="32"/>
        </w:rPr>
        <w:t>Memento Pattern</w:t>
      </w:r>
      <w:r w:rsidRPr="002E765E">
        <w:rPr>
          <w:rFonts w:ascii="宋体" w:eastAsia="宋体" w:hAnsi="宋体" w:cs="Times New Roman" w:hint="eastAsia"/>
          <w:sz w:val="32"/>
          <w:szCs w:val="32"/>
        </w:rPr>
        <w:t>）</w:t>
      </w:r>
    </w:p>
    <w:p w14:paraId="1D9A03D3"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 xml:space="preserve">.6.1 </w:t>
      </w:r>
      <w:r w:rsidRPr="002E765E">
        <w:rPr>
          <w:rFonts w:ascii="宋体" w:eastAsia="宋体" w:hAnsi="宋体" w:cs="Times New Roman" w:hint="eastAsia"/>
          <w:sz w:val="28"/>
          <w:szCs w:val="28"/>
        </w:rPr>
        <w:t>概述</w:t>
      </w:r>
    </w:p>
    <w:p w14:paraId="3891854D"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备忘录模式，又称快照模式、</w:t>
      </w:r>
      <w:r w:rsidRPr="002E765E">
        <w:rPr>
          <w:rFonts w:ascii="Calibri" w:eastAsia="宋体" w:hAnsi="Calibri" w:cs="Times New Roman" w:hint="eastAsia"/>
          <w:sz w:val="24"/>
          <w:szCs w:val="32"/>
        </w:rPr>
        <w:t>Token</w:t>
      </w:r>
      <w:r w:rsidRPr="002E765E">
        <w:rPr>
          <w:rFonts w:ascii="Calibri" w:eastAsia="宋体" w:hAnsi="Calibri" w:cs="Times New Roman" w:hint="eastAsia"/>
          <w:sz w:val="24"/>
          <w:szCs w:val="32"/>
        </w:rPr>
        <w:t>模式，是一种</w:t>
      </w:r>
      <w:r w:rsidRPr="002E765E">
        <w:rPr>
          <w:rFonts w:ascii="Calibri" w:eastAsia="宋体" w:hAnsi="Calibri" w:cs="Times New Roman"/>
          <w:sz w:val="24"/>
          <w:szCs w:val="32"/>
        </w:rPr>
        <w:t>行为型模式</w:t>
      </w:r>
      <w:r w:rsidRPr="002E765E">
        <w:rPr>
          <w:rFonts w:ascii="Calibri" w:eastAsia="宋体" w:hAnsi="Calibri" w:cs="Times New Roman" w:hint="eastAsia"/>
          <w:sz w:val="24"/>
          <w:szCs w:val="32"/>
        </w:rPr>
        <w:t>。在备忘录模式中，一个备忘录对象存储另一个对象内部状态的快照，以从外部获取一个对象的内部状态而不破坏封装。备忘录模式常与命令模式和迭代子模式一起使用。</w:t>
      </w:r>
    </w:p>
    <w:p w14:paraId="41B3B809"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.6.2</w:t>
      </w:r>
      <w:r w:rsidRPr="002E765E">
        <w:rPr>
          <w:rFonts w:ascii="宋体" w:eastAsia="宋体" w:hAnsi="宋体" w:cs="Times New Roman"/>
          <w:sz w:val="28"/>
          <w:szCs w:val="28"/>
        </w:rPr>
        <w:t xml:space="preserve"> </w:t>
      </w:r>
      <w:r w:rsidRPr="002E765E">
        <w:rPr>
          <w:rFonts w:ascii="宋体" w:eastAsia="宋体" w:hAnsi="宋体" w:cs="Times New Roman" w:hint="eastAsia"/>
          <w:sz w:val="28"/>
          <w:szCs w:val="28"/>
        </w:rPr>
        <w:t>应用</w:t>
      </w:r>
    </w:p>
    <w:p w14:paraId="26A7FBAD"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lastRenderedPageBreak/>
        <w:t>在本系统中，已完成的订单信息通常不会做更改，但会经常被查看，可使用备忘录模式进行设计。</w:t>
      </w:r>
    </w:p>
    <w:p w14:paraId="156EDD7D" w14:textId="77777777" w:rsidR="002E765E" w:rsidRPr="002E765E" w:rsidRDefault="002E765E" w:rsidP="002E765E">
      <w:pPr>
        <w:jc w:val="center"/>
        <w:rPr>
          <w:rFonts w:ascii="宋体" w:eastAsia="宋体" w:hAnsi="宋体" w:cs="Times New Roman"/>
          <w:sz w:val="24"/>
          <w:szCs w:val="24"/>
        </w:rPr>
      </w:pPr>
      <w:r w:rsidRPr="002E765E">
        <w:rPr>
          <w:rFonts w:ascii="宋体" w:eastAsia="宋体" w:hAnsi="宋体" w:cs="Times New Roman"/>
          <w:noProof/>
          <w:sz w:val="24"/>
          <w:szCs w:val="24"/>
        </w:rPr>
        <w:drawing>
          <wp:inline distT="0" distB="0" distL="0" distR="0" wp14:anchorId="769D4F37" wp14:editId="0BF4DF5A">
            <wp:extent cx="3594100" cy="2222500"/>
            <wp:effectExtent l="0" t="0" r="0" b="0"/>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4100" cy="2222500"/>
                    </a:xfrm>
                    <a:prstGeom prst="rect">
                      <a:avLst/>
                    </a:prstGeom>
                  </pic:spPr>
                </pic:pic>
              </a:graphicData>
            </a:graphic>
          </wp:inline>
        </w:drawing>
      </w:r>
    </w:p>
    <w:p w14:paraId="5933BC61" w14:textId="77777777" w:rsidR="002E765E" w:rsidRPr="002E765E" w:rsidRDefault="002E765E" w:rsidP="002E765E">
      <w:pPr>
        <w:numPr>
          <w:ilvl w:val="0"/>
          <w:numId w:val="17"/>
        </w:numPr>
        <w:rPr>
          <w:rFonts w:ascii="宋体" w:eastAsia="宋体" w:hAnsi="宋体" w:cs="Times New Roman"/>
          <w:sz w:val="24"/>
          <w:szCs w:val="24"/>
        </w:rPr>
      </w:pPr>
      <w:r w:rsidRPr="002E765E">
        <w:rPr>
          <w:rFonts w:ascii="宋体" w:eastAsia="宋体" w:hAnsi="宋体" w:cs="Times New Roman" w:hint="eastAsia"/>
          <w:sz w:val="24"/>
          <w:szCs w:val="24"/>
        </w:rPr>
        <w:t>Memento（备忘录）：存储对象的内部状态。备忘录可以根据发起人对象的指示来决定存储发起人对象的何种内部状态。备忘录对象的内容只能被发起人获取。</w:t>
      </w:r>
    </w:p>
    <w:p w14:paraId="30CEC961" w14:textId="77777777" w:rsidR="002E765E" w:rsidRPr="002E765E" w:rsidRDefault="002E765E" w:rsidP="002E765E">
      <w:pPr>
        <w:numPr>
          <w:ilvl w:val="0"/>
          <w:numId w:val="17"/>
        </w:numPr>
        <w:rPr>
          <w:rFonts w:ascii="宋体" w:eastAsia="宋体" w:hAnsi="宋体" w:cs="Times New Roman"/>
          <w:sz w:val="24"/>
          <w:szCs w:val="24"/>
        </w:rPr>
      </w:pPr>
      <w:r w:rsidRPr="002E765E">
        <w:rPr>
          <w:rFonts w:ascii="宋体" w:eastAsia="宋体" w:hAnsi="宋体" w:cs="Times New Roman" w:hint="eastAsia"/>
          <w:sz w:val="24"/>
          <w:szCs w:val="24"/>
        </w:rPr>
        <w:t>Originator（发起人）：创建备忘录对象以存储内部状态。</w:t>
      </w:r>
    </w:p>
    <w:p w14:paraId="0810568C" w14:textId="77777777" w:rsidR="002E765E" w:rsidRPr="002E765E" w:rsidRDefault="002E765E" w:rsidP="002E765E">
      <w:pPr>
        <w:numPr>
          <w:ilvl w:val="0"/>
          <w:numId w:val="17"/>
        </w:numPr>
        <w:rPr>
          <w:rFonts w:ascii="宋体" w:eastAsia="宋体" w:hAnsi="宋体" w:cs="Times New Roman"/>
          <w:sz w:val="24"/>
          <w:szCs w:val="24"/>
        </w:rPr>
      </w:pPr>
      <w:r w:rsidRPr="002E765E">
        <w:rPr>
          <w:rFonts w:ascii="宋体" w:eastAsia="宋体" w:hAnsi="宋体" w:cs="Times New Roman" w:hint="eastAsia"/>
          <w:sz w:val="24"/>
          <w:szCs w:val="24"/>
        </w:rPr>
        <w:t>Caretaker（负责人）：保存备忘录对象，但不检查备忘录对象的内容。</w:t>
      </w:r>
    </w:p>
    <w:p w14:paraId="75D4F732" w14:textId="77777777" w:rsidR="002E765E" w:rsidRPr="002E765E" w:rsidRDefault="002E765E" w:rsidP="009D6FB6">
      <w:pPr>
        <w:ind w:left="420" w:firstLine="420"/>
        <w:rPr>
          <w:rFonts w:ascii="宋体" w:eastAsia="宋体" w:hAnsi="宋体" w:cs="Times New Roman"/>
          <w:sz w:val="28"/>
          <w:szCs w:val="28"/>
        </w:rPr>
      </w:pPr>
      <w:r w:rsidRPr="002E765E">
        <w:rPr>
          <w:rFonts w:ascii="Calibri" w:eastAsia="宋体" w:hAnsi="Calibri" w:cs="Times New Roman" w:hint="eastAsia"/>
          <w:sz w:val="28"/>
          <w:szCs w:val="36"/>
        </w:rPr>
        <w:t>3</w:t>
      </w:r>
      <w:r w:rsidRPr="002E765E">
        <w:rPr>
          <w:rFonts w:ascii="Calibri" w:eastAsia="宋体" w:hAnsi="Calibri" w:cs="Times New Roman"/>
          <w:sz w:val="28"/>
          <w:szCs w:val="36"/>
        </w:rPr>
        <w:t>.6.3</w:t>
      </w:r>
      <w:r w:rsidRPr="002E765E">
        <w:rPr>
          <w:rFonts w:ascii="宋体" w:eastAsia="宋体" w:hAnsi="宋体" w:cs="Times New Roman"/>
          <w:sz w:val="28"/>
          <w:szCs w:val="28"/>
        </w:rPr>
        <w:t xml:space="preserve"> </w:t>
      </w:r>
      <w:r w:rsidRPr="002E765E">
        <w:rPr>
          <w:rFonts w:ascii="宋体" w:eastAsia="宋体" w:hAnsi="宋体" w:cs="Times New Roman" w:hint="eastAsia"/>
          <w:sz w:val="28"/>
          <w:szCs w:val="28"/>
        </w:rPr>
        <w:t>总结</w:t>
      </w:r>
    </w:p>
    <w:p w14:paraId="061C3E2A" w14:textId="77777777" w:rsidR="002E765E" w:rsidRPr="002E765E" w:rsidRDefault="002E765E" w:rsidP="009D6FB6">
      <w:pPr>
        <w:spacing w:before="50"/>
        <w:ind w:leftChars="400" w:left="840" w:firstLineChars="200" w:firstLine="480"/>
        <w:rPr>
          <w:rFonts w:ascii="Calibri" w:eastAsia="宋体" w:hAnsi="Calibri" w:cs="Times New Roman"/>
          <w:sz w:val="24"/>
          <w:szCs w:val="32"/>
        </w:rPr>
      </w:pPr>
      <w:r w:rsidRPr="002E765E">
        <w:rPr>
          <w:rFonts w:ascii="Calibri" w:eastAsia="宋体" w:hAnsi="Calibri" w:cs="Times New Roman" w:hint="eastAsia"/>
          <w:sz w:val="24"/>
          <w:szCs w:val="32"/>
        </w:rPr>
        <w:t>使用备忘录对象存储通常不发生改变的对象信息，可以提高系统的封装性，并且使状态可恢复。但这一模式耗费的系统资源较多。</w:t>
      </w:r>
    </w:p>
    <w:p w14:paraId="2D68FB26" w14:textId="0489949F" w:rsidR="00B00595" w:rsidRPr="00B00595" w:rsidRDefault="00B00595" w:rsidP="002E765E">
      <w:pPr>
        <w:spacing w:before="50"/>
        <w:rPr>
          <w:rFonts w:ascii="Calibri" w:eastAsia="宋体" w:hAnsi="Calibri" w:cs="Times New Roman"/>
          <w:sz w:val="32"/>
          <w:szCs w:val="40"/>
        </w:rPr>
      </w:pPr>
    </w:p>
    <w:p w14:paraId="188BA304" w14:textId="77777777" w:rsidR="00803C91" w:rsidRPr="00803C91" w:rsidRDefault="00803C91" w:rsidP="00803C91">
      <w:pPr>
        <w:rPr>
          <w:rFonts w:ascii="宋体" w:eastAsia="宋体" w:hAnsi="宋体"/>
          <w:sz w:val="44"/>
          <w:szCs w:val="48"/>
        </w:rPr>
      </w:pPr>
      <w:r w:rsidRPr="00803C91">
        <w:rPr>
          <w:rFonts w:ascii="宋体" w:eastAsia="宋体" w:hAnsi="宋体" w:hint="eastAsia"/>
          <w:sz w:val="44"/>
          <w:szCs w:val="48"/>
        </w:rPr>
        <w:t>4其他可用设计模式分析</w:t>
      </w:r>
    </w:p>
    <w:p w14:paraId="3FF98474" w14:textId="77777777" w:rsidR="00803C91" w:rsidRPr="00803C91" w:rsidRDefault="00803C91" w:rsidP="00803C91">
      <w:pPr>
        <w:ind w:firstLine="420"/>
        <w:rPr>
          <w:rFonts w:ascii="宋体" w:eastAsia="宋体" w:hAnsi="宋体" w:cs="Times New Roman"/>
          <w:sz w:val="32"/>
          <w:szCs w:val="32"/>
        </w:rPr>
      </w:pPr>
      <w:r w:rsidRPr="00803C91">
        <w:rPr>
          <w:rFonts w:ascii="宋体" w:eastAsia="宋体" w:hAnsi="宋体" w:cs="Times New Roman" w:hint="eastAsia"/>
          <w:sz w:val="32"/>
          <w:szCs w:val="32"/>
        </w:rPr>
        <w:t>4.1</w:t>
      </w:r>
      <w:r w:rsidRPr="00803C91">
        <w:rPr>
          <w:rFonts w:ascii="宋体" w:eastAsia="宋体" w:hAnsi="宋体" w:cs="Times New Roman"/>
          <w:sz w:val="32"/>
          <w:szCs w:val="32"/>
        </w:rPr>
        <w:t xml:space="preserve"> </w:t>
      </w:r>
      <w:r w:rsidRPr="00803C91">
        <w:rPr>
          <w:rFonts w:ascii="宋体" w:eastAsia="宋体" w:hAnsi="宋体" w:cs="Times New Roman" w:hint="eastAsia"/>
          <w:sz w:val="32"/>
          <w:szCs w:val="32"/>
        </w:rPr>
        <w:t>模板方法模式（Template</w:t>
      </w:r>
      <w:r w:rsidRPr="00803C91">
        <w:rPr>
          <w:rFonts w:ascii="宋体" w:eastAsia="宋体" w:hAnsi="宋体" w:cs="Times New Roman"/>
          <w:sz w:val="32"/>
          <w:szCs w:val="32"/>
        </w:rPr>
        <w:t xml:space="preserve"> </w:t>
      </w:r>
      <w:r w:rsidRPr="00803C91">
        <w:rPr>
          <w:rFonts w:ascii="宋体" w:eastAsia="宋体" w:hAnsi="宋体" w:cs="Times New Roman" w:hint="eastAsia"/>
          <w:sz w:val="32"/>
          <w:szCs w:val="32"/>
        </w:rPr>
        <w:t>Method</w:t>
      </w:r>
      <w:r w:rsidRPr="00803C91">
        <w:rPr>
          <w:rFonts w:ascii="宋体" w:eastAsia="宋体" w:hAnsi="宋体" w:cs="Times New Roman"/>
          <w:sz w:val="32"/>
          <w:szCs w:val="32"/>
        </w:rPr>
        <w:t>）</w:t>
      </w:r>
    </w:p>
    <w:p w14:paraId="625B323A" w14:textId="77777777" w:rsidR="00803C91" w:rsidRPr="00803C91" w:rsidRDefault="00803C91" w:rsidP="00803C91">
      <w:pPr>
        <w:ind w:left="420" w:firstLine="420"/>
        <w:rPr>
          <w:rFonts w:ascii="Calibri" w:eastAsia="宋体" w:hAnsi="Calibri" w:cs="Times New Roman"/>
          <w:sz w:val="28"/>
          <w:szCs w:val="36"/>
        </w:rPr>
      </w:pPr>
      <w:r w:rsidRPr="00803C91">
        <w:rPr>
          <w:rFonts w:ascii="Calibri" w:eastAsia="宋体" w:hAnsi="Calibri" w:cs="Times New Roman"/>
          <w:sz w:val="28"/>
          <w:szCs w:val="36"/>
        </w:rPr>
        <w:t>4.</w:t>
      </w:r>
      <w:r w:rsidRPr="00803C91">
        <w:rPr>
          <w:rFonts w:ascii="Calibri" w:eastAsia="宋体" w:hAnsi="Calibri" w:cs="Times New Roman" w:hint="eastAsia"/>
          <w:sz w:val="28"/>
          <w:szCs w:val="36"/>
        </w:rPr>
        <w:t>1</w:t>
      </w:r>
      <w:r w:rsidRPr="00803C91">
        <w:rPr>
          <w:rFonts w:ascii="Calibri" w:eastAsia="宋体" w:hAnsi="Calibri" w:cs="Times New Roman"/>
          <w:sz w:val="28"/>
          <w:szCs w:val="36"/>
        </w:rPr>
        <w:t xml:space="preserve">.1 </w:t>
      </w:r>
      <w:r w:rsidRPr="00803C91">
        <w:rPr>
          <w:rFonts w:ascii="Calibri" w:eastAsia="宋体" w:hAnsi="Calibri" w:cs="Times New Roman"/>
          <w:sz w:val="28"/>
          <w:szCs w:val="36"/>
        </w:rPr>
        <w:t>概述</w:t>
      </w:r>
      <w:r w:rsidRPr="00803C91">
        <w:rPr>
          <w:rFonts w:ascii="Calibri" w:eastAsia="宋体" w:hAnsi="Calibri" w:cs="Times New Roman"/>
          <w:sz w:val="28"/>
          <w:szCs w:val="36"/>
        </w:rPr>
        <w:t xml:space="preserve"> </w:t>
      </w:r>
    </w:p>
    <w:p w14:paraId="5FA2BDF9"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模板方法模式属于行为模式。在模板方法模式中，类定义一个操作中的</w:t>
      </w:r>
      <w:r w:rsidRPr="00803C91">
        <w:rPr>
          <w:rFonts w:ascii="Calibri" w:eastAsia="宋体" w:hAnsi="Calibri" w:cs="Times New Roman" w:hint="eastAsia"/>
          <w:sz w:val="24"/>
          <w:szCs w:val="32"/>
        </w:rPr>
        <w:t>算法框架</w:t>
      </w:r>
      <w:r w:rsidRPr="00803C91">
        <w:rPr>
          <w:rFonts w:ascii="Calibri" w:eastAsia="宋体" w:hAnsi="Calibri" w:cs="Times New Roman"/>
          <w:sz w:val="24"/>
          <w:szCs w:val="32"/>
        </w:rPr>
        <w:t>，而将具体步骤</w:t>
      </w:r>
      <w:r w:rsidRPr="00803C91">
        <w:rPr>
          <w:rFonts w:ascii="Calibri" w:eastAsia="宋体" w:hAnsi="Calibri" w:cs="Times New Roman" w:hint="eastAsia"/>
          <w:sz w:val="24"/>
          <w:szCs w:val="32"/>
        </w:rPr>
        <w:t>的实现放在</w:t>
      </w:r>
      <w:r w:rsidRPr="00803C91">
        <w:rPr>
          <w:rFonts w:ascii="Calibri" w:eastAsia="宋体" w:hAnsi="Calibri" w:cs="Times New Roman"/>
          <w:sz w:val="24"/>
          <w:szCs w:val="32"/>
        </w:rPr>
        <w:t>子类中，使得子类可以</w:t>
      </w:r>
      <w:r w:rsidRPr="00803C91">
        <w:rPr>
          <w:rFonts w:ascii="Calibri" w:eastAsia="宋体" w:hAnsi="Calibri" w:cs="Times New Roman" w:hint="eastAsia"/>
          <w:sz w:val="24"/>
          <w:szCs w:val="32"/>
        </w:rPr>
        <w:t>在同一算法框架下</w:t>
      </w:r>
      <w:r w:rsidRPr="00803C91">
        <w:rPr>
          <w:rFonts w:ascii="Calibri" w:eastAsia="宋体" w:hAnsi="Calibri" w:cs="Times New Roman"/>
          <w:sz w:val="24"/>
          <w:szCs w:val="32"/>
        </w:rPr>
        <w:t>重定义该算法的某些特定步骤</w:t>
      </w:r>
      <w:r w:rsidRPr="00803C91">
        <w:rPr>
          <w:rFonts w:ascii="Calibri" w:eastAsia="宋体" w:hAnsi="Calibri" w:cs="Times New Roman" w:hint="eastAsia"/>
          <w:sz w:val="24"/>
          <w:szCs w:val="32"/>
        </w:rPr>
        <w:t>。</w:t>
      </w:r>
      <w:r w:rsidRPr="00803C91">
        <w:rPr>
          <w:rFonts w:ascii="Calibri" w:eastAsia="宋体" w:hAnsi="Calibri" w:cs="Times New Roman"/>
          <w:sz w:val="24"/>
          <w:szCs w:val="32"/>
        </w:rPr>
        <w:t xml:space="preserve"> </w:t>
      </w:r>
    </w:p>
    <w:p w14:paraId="015EF0AC"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模板方法模式中包含的角色及其相应的职责如下：</w:t>
      </w:r>
      <w:r w:rsidRPr="00803C91">
        <w:rPr>
          <w:rFonts w:ascii="Calibri" w:eastAsia="宋体" w:hAnsi="Calibri" w:cs="Times New Roman"/>
          <w:sz w:val="24"/>
          <w:szCs w:val="32"/>
        </w:rPr>
        <w:t xml:space="preserve"> </w:t>
      </w:r>
    </w:p>
    <w:p w14:paraId="3243A996"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宋体" w:eastAsia="宋体" w:hAnsi="宋体" w:cs="宋体"/>
          <w:sz w:val="24"/>
          <w:szCs w:val="32"/>
        </w:rPr>
        <w:t>◆</w:t>
      </w:r>
      <w:r w:rsidRPr="00803C91">
        <w:rPr>
          <w:rFonts w:ascii="Calibri" w:eastAsia="宋体" w:hAnsi="Calibri" w:cs="Times New Roman"/>
          <w:sz w:val="24"/>
          <w:szCs w:val="32"/>
        </w:rPr>
        <w:t>抽象类（</w:t>
      </w:r>
      <w:proofErr w:type="spellStart"/>
      <w:r w:rsidRPr="00803C91">
        <w:rPr>
          <w:rFonts w:ascii="Calibri" w:eastAsia="宋体" w:hAnsi="Calibri" w:cs="Times New Roman"/>
          <w:sz w:val="24"/>
          <w:szCs w:val="32"/>
        </w:rPr>
        <w:t>AbstractClass</w:t>
      </w:r>
      <w:proofErr w:type="spellEnd"/>
      <w:r w:rsidRPr="00803C91">
        <w:rPr>
          <w:rFonts w:ascii="Calibri" w:eastAsia="宋体" w:hAnsi="Calibri" w:cs="Times New Roman"/>
          <w:sz w:val="24"/>
          <w:szCs w:val="32"/>
        </w:rPr>
        <w:t>）：定义一个操作中的算法的</w:t>
      </w:r>
      <w:r w:rsidRPr="00803C91">
        <w:rPr>
          <w:rFonts w:ascii="Calibri" w:eastAsia="宋体" w:hAnsi="Calibri" w:cs="Times New Roman" w:hint="eastAsia"/>
          <w:sz w:val="24"/>
          <w:szCs w:val="32"/>
        </w:rPr>
        <w:t>框架，</w:t>
      </w:r>
      <w:r w:rsidRPr="00803C91">
        <w:rPr>
          <w:rFonts w:ascii="Calibri" w:eastAsia="宋体" w:hAnsi="Calibri" w:cs="Times New Roman"/>
          <w:sz w:val="24"/>
          <w:szCs w:val="32"/>
        </w:rPr>
        <w:t>其中模板方法（</w:t>
      </w:r>
      <w:proofErr w:type="spellStart"/>
      <w:r w:rsidRPr="00803C91">
        <w:rPr>
          <w:rFonts w:ascii="Calibri" w:eastAsia="宋体" w:hAnsi="Calibri" w:cs="Times New Roman"/>
          <w:sz w:val="24"/>
          <w:szCs w:val="32"/>
        </w:rPr>
        <w:t>TemplateMethod</w:t>
      </w:r>
      <w:proofErr w:type="spellEnd"/>
      <w:r w:rsidRPr="00803C91">
        <w:rPr>
          <w:rFonts w:ascii="Calibri" w:eastAsia="宋体" w:hAnsi="Calibri" w:cs="Times New Roman"/>
          <w:sz w:val="24"/>
          <w:szCs w:val="32"/>
        </w:rPr>
        <w:t>）可实现代码的公用。</w:t>
      </w:r>
      <w:r w:rsidRPr="00803C91">
        <w:rPr>
          <w:rFonts w:ascii="Calibri" w:eastAsia="宋体" w:hAnsi="Calibri" w:cs="Times New Roman"/>
          <w:sz w:val="24"/>
          <w:szCs w:val="32"/>
        </w:rPr>
        <w:t xml:space="preserve"> </w:t>
      </w:r>
    </w:p>
    <w:p w14:paraId="68CDB4AF"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宋体" w:eastAsia="宋体" w:hAnsi="宋体" w:cs="宋体"/>
          <w:sz w:val="24"/>
          <w:szCs w:val="32"/>
        </w:rPr>
        <w:t>◆</w:t>
      </w:r>
      <w:r w:rsidRPr="00803C91">
        <w:rPr>
          <w:rFonts w:ascii="Calibri" w:eastAsia="宋体" w:hAnsi="Calibri" w:cs="Times New Roman"/>
          <w:sz w:val="24"/>
          <w:szCs w:val="32"/>
        </w:rPr>
        <w:t>具体类（</w:t>
      </w:r>
      <w:proofErr w:type="spellStart"/>
      <w:r w:rsidRPr="00803C91">
        <w:rPr>
          <w:rFonts w:ascii="Calibri" w:eastAsia="宋体" w:hAnsi="Calibri" w:cs="Times New Roman"/>
          <w:sz w:val="24"/>
          <w:szCs w:val="32"/>
        </w:rPr>
        <w:t>ConcreteClass</w:t>
      </w:r>
      <w:proofErr w:type="spellEnd"/>
      <w:r w:rsidRPr="00803C91">
        <w:rPr>
          <w:rFonts w:ascii="Calibri" w:eastAsia="宋体" w:hAnsi="Calibri" w:cs="Times New Roman"/>
          <w:sz w:val="24"/>
          <w:szCs w:val="32"/>
        </w:rPr>
        <w:t>）：重定义抽象类算法的某些特定步骤。</w:t>
      </w:r>
    </w:p>
    <w:p w14:paraId="36999712" w14:textId="77777777" w:rsidR="00803C91" w:rsidRPr="00803C91" w:rsidRDefault="00803C91" w:rsidP="00803C91">
      <w:pPr>
        <w:ind w:left="420" w:firstLine="420"/>
        <w:rPr>
          <w:rFonts w:ascii="宋体" w:eastAsia="宋体" w:hAnsi="宋体"/>
        </w:rPr>
      </w:pPr>
      <w:r w:rsidRPr="00803C91">
        <w:rPr>
          <w:rFonts w:ascii="Calibri" w:eastAsia="宋体" w:hAnsi="Calibri" w:cs="Times New Roman" w:hint="eastAsia"/>
          <w:sz w:val="28"/>
          <w:szCs w:val="36"/>
        </w:rPr>
        <w:t>4.2.1</w:t>
      </w:r>
      <w:r w:rsidRPr="00803C91">
        <w:rPr>
          <w:rFonts w:ascii="Calibri" w:eastAsia="宋体" w:hAnsi="Calibri" w:cs="Times New Roman"/>
          <w:sz w:val="28"/>
          <w:szCs w:val="36"/>
        </w:rPr>
        <w:t xml:space="preserve"> </w:t>
      </w:r>
      <w:r w:rsidRPr="00803C91">
        <w:rPr>
          <w:rFonts w:ascii="Calibri" w:eastAsia="宋体" w:hAnsi="Calibri" w:cs="Times New Roman" w:hint="eastAsia"/>
          <w:sz w:val="28"/>
          <w:szCs w:val="36"/>
        </w:rPr>
        <w:t>应用</w:t>
      </w:r>
    </w:p>
    <w:p w14:paraId="3D456881"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noProof/>
          <w:sz w:val="24"/>
          <w:szCs w:val="32"/>
        </w:rPr>
        <w:lastRenderedPageBreak/>
        <w:drawing>
          <wp:inline distT="0" distB="0" distL="0" distR="0" wp14:anchorId="1B15AEA0" wp14:editId="29D8F6A2">
            <wp:extent cx="4519052" cy="24843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9052" cy="2484335"/>
                    </a:xfrm>
                    <a:prstGeom prst="rect">
                      <a:avLst/>
                    </a:prstGeom>
                  </pic:spPr>
                </pic:pic>
              </a:graphicData>
            </a:graphic>
          </wp:inline>
        </w:drawing>
      </w:r>
    </w:p>
    <w:p w14:paraId="2AC6E3F9"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对于公共行为（例如</w:t>
      </w:r>
      <w:r w:rsidRPr="00803C91">
        <w:rPr>
          <w:rFonts w:ascii="Calibri" w:eastAsia="宋体" w:hAnsi="Calibri" w:cs="Times New Roman"/>
          <w:sz w:val="24"/>
          <w:szCs w:val="32"/>
        </w:rPr>
        <w:t xml:space="preserve"> </w:t>
      </w:r>
      <w:r w:rsidRPr="00803C91">
        <w:rPr>
          <w:rFonts w:ascii="Calibri" w:eastAsia="宋体" w:hAnsi="Calibri" w:cs="Times New Roman"/>
          <w:sz w:val="24"/>
          <w:szCs w:val="32"/>
        </w:rPr>
        <w:t>用户登录，</w:t>
      </w:r>
      <w:r w:rsidRPr="00803C91">
        <w:rPr>
          <w:rFonts w:ascii="Calibri" w:eastAsia="宋体" w:hAnsi="Calibri" w:cs="Times New Roman" w:hint="eastAsia"/>
          <w:sz w:val="24"/>
          <w:szCs w:val="32"/>
        </w:rPr>
        <w:t>志愿活动展示</w:t>
      </w:r>
      <w:r w:rsidRPr="00803C91">
        <w:rPr>
          <w:rFonts w:ascii="Calibri" w:eastAsia="宋体" w:hAnsi="Calibri" w:cs="Times New Roman"/>
          <w:sz w:val="24"/>
          <w:szCs w:val="32"/>
        </w:rPr>
        <w:t>等）可以集中到父类中，而对于特有的行为（例如</w:t>
      </w:r>
      <w:r w:rsidRPr="00803C91">
        <w:rPr>
          <w:rFonts w:ascii="Calibri" w:eastAsia="宋体" w:hAnsi="Calibri" w:cs="Times New Roman" w:hint="eastAsia"/>
          <w:sz w:val="24"/>
          <w:szCs w:val="32"/>
        </w:rPr>
        <w:t>管理员和普通用户在权限上的差别</w:t>
      </w:r>
      <w:r w:rsidRPr="00803C91">
        <w:rPr>
          <w:rFonts w:ascii="Calibri" w:eastAsia="宋体" w:hAnsi="Calibri" w:cs="Times New Roman"/>
          <w:sz w:val="24"/>
          <w:szCs w:val="32"/>
        </w:rPr>
        <w:t>等）再具体到子类中去实现</w:t>
      </w:r>
      <w:r w:rsidRPr="00803C91">
        <w:rPr>
          <w:rFonts w:ascii="Calibri" w:eastAsia="宋体" w:hAnsi="Calibri" w:cs="Times New Roman"/>
          <w:sz w:val="24"/>
          <w:szCs w:val="32"/>
        </w:rPr>
        <w:t xml:space="preserve"> </w:t>
      </w:r>
    </w:p>
    <w:p w14:paraId="2B248965" w14:textId="77777777" w:rsidR="00803C91" w:rsidRPr="00803C91" w:rsidRDefault="00803C91" w:rsidP="00803C91">
      <w:pPr>
        <w:ind w:left="420" w:firstLine="420"/>
        <w:rPr>
          <w:rFonts w:ascii="宋体" w:eastAsia="宋体" w:hAnsi="宋体"/>
        </w:rPr>
      </w:pPr>
      <w:r w:rsidRPr="00803C91">
        <w:rPr>
          <w:rFonts w:ascii="Calibri" w:eastAsia="宋体" w:hAnsi="Calibri" w:cs="Times New Roman" w:hint="eastAsia"/>
          <w:sz w:val="28"/>
          <w:szCs w:val="36"/>
        </w:rPr>
        <w:t>4.1.3</w:t>
      </w:r>
      <w:r w:rsidRPr="00803C91">
        <w:rPr>
          <w:rFonts w:ascii="Calibri" w:eastAsia="宋体" w:hAnsi="Calibri" w:cs="Times New Roman"/>
          <w:sz w:val="28"/>
          <w:szCs w:val="36"/>
        </w:rPr>
        <w:t>总结</w:t>
      </w:r>
      <w:r w:rsidRPr="00803C91">
        <w:rPr>
          <w:rFonts w:ascii="Calibri" w:eastAsia="宋体" w:hAnsi="Calibri" w:cs="Times New Roman"/>
          <w:sz w:val="28"/>
          <w:szCs w:val="36"/>
        </w:rPr>
        <w:t xml:space="preserve"> </w:t>
      </w:r>
    </w:p>
    <w:p w14:paraId="33B7BB8A"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模板方法模式中，子类通过继承抽象</w:t>
      </w:r>
      <w:r w:rsidRPr="00803C91">
        <w:rPr>
          <w:rFonts w:ascii="Calibri" w:eastAsia="宋体" w:hAnsi="Calibri" w:cs="Times New Roman" w:hint="eastAsia"/>
          <w:sz w:val="24"/>
          <w:szCs w:val="32"/>
        </w:rPr>
        <w:t>父类</w:t>
      </w:r>
      <w:r w:rsidRPr="00803C91">
        <w:rPr>
          <w:rFonts w:ascii="Calibri" w:eastAsia="宋体" w:hAnsi="Calibri" w:cs="Times New Roman"/>
          <w:sz w:val="24"/>
          <w:szCs w:val="32"/>
        </w:rPr>
        <w:t>去实现各个步骤的抽象方法，结构统一。</w:t>
      </w:r>
      <w:r w:rsidRPr="00803C91">
        <w:rPr>
          <w:rFonts w:ascii="Calibri" w:eastAsia="宋体" w:hAnsi="Calibri" w:cs="Times New Roman" w:hint="eastAsia"/>
          <w:sz w:val="24"/>
          <w:szCs w:val="32"/>
        </w:rPr>
        <w:t>更重要的是，</w:t>
      </w:r>
      <w:r w:rsidRPr="00803C91">
        <w:rPr>
          <w:rFonts w:ascii="Calibri" w:eastAsia="宋体" w:hAnsi="Calibri" w:cs="Times New Roman"/>
          <w:sz w:val="24"/>
          <w:szCs w:val="32"/>
        </w:rPr>
        <w:t>子类的工作流程由父类控制，这样子类的扩展得到了限制，遵守了</w:t>
      </w:r>
      <w:r w:rsidRPr="00803C91">
        <w:rPr>
          <w:rFonts w:ascii="Calibri" w:eastAsia="宋体" w:hAnsi="Calibri" w:cs="Times New Roman" w:hint="eastAsia"/>
          <w:sz w:val="24"/>
          <w:szCs w:val="32"/>
        </w:rPr>
        <w:t>“开闭原则”，避免了多个子类对流程进行修改造成的复杂性，</w:t>
      </w:r>
      <w:r w:rsidRPr="00803C91">
        <w:rPr>
          <w:rFonts w:ascii="Calibri" w:eastAsia="宋体" w:hAnsi="Calibri" w:cs="Times New Roman"/>
          <w:sz w:val="24"/>
          <w:szCs w:val="32"/>
        </w:rPr>
        <w:t>同时也</w:t>
      </w:r>
      <w:r w:rsidRPr="00803C91">
        <w:rPr>
          <w:rFonts w:ascii="Calibri" w:eastAsia="宋体" w:hAnsi="Calibri" w:cs="Times New Roman" w:hint="eastAsia"/>
          <w:sz w:val="24"/>
          <w:szCs w:val="32"/>
        </w:rPr>
        <w:t>提高</w:t>
      </w:r>
      <w:r w:rsidRPr="00803C91">
        <w:rPr>
          <w:rFonts w:ascii="Calibri" w:eastAsia="宋体" w:hAnsi="Calibri" w:cs="Times New Roman"/>
          <w:sz w:val="24"/>
          <w:szCs w:val="32"/>
        </w:rPr>
        <w:t>了代码的可读性，减少重复代码量</w:t>
      </w:r>
      <w:r w:rsidRPr="00803C91">
        <w:rPr>
          <w:rFonts w:ascii="Calibri" w:eastAsia="宋体" w:hAnsi="Calibri" w:cs="Times New Roman" w:hint="eastAsia"/>
          <w:sz w:val="24"/>
          <w:szCs w:val="32"/>
        </w:rPr>
        <w:t>。</w:t>
      </w:r>
    </w:p>
    <w:p w14:paraId="2AA25A6D" w14:textId="77777777" w:rsidR="00803C91" w:rsidRPr="00803C91" w:rsidRDefault="00803C91" w:rsidP="00803C91">
      <w:pPr>
        <w:rPr>
          <w:rFonts w:ascii="宋体" w:eastAsia="宋体" w:hAnsi="宋体"/>
        </w:rPr>
      </w:pPr>
    </w:p>
    <w:p w14:paraId="3173D167" w14:textId="77777777" w:rsidR="00803C91" w:rsidRPr="00803C91" w:rsidRDefault="00803C91" w:rsidP="00803C91">
      <w:pPr>
        <w:ind w:firstLine="420"/>
        <w:rPr>
          <w:rFonts w:ascii="宋体" w:eastAsia="宋体" w:hAnsi="宋体" w:cs="Times New Roman"/>
          <w:sz w:val="32"/>
          <w:szCs w:val="32"/>
        </w:rPr>
      </w:pPr>
      <w:r w:rsidRPr="00803C91">
        <w:rPr>
          <w:rFonts w:ascii="宋体" w:eastAsia="宋体" w:hAnsi="宋体" w:cs="Times New Roman" w:hint="eastAsia"/>
          <w:sz w:val="32"/>
          <w:szCs w:val="32"/>
        </w:rPr>
        <w:t>4.2</w:t>
      </w:r>
      <w:r w:rsidRPr="00803C91">
        <w:rPr>
          <w:rFonts w:ascii="宋体" w:eastAsia="宋体" w:hAnsi="宋体" w:cs="Times New Roman"/>
          <w:sz w:val="32"/>
          <w:szCs w:val="32"/>
        </w:rPr>
        <w:t xml:space="preserve"> </w:t>
      </w:r>
      <w:r w:rsidRPr="00803C91">
        <w:rPr>
          <w:rFonts w:ascii="宋体" w:eastAsia="宋体" w:hAnsi="宋体" w:cs="Times New Roman" w:hint="eastAsia"/>
          <w:sz w:val="32"/>
          <w:szCs w:val="32"/>
        </w:rPr>
        <w:t>外观模式 （</w:t>
      </w:r>
      <w:r w:rsidRPr="00803C91">
        <w:rPr>
          <w:rFonts w:ascii="宋体" w:eastAsia="宋体" w:hAnsi="宋体" w:cs="Times New Roman"/>
          <w:sz w:val="32"/>
          <w:szCs w:val="32"/>
        </w:rPr>
        <w:t>Façade</w:t>
      </w:r>
      <w:r w:rsidRPr="00803C91">
        <w:rPr>
          <w:rFonts w:ascii="宋体" w:eastAsia="宋体" w:hAnsi="宋体" w:cs="Times New Roman" w:hint="eastAsia"/>
          <w:sz w:val="32"/>
          <w:szCs w:val="32"/>
        </w:rPr>
        <w:t>）</w:t>
      </w:r>
    </w:p>
    <w:p w14:paraId="43353309" w14:textId="77777777" w:rsidR="00803C91" w:rsidRPr="00803C91" w:rsidRDefault="00803C91" w:rsidP="00803C91">
      <w:pPr>
        <w:ind w:left="420" w:firstLine="420"/>
        <w:rPr>
          <w:rFonts w:ascii="Calibri" w:eastAsia="宋体" w:hAnsi="Calibri" w:cs="Times New Roman"/>
          <w:sz w:val="28"/>
          <w:szCs w:val="36"/>
        </w:rPr>
      </w:pPr>
      <w:r w:rsidRPr="00803C91">
        <w:rPr>
          <w:rFonts w:ascii="Calibri" w:eastAsia="宋体" w:hAnsi="Calibri" w:cs="Times New Roman" w:hint="eastAsia"/>
          <w:sz w:val="28"/>
          <w:szCs w:val="36"/>
        </w:rPr>
        <w:t>4.2.1</w:t>
      </w:r>
      <w:r w:rsidRPr="00803C91">
        <w:rPr>
          <w:rFonts w:ascii="Calibri" w:eastAsia="宋体" w:hAnsi="Calibri" w:cs="Times New Roman"/>
          <w:sz w:val="28"/>
          <w:szCs w:val="36"/>
        </w:rPr>
        <w:t xml:space="preserve"> </w:t>
      </w:r>
      <w:r w:rsidRPr="00803C91">
        <w:rPr>
          <w:rFonts w:ascii="Calibri" w:eastAsia="宋体" w:hAnsi="Calibri" w:cs="Times New Roman" w:hint="eastAsia"/>
          <w:sz w:val="28"/>
          <w:szCs w:val="36"/>
        </w:rPr>
        <w:t>概述</w:t>
      </w:r>
    </w:p>
    <w:p w14:paraId="6AF3B935"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hint="eastAsia"/>
          <w:sz w:val="24"/>
          <w:szCs w:val="32"/>
        </w:rPr>
        <w:t>外观模式的动机是简化客户程序与子系统之间的交互接口，降低</w:t>
      </w:r>
      <w:r w:rsidRPr="00803C91">
        <w:rPr>
          <w:rFonts w:ascii="Calibri" w:eastAsia="宋体" w:hAnsi="Calibri" w:cs="Times New Roman"/>
          <w:sz w:val="24"/>
          <w:szCs w:val="32"/>
        </w:rPr>
        <w:t>子系统和客户程序之间的依赖</w:t>
      </w:r>
      <w:r w:rsidRPr="00803C91">
        <w:rPr>
          <w:rFonts w:ascii="Calibri" w:eastAsia="宋体" w:hAnsi="Calibri" w:cs="Times New Roman" w:hint="eastAsia"/>
          <w:sz w:val="24"/>
          <w:szCs w:val="32"/>
        </w:rPr>
        <w:t>程度</w:t>
      </w:r>
      <w:r w:rsidRPr="00803C91">
        <w:rPr>
          <w:rFonts w:ascii="Calibri" w:eastAsia="宋体" w:hAnsi="Calibri" w:cs="Times New Roman"/>
          <w:sz w:val="24"/>
          <w:szCs w:val="32"/>
        </w:rPr>
        <w:t>。为了实现这一目标，外观模式为</w:t>
      </w:r>
      <w:r w:rsidRPr="00803C91">
        <w:rPr>
          <w:rFonts w:ascii="Calibri" w:eastAsia="宋体" w:hAnsi="Calibri" w:cs="Times New Roman" w:hint="eastAsia"/>
          <w:sz w:val="24"/>
          <w:szCs w:val="32"/>
        </w:rPr>
        <w:t>多个</w:t>
      </w:r>
      <w:r w:rsidRPr="00803C91">
        <w:rPr>
          <w:rFonts w:ascii="Calibri" w:eastAsia="宋体" w:hAnsi="Calibri" w:cs="Times New Roman"/>
          <w:sz w:val="24"/>
          <w:szCs w:val="32"/>
        </w:rPr>
        <w:t>子系统提供一个一致的界面</w:t>
      </w:r>
      <w:r w:rsidRPr="00803C91">
        <w:rPr>
          <w:rFonts w:ascii="Calibri" w:eastAsia="宋体" w:hAnsi="Calibri" w:cs="Times New Roman" w:hint="eastAsia"/>
          <w:sz w:val="24"/>
          <w:szCs w:val="32"/>
        </w:rPr>
        <w:t>。</w:t>
      </w:r>
    </w:p>
    <w:p w14:paraId="23151766" w14:textId="77777777" w:rsidR="00803C91" w:rsidRPr="00803C91" w:rsidRDefault="00803C91" w:rsidP="00803C91">
      <w:pPr>
        <w:ind w:left="420" w:firstLine="420"/>
        <w:rPr>
          <w:rFonts w:ascii="Calibri" w:eastAsia="宋体" w:hAnsi="Calibri" w:cs="Times New Roman"/>
          <w:sz w:val="28"/>
          <w:szCs w:val="36"/>
        </w:rPr>
      </w:pPr>
      <w:r w:rsidRPr="00803C91">
        <w:rPr>
          <w:rFonts w:ascii="Calibri" w:eastAsia="宋体" w:hAnsi="Calibri" w:cs="Times New Roman" w:hint="eastAsia"/>
          <w:sz w:val="28"/>
          <w:szCs w:val="36"/>
        </w:rPr>
        <w:t>4.2.2</w:t>
      </w:r>
      <w:r w:rsidRPr="00803C91">
        <w:rPr>
          <w:rFonts w:ascii="Calibri" w:eastAsia="宋体" w:hAnsi="Calibri" w:cs="Times New Roman"/>
          <w:sz w:val="28"/>
          <w:szCs w:val="36"/>
        </w:rPr>
        <w:t xml:space="preserve"> </w:t>
      </w:r>
      <w:r w:rsidRPr="00803C91">
        <w:rPr>
          <w:rFonts w:ascii="Calibri" w:eastAsia="宋体" w:hAnsi="Calibri" w:cs="Times New Roman" w:hint="eastAsia"/>
          <w:sz w:val="28"/>
          <w:szCs w:val="36"/>
        </w:rPr>
        <w:t>应用</w:t>
      </w:r>
    </w:p>
    <w:p w14:paraId="7B2F6251"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noProof/>
          <w:sz w:val="24"/>
          <w:szCs w:val="32"/>
        </w:rPr>
        <w:lastRenderedPageBreak/>
        <w:drawing>
          <wp:inline distT="0" distB="0" distL="0" distR="0" wp14:anchorId="037A7BC6" wp14:editId="0CEB0305">
            <wp:extent cx="5006774" cy="3276884"/>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6774" cy="3276884"/>
                    </a:xfrm>
                    <a:prstGeom prst="rect">
                      <a:avLst/>
                    </a:prstGeom>
                  </pic:spPr>
                </pic:pic>
              </a:graphicData>
            </a:graphic>
          </wp:inline>
        </w:drawing>
      </w:r>
    </w:p>
    <w:p w14:paraId="63DBBB74" w14:textId="77777777" w:rsidR="00803C91" w:rsidRPr="00803C91" w:rsidRDefault="00803C91" w:rsidP="00803C91">
      <w:pPr>
        <w:spacing w:before="50"/>
        <w:ind w:leftChars="400" w:left="840" w:firstLineChars="200" w:firstLine="480"/>
        <w:rPr>
          <w:rFonts w:ascii="宋体" w:eastAsia="宋体" w:hAnsi="宋体"/>
        </w:rPr>
      </w:pPr>
      <w:r w:rsidRPr="00803C91">
        <w:rPr>
          <w:rFonts w:ascii="Calibri" w:eastAsia="宋体" w:hAnsi="Calibri" w:cs="Times New Roman" w:hint="eastAsia"/>
          <w:sz w:val="24"/>
          <w:szCs w:val="32"/>
        </w:rPr>
        <w:t>可以针对不同的用户（商家、住户、志愿者、管理员）提供统一的进入界面，然后通过</w:t>
      </w:r>
      <w:r w:rsidRPr="00803C91">
        <w:rPr>
          <w:rFonts w:ascii="Calibri" w:eastAsia="宋体" w:hAnsi="Calibri" w:cs="Times New Roman"/>
          <w:sz w:val="24"/>
          <w:szCs w:val="32"/>
        </w:rPr>
        <w:t xml:space="preserve"> </w:t>
      </w:r>
      <w:r w:rsidRPr="00803C91">
        <w:rPr>
          <w:rFonts w:ascii="Calibri" w:eastAsia="宋体" w:hAnsi="Calibri" w:cs="Times New Roman"/>
          <w:sz w:val="24"/>
          <w:szCs w:val="32"/>
        </w:rPr>
        <w:t>统一的接口层（</w:t>
      </w:r>
      <w:r w:rsidRPr="00803C91">
        <w:rPr>
          <w:rFonts w:ascii="Calibri" w:eastAsia="宋体" w:hAnsi="Calibri" w:cs="Times New Roman"/>
          <w:sz w:val="24"/>
          <w:szCs w:val="32"/>
        </w:rPr>
        <w:t>Facade</w:t>
      </w:r>
      <w:r w:rsidRPr="00803C91">
        <w:rPr>
          <w:rFonts w:ascii="Calibri" w:eastAsia="宋体" w:hAnsi="Calibri" w:cs="Times New Roman"/>
          <w:sz w:val="24"/>
          <w:szCs w:val="32"/>
        </w:rPr>
        <w:t>）将用户导向到不同的子系统类。不同的子功能使用单独的子系统完成，例如</w:t>
      </w:r>
      <w:r w:rsidRPr="00803C91">
        <w:rPr>
          <w:rFonts w:ascii="Calibri" w:eastAsia="宋体" w:hAnsi="Calibri" w:cs="Times New Roman" w:hint="eastAsia"/>
          <w:sz w:val="24"/>
          <w:szCs w:val="32"/>
        </w:rPr>
        <w:t>为住户的查看商品和购买商品等功能</w:t>
      </w:r>
      <w:r w:rsidRPr="00803C91">
        <w:rPr>
          <w:rFonts w:ascii="Calibri" w:eastAsia="宋体" w:hAnsi="Calibri" w:cs="Times New Roman"/>
          <w:sz w:val="24"/>
          <w:szCs w:val="32"/>
        </w:rPr>
        <w:t>定义一个单独的子类，</w:t>
      </w:r>
      <w:r w:rsidRPr="00803C91">
        <w:rPr>
          <w:rFonts w:ascii="Calibri" w:eastAsia="宋体" w:hAnsi="Calibri" w:cs="Times New Roman" w:hint="eastAsia"/>
          <w:sz w:val="24"/>
          <w:szCs w:val="32"/>
        </w:rPr>
        <w:t>为商家的上传商品等功能</w:t>
      </w:r>
      <w:r w:rsidRPr="00803C91">
        <w:rPr>
          <w:rFonts w:ascii="Calibri" w:eastAsia="宋体" w:hAnsi="Calibri" w:cs="Times New Roman"/>
          <w:sz w:val="24"/>
          <w:szCs w:val="32"/>
        </w:rPr>
        <w:t>定义一个单独的子类等。虽然进入界面相同，但是针对不</w:t>
      </w:r>
      <w:r w:rsidRPr="00803C91">
        <w:rPr>
          <w:rFonts w:ascii="Calibri" w:eastAsia="宋体" w:hAnsi="Calibri" w:cs="Times New Roman" w:hint="eastAsia"/>
          <w:sz w:val="24"/>
          <w:szCs w:val="32"/>
        </w:rPr>
        <w:t>同类型的</w:t>
      </w:r>
      <w:r w:rsidRPr="00803C91">
        <w:rPr>
          <w:rFonts w:ascii="Calibri" w:eastAsia="宋体" w:hAnsi="Calibri" w:cs="Times New Roman"/>
          <w:sz w:val="24"/>
          <w:szCs w:val="32"/>
        </w:rPr>
        <w:t>用户，在接口后实际起作用的</w:t>
      </w:r>
      <w:r w:rsidRPr="00803C91">
        <w:rPr>
          <w:rFonts w:ascii="Calibri" w:eastAsia="宋体" w:hAnsi="Calibri" w:cs="Times New Roman"/>
          <w:sz w:val="24"/>
          <w:szCs w:val="32"/>
        </w:rPr>
        <w:t xml:space="preserve"> </w:t>
      </w:r>
      <w:r w:rsidRPr="00803C91">
        <w:rPr>
          <w:rFonts w:ascii="Calibri" w:eastAsia="宋体" w:hAnsi="Calibri" w:cs="Times New Roman"/>
          <w:sz w:val="24"/>
          <w:szCs w:val="32"/>
        </w:rPr>
        <w:t>子模块则不同。</w:t>
      </w:r>
      <w:r w:rsidRPr="00803C91">
        <w:rPr>
          <w:rFonts w:ascii="宋体" w:eastAsia="宋体" w:hAnsi="宋体"/>
        </w:rPr>
        <w:t xml:space="preserve"> </w:t>
      </w:r>
    </w:p>
    <w:p w14:paraId="7FB33F0F" w14:textId="77777777" w:rsidR="00803C91" w:rsidRPr="00803C91" w:rsidRDefault="00803C91" w:rsidP="00803C91">
      <w:pPr>
        <w:ind w:left="420" w:firstLine="420"/>
        <w:rPr>
          <w:rFonts w:ascii="宋体" w:eastAsia="宋体" w:hAnsi="宋体"/>
        </w:rPr>
      </w:pPr>
      <w:r w:rsidRPr="00803C91">
        <w:rPr>
          <w:rFonts w:ascii="Calibri" w:eastAsia="宋体" w:hAnsi="Calibri" w:cs="Times New Roman"/>
          <w:sz w:val="28"/>
          <w:szCs w:val="36"/>
        </w:rPr>
        <w:t>4.</w:t>
      </w:r>
      <w:r w:rsidRPr="00803C91">
        <w:rPr>
          <w:rFonts w:ascii="Calibri" w:eastAsia="宋体" w:hAnsi="Calibri" w:cs="Times New Roman" w:hint="eastAsia"/>
          <w:sz w:val="28"/>
          <w:szCs w:val="36"/>
        </w:rPr>
        <w:t>2</w:t>
      </w:r>
      <w:r w:rsidRPr="00803C91">
        <w:rPr>
          <w:rFonts w:ascii="Calibri" w:eastAsia="宋体" w:hAnsi="Calibri" w:cs="Times New Roman"/>
          <w:sz w:val="28"/>
          <w:szCs w:val="36"/>
        </w:rPr>
        <w:t xml:space="preserve">.3 </w:t>
      </w:r>
      <w:r w:rsidRPr="00803C91">
        <w:rPr>
          <w:rFonts w:ascii="Calibri" w:eastAsia="宋体" w:hAnsi="Calibri" w:cs="Times New Roman"/>
          <w:sz w:val="28"/>
          <w:szCs w:val="36"/>
        </w:rPr>
        <w:t>总结</w:t>
      </w:r>
      <w:r w:rsidRPr="00803C91">
        <w:rPr>
          <w:rFonts w:ascii="Calibri" w:eastAsia="宋体" w:hAnsi="Calibri" w:cs="Times New Roman"/>
          <w:sz w:val="28"/>
          <w:szCs w:val="36"/>
        </w:rPr>
        <w:t xml:space="preserve"> </w:t>
      </w:r>
    </w:p>
    <w:p w14:paraId="1A870E33"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使用外观模式可以有效提高子系统独立性，简化整个组件的接口，将客户程序与子系统</w:t>
      </w:r>
      <w:r w:rsidRPr="00803C91">
        <w:rPr>
          <w:rFonts w:ascii="Calibri" w:eastAsia="宋体" w:hAnsi="Calibri" w:cs="Times New Roman" w:hint="eastAsia"/>
          <w:sz w:val="24"/>
          <w:szCs w:val="32"/>
        </w:rPr>
        <w:t>解耦，避免子程序的变化直接影响客户程序。在层次化结构中，可以使用</w:t>
      </w:r>
      <w:r w:rsidRPr="00803C91">
        <w:rPr>
          <w:rFonts w:ascii="Calibri" w:eastAsia="宋体" w:hAnsi="Calibri" w:cs="Times New Roman"/>
          <w:sz w:val="24"/>
          <w:szCs w:val="32"/>
        </w:rPr>
        <w:t>外观模式定义每一层的入口。</w:t>
      </w:r>
    </w:p>
    <w:p w14:paraId="4A3875CC" w14:textId="77777777" w:rsidR="00803C91" w:rsidRPr="00803C91" w:rsidRDefault="00803C91" w:rsidP="00803C91">
      <w:pPr>
        <w:ind w:firstLine="420"/>
        <w:rPr>
          <w:rFonts w:ascii="宋体" w:eastAsia="宋体" w:hAnsi="宋体" w:cs="Times New Roman"/>
          <w:sz w:val="32"/>
          <w:szCs w:val="32"/>
        </w:rPr>
      </w:pPr>
      <w:r w:rsidRPr="00803C91">
        <w:rPr>
          <w:rFonts w:ascii="宋体" w:eastAsia="宋体" w:hAnsi="宋体" w:cs="Times New Roman"/>
          <w:sz w:val="32"/>
          <w:szCs w:val="32"/>
        </w:rPr>
        <w:t>4.</w:t>
      </w:r>
      <w:r w:rsidRPr="00803C91">
        <w:rPr>
          <w:rFonts w:ascii="宋体" w:eastAsia="宋体" w:hAnsi="宋体" w:cs="Times New Roman" w:hint="eastAsia"/>
          <w:sz w:val="32"/>
          <w:szCs w:val="32"/>
        </w:rPr>
        <w:t>3</w:t>
      </w:r>
      <w:r w:rsidRPr="00803C91">
        <w:rPr>
          <w:rFonts w:ascii="宋体" w:eastAsia="宋体" w:hAnsi="宋体" w:cs="Times New Roman"/>
          <w:sz w:val="32"/>
          <w:szCs w:val="32"/>
        </w:rPr>
        <w:t xml:space="preserve"> 中介者模式（Mediator） </w:t>
      </w:r>
    </w:p>
    <w:p w14:paraId="730BE095" w14:textId="77777777" w:rsidR="00803C91" w:rsidRPr="00803C91" w:rsidRDefault="00803C91" w:rsidP="00803C91">
      <w:pPr>
        <w:ind w:left="420" w:firstLine="420"/>
        <w:rPr>
          <w:rFonts w:ascii="Calibri" w:eastAsia="宋体" w:hAnsi="Calibri" w:cs="Times New Roman"/>
          <w:sz w:val="28"/>
          <w:szCs w:val="36"/>
        </w:rPr>
      </w:pPr>
      <w:r w:rsidRPr="00803C91">
        <w:rPr>
          <w:rFonts w:ascii="Calibri" w:eastAsia="宋体" w:hAnsi="Calibri" w:cs="Times New Roman"/>
          <w:sz w:val="28"/>
          <w:szCs w:val="36"/>
        </w:rPr>
        <w:t>4.</w:t>
      </w:r>
      <w:r w:rsidRPr="00803C91">
        <w:rPr>
          <w:rFonts w:ascii="Calibri" w:eastAsia="宋体" w:hAnsi="Calibri" w:cs="Times New Roman" w:hint="eastAsia"/>
          <w:sz w:val="28"/>
          <w:szCs w:val="36"/>
        </w:rPr>
        <w:t>3</w:t>
      </w:r>
      <w:r w:rsidRPr="00803C91">
        <w:rPr>
          <w:rFonts w:ascii="Calibri" w:eastAsia="宋体" w:hAnsi="Calibri" w:cs="Times New Roman"/>
          <w:sz w:val="28"/>
          <w:szCs w:val="36"/>
        </w:rPr>
        <w:t xml:space="preserve">.1 </w:t>
      </w:r>
      <w:r w:rsidRPr="00803C91">
        <w:rPr>
          <w:rFonts w:ascii="Calibri" w:eastAsia="宋体" w:hAnsi="Calibri" w:cs="Times New Roman"/>
          <w:sz w:val="28"/>
          <w:szCs w:val="36"/>
        </w:rPr>
        <w:t>概述</w:t>
      </w:r>
      <w:r w:rsidRPr="00803C91">
        <w:rPr>
          <w:rFonts w:ascii="Calibri" w:eastAsia="宋体" w:hAnsi="Calibri" w:cs="Times New Roman"/>
          <w:sz w:val="28"/>
          <w:szCs w:val="36"/>
        </w:rPr>
        <w:t xml:space="preserve"> </w:t>
      </w:r>
    </w:p>
    <w:p w14:paraId="29B3AD4A"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中介者模式指用一个中介对象来封装一系列的对象交互，使各对象不需要显式地相互引用，从而使其耦合松散。</w:t>
      </w:r>
      <w:r w:rsidRPr="00803C91">
        <w:rPr>
          <w:rFonts w:ascii="Calibri" w:eastAsia="宋体" w:hAnsi="Calibri" w:cs="Times New Roman"/>
          <w:sz w:val="24"/>
          <w:szCs w:val="32"/>
        </w:rPr>
        <w:t xml:space="preserve"> </w:t>
      </w:r>
    </w:p>
    <w:p w14:paraId="6D0BBEC8"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中介者模式中包含的角色及其相应的职责如下：</w:t>
      </w:r>
      <w:r w:rsidRPr="00803C91">
        <w:rPr>
          <w:rFonts w:ascii="Calibri" w:eastAsia="宋体" w:hAnsi="Calibri" w:cs="Times New Roman"/>
          <w:sz w:val="24"/>
          <w:szCs w:val="32"/>
        </w:rPr>
        <w:t xml:space="preserve"> </w:t>
      </w:r>
    </w:p>
    <w:p w14:paraId="76A2E2C2"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宋体" w:eastAsia="宋体" w:hAnsi="宋体" w:cs="宋体"/>
          <w:sz w:val="24"/>
          <w:szCs w:val="32"/>
        </w:rPr>
        <w:t>◆</w:t>
      </w:r>
      <w:r w:rsidRPr="00803C91">
        <w:rPr>
          <w:rFonts w:ascii="Calibri" w:eastAsia="宋体" w:hAnsi="Calibri" w:cs="Times New Roman"/>
          <w:sz w:val="24"/>
          <w:szCs w:val="32"/>
        </w:rPr>
        <w:t>抽象中介者（</w:t>
      </w:r>
      <w:r w:rsidRPr="00803C91">
        <w:rPr>
          <w:rFonts w:ascii="Calibri" w:eastAsia="宋体" w:hAnsi="Calibri" w:cs="Times New Roman"/>
          <w:sz w:val="24"/>
          <w:szCs w:val="32"/>
        </w:rPr>
        <w:t>Mediator</w:t>
      </w:r>
      <w:r w:rsidRPr="00803C91">
        <w:rPr>
          <w:rFonts w:ascii="Calibri" w:eastAsia="宋体" w:hAnsi="Calibri" w:cs="Times New Roman"/>
          <w:sz w:val="24"/>
          <w:szCs w:val="32"/>
        </w:rPr>
        <w:t>）角色：抽象中介者角色定义统一的接口用于各同事角色之间的通信。</w:t>
      </w:r>
      <w:r w:rsidRPr="00803C91">
        <w:rPr>
          <w:rFonts w:ascii="Calibri" w:eastAsia="宋体" w:hAnsi="Calibri" w:cs="Times New Roman"/>
          <w:sz w:val="24"/>
          <w:szCs w:val="32"/>
        </w:rPr>
        <w:t xml:space="preserve"> </w:t>
      </w:r>
    </w:p>
    <w:p w14:paraId="61E22017"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宋体" w:eastAsia="宋体" w:hAnsi="宋体" w:cs="宋体"/>
          <w:sz w:val="24"/>
          <w:szCs w:val="32"/>
        </w:rPr>
        <w:t>◆</w:t>
      </w:r>
      <w:r w:rsidRPr="00803C91">
        <w:rPr>
          <w:rFonts w:ascii="Calibri" w:eastAsia="宋体" w:hAnsi="Calibri" w:cs="Times New Roman"/>
          <w:sz w:val="24"/>
          <w:szCs w:val="32"/>
        </w:rPr>
        <w:t>具体中介者（</w:t>
      </w:r>
      <w:r w:rsidRPr="00803C91">
        <w:rPr>
          <w:rFonts w:ascii="Calibri" w:eastAsia="宋体" w:hAnsi="Calibri" w:cs="Times New Roman"/>
          <w:sz w:val="24"/>
          <w:szCs w:val="32"/>
        </w:rPr>
        <w:t>Concrete Mediator</w:t>
      </w:r>
      <w:r w:rsidRPr="00803C91">
        <w:rPr>
          <w:rFonts w:ascii="Calibri" w:eastAsia="宋体" w:hAnsi="Calibri" w:cs="Times New Roman"/>
          <w:sz w:val="24"/>
          <w:szCs w:val="32"/>
        </w:rPr>
        <w:t>）角色：具体中介者角色通过协调各同事角色实现协作行为。为此它要知道并引用各个同事角色。</w:t>
      </w:r>
      <w:r w:rsidRPr="00803C91">
        <w:rPr>
          <w:rFonts w:ascii="Calibri" w:eastAsia="宋体" w:hAnsi="Calibri" w:cs="Times New Roman"/>
          <w:sz w:val="24"/>
          <w:szCs w:val="32"/>
        </w:rPr>
        <w:t xml:space="preserve"> </w:t>
      </w:r>
    </w:p>
    <w:p w14:paraId="3AF5F6AF"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宋体" w:eastAsia="宋体" w:hAnsi="宋体" w:cs="宋体"/>
          <w:sz w:val="24"/>
          <w:szCs w:val="32"/>
        </w:rPr>
        <w:t>◆</w:t>
      </w:r>
      <w:r w:rsidRPr="00803C91">
        <w:rPr>
          <w:rFonts w:ascii="Calibri" w:eastAsia="宋体" w:hAnsi="Calibri" w:cs="Times New Roman"/>
          <w:sz w:val="24"/>
          <w:szCs w:val="32"/>
        </w:rPr>
        <w:t>同事（</w:t>
      </w:r>
      <w:r w:rsidRPr="00803C91">
        <w:rPr>
          <w:rFonts w:ascii="Calibri" w:eastAsia="宋体" w:hAnsi="Calibri" w:cs="Times New Roman"/>
          <w:sz w:val="24"/>
          <w:szCs w:val="32"/>
        </w:rPr>
        <w:t>Colleague</w:t>
      </w:r>
      <w:r w:rsidRPr="00803C91">
        <w:rPr>
          <w:rFonts w:ascii="Calibri" w:eastAsia="宋体" w:hAnsi="Calibri" w:cs="Times New Roman"/>
          <w:sz w:val="24"/>
          <w:szCs w:val="32"/>
        </w:rPr>
        <w:t>）角色：每一个同事角色都知道对应的具体中介者角色</w:t>
      </w:r>
      <w:r w:rsidRPr="00803C91">
        <w:rPr>
          <w:rFonts w:ascii="Calibri" w:eastAsia="宋体" w:hAnsi="Calibri" w:cs="Times New Roman" w:hint="eastAsia"/>
          <w:sz w:val="24"/>
          <w:szCs w:val="32"/>
        </w:rPr>
        <w:t>，而且</w:t>
      </w:r>
      <w:r w:rsidRPr="00803C91">
        <w:rPr>
          <w:rFonts w:ascii="Calibri" w:eastAsia="宋体" w:hAnsi="Calibri" w:cs="Times New Roman"/>
          <w:sz w:val="24"/>
          <w:szCs w:val="32"/>
        </w:rPr>
        <w:t>与其他的同事角色通信的时候，一定要通过中介者角色协作。</w:t>
      </w:r>
      <w:r w:rsidRPr="00803C91">
        <w:rPr>
          <w:rFonts w:ascii="Calibri" w:eastAsia="宋体" w:hAnsi="Calibri" w:cs="Times New Roman"/>
          <w:sz w:val="24"/>
          <w:szCs w:val="32"/>
        </w:rPr>
        <w:t xml:space="preserve"> </w:t>
      </w:r>
    </w:p>
    <w:p w14:paraId="090579BC" w14:textId="77777777" w:rsidR="00803C91" w:rsidRPr="00BB2BAF" w:rsidRDefault="00803C91" w:rsidP="00BB2BAF">
      <w:pPr>
        <w:ind w:left="420" w:firstLine="420"/>
        <w:rPr>
          <w:rFonts w:ascii="Calibri" w:eastAsia="宋体" w:hAnsi="Calibri" w:cs="Times New Roman"/>
          <w:sz w:val="28"/>
          <w:szCs w:val="36"/>
        </w:rPr>
      </w:pPr>
      <w:r w:rsidRPr="00BB2BAF">
        <w:rPr>
          <w:rFonts w:ascii="Calibri" w:eastAsia="宋体" w:hAnsi="Calibri" w:cs="Times New Roman" w:hint="eastAsia"/>
          <w:sz w:val="28"/>
          <w:szCs w:val="36"/>
        </w:rPr>
        <w:lastRenderedPageBreak/>
        <w:t>4.3.2</w:t>
      </w:r>
      <w:r w:rsidRPr="00BB2BAF">
        <w:rPr>
          <w:rFonts w:ascii="Calibri" w:eastAsia="宋体" w:hAnsi="Calibri" w:cs="Times New Roman"/>
          <w:sz w:val="28"/>
          <w:szCs w:val="36"/>
        </w:rPr>
        <w:t xml:space="preserve"> </w:t>
      </w:r>
      <w:r w:rsidRPr="00BB2BAF">
        <w:rPr>
          <w:rFonts w:ascii="Calibri" w:eastAsia="宋体" w:hAnsi="Calibri" w:cs="Times New Roman" w:hint="eastAsia"/>
          <w:sz w:val="28"/>
          <w:szCs w:val="36"/>
        </w:rPr>
        <w:t>应用</w:t>
      </w:r>
    </w:p>
    <w:p w14:paraId="321BD2D3"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ab/>
      </w:r>
      <w:r w:rsidRPr="00803C91">
        <w:rPr>
          <w:rFonts w:ascii="Calibri" w:eastAsia="宋体" w:hAnsi="Calibri" w:cs="Times New Roman"/>
          <w:noProof/>
          <w:sz w:val="24"/>
          <w:szCs w:val="32"/>
        </w:rPr>
        <w:drawing>
          <wp:inline distT="0" distB="0" distL="0" distR="0" wp14:anchorId="2EDF911D" wp14:editId="51CEC526">
            <wp:extent cx="4633362" cy="26367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3362" cy="2636748"/>
                    </a:xfrm>
                    <a:prstGeom prst="rect">
                      <a:avLst/>
                    </a:prstGeom>
                  </pic:spPr>
                </pic:pic>
              </a:graphicData>
            </a:graphic>
          </wp:inline>
        </w:drawing>
      </w:r>
    </w:p>
    <w:p w14:paraId="7073C4F6"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hint="eastAsia"/>
          <w:sz w:val="24"/>
          <w:szCs w:val="32"/>
        </w:rPr>
        <w:t>在志愿采购模块中，管理员用户可以作为具体中介者（</w:t>
      </w:r>
      <w:proofErr w:type="spellStart"/>
      <w:r w:rsidRPr="00803C91">
        <w:rPr>
          <w:rFonts w:ascii="Calibri" w:eastAsia="宋体" w:hAnsi="Calibri" w:cs="Times New Roman"/>
          <w:sz w:val="24"/>
          <w:szCs w:val="32"/>
        </w:rPr>
        <w:t>ConcreteMediator</w:t>
      </w:r>
      <w:proofErr w:type="spellEnd"/>
      <w:r w:rsidRPr="00803C91">
        <w:rPr>
          <w:rFonts w:ascii="Calibri" w:eastAsia="宋体" w:hAnsi="Calibri" w:cs="Times New Roman"/>
          <w:sz w:val="24"/>
          <w:szCs w:val="32"/>
        </w:rPr>
        <w:t>），</w:t>
      </w:r>
      <w:r w:rsidRPr="00803C91">
        <w:rPr>
          <w:rFonts w:ascii="Calibri" w:eastAsia="宋体" w:hAnsi="Calibri" w:cs="Times New Roman"/>
          <w:sz w:val="24"/>
          <w:szCs w:val="32"/>
        </w:rPr>
        <w:t xml:space="preserve"> </w:t>
      </w:r>
      <w:r w:rsidRPr="00803C91">
        <w:rPr>
          <w:rFonts w:ascii="Calibri" w:eastAsia="宋体" w:hAnsi="Calibri" w:cs="Times New Roman" w:hint="eastAsia"/>
          <w:sz w:val="24"/>
          <w:szCs w:val="32"/>
        </w:rPr>
        <w:t>商家、住户、管理员</w:t>
      </w:r>
      <w:r w:rsidRPr="00803C91">
        <w:rPr>
          <w:rFonts w:ascii="Calibri" w:eastAsia="宋体" w:hAnsi="Calibri" w:cs="Times New Roman"/>
          <w:sz w:val="24"/>
          <w:szCs w:val="32"/>
        </w:rPr>
        <w:t>则作为</w:t>
      </w:r>
      <w:r w:rsidRPr="00803C91">
        <w:rPr>
          <w:rFonts w:ascii="Calibri" w:eastAsia="宋体" w:hAnsi="Calibri" w:cs="Times New Roman" w:hint="eastAsia"/>
          <w:sz w:val="24"/>
          <w:szCs w:val="32"/>
        </w:rPr>
        <w:t>三个</w:t>
      </w:r>
      <w:r w:rsidRPr="00803C91">
        <w:rPr>
          <w:rFonts w:ascii="Calibri" w:eastAsia="宋体" w:hAnsi="Calibri" w:cs="Times New Roman"/>
          <w:sz w:val="24"/>
          <w:szCs w:val="32"/>
        </w:rPr>
        <w:t>具体同事（</w:t>
      </w:r>
      <w:proofErr w:type="spellStart"/>
      <w:r w:rsidRPr="00803C91">
        <w:rPr>
          <w:rFonts w:ascii="Calibri" w:eastAsia="宋体" w:hAnsi="Calibri" w:cs="Times New Roman"/>
          <w:sz w:val="24"/>
          <w:szCs w:val="32"/>
        </w:rPr>
        <w:t>ConcreteColleague</w:t>
      </w:r>
      <w:proofErr w:type="spellEnd"/>
      <w:r w:rsidRPr="00803C91">
        <w:rPr>
          <w:rFonts w:ascii="Calibri" w:eastAsia="宋体" w:hAnsi="Calibri" w:cs="Times New Roman"/>
          <w:sz w:val="24"/>
          <w:szCs w:val="32"/>
        </w:rPr>
        <w:t>）</w:t>
      </w:r>
      <w:r w:rsidRPr="00803C91">
        <w:rPr>
          <w:rFonts w:ascii="Calibri" w:eastAsia="宋体" w:hAnsi="Calibri" w:cs="Times New Roman" w:hint="eastAsia"/>
          <w:sz w:val="24"/>
          <w:szCs w:val="32"/>
        </w:rPr>
        <w:t>，</w:t>
      </w:r>
      <w:r w:rsidRPr="00803C91">
        <w:rPr>
          <w:rFonts w:ascii="Calibri" w:eastAsia="宋体" w:hAnsi="Calibri" w:cs="Times New Roman"/>
          <w:sz w:val="24"/>
          <w:szCs w:val="32"/>
        </w:rPr>
        <w:t>继承自一个统一的抽象同事接口（</w:t>
      </w:r>
      <w:r w:rsidRPr="00803C91">
        <w:rPr>
          <w:rFonts w:ascii="Calibri" w:eastAsia="宋体" w:hAnsi="Calibri" w:cs="Times New Roman"/>
          <w:sz w:val="24"/>
          <w:szCs w:val="32"/>
        </w:rPr>
        <w:t>Colleague</w:t>
      </w:r>
      <w:r w:rsidRPr="00803C91">
        <w:rPr>
          <w:rFonts w:ascii="Calibri" w:eastAsia="宋体" w:hAnsi="Calibri" w:cs="Times New Roman"/>
          <w:sz w:val="24"/>
          <w:szCs w:val="32"/>
        </w:rPr>
        <w:t>），管理员则继承自一个抽象中介者（</w:t>
      </w:r>
      <w:r w:rsidRPr="00803C91">
        <w:rPr>
          <w:rFonts w:ascii="Calibri" w:eastAsia="宋体" w:hAnsi="Calibri" w:cs="Times New Roman"/>
          <w:sz w:val="24"/>
          <w:szCs w:val="32"/>
        </w:rPr>
        <w:t>Mediator</w:t>
      </w:r>
      <w:r w:rsidRPr="00803C91">
        <w:rPr>
          <w:rFonts w:ascii="Calibri" w:eastAsia="宋体" w:hAnsi="Calibri" w:cs="Times New Roman"/>
          <w:sz w:val="24"/>
          <w:szCs w:val="32"/>
        </w:rPr>
        <w:t>）。</w:t>
      </w:r>
      <w:r w:rsidRPr="00803C91">
        <w:rPr>
          <w:rFonts w:ascii="Calibri" w:eastAsia="宋体" w:hAnsi="Calibri" w:cs="Times New Roman"/>
          <w:sz w:val="24"/>
          <w:szCs w:val="32"/>
        </w:rPr>
        <w:t xml:space="preserve"> </w:t>
      </w:r>
      <w:r w:rsidRPr="00803C91">
        <w:rPr>
          <w:rFonts w:ascii="Calibri" w:eastAsia="宋体" w:hAnsi="Calibri" w:cs="Times New Roman" w:hint="eastAsia"/>
          <w:sz w:val="24"/>
          <w:szCs w:val="32"/>
        </w:rPr>
        <w:t>商家、住户对于商品和订单的</w:t>
      </w:r>
      <w:r w:rsidRPr="00803C91">
        <w:rPr>
          <w:rFonts w:ascii="Calibri" w:eastAsia="宋体" w:hAnsi="Calibri" w:cs="Times New Roman"/>
          <w:sz w:val="24"/>
          <w:szCs w:val="32"/>
        </w:rPr>
        <w:t>操作必须通过管理员协作。例如，</w:t>
      </w:r>
      <w:r w:rsidRPr="00803C91">
        <w:rPr>
          <w:rFonts w:ascii="Calibri" w:eastAsia="宋体" w:hAnsi="Calibri" w:cs="Times New Roman" w:hint="eastAsia"/>
          <w:sz w:val="24"/>
          <w:szCs w:val="32"/>
        </w:rPr>
        <w:t>当商家需要上传商品信息时</w:t>
      </w:r>
      <w:r w:rsidRPr="00803C91">
        <w:rPr>
          <w:rFonts w:ascii="Calibri" w:eastAsia="宋体" w:hAnsi="Calibri" w:cs="Times New Roman"/>
          <w:sz w:val="24"/>
          <w:szCs w:val="32"/>
        </w:rPr>
        <w:t>，</w:t>
      </w:r>
      <w:r w:rsidRPr="00803C91">
        <w:rPr>
          <w:rFonts w:ascii="Calibri" w:eastAsia="宋体" w:hAnsi="Calibri" w:cs="Times New Roman" w:hint="eastAsia"/>
          <w:sz w:val="24"/>
          <w:szCs w:val="32"/>
        </w:rPr>
        <w:t>需要通过管理员的协助</w:t>
      </w:r>
      <w:r w:rsidRPr="00803C91">
        <w:rPr>
          <w:rFonts w:ascii="Calibri" w:eastAsia="宋体" w:hAnsi="Calibri" w:cs="Times New Roman"/>
          <w:sz w:val="24"/>
          <w:szCs w:val="32"/>
        </w:rPr>
        <w:t>。同样，</w:t>
      </w:r>
      <w:r w:rsidRPr="00803C91">
        <w:rPr>
          <w:rFonts w:ascii="Calibri" w:eastAsia="宋体" w:hAnsi="Calibri" w:cs="Times New Roman" w:hint="eastAsia"/>
          <w:sz w:val="24"/>
          <w:szCs w:val="32"/>
        </w:rPr>
        <w:t>当住户需要下单进行购买的时候</w:t>
      </w:r>
      <w:r w:rsidRPr="00803C91">
        <w:rPr>
          <w:rFonts w:ascii="Calibri" w:eastAsia="宋体" w:hAnsi="Calibri" w:cs="Times New Roman"/>
          <w:sz w:val="24"/>
          <w:szCs w:val="32"/>
        </w:rPr>
        <w:t>，同样需要通过管理员协助。</w:t>
      </w:r>
      <w:r w:rsidRPr="00803C91">
        <w:rPr>
          <w:rFonts w:ascii="Calibri" w:eastAsia="宋体" w:hAnsi="Calibri" w:cs="Times New Roman"/>
          <w:sz w:val="24"/>
          <w:szCs w:val="32"/>
        </w:rPr>
        <w:t xml:space="preserve"> </w:t>
      </w:r>
    </w:p>
    <w:p w14:paraId="2458092E" w14:textId="77777777" w:rsidR="00803C91" w:rsidRPr="00803C91" w:rsidRDefault="00803C91" w:rsidP="00803C91">
      <w:pPr>
        <w:ind w:left="420" w:firstLine="420"/>
        <w:rPr>
          <w:rFonts w:ascii="Calibri" w:eastAsia="宋体" w:hAnsi="Calibri" w:cs="Times New Roman"/>
          <w:sz w:val="28"/>
          <w:szCs w:val="36"/>
        </w:rPr>
      </w:pPr>
      <w:r w:rsidRPr="00803C91">
        <w:rPr>
          <w:rFonts w:ascii="Calibri" w:eastAsia="宋体" w:hAnsi="Calibri" w:cs="Times New Roman"/>
          <w:sz w:val="28"/>
          <w:szCs w:val="36"/>
        </w:rPr>
        <w:t>4.</w:t>
      </w:r>
      <w:r w:rsidRPr="00803C91">
        <w:rPr>
          <w:rFonts w:ascii="Calibri" w:eastAsia="宋体" w:hAnsi="Calibri" w:cs="Times New Roman" w:hint="eastAsia"/>
          <w:sz w:val="28"/>
          <w:szCs w:val="36"/>
        </w:rPr>
        <w:t>3</w:t>
      </w:r>
      <w:r w:rsidRPr="00803C91">
        <w:rPr>
          <w:rFonts w:ascii="Calibri" w:eastAsia="宋体" w:hAnsi="Calibri" w:cs="Times New Roman"/>
          <w:sz w:val="28"/>
          <w:szCs w:val="36"/>
        </w:rPr>
        <w:t xml:space="preserve">.3 </w:t>
      </w:r>
      <w:r w:rsidRPr="00803C91">
        <w:rPr>
          <w:rFonts w:ascii="Calibri" w:eastAsia="宋体" w:hAnsi="Calibri" w:cs="Times New Roman"/>
          <w:sz w:val="28"/>
          <w:szCs w:val="36"/>
        </w:rPr>
        <w:t>总结</w:t>
      </w:r>
      <w:r w:rsidRPr="00803C91">
        <w:rPr>
          <w:rFonts w:ascii="Calibri" w:eastAsia="宋体" w:hAnsi="Calibri" w:cs="Times New Roman"/>
          <w:sz w:val="28"/>
          <w:szCs w:val="36"/>
        </w:rPr>
        <w:t xml:space="preserve"> </w:t>
      </w:r>
    </w:p>
    <w:p w14:paraId="6064EE45" w14:textId="77777777" w:rsidR="00803C91" w:rsidRPr="00803C91" w:rsidRDefault="00803C91" w:rsidP="00803C91">
      <w:pPr>
        <w:spacing w:before="50"/>
        <w:ind w:leftChars="400" w:left="840" w:firstLineChars="200" w:firstLine="480"/>
        <w:rPr>
          <w:rFonts w:ascii="Calibri" w:eastAsia="宋体" w:hAnsi="Calibri" w:cs="Times New Roman"/>
          <w:sz w:val="24"/>
          <w:szCs w:val="32"/>
        </w:rPr>
      </w:pPr>
      <w:r w:rsidRPr="00803C91">
        <w:rPr>
          <w:rFonts w:ascii="Calibri" w:eastAsia="宋体" w:hAnsi="Calibri" w:cs="Times New Roman"/>
          <w:sz w:val="24"/>
          <w:szCs w:val="32"/>
        </w:rPr>
        <w:t>中介者模式主要用来封装行为，使</w:t>
      </w:r>
      <w:r w:rsidRPr="00803C91">
        <w:rPr>
          <w:rFonts w:ascii="Calibri" w:eastAsia="宋体" w:hAnsi="Calibri" w:cs="Times New Roman" w:hint="eastAsia"/>
          <w:sz w:val="24"/>
          <w:szCs w:val="32"/>
        </w:rPr>
        <w:t>行为的参与对象不必知道对方行为的实现细</w:t>
      </w:r>
      <w:r w:rsidRPr="00803C91">
        <w:rPr>
          <w:rFonts w:ascii="Calibri" w:eastAsia="宋体" w:hAnsi="Calibri" w:cs="Times New Roman"/>
          <w:sz w:val="24"/>
          <w:szCs w:val="32"/>
        </w:rPr>
        <w:t>节。中介者类可能由于包含同事之间交互细节而变得非常复杂，使系统难以维护。因此使用中介者模式必须考虑对象之间引用是否复杂，对象是否有复用的要求，并在适当的情况下通过其他方法实现相同的目的。一旦使用中介者模式，对于中介者类应该仔细设计，避免它不能正常工作对其他类造成的影响。</w:t>
      </w:r>
    </w:p>
    <w:p w14:paraId="63557CF9" w14:textId="3CA8BEA7" w:rsidR="00B00595" w:rsidRDefault="00B00595" w:rsidP="002E765E">
      <w:pPr>
        <w:spacing w:before="50"/>
        <w:rPr>
          <w:rFonts w:ascii="Calibri" w:eastAsia="宋体" w:hAnsi="Calibri" w:cs="Times New Roman"/>
          <w:sz w:val="44"/>
          <w:szCs w:val="52"/>
        </w:rPr>
      </w:pPr>
    </w:p>
    <w:p w14:paraId="45669ECE" w14:textId="1BC0BCD0" w:rsidR="00B00595" w:rsidRPr="00B00595" w:rsidRDefault="002C6FAE" w:rsidP="002C6FAE">
      <w:pPr>
        <w:spacing w:before="50"/>
        <w:rPr>
          <w:rFonts w:ascii="Calibri" w:eastAsia="宋体" w:hAnsi="Calibri" w:cs="Times New Roman"/>
          <w:sz w:val="48"/>
          <w:szCs w:val="56"/>
        </w:rPr>
      </w:pPr>
      <w:r>
        <w:rPr>
          <w:rFonts w:ascii="Calibri" w:eastAsia="宋体" w:hAnsi="Calibri" w:cs="Times New Roman" w:hint="eastAsia"/>
          <w:sz w:val="44"/>
          <w:szCs w:val="52"/>
        </w:rPr>
        <w:t>5</w:t>
      </w:r>
      <w:r>
        <w:rPr>
          <w:rFonts w:ascii="Calibri" w:eastAsia="宋体" w:hAnsi="Calibri" w:cs="Times New Roman"/>
          <w:sz w:val="44"/>
          <w:szCs w:val="52"/>
        </w:rPr>
        <w:t xml:space="preserve"> </w:t>
      </w:r>
      <w:r>
        <w:rPr>
          <w:rFonts w:ascii="Calibri" w:eastAsia="宋体" w:hAnsi="Calibri" w:cs="Times New Roman" w:hint="eastAsia"/>
          <w:sz w:val="44"/>
          <w:szCs w:val="52"/>
        </w:rPr>
        <w:t>参考</w:t>
      </w:r>
    </w:p>
    <w:p w14:paraId="24FA101E" w14:textId="2D3B73D9" w:rsidR="00B00595" w:rsidRDefault="002C6FAE" w:rsidP="002E765E">
      <w:pPr>
        <w:spacing w:beforeLines="50" w:before="156"/>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w:t>
      </w:r>
      <w:r w:rsidRPr="002C6FAE">
        <w:t xml:space="preserve"> </w:t>
      </w:r>
      <w:r>
        <w:rPr>
          <w:rFonts w:ascii="宋体" w:eastAsia="宋体" w:hAnsi="宋体"/>
          <w:sz w:val="24"/>
          <w:szCs w:val="28"/>
        </w:rPr>
        <w:t xml:space="preserve">Roger S. Pressman, </w:t>
      </w:r>
      <w:r>
        <w:rPr>
          <w:rFonts w:ascii="宋体" w:eastAsia="宋体" w:hAnsi="宋体" w:hint="eastAsia"/>
          <w:sz w:val="24"/>
          <w:szCs w:val="28"/>
        </w:rPr>
        <w:t>软件工程：实践者的研究方法[</w:t>
      </w:r>
      <w:r>
        <w:rPr>
          <w:rFonts w:ascii="宋体" w:eastAsia="宋体" w:hAnsi="宋体"/>
          <w:sz w:val="24"/>
          <w:szCs w:val="28"/>
        </w:rPr>
        <w:t>M]</w:t>
      </w:r>
      <w:r>
        <w:rPr>
          <w:rFonts w:ascii="宋体" w:eastAsia="宋体" w:hAnsi="宋体" w:hint="eastAsia"/>
          <w:sz w:val="24"/>
          <w:szCs w:val="28"/>
        </w:rPr>
        <w:t>,机械工业出版社,</w:t>
      </w:r>
      <w:r>
        <w:rPr>
          <w:rFonts w:ascii="宋体" w:eastAsia="宋体" w:hAnsi="宋体"/>
          <w:sz w:val="24"/>
          <w:szCs w:val="28"/>
        </w:rPr>
        <w:t xml:space="preserve"> </w:t>
      </w:r>
      <w:r>
        <w:rPr>
          <w:rFonts w:ascii="宋体" w:eastAsia="宋体" w:hAnsi="宋体" w:hint="eastAsia"/>
          <w:sz w:val="24"/>
          <w:szCs w:val="28"/>
        </w:rPr>
        <w:t>2011</w:t>
      </w:r>
    </w:p>
    <w:p w14:paraId="5A26FBAB" w14:textId="5AD78A82" w:rsidR="002C6FAE" w:rsidRDefault="002C6FAE" w:rsidP="002E765E">
      <w:pPr>
        <w:spacing w:beforeLines="50" w:before="156"/>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2]</w:t>
      </w:r>
      <w:bookmarkStart w:id="6" w:name="_Hlk39515559"/>
      <w:r w:rsidRPr="002C6FAE">
        <w:t xml:space="preserve"> </w:t>
      </w:r>
      <w:bookmarkEnd w:id="6"/>
      <w:r w:rsidRPr="002C6FAE">
        <w:rPr>
          <w:rFonts w:ascii="宋体" w:eastAsia="宋体" w:hAnsi="宋体"/>
          <w:sz w:val="24"/>
          <w:szCs w:val="28"/>
        </w:rPr>
        <w:t xml:space="preserve">Freeman E. </w:t>
      </w:r>
      <w:proofErr w:type="spellStart"/>
      <w:r w:rsidRPr="002C6FAE">
        <w:rPr>
          <w:rFonts w:ascii="宋体" w:eastAsia="宋体" w:hAnsi="宋体"/>
          <w:sz w:val="24"/>
          <w:szCs w:val="28"/>
        </w:rPr>
        <w:t>HeadFirst</w:t>
      </w:r>
      <w:proofErr w:type="spellEnd"/>
      <w:r w:rsidRPr="002C6FAE">
        <w:rPr>
          <w:rFonts w:ascii="宋体" w:eastAsia="宋体" w:hAnsi="宋体"/>
          <w:sz w:val="24"/>
          <w:szCs w:val="28"/>
        </w:rPr>
        <w:t>设计模式[M]. 中国电力出版社, 2007</w:t>
      </w:r>
    </w:p>
    <w:p w14:paraId="08F26D3D" w14:textId="72B0267B" w:rsidR="002C6FAE" w:rsidRDefault="002C6FAE" w:rsidP="002E765E">
      <w:pPr>
        <w:spacing w:beforeLines="50" w:before="156"/>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3]</w:t>
      </w:r>
      <w:r w:rsidRPr="002C6FAE">
        <w:t xml:space="preserve"> Gamma E, Helm R, Johnson R, John V. 设计模式可复用面向对象的软件基础[M]. 机械工业出版社, 2007.</w:t>
      </w:r>
    </w:p>
    <w:p w14:paraId="396F3A7C" w14:textId="7D60AAFD" w:rsidR="002C6FAE" w:rsidRDefault="002C6FAE" w:rsidP="002E765E">
      <w:pPr>
        <w:spacing w:beforeLines="50" w:before="156"/>
        <w:rPr>
          <w:rFonts w:ascii="宋体" w:eastAsia="宋体" w:hAnsi="宋体"/>
          <w:sz w:val="24"/>
          <w:szCs w:val="28"/>
        </w:rPr>
      </w:pPr>
      <w:r>
        <w:rPr>
          <w:rFonts w:ascii="宋体" w:eastAsia="宋体" w:hAnsi="宋体" w:hint="eastAsia"/>
          <w:sz w:val="24"/>
          <w:szCs w:val="28"/>
        </w:rPr>
        <w:lastRenderedPageBreak/>
        <w:t>[</w:t>
      </w:r>
      <w:r>
        <w:rPr>
          <w:rFonts w:ascii="宋体" w:eastAsia="宋体" w:hAnsi="宋体"/>
          <w:sz w:val="24"/>
          <w:szCs w:val="28"/>
        </w:rPr>
        <w:t>4]</w:t>
      </w:r>
      <w:r w:rsidRPr="002C6FAE">
        <w:rPr>
          <w:rFonts w:hint="eastAsia"/>
        </w:rPr>
        <w:t xml:space="preserve"> </w:t>
      </w:r>
      <w:r w:rsidRPr="002C6FAE">
        <w:rPr>
          <w:rFonts w:ascii="宋体" w:eastAsia="宋体" w:hAnsi="宋体" w:hint="eastAsia"/>
          <w:sz w:val="24"/>
          <w:szCs w:val="28"/>
        </w:rPr>
        <w:t>维基百科</w:t>
      </w:r>
      <w:r w:rsidRPr="002C6FAE">
        <w:rPr>
          <w:rFonts w:ascii="宋体" w:eastAsia="宋体" w:hAnsi="宋体"/>
          <w:sz w:val="24"/>
          <w:szCs w:val="28"/>
        </w:rPr>
        <w:t>http://zh.wikipedia.org/wiki/Wikipedia:%E9%A6%96%E9%A1%B5</w:t>
      </w:r>
    </w:p>
    <w:p w14:paraId="5174DCFA" w14:textId="75D96543" w:rsidR="002C6FAE" w:rsidRPr="002C6FAE" w:rsidRDefault="002C6FAE" w:rsidP="002E765E">
      <w:pPr>
        <w:spacing w:beforeLines="50" w:before="156"/>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5]</w:t>
      </w:r>
      <w:r w:rsidRPr="002C6FAE">
        <w:rPr>
          <w:rFonts w:hint="eastAsia"/>
        </w:rPr>
        <w:t xml:space="preserve"> </w:t>
      </w:r>
      <w:r w:rsidRPr="002C6FAE">
        <w:rPr>
          <w:rFonts w:ascii="宋体" w:eastAsia="宋体" w:hAnsi="宋体" w:hint="eastAsia"/>
          <w:sz w:val="24"/>
          <w:szCs w:val="28"/>
        </w:rPr>
        <w:t>百度百科</w:t>
      </w:r>
      <w:r w:rsidRPr="002C6FAE">
        <w:rPr>
          <w:rFonts w:ascii="宋体" w:eastAsia="宋体" w:hAnsi="宋体"/>
          <w:sz w:val="24"/>
          <w:szCs w:val="28"/>
        </w:rPr>
        <w:t>http://baike.baidu.com/</w:t>
      </w:r>
    </w:p>
    <w:p w14:paraId="4C6B38FD" w14:textId="77777777" w:rsidR="00B00595" w:rsidRPr="00A26E61" w:rsidRDefault="00B00595" w:rsidP="002E765E">
      <w:pPr>
        <w:spacing w:beforeLines="50" w:before="156"/>
        <w:rPr>
          <w:rFonts w:ascii="宋体" w:eastAsia="宋体" w:hAnsi="宋体"/>
          <w:sz w:val="32"/>
          <w:szCs w:val="36"/>
        </w:rPr>
      </w:pPr>
    </w:p>
    <w:sectPr w:rsidR="00B00595" w:rsidRPr="00A26E61">
      <w:footerReference w:type="defaul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6EE68" w14:textId="77777777" w:rsidR="009C6A74" w:rsidRDefault="009C6A74" w:rsidP="00B00595">
      <w:r>
        <w:separator/>
      </w:r>
    </w:p>
  </w:endnote>
  <w:endnote w:type="continuationSeparator" w:id="0">
    <w:p w14:paraId="27B29B68" w14:textId="77777777" w:rsidR="009C6A74" w:rsidRDefault="009C6A74" w:rsidP="00B00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631799"/>
      <w:docPartObj>
        <w:docPartGallery w:val="Page Numbers (Bottom of Page)"/>
        <w:docPartUnique/>
      </w:docPartObj>
    </w:sdtPr>
    <w:sdtEndPr/>
    <w:sdtContent>
      <w:p w14:paraId="150D0E4C" w14:textId="2420C789" w:rsidR="00BB6664" w:rsidRDefault="00BB6664">
        <w:pPr>
          <w:pStyle w:val="a6"/>
        </w:pPr>
        <w:r>
          <w:fldChar w:fldCharType="begin"/>
        </w:r>
        <w:r>
          <w:instrText>PAGE   \* MERGEFORMAT</w:instrText>
        </w:r>
        <w:r>
          <w:fldChar w:fldCharType="separate"/>
        </w:r>
        <w:r>
          <w:rPr>
            <w:lang w:val="zh-CN"/>
          </w:rPr>
          <w:t>2</w:t>
        </w:r>
        <w:r>
          <w:fldChar w:fldCharType="end"/>
        </w:r>
      </w:p>
    </w:sdtContent>
  </w:sdt>
  <w:p w14:paraId="77D9F256" w14:textId="77777777" w:rsidR="00BB6664" w:rsidRDefault="00BB666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F6420" w14:textId="77777777" w:rsidR="009C6A74" w:rsidRDefault="009C6A74" w:rsidP="00B00595">
      <w:r>
        <w:separator/>
      </w:r>
    </w:p>
  </w:footnote>
  <w:footnote w:type="continuationSeparator" w:id="0">
    <w:p w14:paraId="50569D66" w14:textId="77777777" w:rsidR="009C6A74" w:rsidRDefault="009C6A74" w:rsidP="00B005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722EB"/>
    <w:multiLevelType w:val="hybridMultilevel"/>
    <w:tmpl w:val="B678BDCC"/>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1" w15:restartNumberingAfterBreak="0">
    <w:nsid w:val="04DD9304"/>
    <w:multiLevelType w:val="singleLevel"/>
    <w:tmpl w:val="04DD9304"/>
    <w:lvl w:ilvl="0">
      <w:start w:val="2"/>
      <w:numFmt w:val="decimal"/>
      <w:suff w:val="nothing"/>
      <w:lvlText w:val="（%1）"/>
      <w:lvlJc w:val="left"/>
    </w:lvl>
  </w:abstractNum>
  <w:abstractNum w:abstractNumId="2" w15:restartNumberingAfterBreak="0">
    <w:nsid w:val="0B41756B"/>
    <w:multiLevelType w:val="hybridMultilevel"/>
    <w:tmpl w:val="AA70367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3C3448B"/>
    <w:multiLevelType w:val="hybridMultilevel"/>
    <w:tmpl w:val="B12C9AFA"/>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4" w15:restartNumberingAfterBreak="0">
    <w:nsid w:val="3FEF05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C1F7E4B"/>
    <w:multiLevelType w:val="hybridMultilevel"/>
    <w:tmpl w:val="949A4D52"/>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6" w15:restartNumberingAfterBreak="0">
    <w:nsid w:val="512D7CBA"/>
    <w:multiLevelType w:val="hybridMultilevel"/>
    <w:tmpl w:val="643012EC"/>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7" w15:restartNumberingAfterBreak="0">
    <w:nsid w:val="526B1F2E"/>
    <w:multiLevelType w:val="hybridMultilevel"/>
    <w:tmpl w:val="9E0CA2C6"/>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8" w15:restartNumberingAfterBreak="0">
    <w:nsid w:val="549B0B1A"/>
    <w:multiLevelType w:val="hybridMultilevel"/>
    <w:tmpl w:val="6EECE808"/>
    <w:lvl w:ilvl="0" w:tplc="1DACBE3A">
      <w:start w:val="1"/>
      <w:numFmt w:val="decimal"/>
      <w:lvlText w:val="(%1)"/>
      <w:lvlJc w:val="left"/>
      <w:pPr>
        <w:ind w:left="2258" w:hanging="360"/>
      </w:pPr>
      <w:rPr>
        <w:rFonts w:hint="default"/>
      </w:rPr>
    </w:lvl>
    <w:lvl w:ilvl="1" w:tplc="04090019" w:tentative="1">
      <w:start w:val="1"/>
      <w:numFmt w:val="lowerLetter"/>
      <w:lvlText w:val="%2)"/>
      <w:lvlJc w:val="left"/>
      <w:pPr>
        <w:ind w:left="2738" w:hanging="420"/>
      </w:pPr>
    </w:lvl>
    <w:lvl w:ilvl="2" w:tplc="0409001B" w:tentative="1">
      <w:start w:val="1"/>
      <w:numFmt w:val="lowerRoman"/>
      <w:lvlText w:val="%3."/>
      <w:lvlJc w:val="right"/>
      <w:pPr>
        <w:ind w:left="3158" w:hanging="420"/>
      </w:pPr>
    </w:lvl>
    <w:lvl w:ilvl="3" w:tplc="0409000F" w:tentative="1">
      <w:start w:val="1"/>
      <w:numFmt w:val="decimal"/>
      <w:lvlText w:val="%4."/>
      <w:lvlJc w:val="left"/>
      <w:pPr>
        <w:ind w:left="3578" w:hanging="420"/>
      </w:pPr>
    </w:lvl>
    <w:lvl w:ilvl="4" w:tplc="04090019" w:tentative="1">
      <w:start w:val="1"/>
      <w:numFmt w:val="lowerLetter"/>
      <w:lvlText w:val="%5)"/>
      <w:lvlJc w:val="left"/>
      <w:pPr>
        <w:ind w:left="3998" w:hanging="420"/>
      </w:pPr>
    </w:lvl>
    <w:lvl w:ilvl="5" w:tplc="0409001B" w:tentative="1">
      <w:start w:val="1"/>
      <w:numFmt w:val="lowerRoman"/>
      <w:lvlText w:val="%6."/>
      <w:lvlJc w:val="right"/>
      <w:pPr>
        <w:ind w:left="4418" w:hanging="420"/>
      </w:pPr>
    </w:lvl>
    <w:lvl w:ilvl="6" w:tplc="0409000F" w:tentative="1">
      <w:start w:val="1"/>
      <w:numFmt w:val="decimal"/>
      <w:lvlText w:val="%7."/>
      <w:lvlJc w:val="left"/>
      <w:pPr>
        <w:ind w:left="4838" w:hanging="420"/>
      </w:pPr>
    </w:lvl>
    <w:lvl w:ilvl="7" w:tplc="04090019" w:tentative="1">
      <w:start w:val="1"/>
      <w:numFmt w:val="lowerLetter"/>
      <w:lvlText w:val="%8)"/>
      <w:lvlJc w:val="left"/>
      <w:pPr>
        <w:ind w:left="5258" w:hanging="420"/>
      </w:pPr>
    </w:lvl>
    <w:lvl w:ilvl="8" w:tplc="0409001B" w:tentative="1">
      <w:start w:val="1"/>
      <w:numFmt w:val="lowerRoman"/>
      <w:lvlText w:val="%9."/>
      <w:lvlJc w:val="right"/>
      <w:pPr>
        <w:ind w:left="5678" w:hanging="420"/>
      </w:pPr>
    </w:lvl>
  </w:abstractNum>
  <w:abstractNum w:abstractNumId="9" w15:restartNumberingAfterBreak="0">
    <w:nsid w:val="5B505C02"/>
    <w:multiLevelType w:val="hybridMultilevel"/>
    <w:tmpl w:val="EA345312"/>
    <w:lvl w:ilvl="0" w:tplc="6A98ABE4">
      <w:start w:val="1"/>
      <w:numFmt w:val="decimal"/>
      <w:lvlText w:val="(%1)"/>
      <w:lvlJc w:val="left"/>
      <w:pPr>
        <w:ind w:left="2258" w:hanging="360"/>
      </w:pPr>
      <w:rPr>
        <w:rFonts w:hint="default"/>
      </w:rPr>
    </w:lvl>
    <w:lvl w:ilvl="1" w:tplc="04090019" w:tentative="1">
      <w:start w:val="1"/>
      <w:numFmt w:val="lowerLetter"/>
      <w:lvlText w:val="%2)"/>
      <w:lvlJc w:val="left"/>
      <w:pPr>
        <w:ind w:left="2738" w:hanging="420"/>
      </w:pPr>
    </w:lvl>
    <w:lvl w:ilvl="2" w:tplc="0409001B" w:tentative="1">
      <w:start w:val="1"/>
      <w:numFmt w:val="lowerRoman"/>
      <w:lvlText w:val="%3."/>
      <w:lvlJc w:val="right"/>
      <w:pPr>
        <w:ind w:left="3158" w:hanging="420"/>
      </w:pPr>
    </w:lvl>
    <w:lvl w:ilvl="3" w:tplc="0409000F" w:tentative="1">
      <w:start w:val="1"/>
      <w:numFmt w:val="decimal"/>
      <w:lvlText w:val="%4."/>
      <w:lvlJc w:val="left"/>
      <w:pPr>
        <w:ind w:left="3578" w:hanging="420"/>
      </w:pPr>
    </w:lvl>
    <w:lvl w:ilvl="4" w:tplc="04090019" w:tentative="1">
      <w:start w:val="1"/>
      <w:numFmt w:val="lowerLetter"/>
      <w:lvlText w:val="%5)"/>
      <w:lvlJc w:val="left"/>
      <w:pPr>
        <w:ind w:left="3998" w:hanging="420"/>
      </w:pPr>
    </w:lvl>
    <w:lvl w:ilvl="5" w:tplc="0409001B" w:tentative="1">
      <w:start w:val="1"/>
      <w:numFmt w:val="lowerRoman"/>
      <w:lvlText w:val="%6."/>
      <w:lvlJc w:val="right"/>
      <w:pPr>
        <w:ind w:left="4418" w:hanging="420"/>
      </w:pPr>
    </w:lvl>
    <w:lvl w:ilvl="6" w:tplc="0409000F" w:tentative="1">
      <w:start w:val="1"/>
      <w:numFmt w:val="decimal"/>
      <w:lvlText w:val="%7."/>
      <w:lvlJc w:val="left"/>
      <w:pPr>
        <w:ind w:left="4838" w:hanging="420"/>
      </w:pPr>
    </w:lvl>
    <w:lvl w:ilvl="7" w:tplc="04090019" w:tentative="1">
      <w:start w:val="1"/>
      <w:numFmt w:val="lowerLetter"/>
      <w:lvlText w:val="%8)"/>
      <w:lvlJc w:val="left"/>
      <w:pPr>
        <w:ind w:left="5258" w:hanging="420"/>
      </w:pPr>
    </w:lvl>
    <w:lvl w:ilvl="8" w:tplc="0409001B" w:tentative="1">
      <w:start w:val="1"/>
      <w:numFmt w:val="lowerRoman"/>
      <w:lvlText w:val="%9."/>
      <w:lvlJc w:val="right"/>
      <w:pPr>
        <w:ind w:left="5678" w:hanging="420"/>
      </w:pPr>
    </w:lvl>
  </w:abstractNum>
  <w:abstractNum w:abstractNumId="10" w15:restartNumberingAfterBreak="0">
    <w:nsid w:val="601259BF"/>
    <w:multiLevelType w:val="hybridMultilevel"/>
    <w:tmpl w:val="9858F2C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60A859AD"/>
    <w:multiLevelType w:val="hybridMultilevel"/>
    <w:tmpl w:val="F34A0D6C"/>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12" w15:restartNumberingAfterBreak="0">
    <w:nsid w:val="62290A72"/>
    <w:multiLevelType w:val="hybridMultilevel"/>
    <w:tmpl w:val="BC34A3C8"/>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13" w15:restartNumberingAfterBreak="0">
    <w:nsid w:val="66DB265C"/>
    <w:multiLevelType w:val="hybridMultilevel"/>
    <w:tmpl w:val="A2728EF4"/>
    <w:lvl w:ilvl="0" w:tplc="926CDBF4">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37F330F"/>
    <w:multiLevelType w:val="hybridMultilevel"/>
    <w:tmpl w:val="14EC0DB8"/>
    <w:lvl w:ilvl="0" w:tplc="04090001">
      <w:start w:val="1"/>
      <w:numFmt w:val="bullet"/>
      <w:lvlText w:val=""/>
      <w:lvlJc w:val="left"/>
      <w:pPr>
        <w:ind w:left="2318" w:hanging="420"/>
      </w:pPr>
      <w:rPr>
        <w:rFonts w:ascii="Wingdings" w:hAnsi="Wingdings" w:hint="default"/>
      </w:rPr>
    </w:lvl>
    <w:lvl w:ilvl="1" w:tplc="04090003" w:tentative="1">
      <w:start w:val="1"/>
      <w:numFmt w:val="bullet"/>
      <w:lvlText w:val=""/>
      <w:lvlJc w:val="left"/>
      <w:pPr>
        <w:ind w:left="2738" w:hanging="420"/>
      </w:pPr>
      <w:rPr>
        <w:rFonts w:ascii="Wingdings" w:hAnsi="Wingdings" w:hint="default"/>
      </w:rPr>
    </w:lvl>
    <w:lvl w:ilvl="2" w:tplc="04090005" w:tentative="1">
      <w:start w:val="1"/>
      <w:numFmt w:val="bullet"/>
      <w:lvlText w:val=""/>
      <w:lvlJc w:val="left"/>
      <w:pPr>
        <w:ind w:left="3158" w:hanging="420"/>
      </w:pPr>
      <w:rPr>
        <w:rFonts w:ascii="Wingdings" w:hAnsi="Wingdings" w:hint="default"/>
      </w:rPr>
    </w:lvl>
    <w:lvl w:ilvl="3" w:tplc="04090001" w:tentative="1">
      <w:start w:val="1"/>
      <w:numFmt w:val="bullet"/>
      <w:lvlText w:val=""/>
      <w:lvlJc w:val="left"/>
      <w:pPr>
        <w:ind w:left="3578" w:hanging="420"/>
      </w:pPr>
      <w:rPr>
        <w:rFonts w:ascii="Wingdings" w:hAnsi="Wingdings" w:hint="default"/>
      </w:rPr>
    </w:lvl>
    <w:lvl w:ilvl="4" w:tplc="04090003" w:tentative="1">
      <w:start w:val="1"/>
      <w:numFmt w:val="bullet"/>
      <w:lvlText w:val=""/>
      <w:lvlJc w:val="left"/>
      <w:pPr>
        <w:ind w:left="3998" w:hanging="420"/>
      </w:pPr>
      <w:rPr>
        <w:rFonts w:ascii="Wingdings" w:hAnsi="Wingdings" w:hint="default"/>
      </w:rPr>
    </w:lvl>
    <w:lvl w:ilvl="5" w:tplc="04090005" w:tentative="1">
      <w:start w:val="1"/>
      <w:numFmt w:val="bullet"/>
      <w:lvlText w:val=""/>
      <w:lvlJc w:val="left"/>
      <w:pPr>
        <w:ind w:left="4418" w:hanging="420"/>
      </w:pPr>
      <w:rPr>
        <w:rFonts w:ascii="Wingdings" w:hAnsi="Wingdings" w:hint="default"/>
      </w:rPr>
    </w:lvl>
    <w:lvl w:ilvl="6" w:tplc="04090001" w:tentative="1">
      <w:start w:val="1"/>
      <w:numFmt w:val="bullet"/>
      <w:lvlText w:val=""/>
      <w:lvlJc w:val="left"/>
      <w:pPr>
        <w:ind w:left="4838" w:hanging="420"/>
      </w:pPr>
      <w:rPr>
        <w:rFonts w:ascii="Wingdings" w:hAnsi="Wingdings" w:hint="default"/>
      </w:rPr>
    </w:lvl>
    <w:lvl w:ilvl="7" w:tplc="04090003" w:tentative="1">
      <w:start w:val="1"/>
      <w:numFmt w:val="bullet"/>
      <w:lvlText w:val=""/>
      <w:lvlJc w:val="left"/>
      <w:pPr>
        <w:ind w:left="5258" w:hanging="420"/>
      </w:pPr>
      <w:rPr>
        <w:rFonts w:ascii="Wingdings" w:hAnsi="Wingdings" w:hint="default"/>
      </w:rPr>
    </w:lvl>
    <w:lvl w:ilvl="8" w:tplc="04090005" w:tentative="1">
      <w:start w:val="1"/>
      <w:numFmt w:val="bullet"/>
      <w:lvlText w:val=""/>
      <w:lvlJc w:val="left"/>
      <w:pPr>
        <w:ind w:left="5678" w:hanging="420"/>
      </w:pPr>
      <w:rPr>
        <w:rFonts w:ascii="Wingdings" w:hAnsi="Wingdings" w:hint="default"/>
      </w:rPr>
    </w:lvl>
  </w:abstractNum>
  <w:abstractNum w:abstractNumId="15" w15:restartNumberingAfterBreak="0">
    <w:nsid w:val="781F1DB1"/>
    <w:multiLevelType w:val="hybridMultilevel"/>
    <w:tmpl w:val="E1CCD79A"/>
    <w:lvl w:ilvl="0" w:tplc="60BEE3EE">
      <w:start w:val="1"/>
      <w:numFmt w:val="decimal"/>
      <w:lvlText w:val="(%1)"/>
      <w:lvlJc w:val="left"/>
      <w:pPr>
        <w:ind w:left="2258" w:hanging="360"/>
      </w:pPr>
      <w:rPr>
        <w:rFonts w:hint="default"/>
      </w:rPr>
    </w:lvl>
    <w:lvl w:ilvl="1" w:tplc="04090019" w:tentative="1">
      <w:start w:val="1"/>
      <w:numFmt w:val="lowerLetter"/>
      <w:lvlText w:val="%2)"/>
      <w:lvlJc w:val="left"/>
      <w:pPr>
        <w:ind w:left="2738" w:hanging="420"/>
      </w:pPr>
    </w:lvl>
    <w:lvl w:ilvl="2" w:tplc="0409001B" w:tentative="1">
      <w:start w:val="1"/>
      <w:numFmt w:val="lowerRoman"/>
      <w:lvlText w:val="%3."/>
      <w:lvlJc w:val="right"/>
      <w:pPr>
        <w:ind w:left="3158" w:hanging="420"/>
      </w:pPr>
    </w:lvl>
    <w:lvl w:ilvl="3" w:tplc="0409000F" w:tentative="1">
      <w:start w:val="1"/>
      <w:numFmt w:val="decimal"/>
      <w:lvlText w:val="%4."/>
      <w:lvlJc w:val="left"/>
      <w:pPr>
        <w:ind w:left="3578" w:hanging="420"/>
      </w:pPr>
    </w:lvl>
    <w:lvl w:ilvl="4" w:tplc="04090019" w:tentative="1">
      <w:start w:val="1"/>
      <w:numFmt w:val="lowerLetter"/>
      <w:lvlText w:val="%5)"/>
      <w:lvlJc w:val="left"/>
      <w:pPr>
        <w:ind w:left="3998" w:hanging="420"/>
      </w:pPr>
    </w:lvl>
    <w:lvl w:ilvl="5" w:tplc="0409001B" w:tentative="1">
      <w:start w:val="1"/>
      <w:numFmt w:val="lowerRoman"/>
      <w:lvlText w:val="%6."/>
      <w:lvlJc w:val="right"/>
      <w:pPr>
        <w:ind w:left="4418" w:hanging="420"/>
      </w:pPr>
    </w:lvl>
    <w:lvl w:ilvl="6" w:tplc="0409000F" w:tentative="1">
      <w:start w:val="1"/>
      <w:numFmt w:val="decimal"/>
      <w:lvlText w:val="%7."/>
      <w:lvlJc w:val="left"/>
      <w:pPr>
        <w:ind w:left="4838" w:hanging="420"/>
      </w:pPr>
    </w:lvl>
    <w:lvl w:ilvl="7" w:tplc="04090019" w:tentative="1">
      <w:start w:val="1"/>
      <w:numFmt w:val="lowerLetter"/>
      <w:lvlText w:val="%8)"/>
      <w:lvlJc w:val="left"/>
      <w:pPr>
        <w:ind w:left="5258" w:hanging="420"/>
      </w:pPr>
    </w:lvl>
    <w:lvl w:ilvl="8" w:tplc="0409001B" w:tentative="1">
      <w:start w:val="1"/>
      <w:numFmt w:val="lowerRoman"/>
      <w:lvlText w:val="%9."/>
      <w:lvlJc w:val="right"/>
      <w:pPr>
        <w:ind w:left="5678" w:hanging="420"/>
      </w:pPr>
    </w:lvl>
  </w:abstractNum>
  <w:abstractNum w:abstractNumId="16" w15:restartNumberingAfterBreak="0">
    <w:nsid w:val="7B7050EA"/>
    <w:multiLevelType w:val="hybridMultilevel"/>
    <w:tmpl w:val="CD467B28"/>
    <w:lvl w:ilvl="0" w:tplc="05807F5E">
      <w:start w:val="2"/>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9"/>
  </w:num>
  <w:num w:numId="3">
    <w:abstractNumId w:val="8"/>
  </w:num>
  <w:num w:numId="4">
    <w:abstractNumId w:val="15"/>
  </w:num>
  <w:num w:numId="5">
    <w:abstractNumId w:val="14"/>
  </w:num>
  <w:num w:numId="6">
    <w:abstractNumId w:val="6"/>
  </w:num>
  <w:num w:numId="7">
    <w:abstractNumId w:val="7"/>
  </w:num>
  <w:num w:numId="8">
    <w:abstractNumId w:val="0"/>
  </w:num>
  <w:num w:numId="9">
    <w:abstractNumId w:val="11"/>
  </w:num>
  <w:num w:numId="10">
    <w:abstractNumId w:val="5"/>
  </w:num>
  <w:num w:numId="11">
    <w:abstractNumId w:val="3"/>
  </w:num>
  <w:num w:numId="12">
    <w:abstractNumId w:val="12"/>
  </w:num>
  <w:num w:numId="13">
    <w:abstractNumId w:val="1"/>
  </w:num>
  <w:num w:numId="14">
    <w:abstractNumId w:val="13"/>
  </w:num>
  <w:num w:numId="15">
    <w:abstractNumId w:val="16"/>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453"/>
    <w:rsid w:val="00082575"/>
    <w:rsid w:val="00166E26"/>
    <w:rsid w:val="00194495"/>
    <w:rsid w:val="001C061F"/>
    <w:rsid w:val="00211B91"/>
    <w:rsid w:val="00236381"/>
    <w:rsid w:val="00245FDE"/>
    <w:rsid w:val="002472D5"/>
    <w:rsid w:val="002476E7"/>
    <w:rsid w:val="00264D22"/>
    <w:rsid w:val="002657B1"/>
    <w:rsid w:val="002C6FAE"/>
    <w:rsid w:val="002E765E"/>
    <w:rsid w:val="0033474A"/>
    <w:rsid w:val="00367519"/>
    <w:rsid w:val="00383DAA"/>
    <w:rsid w:val="00427009"/>
    <w:rsid w:val="004A330D"/>
    <w:rsid w:val="004D60BE"/>
    <w:rsid w:val="00524207"/>
    <w:rsid w:val="006104F4"/>
    <w:rsid w:val="00612336"/>
    <w:rsid w:val="006257EF"/>
    <w:rsid w:val="00724692"/>
    <w:rsid w:val="007552D6"/>
    <w:rsid w:val="00762E78"/>
    <w:rsid w:val="00803C91"/>
    <w:rsid w:val="00851DB1"/>
    <w:rsid w:val="008555EF"/>
    <w:rsid w:val="0089706A"/>
    <w:rsid w:val="008C75C9"/>
    <w:rsid w:val="009164C4"/>
    <w:rsid w:val="009266F7"/>
    <w:rsid w:val="00931D48"/>
    <w:rsid w:val="00940C64"/>
    <w:rsid w:val="009C6A74"/>
    <w:rsid w:val="009D6FB6"/>
    <w:rsid w:val="00A26E61"/>
    <w:rsid w:val="00A36C16"/>
    <w:rsid w:val="00A47E17"/>
    <w:rsid w:val="00A62A88"/>
    <w:rsid w:val="00B00595"/>
    <w:rsid w:val="00B124BB"/>
    <w:rsid w:val="00B63A61"/>
    <w:rsid w:val="00B65F39"/>
    <w:rsid w:val="00B72BFB"/>
    <w:rsid w:val="00B95C68"/>
    <w:rsid w:val="00BB2BAF"/>
    <w:rsid w:val="00BB6664"/>
    <w:rsid w:val="00C4214F"/>
    <w:rsid w:val="00C75F75"/>
    <w:rsid w:val="00C80382"/>
    <w:rsid w:val="00CC3601"/>
    <w:rsid w:val="00DF6E50"/>
    <w:rsid w:val="00E53691"/>
    <w:rsid w:val="00F33BB7"/>
    <w:rsid w:val="00FD4453"/>
    <w:rsid w:val="00FD7696"/>
    <w:rsid w:val="00FE26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0DE4"/>
  <w15:chartTrackingRefBased/>
  <w15:docId w15:val="{41EFD6CF-C9A8-41F4-AD40-5E2BA7A32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1233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61F"/>
    <w:pPr>
      <w:ind w:firstLineChars="200" w:firstLine="420"/>
    </w:pPr>
  </w:style>
  <w:style w:type="paragraph" w:styleId="a4">
    <w:name w:val="header"/>
    <w:basedOn w:val="a"/>
    <w:link w:val="a5"/>
    <w:uiPriority w:val="99"/>
    <w:unhideWhenUsed/>
    <w:rsid w:val="00B0059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00595"/>
    <w:rPr>
      <w:sz w:val="18"/>
      <w:szCs w:val="18"/>
    </w:rPr>
  </w:style>
  <w:style w:type="paragraph" w:styleId="a6">
    <w:name w:val="footer"/>
    <w:basedOn w:val="a"/>
    <w:link w:val="a7"/>
    <w:uiPriority w:val="99"/>
    <w:unhideWhenUsed/>
    <w:rsid w:val="00B00595"/>
    <w:pPr>
      <w:tabs>
        <w:tab w:val="center" w:pos="4153"/>
        <w:tab w:val="right" w:pos="8306"/>
      </w:tabs>
      <w:snapToGrid w:val="0"/>
      <w:jc w:val="left"/>
    </w:pPr>
    <w:rPr>
      <w:sz w:val="18"/>
      <w:szCs w:val="18"/>
    </w:rPr>
  </w:style>
  <w:style w:type="character" w:customStyle="1" w:styleId="a7">
    <w:name w:val="页脚 字符"/>
    <w:basedOn w:val="a0"/>
    <w:link w:val="a6"/>
    <w:uiPriority w:val="99"/>
    <w:rsid w:val="00B00595"/>
    <w:rPr>
      <w:sz w:val="18"/>
      <w:szCs w:val="18"/>
    </w:rPr>
  </w:style>
  <w:style w:type="paragraph" w:customStyle="1" w:styleId="FirstParagraph">
    <w:name w:val="First Paragraph"/>
    <w:basedOn w:val="a8"/>
    <w:next w:val="a8"/>
    <w:qFormat/>
    <w:rsid w:val="002E765E"/>
    <w:pPr>
      <w:widowControl/>
      <w:spacing w:before="180" w:after="180"/>
      <w:jc w:val="left"/>
    </w:pPr>
    <w:rPr>
      <w:kern w:val="0"/>
      <w:sz w:val="24"/>
      <w:szCs w:val="24"/>
      <w:lang w:eastAsia="en-US"/>
    </w:rPr>
  </w:style>
  <w:style w:type="paragraph" w:styleId="a8">
    <w:name w:val="Body Text"/>
    <w:basedOn w:val="a"/>
    <w:link w:val="a9"/>
    <w:uiPriority w:val="99"/>
    <w:semiHidden/>
    <w:unhideWhenUsed/>
    <w:rsid w:val="002E765E"/>
    <w:pPr>
      <w:spacing w:after="120"/>
    </w:pPr>
  </w:style>
  <w:style w:type="character" w:customStyle="1" w:styleId="a9">
    <w:name w:val="正文文本 字符"/>
    <w:basedOn w:val="a0"/>
    <w:link w:val="a8"/>
    <w:uiPriority w:val="99"/>
    <w:semiHidden/>
    <w:rsid w:val="002E765E"/>
  </w:style>
  <w:style w:type="paragraph" w:styleId="aa">
    <w:name w:val="Date"/>
    <w:basedOn w:val="a"/>
    <w:next w:val="a"/>
    <w:link w:val="ab"/>
    <w:uiPriority w:val="99"/>
    <w:semiHidden/>
    <w:unhideWhenUsed/>
    <w:rsid w:val="009D6FB6"/>
    <w:pPr>
      <w:ind w:leftChars="2500" w:left="100"/>
    </w:pPr>
  </w:style>
  <w:style w:type="character" w:customStyle="1" w:styleId="ab">
    <w:name w:val="日期 字符"/>
    <w:basedOn w:val="a0"/>
    <w:link w:val="aa"/>
    <w:uiPriority w:val="99"/>
    <w:semiHidden/>
    <w:rsid w:val="009D6FB6"/>
  </w:style>
  <w:style w:type="character" w:customStyle="1" w:styleId="10">
    <w:name w:val="标题 1 字符"/>
    <w:basedOn w:val="a0"/>
    <w:link w:val="1"/>
    <w:uiPriority w:val="9"/>
    <w:rsid w:val="00612336"/>
    <w:rPr>
      <w:b/>
      <w:bCs/>
      <w:kern w:val="44"/>
      <w:sz w:val="44"/>
      <w:szCs w:val="44"/>
    </w:rPr>
  </w:style>
  <w:style w:type="paragraph" w:styleId="TOC">
    <w:name w:val="TOC Heading"/>
    <w:basedOn w:val="1"/>
    <w:next w:val="a"/>
    <w:uiPriority w:val="39"/>
    <w:unhideWhenUsed/>
    <w:qFormat/>
    <w:rsid w:val="006123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12336"/>
  </w:style>
  <w:style w:type="character" w:styleId="ac">
    <w:name w:val="Hyperlink"/>
    <w:basedOn w:val="a0"/>
    <w:uiPriority w:val="99"/>
    <w:unhideWhenUsed/>
    <w:rsid w:val="00612336"/>
    <w:rPr>
      <w:color w:val="0563C1" w:themeColor="hyperlink"/>
      <w:u w:val="single"/>
    </w:rPr>
  </w:style>
  <w:style w:type="paragraph" w:styleId="TOC2">
    <w:name w:val="toc 2"/>
    <w:basedOn w:val="a"/>
    <w:next w:val="a"/>
    <w:autoRedefine/>
    <w:uiPriority w:val="39"/>
    <w:unhideWhenUsed/>
    <w:rsid w:val="00612336"/>
    <w:pPr>
      <w:widowControl/>
      <w:spacing w:after="100" w:line="259" w:lineRule="auto"/>
      <w:ind w:left="220"/>
      <w:jc w:val="left"/>
    </w:pPr>
    <w:rPr>
      <w:rFonts w:cs="Times New Roman"/>
      <w:kern w:val="0"/>
      <w:sz w:val="22"/>
    </w:rPr>
  </w:style>
  <w:style w:type="paragraph" w:styleId="TOC3">
    <w:name w:val="toc 3"/>
    <w:basedOn w:val="a"/>
    <w:next w:val="a"/>
    <w:autoRedefine/>
    <w:uiPriority w:val="39"/>
    <w:unhideWhenUsed/>
    <w:rsid w:val="00612336"/>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1292776">
      <w:bodyDiv w:val="1"/>
      <w:marLeft w:val="0"/>
      <w:marRight w:val="0"/>
      <w:marTop w:val="0"/>
      <w:marBottom w:val="0"/>
      <w:divBdr>
        <w:top w:val="none" w:sz="0" w:space="0" w:color="auto"/>
        <w:left w:val="none" w:sz="0" w:space="0" w:color="auto"/>
        <w:bottom w:val="none" w:sz="0" w:space="0" w:color="auto"/>
        <w:right w:val="none" w:sz="0" w:space="0" w:color="auto"/>
      </w:divBdr>
    </w:div>
    <w:div w:id="1187214246">
      <w:bodyDiv w:val="1"/>
      <w:marLeft w:val="0"/>
      <w:marRight w:val="0"/>
      <w:marTop w:val="0"/>
      <w:marBottom w:val="0"/>
      <w:divBdr>
        <w:top w:val="none" w:sz="0" w:space="0" w:color="auto"/>
        <w:left w:val="none" w:sz="0" w:space="0" w:color="auto"/>
        <w:bottom w:val="none" w:sz="0" w:space="0" w:color="auto"/>
        <w:right w:val="none" w:sz="0" w:space="0" w:color="auto"/>
      </w:divBdr>
    </w:div>
    <w:div w:id="1316572379">
      <w:bodyDiv w:val="1"/>
      <w:marLeft w:val="0"/>
      <w:marRight w:val="0"/>
      <w:marTop w:val="0"/>
      <w:marBottom w:val="0"/>
      <w:divBdr>
        <w:top w:val="none" w:sz="0" w:space="0" w:color="auto"/>
        <w:left w:val="none" w:sz="0" w:space="0" w:color="auto"/>
        <w:bottom w:val="none" w:sz="0" w:space="0" w:color="auto"/>
        <w:right w:val="none" w:sz="0" w:space="0" w:color="auto"/>
      </w:divBdr>
    </w:div>
    <w:div w:id="150485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aike.baidu.com/item/%E8%BF%87%E7%A8%8B%E5%86%85%E8%81%9A"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tif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baike.baidu.com/item/%E5%8A%9F%E8%83%BD%E5%86%85%E8%81%9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tiff"/><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314DF-6CA6-4032-A319-DEA4E9F0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28</Pages>
  <Words>2374</Words>
  <Characters>13535</Characters>
  <Application>Microsoft Office Word</Application>
  <DocSecurity>0</DocSecurity>
  <Lines>112</Lines>
  <Paragraphs>31</Paragraphs>
  <ScaleCrop>false</ScaleCrop>
  <Company/>
  <LinksUpToDate>false</LinksUpToDate>
  <CharactersWithSpaces>15878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1412126745@qq.com</dc:creator>
  <cp:keywords/>
  <dc:description/>
  <cp:lastModifiedBy>1412126745@qq.com</cp:lastModifiedBy>
  <cp:revision>28</cp:revision>
  <dcterms:created xsi:type="dcterms:W3CDTF">2020-05-04T06:29:00Z</dcterms:created>
  <dcterms:modified xsi:type="dcterms:W3CDTF">2020-05-08T06:45:00Z</dcterms:modified>
</cp:coreProperties>
</file>