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Excel数据原文件数据清洗步骤及数据库导入准备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tabs>
          <w:tab w:val="clear" w:pos="312"/>
        </w:tabs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Excel表头模板介绍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1.1录入版各子表介绍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1.1.1 </w:t>
      </w:r>
      <w:r>
        <w:rPr>
          <w:rFonts w:hint="default" w:ascii="Times New Roman" w:hAnsi="Times New Roman" w:eastAsia="宋体" w:cs="Times New Roman"/>
          <w:lang w:val="en-US" w:eastAsia="zh-CN"/>
        </w:rPr>
        <w:t>main_sample子表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样品的基本信息。如表序号、样品原始编号、样品数据类型、样品年龄、年龄测试方法、年龄误差、对应各子表序号、备注。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1.1.2 </w:t>
      </w:r>
      <w:r>
        <w:rPr>
          <w:rFonts w:hint="default" w:ascii="Times New Roman" w:hAnsi="Times New Roman" w:eastAsia="宋体" w:cs="Times New Roman"/>
          <w:lang w:val="en-US" w:eastAsia="zh-CN"/>
        </w:rPr>
        <w:t>geo_location子表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样品的地理位置信息。含有大陆/大洋、国家、具体位置描述、经度、纬度、经纬度误差、备注。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1.1.3 </w:t>
      </w:r>
      <w:r>
        <w:rPr>
          <w:rFonts w:hint="default" w:ascii="Times New Roman" w:hAnsi="Times New Roman" w:eastAsia="宋体" w:cs="Times New Roman"/>
          <w:lang w:val="en-US" w:eastAsia="zh-CN"/>
        </w:rPr>
        <w:t>geo_environ子表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样品周围地质体的地理信息。含有板块名称、地质体、具体地质环境描述、温度、压力、深度、备注。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1.1.4 </w:t>
      </w:r>
      <w:r>
        <w:rPr>
          <w:rFonts w:hint="default" w:ascii="Times New Roman" w:hAnsi="Times New Roman" w:eastAsia="宋体" w:cs="Times New Roman"/>
          <w:lang w:val="en-US" w:eastAsia="zh-CN"/>
        </w:rPr>
        <w:t>rock_property子表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岩石类样品的具体信息。含有岩石名称、TAS分类名称、产状、质地、碱度、镁铁-长英质分类、酸-基性分类、备注。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1.1.5 </w:t>
      </w:r>
      <w:r>
        <w:rPr>
          <w:rFonts w:hint="default" w:ascii="Times New Roman" w:hAnsi="Times New Roman" w:eastAsia="宋体" w:cs="Times New Roman"/>
          <w:lang w:val="en-US" w:eastAsia="zh-CN"/>
        </w:rPr>
        <w:t>mineral_property子表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矿物类样品的具体信息。含有矿物名称、IMA分类名称、颗粒点位号码、点位位置、备注。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0" w:name="OLE_LINK8"/>
      <w:r>
        <w:rPr>
          <w:rFonts w:hint="default" w:ascii="Times New Roman" w:hAnsi="Times New Roman" w:eastAsia="宋体" w:cs="Times New Roman"/>
          <w:lang w:val="en-US" w:eastAsia="zh-CN"/>
        </w:rPr>
        <w:t xml:space="preserve">1.1.6 </w:t>
      </w:r>
      <w:r>
        <w:rPr>
          <w:rFonts w:hint="default" w:ascii="Times New Roman" w:hAnsi="Times New Roman" w:eastAsia="宋体" w:cs="Times New Roman"/>
          <w:lang w:val="en-US" w:eastAsia="zh-CN"/>
        </w:rPr>
        <w:t>experiment_property子表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实验类样品的具体信息。含有实验名称、温度、压力、时间、样品舱、氧逸度、氧逸度标准、备注。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1.1.7 </w:t>
      </w:r>
      <w:r>
        <w:rPr>
          <w:rFonts w:hint="default" w:ascii="Times New Roman" w:hAnsi="Times New Roman" w:eastAsia="宋体" w:cs="Times New Roman"/>
          <w:lang w:val="en-US" w:eastAsia="zh-CN"/>
        </w:rPr>
        <w:t>element子表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样品所含元素的信息。含有元素类别、元素名、元素值、元素单位、备注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1.1.8 </w:t>
      </w:r>
      <w:r>
        <w:rPr>
          <w:rFonts w:hint="default" w:ascii="Times New Roman" w:hAnsi="Times New Roman" w:eastAsia="宋体" w:cs="Times New Roman"/>
          <w:lang w:val="en-US" w:eastAsia="zh-CN"/>
        </w:rPr>
        <w:t>collector子表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数据收集者的信息。含有收集者名字、收集时间、收集来源、备注。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1.1.9 </w:t>
      </w:r>
      <w:r>
        <w:rPr>
          <w:rFonts w:hint="default" w:ascii="Times New Roman" w:hAnsi="Times New Roman" w:eastAsia="宋体" w:cs="Times New Roman"/>
          <w:lang w:val="en-US" w:eastAsia="zh-CN"/>
        </w:rPr>
        <w:t>reference子表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原数据的来源信息。含有发表年份、doi号、作者、标题、期刊名、备注。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1.2字典表介绍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有字典表的字段为14个。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其中已固定的为：data_type、continent、attitude、alkalinity、composition、sio2、ima_name、sopt_location、elem_type、elem_unit共10个。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未固定仍可更新的为：country、plate、tas_name、elem_name共4个。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具体文件见HTG数据库网站Data Template页面。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（https://htgdb.deep-time.org/dataTemplate）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tabs>
          <w:tab w:val="clear" w:pos="312"/>
        </w:tabs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Excel数据原文件清洗步骤</w:t>
      </w:r>
    </w:p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2.1一般清洗步骤</w:t>
      </w:r>
    </w:p>
    <w:p>
      <w:p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bookmarkStart w:id="1" w:name="OLE_LINK12"/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2.1.1</w:t>
      </w:r>
      <w:bookmarkEnd w:id="1"/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确定数据类型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确定样品为岩石样品、矿物样品、实验样品中的哪一类，选择对应的录入版模版。（rock_property子表、mineral_property子表、experiment_property子表三者只能存在一个）</w:t>
      </w:r>
    </w:p>
    <w:p>
      <w:p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2.1.2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编制samp_id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每行数据</w:t>
      </w:r>
      <w:r>
        <w:rPr>
          <w:rFonts w:hint="default" w:ascii="Times New Roman" w:hAnsi="Times New Roman" w:eastAsia="宋体" w:cs="Times New Roman"/>
          <w:lang w:val="en-US" w:eastAsia="zh-CN"/>
        </w:rPr>
        <w:t>设置</w:t>
      </w:r>
      <w:r>
        <w:rPr>
          <w:rFonts w:hint="default" w:ascii="Times New Roman" w:hAnsi="Times New Roman" w:eastAsia="宋体" w:cs="Times New Roman"/>
          <w:lang w:val="en-US" w:eastAsia="zh-CN"/>
        </w:rPr>
        <w:t>samp_id唯一</w:t>
      </w:r>
      <w:r>
        <w:rPr>
          <w:rFonts w:hint="default" w:ascii="Times New Roman" w:hAnsi="Times New Roman" w:eastAsia="宋体" w:cs="Times New Roman"/>
          <w:lang w:val="en-US" w:eastAsia="zh-CN"/>
        </w:rPr>
        <w:t>编号，每行数据即代表一个样品</w:t>
      </w:r>
      <w:r>
        <w:rPr>
          <w:rFonts w:hint="default" w:ascii="Times New Roman" w:hAnsi="Times New Roman" w:eastAsia="宋体" w:cs="Times New Roman"/>
          <w:lang w:val="en-US" w:eastAsia="zh-CN"/>
        </w:rPr>
        <w:t>。值得一提的是，origin_num</w:t>
      </w:r>
      <w:r>
        <w:rPr>
          <w:rFonts w:hint="default" w:ascii="Times New Roman" w:hAnsi="Times New Roman" w:eastAsia="宋体" w:cs="Times New Roman"/>
          <w:lang w:val="en-US" w:eastAsia="zh-CN"/>
        </w:rPr>
        <w:t>并不能代表样品的唯一编号</w:t>
      </w:r>
      <w:r>
        <w:rPr>
          <w:rFonts w:hint="default" w:ascii="Times New Roman" w:hAnsi="Times New Roman" w:eastAsia="宋体" w:cs="Times New Roman"/>
          <w:lang w:val="en-US" w:eastAsia="zh-CN"/>
        </w:rPr>
        <w:t>，因为存在一个样</w:t>
      </w:r>
      <w:r>
        <w:rPr>
          <w:rFonts w:hint="default" w:ascii="Times New Roman" w:hAnsi="Times New Roman" w:eastAsia="宋体" w:cs="Times New Roman"/>
          <w:lang w:val="en-US" w:eastAsia="zh-CN"/>
        </w:rPr>
        <w:t>本</w:t>
      </w:r>
      <w:r>
        <w:rPr>
          <w:rFonts w:hint="default" w:ascii="Times New Roman" w:hAnsi="Times New Roman" w:eastAsia="宋体" w:cs="Times New Roman"/>
          <w:lang w:val="en-US" w:eastAsia="zh-CN"/>
        </w:rPr>
        <w:t>多个测试点位的情况</w:t>
      </w:r>
      <w:r>
        <w:rPr>
          <w:rFonts w:hint="default" w:ascii="Times New Roman" w:hAnsi="Times New Roman" w:eastAsia="宋体" w:cs="Times New Roman"/>
          <w:lang w:val="en-US" w:eastAsia="zh-CN"/>
        </w:rPr>
        <w:t>，成分数据有差异</w:t>
      </w:r>
      <w:r>
        <w:rPr>
          <w:rFonts w:hint="default" w:ascii="Times New Roman" w:hAnsi="Times New Roman" w:eastAsia="宋体" w:cs="Times New Roman"/>
          <w:lang w:val="en-US" w:eastAsia="zh-CN"/>
        </w:rPr>
        <w:t>，每个点位</w:t>
      </w:r>
      <w:r>
        <w:rPr>
          <w:rFonts w:hint="default" w:ascii="Times New Roman" w:hAnsi="Times New Roman" w:eastAsia="宋体" w:cs="Times New Roman"/>
          <w:lang w:val="en-US" w:eastAsia="zh-CN"/>
        </w:rPr>
        <w:t>视为一个样品，拆分成不同的行</w:t>
      </w:r>
      <w:r>
        <w:rPr>
          <w:rFonts w:hint="default" w:ascii="Times New Roman" w:hAnsi="Times New Roman" w:eastAsia="宋体" w:cs="Times New Roman"/>
          <w:lang w:val="en-US" w:eastAsia="zh-CN"/>
        </w:rPr>
        <w:t>，即每个点位为唯一的数据，拥有唯一的samp_id。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若样品为矿物数据，含有母岩信息，则将母岩</w:t>
      </w:r>
      <w:r>
        <w:rPr>
          <w:rFonts w:hint="default" w:ascii="Times New Roman" w:hAnsi="Times New Roman" w:eastAsia="宋体" w:cs="Times New Roman"/>
          <w:lang w:val="en-US" w:eastAsia="zh-CN"/>
        </w:rPr>
        <w:t>提取为一个岩石样品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整理出母岩数据表格。此母岩数据表格的</w:t>
      </w:r>
      <w:r>
        <w:rPr>
          <w:rFonts w:hint="default" w:ascii="Times New Roman" w:hAnsi="Times New Roman" w:eastAsia="宋体" w:cs="Times New Roman"/>
          <w:lang w:val="en-US" w:eastAsia="zh-CN"/>
        </w:rPr>
        <w:t>samp_id在</w:t>
      </w:r>
      <w:r>
        <w:rPr>
          <w:rFonts w:hint="default" w:ascii="Times New Roman" w:hAnsi="Times New Roman" w:eastAsia="宋体" w:cs="Times New Roman"/>
          <w:lang w:val="en-US" w:eastAsia="zh-CN"/>
        </w:rPr>
        <w:t>矿物</w:t>
      </w:r>
      <w:r>
        <w:rPr>
          <w:rFonts w:hint="default" w:ascii="Times New Roman" w:hAnsi="Times New Roman" w:eastAsia="宋体" w:cs="Times New Roman"/>
          <w:lang w:val="en-US" w:eastAsia="zh-CN"/>
        </w:rPr>
        <w:t>数据排列结束后</w:t>
      </w:r>
      <w:r>
        <w:rPr>
          <w:rFonts w:hint="default" w:ascii="Times New Roman" w:hAnsi="Times New Roman" w:eastAsia="宋体" w:cs="Times New Roman"/>
          <w:lang w:val="en-US" w:eastAsia="zh-CN"/>
        </w:rPr>
        <w:t>进行编号</w:t>
      </w:r>
      <w:r>
        <w:rPr>
          <w:rFonts w:hint="default" w:ascii="Times New Roman" w:hAnsi="Times New Roman" w:eastAsia="宋体" w:cs="Times New Roman"/>
          <w:lang w:val="en-US" w:eastAsia="zh-CN"/>
        </w:rPr>
        <w:t>排列。</w:t>
      </w:r>
    </w:p>
    <w:p>
      <w:p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2.1.3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数据整理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根据表头要求</w:t>
      </w:r>
      <w:r>
        <w:rPr>
          <w:rFonts w:hint="default" w:ascii="Times New Roman" w:hAnsi="Times New Roman" w:eastAsia="宋体" w:cs="Times New Roman"/>
          <w:lang w:val="en-US" w:eastAsia="zh-CN"/>
        </w:rPr>
        <w:t>（分为</w:t>
      </w:r>
      <w:r>
        <w:rPr>
          <w:rFonts w:hint="default" w:ascii="Times New Roman" w:hAnsi="Times New Roman" w:eastAsia="宋体" w:cs="Times New Roman"/>
          <w:lang w:val="en-US" w:eastAsia="zh-CN"/>
        </w:rPr>
        <w:t>岩石样品、矿物样品、实验样品</w:t>
      </w:r>
      <w:r>
        <w:rPr>
          <w:rFonts w:hint="default" w:ascii="Times New Roman" w:hAnsi="Times New Roman" w:eastAsia="宋体" w:cs="Times New Roman"/>
          <w:lang w:val="en-US" w:eastAsia="zh-CN"/>
        </w:rPr>
        <w:t>、矿物的母岩样品四大）</w: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按照样品类型</w:t>
      </w:r>
      <w:r>
        <w:rPr>
          <w:rFonts w:hint="default" w:ascii="Times New Roman" w:hAnsi="Times New Roman" w:eastAsia="宋体" w:cs="Times New Roman"/>
          <w:lang w:val="en-US" w:eastAsia="zh-CN"/>
        </w:rPr>
        <w:t>整理数据并录入</w:t>
      </w:r>
      <w:r>
        <w:rPr>
          <w:rFonts w:hint="default" w:ascii="Times New Roman" w:hAnsi="Times New Roman" w:eastAsia="宋体" w:cs="Times New Roman"/>
          <w:lang w:val="en-US" w:eastAsia="zh-CN"/>
        </w:rPr>
        <w:t>对应的</w:t>
      </w:r>
      <w:r>
        <w:rPr>
          <w:rFonts w:hint="default" w:ascii="Times New Roman" w:hAnsi="Times New Roman" w:eastAsia="宋体" w:cs="Times New Roman"/>
          <w:lang w:val="en-US" w:eastAsia="zh-CN"/>
        </w:rPr>
        <w:t>表格</w:t>
      </w:r>
      <w:r>
        <w:rPr>
          <w:rFonts w:hint="default" w:ascii="Times New Roman" w:hAnsi="Times New Roman" w:eastAsia="宋体" w:cs="Times New Roman"/>
          <w:lang w:val="en-US" w:eastAsia="zh-CN"/>
        </w:rPr>
        <w:t>模板</w:t>
      </w:r>
      <w:r>
        <w:rPr>
          <w:rFonts w:hint="default" w:ascii="Times New Roman" w:hAnsi="Times New Roman" w:eastAsia="宋体" w:cs="Times New Roman"/>
          <w:lang w:val="en-US" w:eastAsia="zh-CN"/>
        </w:rPr>
        <w:t>中，其中每一份文件各子表的第一列应为samp_id（element子表除外）。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对应模板见HTG数据库网站Data Template页面，https://htgdb.deep-time.org/dataTemplate。</w:t>
      </w:r>
    </w:p>
    <w:p>
      <w:p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2.1.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4数据补全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运行Location字段补全代码和Reference字段补全代码进行数据信息补全。</w:t>
      </w:r>
    </w:p>
    <w:p>
      <w:p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2.1.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element转置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运行转置代码，将element按照主量元素、微量元素、同位素转置并填入数据表格中。</w:t>
      </w:r>
    </w:p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2.2特殊清洗步骤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本部分主要为上一部分的填充数据这一步骤的补充。由于每份原数据的特点和整理标准不同，要想将其清洗至适合本数据库录入的格式，需要进行的清洗步骤和处理方式皆有所不同。以下为清洗细则：</w:t>
      </w:r>
    </w:p>
    <w:p>
      <w:pPr>
        <w:pStyle w:val="5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2.2.1 Chuntao数据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AGE_ERROR=(max_age-min_age)/2；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Publish_year、authortitle皆由原数据的REFERENCE列拆分出来；</w:t>
      </w:r>
    </w:p>
    <w:p>
      <w:pPr>
        <w:pStyle w:val="5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2.2.2 QinBen_CPX/OPX/Spinel/Garnet/Olivine/Xenolith数据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2" w:name="OLE_LINK1"/>
      <w:r>
        <w:rPr>
          <w:rFonts w:hint="default" w:ascii="Times New Roman" w:hAnsi="Times New Roman" w:eastAsia="宋体" w:cs="Times New Roman"/>
          <w:lang w:val="en-US" w:eastAsia="zh-CN"/>
        </w:rPr>
        <w:t>QinBen</w:t>
      </w:r>
      <w:bookmarkEnd w:id="2"/>
      <w:r>
        <w:rPr>
          <w:rFonts w:hint="default" w:ascii="Times New Roman" w:hAnsi="Times New Roman" w:eastAsia="宋体" w:cs="Times New Roman"/>
          <w:lang w:val="en-US" w:eastAsia="zh-CN"/>
        </w:rPr>
        <w:t>的六份原数据格式相同，数据清洗方式上差异很小，故在统一列举。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QinBen数据主体为矿物数据，每行数据都含有对应的母岩的信息。提取其中母岩数据作为岩石类型的数据录入，赋予其samp_id。矿物数据的samp_id编号完成后再编母岩的samp_id。逻辑关系：子岩的parent_id即为对应母岩的samp_id。</w:t>
      </w:r>
      <w:bookmarkStart w:id="12" w:name="_GoBack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location、environ子表中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lang w:val="en-US" w:eastAsia="zh-CN"/>
        </w:rPr>
        <w:t>1、原数据的</w:t>
      </w:r>
      <w:r>
        <w:rPr>
          <w:rFonts w:hint="default" w:ascii="Times New Roman" w:hAnsi="Times New Roman" w:eastAsia="宋体" w:cs="Times New Roman"/>
          <w:lang w:eastAsia="zh-CN"/>
        </w:rPr>
        <w:t>TECTONIC SETTING</w:t>
      </w:r>
      <w:bookmarkStart w:id="3" w:name="OLE_LINK9"/>
      <w:r>
        <w:rPr>
          <w:rFonts w:hint="default" w:ascii="Times New Roman" w:hAnsi="Times New Roman" w:eastAsia="宋体" w:cs="Times New Roman"/>
          <w:lang w:val="en-US" w:eastAsia="zh-CN"/>
        </w:rPr>
        <w:t>对应HTG数据模板的</w:t>
      </w:r>
      <w:bookmarkEnd w:id="3"/>
      <w:r>
        <w:rPr>
          <w:rFonts w:hint="default" w:ascii="Times New Roman" w:hAnsi="Times New Roman" w:eastAsia="宋体" w:cs="Times New Roman"/>
          <w:lang w:eastAsia="zh-CN"/>
        </w:rPr>
        <w:t>terrane；</w:t>
      </w:r>
      <w:r>
        <w:rPr>
          <w:rFonts w:hint="default" w:ascii="Times New Roman" w:hAnsi="Times New Roman" w:eastAsia="宋体" w:cs="Times New Roman"/>
          <w:lang w:val="en-US" w:eastAsia="zh-CN"/>
        </w:rPr>
        <w:t>2、原数据的</w:t>
      </w:r>
      <w:r>
        <w:rPr>
          <w:rFonts w:hint="default" w:ascii="Times New Roman" w:hAnsi="Times New Roman" w:eastAsia="宋体" w:cs="Times New Roman"/>
          <w:lang w:eastAsia="zh-CN"/>
        </w:rPr>
        <w:t>LOCATION COMMENT</w:t>
      </w:r>
      <w:r>
        <w:rPr>
          <w:rFonts w:hint="default" w:ascii="Times New Roman" w:hAnsi="Times New Roman" w:eastAsia="宋体" w:cs="Times New Roman"/>
          <w:lang w:val="en-US" w:eastAsia="zh-CN"/>
        </w:rPr>
        <w:t>对应HTG数据模板</w:t>
      </w:r>
      <w:r>
        <w:rPr>
          <w:rFonts w:hint="default" w:ascii="Times New Roman" w:hAnsi="Times New Roman" w:eastAsia="宋体" w:cs="Times New Roman"/>
          <w:lang w:eastAsia="zh-CN"/>
        </w:rPr>
        <w:t>location表的</w:t>
      </w:r>
      <w:r>
        <w:rPr>
          <w:rFonts w:hint="default" w:ascii="Times New Roman" w:hAnsi="Times New Roman" w:eastAsia="宋体" w:cs="Times New Roman"/>
          <w:lang w:val="en-US" w:eastAsia="zh-CN"/>
        </w:rPr>
        <w:t>notes</w:t>
      </w:r>
      <w:r>
        <w:rPr>
          <w:rFonts w:hint="default" w:ascii="Times New Roman" w:hAnsi="Times New Roman" w:eastAsia="宋体" w:cs="Times New Roman"/>
          <w:lang w:eastAsia="zh-CN"/>
        </w:rPr>
        <w:t>列</w:t>
      </w:r>
      <w:r>
        <w:rPr>
          <w:rFonts w:hint="default" w:ascii="Times New Roman" w:hAnsi="Times New Roman" w:eastAsia="宋体" w:cs="Times New Roman"/>
          <w:lang w:val="en-US" w:eastAsia="zh-CN"/>
        </w:rPr>
        <w:t>；3、在</w:t>
      </w:r>
      <w:r>
        <w:rPr>
          <w:rFonts w:hint="default" w:ascii="Times New Roman" w:hAnsi="Times New Roman" w:eastAsia="宋体" w:cs="Times New Roman"/>
          <w:lang w:eastAsia="zh-CN"/>
        </w:rPr>
        <w:t>LOCATION中搜索continent、country、plate的dic表数据，有则填入，无则不填；</w:t>
      </w:r>
      <w:r>
        <w:rPr>
          <w:rFonts w:hint="default" w:ascii="Times New Roman" w:hAnsi="Times New Roman" w:eastAsia="宋体" w:cs="Times New Roman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lang w:eastAsia="zh-CN"/>
        </w:rPr>
        <w:t>LOCATION 依照“/”分列后，</w:t>
      </w:r>
      <w:r>
        <w:rPr>
          <w:rFonts w:hint="default" w:ascii="Times New Roman" w:hAnsi="Times New Roman" w:eastAsia="宋体" w:cs="Times New Roman"/>
          <w:lang w:val="en-US" w:eastAsia="zh-CN"/>
        </w:rPr>
        <w:t>第一列选取含有carton的数据，第</w:t>
      </w:r>
      <w:r>
        <w:rPr>
          <w:rFonts w:hint="default" w:ascii="Times New Roman" w:hAnsi="Times New Roman" w:eastAsia="宋体" w:cs="Times New Roman"/>
          <w:lang w:eastAsia="zh-CN"/>
        </w:rPr>
        <w:t>二列删去plate、continent 、country数据，</w:t>
      </w:r>
      <w:r>
        <w:rPr>
          <w:rFonts w:hint="default" w:ascii="Times New Roman" w:hAnsi="Times New Roman" w:eastAsia="宋体" w:cs="Times New Roman"/>
          <w:lang w:val="en-US" w:eastAsia="zh-CN"/>
        </w:rPr>
        <w:t>合并后</w:t>
      </w:r>
      <w:r>
        <w:rPr>
          <w:rFonts w:hint="default" w:ascii="Times New Roman" w:hAnsi="Times New Roman" w:eastAsia="宋体" w:cs="Times New Roman"/>
          <w:lang w:eastAsia="zh-CN"/>
        </w:rPr>
        <w:t>放入</w:t>
      </w:r>
      <w:r>
        <w:rPr>
          <w:rFonts w:hint="default" w:ascii="Times New Roman" w:hAnsi="Times New Roman" w:eastAsia="宋体" w:cs="Times New Roman"/>
          <w:lang w:val="en-US" w:eastAsia="zh-CN"/>
        </w:rPr>
        <w:t>location表的loc_detail列;5、</w:t>
      </w:r>
      <w:r>
        <w:rPr>
          <w:rFonts w:hint="default" w:ascii="Times New Roman" w:hAnsi="Times New Roman" w:eastAsia="宋体" w:cs="Times New Roman"/>
          <w:lang w:eastAsia="zh-CN"/>
        </w:rPr>
        <w:t>LOCATION 依照“/”分列</w:t>
      </w:r>
      <w:r>
        <w:rPr>
          <w:rFonts w:hint="default" w:ascii="Times New Roman" w:hAnsi="Times New Roman" w:eastAsia="宋体" w:cs="Times New Roman"/>
          <w:lang w:val="en-US" w:eastAsia="zh-CN"/>
        </w:rPr>
        <w:t>后，第三列及之后的信息放入environ表的geo_detail列。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Reference子表中的信息皆来自原数据的CITATIONS列与其对应的References dictionary表。References dictionary已清洗，清洗版已放入文件夹中。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Latitude、Longitude数据皆取自各自最大最小值的均值，若最大值或最小值仅存在一个，则取用唯一的那个值。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母岩的rock_name为原数据的ROCK NAME列。其中，先删除“XENOLITH”后缀。出现类似“CLINOPYROXENITE, GARNET, XENOLITH”的时候，rock_name只保留第一个逗号之前的数据，第一个逗号之后的矿物名称写进notes。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4" w:name="OLE_LINK10"/>
      <w:r>
        <w:rPr>
          <w:rFonts w:hint="default" w:ascii="Times New Roman" w:hAnsi="Times New Roman" w:eastAsia="宋体" w:cs="Times New Roman"/>
          <w:lang w:val="en-US" w:eastAsia="zh-CN"/>
        </w:rPr>
        <w:t>原数据如果有grain size列，则写进mineral_property表的notes列</w:t>
      </w:r>
      <w:bookmarkEnd w:id="4"/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pStyle w:val="5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2.2.3 </w:t>
      </w:r>
      <w:bookmarkStart w:id="5" w:name="OLE_LINK11"/>
      <w:r>
        <w:rPr>
          <w:rFonts w:hint="default" w:ascii="Times New Roman" w:hAnsi="Times New Roman" w:eastAsia="宋体" w:cs="Times New Roman"/>
          <w:lang w:val="en-US" w:eastAsia="zh-CN"/>
        </w:rPr>
        <w:t>ZhangZhou_sulfide silicate</w:t>
      </w:r>
      <w:bookmarkEnd w:id="5"/>
      <w:r>
        <w:rPr>
          <w:rFonts w:hint="default" w:ascii="Times New Roman" w:hAnsi="Times New Roman" w:eastAsia="宋体" w:cs="Times New Roman"/>
          <w:lang w:val="en-US" w:eastAsia="zh-CN"/>
        </w:rPr>
        <w:t>_exper数据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数据为实验样品，分别进行了硅酸盐与硫化物两个实验测量部分，在element部分的区分方式不同。故将其拆分为</w:t>
      </w:r>
      <w:bookmarkStart w:id="6" w:name="OLE_LINK2"/>
      <w:r>
        <w:rPr>
          <w:rFonts w:hint="default" w:ascii="Times New Roman" w:hAnsi="Times New Roman" w:eastAsia="宋体" w:cs="Times New Roman"/>
          <w:lang w:val="en-US" w:eastAsia="zh-CN"/>
        </w:rPr>
        <w:t>sulfide</w:t>
      </w:r>
      <w:bookmarkEnd w:id="6"/>
      <w:r>
        <w:rPr>
          <w:rFonts w:hint="default" w:ascii="Times New Roman" w:hAnsi="Times New Roman" w:eastAsia="宋体" w:cs="Times New Roman"/>
          <w:lang w:val="en-US" w:eastAsia="zh-CN"/>
        </w:rPr>
        <w:t>、silicate两个表分别编制samp_id并录入，origin_num分别为Sample #列加上-sulfide/-sulfide后缀。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HTG数据模板的reference子表由原数据的REFERENCE列拆分而来。</w:t>
      </w:r>
    </w:p>
    <w:p>
      <w:pPr>
        <w:pStyle w:val="5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2.2.4 科马提岩数据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HTG数据模板的字段有如下对应关系：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composition对应的是</w:t>
      </w:r>
      <w:bookmarkStart w:id="7" w:name="OLE_LINK3"/>
      <w:r>
        <w:rPr>
          <w:rFonts w:hint="default" w:ascii="Times New Roman" w:hAnsi="Times New Roman" w:eastAsia="宋体" w:cs="Times New Roman"/>
          <w:lang w:val="en-US" w:eastAsia="zh-CN"/>
        </w:rPr>
        <w:t>原数据中</w:t>
      </w:r>
      <w:bookmarkEnd w:id="7"/>
      <w:r>
        <w:rPr>
          <w:rFonts w:hint="default" w:ascii="Times New Roman" w:hAnsi="Times New Roman" w:eastAsia="宋体" w:cs="Times New Roman"/>
          <w:lang w:val="en-US" w:eastAsia="zh-CN"/>
        </w:rPr>
        <w:t>rock_facies列只留下mafic、ultramafic、intermediate的数据；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attitude</w:t>
      </w:r>
      <w:bookmarkStart w:id="8" w:name="OLE_LINK5"/>
      <w:bookmarkStart w:id="9" w:name="OLE_LINK4"/>
      <w:r>
        <w:rPr>
          <w:rFonts w:hint="default" w:ascii="Times New Roman" w:hAnsi="Times New Roman" w:eastAsia="宋体" w:cs="Times New Roman"/>
          <w:lang w:val="en-US" w:eastAsia="zh-CN"/>
        </w:rPr>
        <w:t>对应</w:t>
      </w:r>
      <w:bookmarkEnd w:id="8"/>
      <w:r>
        <w:rPr>
          <w:rFonts w:hint="default" w:ascii="Times New Roman" w:hAnsi="Times New Roman" w:eastAsia="宋体" w:cs="Times New Roman"/>
          <w:lang w:val="en-US" w:eastAsia="zh-CN"/>
        </w:rPr>
        <w:t>原数据中</w:t>
      </w:r>
      <w:r>
        <w:rPr>
          <w:rFonts w:hint="default" w:ascii="Times New Roman" w:hAnsi="Times New Roman" w:eastAsia="宋体" w:cs="Times New Roman"/>
        </w:rPr>
        <w:t>rock_origin</w:t>
      </w:r>
      <w:r>
        <w:rPr>
          <w:rFonts w:hint="default" w:ascii="Times New Roman" w:hAnsi="Times New Roman" w:eastAsia="宋体" w:cs="Times New Roman"/>
          <w:lang w:val="en-US" w:eastAsia="zh-CN"/>
        </w:rPr>
        <w:t>列</w:t>
      </w:r>
      <w:bookmarkEnd w:id="9"/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alkalinity</w:t>
      </w:r>
      <w:bookmarkStart w:id="10" w:name="OLE_LINK6"/>
      <w:r>
        <w:rPr>
          <w:rFonts w:hint="default" w:ascii="Times New Roman" w:hAnsi="Times New Roman" w:eastAsia="宋体" w:cs="Times New Roman"/>
          <w:lang w:val="en-US" w:eastAsia="zh-CN"/>
        </w:rPr>
        <w:t>对应原数据中</w:t>
      </w:r>
      <w:bookmarkEnd w:id="10"/>
      <w:r>
        <w:rPr>
          <w:rFonts w:hint="default" w:ascii="Times New Roman" w:hAnsi="Times New Roman" w:eastAsia="宋体" w:cs="Times New Roman"/>
        </w:rPr>
        <w:t>frost_class2</w:t>
      </w:r>
      <w:r>
        <w:rPr>
          <w:rFonts w:hint="default" w:ascii="Times New Roman" w:hAnsi="Times New Roman" w:eastAsia="宋体" w:cs="Times New Roman"/>
          <w:lang w:val="en-US" w:eastAsia="zh-CN"/>
        </w:rPr>
        <w:t>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loc_detail对应原数据中plate_subplate列；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plate</w:t>
      </w:r>
      <w:r>
        <w:rPr>
          <w:rFonts w:hint="default" w:ascii="Times New Roman" w:hAnsi="Times New Roman" w:eastAsia="宋体" w:cs="Times New Roman"/>
          <w:lang w:val="en-US" w:eastAsia="zh-CN"/>
        </w:rPr>
        <w:t>对应原数据中</w:t>
      </w:r>
      <w:r>
        <w:rPr>
          <w:rFonts w:hint="default" w:ascii="Times New Roman" w:hAnsi="Times New Roman" w:eastAsia="宋体" w:cs="Times New Roman"/>
        </w:rPr>
        <w:t>plate_major</w:t>
      </w:r>
      <w:r>
        <w:rPr>
          <w:rFonts w:hint="default" w:ascii="Times New Roman" w:hAnsi="Times New Roman" w:eastAsia="宋体" w:cs="Times New Roman"/>
          <w:lang w:val="en-US" w:eastAsia="zh-CN"/>
        </w:rPr>
        <w:t>列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terrance</w:t>
      </w:r>
      <w:r>
        <w:rPr>
          <w:rFonts w:hint="default" w:ascii="Times New Roman" w:hAnsi="Times New Roman" w:eastAsia="宋体" w:cs="Times New Roman"/>
          <w:lang w:val="en-US" w:eastAsia="zh-CN"/>
        </w:rPr>
        <w:t>对应原数据中</w:t>
      </w:r>
      <w:r>
        <w:rPr>
          <w:rFonts w:hint="default" w:ascii="Times New Roman" w:hAnsi="Times New Roman" w:eastAsia="宋体" w:cs="Times New Roman"/>
        </w:rPr>
        <w:t>prov_group</w:t>
      </w:r>
      <w:r>
        <w:rPr>
          <w:rFonts w:hint="default" w:ascii="Times New Roman" w:hAnsi="Times New Roman" w:eastAsia="宋体" w:cs="Times New Roman"/>
          <w:lang w:val="en-US" w:eastAsia="zh-CN"/>
        </w:rPr>
        <w:t>列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geo_detail</w:t>
      </w:r>
      <w:r>
        <w:rPr>
          <w:rFonts w:hint="default" w:ascii="Times New Roman" w:hAnsi="Times New Roman" w:eastAsia="宋体" w:cs="Times New Roman"/>
          <w:lang w:val="en-US" w:eastAsia="zh-CN"/>
        </w:rPr>
        <w:t>对应原数据中</w:t>
      </w:r>
      <w:r>
        <w:rPr>
          <w:rFonts w:hint="default" w:ascii="Times New Roman" w:hAnsi="Times New Roman" w:eastAsia="宋体" w:cs="Times New Roman"/>
        </w:rPr>
        <w:t>prov_name</w:t>
      </w:r>
      <w:r>
        <w:rPr>
          <w:rFonts w:hint="default" w:ascii="Times New Roman" w:hAnsi="Times New Roman" w:eastAsia="宋体" w:cs="Times New Roman"/>
          <w:lang w:val="en-US" w:eastAsia="zh-CN"/>
        </w:rPr>
        <w:t>列</w:t>
      </w:r>
      <w:r>
        <w:rPr>
          <w:rFonts w:hint="default" w:ascii="Times New Roman" w:hAnsi="Times New Roman" w:eastAsia="宋体" w:cs="Times New Roma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reference子表中的数据来源于原数据</w:t>
      </w:r>
      <w:r>
        <w:rPr>
          <w:rFonts w:hint="default" w:ascii="Times New Roman" w:hAnsi="Times New Roman" w:eastAsia="宋体" w:cs="Times New Roman"/>
        </w:rPr>
        <w:t>year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author</w:t>
      </w:r>
      <w:r>
        <w:rPr>
          <w:rFonts w:hint="default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</w:rPr>
        <w:t>bibtex</w:t>
      </w:r>
      <w:r>
        <w:rPr>
          <w:rFonts w:hint="default" w:ascii="Times New Roman" w:hAnsi="Times New Roman" w:eastAsia="宋体" w:cs="Times New Roman"/>
          <w:lang w:val="en-US" w:eastAsia="zh-CN"/>
        </w:rPr>
        <w:t>列。</w:t>
      </w:r>
    </w:p>
    <w:p>
      <w:pPr>
        <w:pStyle w:val="5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2.2.5 Ball数据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HTG数据模板的字段有如下对应关系：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test_method选用原数据的Method列；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age_error选用原数据的Uncertainty列；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11" w:name="OLE_LINK7"/>
      <w:r>
        <w:rPr>
          <w:rFonts w:hint="default" w:ascii="Times New Roman" w:hAnsi="Times New Roman" w:eastAsia="宋体" w:cs="Times New Roman"/>
          <w:lang w:val="en-US" w:eastAsia="zh-CN"/>
        </w:rPr>
        <w:t>Continent、country</w:t>
      </w:r>
      <w:bookmarkEnd w:id="11"/>
      <w:r>
        <w:rPr>
          <w:rFonts w:hint="default" w:ascii="Times New Roman" w:hAnsi="Times New Roman" w:eastAsia="宋体" w:cs="Times New Roman"/>
          <w:lang w:val="en-US" w:eastAsia="zh-CN"/>
        </w:rPr>
        <w:t>皆选用原数据中Larger_Region列、Region列中被列入了dic表数据，再根据经纬度进行数据补全；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loc_detail则选用原数据中Larger_Region列、Region列去掉了continent、country后合并的信息。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tabs>
          <w:tab w:val="clear" w:pos="312"/>
        </w:tabs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注意事项-数据库录入相关</w:t>
      </w:r>
    </w:p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3.1数据库的自动补充说明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后端设置主表自动补充子表的主键id列为逻辑外键，例如collect_id、loc_id、rock_id，数据库皆可自动补充，其中reference子表已实现自动去重功能，下图为主表main_sample中的逻辑外键关系；</w:t>
      </w:r>
    </w:p>
    <w:tbl>
      <w:tblPr>
        <w:tblStyle w:val="8"/>
        <w:tblW w:w="76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3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子表名称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geo_location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loc_id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geo_environ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environ_id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rock_property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rock_id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mineral_property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mineral_id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experiment_property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exper_id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elem_id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collector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collect_id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CBA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refer_id</w:t>
            </w:r>
          </w:p>
        </w:tc>
      </w:tr>
    </w:tbl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3.2 Excel数据文件列格式说明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collect_time数据格式采取excel单元格格式中的“yyyy/mm/dd”格式，如：2023/11/1。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publish_year为整数格式。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samp_age、age_error、longitude、latitude、loc_error、temperature、press、depth、elem_value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应保留10位小数的数值格式。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其他所有字段皆为文本格式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（samp_id为整数格式）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，并注意清空字段前后空字符串。</w:t>
      </w:r>
    </w:p>
    <w:p>
      <w:pPr>
        <w:pStyle w:val="4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3.3手动数据补充处理说明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数据库设定了origin_num、rock_name等这些字段为非空字段。若原数据中应纳入非空字段的内容空缺，则会补充“NOT-GIVEN”；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本数据库的author字段按照英文逗号自动分隔，英文逗号后、作者名字前不应存在空格。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AE263"/>
    <w:multiLevelType w:val="singleLevel"/>
    <w:tmpl w:val="98CAE2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DE0435"/>
    <w:multiLevelType w:val="singleLevel"/>
    <w:tmpl w:val="9EDE04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FBFC525"/>
    <w:multiLevelType w:val="singleLevel"/>
    <w:tmpl w:val="9FBFC52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5574F03"/>
    <w:multiLevelType w:val="singleLevel"/>
    <w:tmpl w:val="05574F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6D56B5"/>
    <w:multiLevelType w:val="singleLevel"/>
    <w:tmpl w:val="076D56B5"/>
    <w:lvl w:ilvl="0" w:tentative="0">
      <w:start w:val="1"/>
      <w:numFmt w:val="decimal"/>
      <w:pStyle w:val="13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  <w:sz w:val="24"/>
      </w:rPr>
    </w:lvl>
  </w:abstractNum>
  <w:abstractNum w:abstractNumId="5">
    <w:nsid w:val="2E0D708E"/>
    <w:multiLevelType w:val="singleLevel"/>
    <w:tmpl w:val="2E0D708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DEEB6F8"/>
    <w:multiLevelType w:val="singleLevel"/>
    <w:tmpl w:val="6DEEB6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CDFBDE5"/>
    <w:multiLevelType w:val="singleLevel"/>
    <w:tmpl w:val="7CDFBD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5MzY4ZTE2MjgwMDFiMjVjNWQ2MzU1ZWQyYmQyNzkifQ=="/>
  </w:docVars>
  <w:rsids>
    <w:rsidRoot w:val="00000000"/>
    <w:rsid w:val="00522102"/>
    <w:rsid w:val="0297204E"/>
    <w:rsid w:val="06EE4206"/>
    <w:rsid w:val="0808579C"/>
    <w:rsid w:val="08897423"/>
    <w:rsid w:val="08B628D7"/>
    <w:rsid w:val="09524F20"/>
    <w:rsid w:val="09641007"/>
    <w:rsid w:val="0A3D6716"/>
    <w:rsid w:val="0AFF190C"/>
    <w:rsid w:val="0B106E41"/>
    <w:rsid w:val="0B6D6042"/>
    <w:rsid w:val="0C1163E6"/>
    <w:rsid w:val="0CC53C5B"/>
    <w:rsid w:val="0DD54507"/>
    <w:rsid w:val="0F9811B3"/>
    <w:rsid w:val="15B4580F"/>
    <w:rsid w:val="15F1786F"/>
    <w:rsid w:val="16810BF3"/>
    <w:rsid w:val="174A7237"/>
    <w:rsid w:val="174B2FAF"/>
    <w:rsid w:val="17796E31"/>
    <w:rsid w:val="17CC4B59"/>
    <w:rsid w:val="191E6BCD"/>
    <w:rsid w:val="1BA92D78"/>
    <w:rsid w:val="1D554B87"/>
    <w:rsid w:val="1E562965"/>
    <w:rsid w:val="1F305A86"/>
    <w:rsid w:val="1F7074E6"/>
    <w:rsid w:val="1F9F3C26"/>
    <w:rsid w:val="21BB449B"/>
    <w:rsid w:val="24DE4E73"/>
    <w:rsid w:val="262E41C8"/>
    <w:rsid w:val="263A692A"/>
    <w:rsid w:val="27873B8F"/>
    <w:rsid w:val="2927562A"/>
    <w:rsid w:val="29E15E23"/>
    <w:rsid w:val="29F020AB"/>
    <w:rsid w:val="2AEF71FD"/>
    <w:rsid w:val="2CF972DD"/>
    <w:rsid w:val="2E156399"/>
    <w:rsid w:val="2EE47B19"/>
    <w:rsid w:val="2EF850A2"/>
    <w:rsid w:val="30586A11"/>
    <w:rsid w:val="305D1846"/>
    <w:rsid w:val="30B763EA"/>
    <w:rsid w:val="31F134B7"/>
    <w:rsid w:val="32957AA8"/>
    <w:rsid w:val="32A81C2A"/>
    <w:rsid w:val="33C77A8E"/>
    <w:rsid w:val="34CE0C16"/>
    <w:rsid w:val="34EF74CD"/>
    <w:rsid w:val="35401A7A"/>
    <w:rsid w:val="36FD5AAC"/>
    <w:rsid w:val="391D37FA"/>
    <w:rsid w:val="3C7E77FF"/>
    <w:rsid w:val="3CD75338"/>
    <w:rsid w:val="3CE5162C"/>
    <w:rsid w:val="3D3D3216"/>
    <w:rsid w:val="3D6A7D83"/>
    <w:rsid w:val="3FDF6807"/>
    <w:rsid w:val="41CA2B9F"/>
    <w:rsid w:val="4233721B"/>
    <w:rsid w:val="431823E1"/>
    <w:rsid w:val="434D1CD9"/>
    <w:rsid w:val="445A6E7C"/>
    <w:rsid w:val="450E7246"/>
    <w:rsid w:val="45183286"/>
    <w:rsid w:val="451C7BB5"/>
    <w:rsid w:val="462659C6"/>
    <w:rsid w:val="47797541"/>
    <w:rsid w:val="480F57AF"/>
    <w:rsid w:val="4C9A507B"/>
    <w:rsid w:val="4D1C0D75"/>
    <w:rsid w:val="4E2D6D1B"/>
    <w:rsid w:val="4E8934B0"/>
    <w:rsid w:val="4F351A3E"/>
    <w:rsid w:val="50AE5868"/>
    <w:rsid w:val="54B1797B"/>
    <w:rsid w:val="57273A9F"/>
    <w:rsid w:val="583A3465"/>
    <w:rsid w:val="5E9F5687"/>
    <w:rsid w:val="5FD0361E"/>
    <w:rsid w:val="6039250F"/>
    <w:rsid w:val="60936B26"/>
    <w:rsid w:val="60AB693F"/>
    <w:rsid w:val="61691AAC"/>
    <w:rsid w:val="63101177"/>
    <w:rsid w:val="65530F79"/>
    <w:rsid w:val="67564D51"/>
    <w:rsid w:val="679A4C3E"/>
    <w:rsid w:val="67F56E66"/>
    <w:rsid w:val="6829598F"/>
    <w:rsid w:val="684853FD"/>
    <w:rsid w:val="68CD1043"/>
    <w:rsid w:val="6D714693"/>
    <w:rsid w:val="6F7915DC"/>
    <w:rsid w:val="70986791"/>
    <w:rsid w:val="733A72D5"/>
    <w:rsid w:val="73952CB2"/>
    <w:rsid w:val="73C44DF0"/>
    <w:rsid w:val="749A3890"/>
    <w:rsid w:val="74B94A52"/>
    <w:rsid w:val="75AF6112"/>
    <w:rsid w:val="775C3049"/>
    <w:rsid w:val="78BA294F"/>
    <w:rsid w:val="7A6F6B29"/>
    <w:rsid w:val="7B422C71"/>
    <w:rsid w:val="7CD057EA"/>
    <w:rsid w:val="7CD10CAA"/>
    <w:rsid w:val="7DE06CCB"/>
    <w:rsid w:val="7F6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30" w:afterLines="30" w:afterAutospacing="0" w:line="480" w:lineRule="auto"/>
      <w:outlineLvl w:val="3"/>
    </w:pPr>
    <w:rPr>
      <w:rFonts w:ascii="Arial" w:hAnsi="Arial" w:eastAsia="宋体"/>
      <w:b/>
      <w:sz w:val="30"/>
    </w:rPr>
  </w:style>
  <w:style w:type="paragraph" w:styleId="4">
    <w:name w:val="heading 5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eastAsia="宋体" w:asciiTheme="minorAscii" w:hAnsiTheme="minorAscii"/>
      <w:sz w:val="28"/>
    </w:rPr>
  </w:style>
  <w:style w:type="paragraph" w:styleId="5">
    <w:name w:val="heading 6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exact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图目录"/>
    <w:basedOn w:val="1"/>
    <w:autoRedefine/>
    <w:qFormat/>
    <w:uiPriority w:val="0"/>
    <w:pPr>
      <w:tabs>
        <w:tab w:val="left" w:pos="2324"/>
      </w:tabs>
      <w:spacing w:line="240" w:lineRule="auto"/>
      <w:ind w:leftChars="0"/>
      <w:jc w:val="center"/>
    </w:pPr>
    <w:rPr>
      <w:rFonts w:hint="default" w:ascii="Times New Roman" w:hAnsi="Times New Roman" w:eastAsia="宋体"/>
      <w:sz w:val="21"/>
    </w:rPr>
  </w:style>
  <w:style w:type="paragraph" w:customStyle="1" w:styleId="13">
    <w:name w:val="参考文献"/>
    <w:basedOn w:val="1"/>
    <w:autoRedefine/>
    <w:qFormat/>
    <w:uiPriority w:val="0"/>
    <w:pPr>
      <w:numPr>
        <w:ilvl w:val="0"/>
        <w:numId w:val="1"/>
      </w:numPr>
      <w:snapToGrid w:val="0"/>
      <w:ind w:left="425" w:hanging="425"/>
      <w:jc w:val="left"/>
    </w:pPr>
    <w:rPr>
      <w:rFonts w:ascii="Times New Roman" w:hAnsi="Times New Roman" w:eastAsia="宋体"/>
      <w:sz w:val="24"/>
    </w:rPr>
  </w:style>
  <w:style w:type="character" w:customStyle="1" w:styleId="14">
    <w:name w:val="font11"/>
    <w:basedOn w:val="10"/>
    <w:autoRedefine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2181</Words>
  <Characters>3884</Characters>
  <Lines>0</Lines>
  <Paragraphs>0</Paragraphs>
  <TotalTime>12</TotalTime>
  <ScaleCrop>false</ScaleCrop>
  <LinksUpToDate>false</LinksUpToDate>
  <CharactersWithSpaces>3915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2023-06-05T07:14:00Z</dcterms:created>
  <dc:creator>huangsiqi</dc:creator>
  <cp:lastModifiedBy>from now</cp:lastModifiedBy>
  <dcterms:modified xsi:type="dcterms:W3CDTF">2024-06-26T17:40:49Z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32559ED46C7243988760197ACA29E25A_12</vt:lpwstr>
  </property>
</Properties>
</file>